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600D" w14:textId="1CC7E559" w:rsidR="00626A92" w:rsidRPr="00B6298A" w:rsidRDefault="00626A92" w:rsidP="00626A92">
      <w:pPr>
        <w:rPr>
          <w:rFonts w:ascii="Arial" w:hAnsi="Arial" w:cs="Arial"/>
          <w:b/>
          <w:sz w:val="40"/>
          <w:szCs w:val="40"/>
        </w:rPr>
      </w:pPr>
      <w:r w:rsidRPr="00B6298A">
        <w:rPr>
          <w:b/>
        </w:rPr>
        <w:t xml:space="preserve">                                                           </w:t>
      </w:r>
      <w:r w:rsidR="002379CB" w:rsidRPr="00B6298A">
        <w:rPr>
          <w:b/>
          <w:sz w:val="40"/>
          <w:szCs w:val="40"/>
        </w:rPr>
        <w:t xml:space="preserve">                                  </w:t>
      </w:r>
    </w:p>
    <w:p w14:paraId="3369A0B9" w14:textId="77777777" w:rsidR="00626A92" w:rsidRPr="00B6298A" w:rsidRDefault="00626A92" w:rsidP="00626A92">
      <w:pPr>
        <w:rPr>
          <w:b/>
        </w:rPr>
      </w:pPr>
    </w:p>
    <w:p w14:paraId="7647B66A" w14:textId="77777777" w:rsidR="00626A92" w:rsidRPr="00B6298A" w:rsidRDefault="00626A92" w:rsidP="00626A92">
      <w:pPr>
        <w:rPr>
          <w:b/>
        </w:rPr>
      </w:pPr>
      <w:r w:rsidRPr="00B6298A">
        <w:rPr>
          <w:rFonts w:ascii="Arial" w:hAnsi="Arial"/>
          <w:b/>
          <w:sz w:val="36"/>
        </w:rPr>
        <w:t xml:space="preserve">                                     </w:t>
      </w:r>
    </w:p>
    <w:p w14:paraId="382DFF36" w14:textId="77777777" w:rsidR="00626A92" w:rsidRPr="00B6298A" w:rsidRDefault="00626A92" w:rsidP="00626A92">
      <w:pPr>
        <w:rPr>
          <w:b/>
        </w:rPr>
      </w:pPr>
    </w:p>
    <w:p w14:paraId="57A49A73" w14:textId="77777777" w:rsidR="00626A92" w:rsidRPr="00B6298A" w:rsidRDefault="00626A92" w:rsidP="00626A92">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rPr>
      </w:pPr>
    </w:p>
    <w:p w14:paraId="60C613D4" w14:textId="002D4F3C" w:rsidR="00626A92" w:rsidRPr="00B6298A" w:rsidRDefault="00626A92" w:rsidP="00626A92">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rPr>
      </w:pPr>
      <w:r w:rsidRPr="00B6298A">
        <w:rPr>
          <w:rFonts w:ascii="Arial" w:hAnsi="Arial"/>
          <w:b/>
          <w:sz w:val="32"/>
        </w:rPr>
        <w:t>ACCORD SUR LES REGLES DE DEPLACEMENT EN FRANCE METROP</w:t>
      </w:r>
      <w:r>
        <w:rPr>
          <w:rFonts w:ascii="Arial" w:hAnsi="Arial"/>
          <w:b/>
          <w:sz w:val="32"/>
        </w:rPr>
        <w:t>O</w:t>
      </w:r>
      <w:r w:rsidRPr="00B6298A">
        <w:rPr>
          <w:rFonts w:ascii="Arial" w:hAnsi="Arial"/>
          <w:b/>
          <w:sz w:val="32"/>
        </w:rPr>
        <w:t>LITAINE</w:t>
      </w:r>
      <w:r w:rsidR="0051299F">
        <w:rPr>
          <w:rFonts w:ascii="Arial" w:hAnsi="Arial"/>
          <w:b/>
          <w:sz w:val="32"/>
        </w:rPr>
        <w:t xml:space="preserve">, </w:t>
      </w:r>
      <w:r w:rsidR="0051299F" w:rsidRPr="00C5255E">
        <w:rPr>
          <w:rFonts w:ascii="Arial" w:hAnsi="Arial"/>
          <w:b/>
          <w:sz w:val="32"/>
        </w:rPr>
        <w:t>EN CORSE</w:t>
      </w:r>
      <w:r w:rsidR="00397405">
        <w:rPr>
          <w:rFonts w:ascii="Arial" w:hAnsi="Arial"/>
          <w:b/>
          <w:sz w:val="32"/>
        </w:rPr>
        <w:t xml:space="preserve"> ET</w:t>
      </w:r>
      <w:r w:rsidR="003B677C" w:rsidRPr="006E3A82">
        <w:rPr>
          <w:rFonts w:ascii="Arial" w:hAnsi="Arial"/>
          <w:b/>
          <w:sz w:val="32"/>
        </w:rPr>
        <w:t xml:space="preserve"> </w:t>
      </w:r>
      <w:r w:rsidR="00427C92">
        <w:rPr>
          <w:rFonts w:ascii="Arial" w:hAnsi="Arial"/>
          <w:b/>
          <w:sz w:val="32"/>
        </w:rPr>
        <w:t>DANS LES DROM</w:t>
      </w:r>
    </w:p>
    <w:p w14:paraId="29F394FE" w14:textId="1F1C4BE4" w:rsidR="00626A92" w:rsidRDefault="00626A92" w:rsidP="00626A92">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rPr>
      </w:pPr>
      <w:r>
        <w:rPr>
          <w:rFonts w:ascii="Arial" w:hAnsi="Arial"/>
          <w:b/>
          <w:sz w:val="32"/>
        </w:rPr>
        <w:t>Etablissement N</w:t>
      </w:r>
      <w:r w:rsidR="00917FFE">
        <w:rPr>
          <w:rFonts w:ascii="Arial" w:hAnsi="Arial"/>
          <w:b/>
          <w:sz w:val="32"/>
        </w:rPr>
        <w:t>UCLEAIRE</w:t>
      </w:r>
    </w:p>
    <w:p w14:paraId="00A79A1C" w14:textId="77777777" w:rsidR="00626A92" w:rsidRPr="00B6298A" w:rsidRDefault="00626A92" w:rsidP="00626A92">
      <w:pPr>
        <w:pBdr>
          <w:top w:val="single" w:sz="4" w:space="1" w:color="auto" w:shadow="1"/>
          <w:left w:val="single" w:sz="4" w:space="4" w:color="auto" w:shadow="1"/>
          <w:bottom w:val="single" w:sz="4" w:space="1" w:color="auto" w:shadow="1"/>
          <w:right w:val="single" w:sz="4" w:space="4" w:color="auto" w:shadow="1"/>
        </w:pBdr>
        <w:jc w:val="center"/>
        <w:rPr>
          <w:rFonts w:ascii="Arial" w:hAnsi="Arial"/>
          <w:b/>
          <w:sz w:val="32"/>
        </w:rPr>
      </w:pPr>
    </w:p>
    <w:p w14:paraId="38CFE2BD" w14:textId="77777777" w:rsidR="00626A92" w:rsidRPr="00B6298A" w:rsidRDefault="00626A92" w:rsidP="00626A92">
      <w:pPr>
        <w:pStyle w:val="En-tte"/>
        <w:tabs>
          <w:tab w:val="clear" w:pos="4536"/>
          <w:tab w:val="clear" w:pos="9072"/>
        </w:tabs>
      </w:pPr>
    </w:p>
    <w:p w14:paraId="1A3A39D7" w14:textId="77777777" w:rsidR="00626A92" w:rsidRPr="00B6298A" w:rsidRDefault="00626A92" w:rsidP="00626A92">
      <w:pPr>
        <w:pStyle w:val="En-tte"/>
        <w:tabs>
          <w:tab w:val="clear" w:pos="4536"/>
          <w:tab w:val="clear" w:pos="9072"/>
        </w:tabs>
      </w:pPr>
    </w:p>
    <w:p w14:paraId="46C9AF7E" w14:textId="77777777" w:rsidR="00626A92" w:rsidRPr="00B6298A" w:rsidRDefault="00626A92" w:rsidP="00626A92">
      <w:pPr>
        <w:ind w:left="567"/>
        <w:rPr>
          <w:b/>
        </w:rPr>
      </w:pPr>
    </w:p>
    <w:p w14:paraId="425E4C11" w14:textId="77777777" w:rsidR="00626A92" w:rsidRPr="00B6298A" w:rsidRDefault="00626A92" w:rsidP="00626A92">
      <w:pPr>
        <w:pStyle w:val="En-tte"/>
        <w:tabs>
          <w:tab w:val="clear" w:pos="4536"/>
          <w:tab w:val="clear" w:pos="9072"/>
        </w:tabs>
        <w:ind w:left="2835" w:hanging="2835"/>
        <w:jc w:val="both"/>
        <w:rPr>
          <w:rFonts w:ascii="Arial" w:hAnsi="Arial"/>
          <w:sz w:val="22"/>
        </w:rPr>
      </w:pPr>
      <w:r w:rsidRPr="00B6298A">
        <w:rPr>
          <w:rFonts w:ascii="Arial" w:hAnsi="Arial"/>
          <w:sz w:val="22"/>
        </w:rPr>
        <w:t>Entre</w:t>
      </w:r>
    </w:p>
    <w:p w14:paraId="3698F31B" w14:textId="77777777" w:rsidR="00626A92" w:rsidRPr="00B6298A" w:rsidRDefault="00626A92" w:rsidP="00626A92">
      <w:pPr>
        <w:pStyle w:val="En-tte"/>
        <w:tabs>
          <w:tab w:val="clear" w:pos="4536"/>
          <w:tab w:val="clear" w:pos="9072"/>
        </w:tabs>
        <w:ind w:left="2835" w:hanging="2835"/>
        <w:jc w:val="both"/>
        <w:rPr>
          <w:rFonts w:ascii="Arial" w:hAnsi="Arial"/>
          <w:sz w:val="22"/>
        </w:rPr>
      </w:pPr>
    </w:p>
    <w:p w14:paraId="4D10EBAF" w14:textId="77777777" w:rsidR="00DA5422" w:rsidRDefault="00626A92" w:rsidP="00626A92">
      <w:pPr>
        <w:pStyle w:val="En-tte"/>
        <w:tabs>
          <w:tab w:val="clear" w:pos="4536"/>
          <w:tab w:val="clear" w:pos="9072"/>
        </w:tabs>
        <w:jc w:val="both"/>
        <w:rPr>
          <w:rFonts w:ascii="Arial" w:hAnsi="Arial"/>
          <w:sz w:val="22"/>
        </w:rPr>
      </w:pPr>
      <w:r w:rsidRPr="00B6298A">
        <w:rPr>
          <w:rFonts w:ascii="Arial" w:hAnsi="Arial"/>
          <w:sz w:val="22"/>
        </w:rPr>
        <w:t xml:space="preserve">La Direction </w:t>
      </w:r>
      <w:r>
        <w:rPr>
          <w:rFonts w:ascii="Arial" w:hAnsi="Arial"/>
          <w:sz w:val="22"/>
        </w:rPr>
        <w:t>de l’établissement Nucléaire de</w:t>
      </w:r>
      <w:r w:rsidRPr="00B6298A">
        <w:rPr>
          <w:rFonts w:ascii="Arial" w:hAnsi="Arial"/>
          <w:sz w:val="22"/>
        </w:rPr>
        <w:t xml:space="preserve"> la société </w:t>
      </w:r>
      <w:r>
        <w:rPr>
          <w:rFonts w:ascii="Arial" w:hAnsi="Arial"/>
          <w:sz w:val="22"/>
        </w:rPr>
        <w:t>EES-</w:t>
      </w:r>
      <w:r w:rsidRPr="00B6298A">
        <w:rPr>
          <w:rFonts w:ascii="Arial" w:hAnsi="Arial"/>
          <w:sz w:val="22"/>
        </w:rPr>
        <w:t>CLEMESSY,</w:t>
      </w:r>
      <w:r w:rsidR="00DA5422">
        <w:rPr>
          <w:rFonts w:ascii="Arial" w:hAnsi="Arial"/>
          <w:sz w:val="22"/>
        </w:rPr>
        <w:t xml:space="preserve"> dont le siège social est situé à Mulhouse, 18 rue de Thann, immatriculée au Registre du Commerce et des Sociétés de Mulhouse, sous le n°</w:t>
      </w:r>
      <w:r w:rsidR="00DA5422" w:rsidRPr="00DA5422">
        <w:t xml:space="preserve"> </w:t>
      </w:r>
      <w:r w:rsidR="00DA5422" w:rsidRPr="00DA5422">
        <w:rPr>
          <w:rFonts w:ascii="Arial" w:hAnsi="Arial"/>
          <w:sz w:val="22"/>
        </w:rPr>
        <w:t>945 752</w:t>
      </w:r>
      <w:r w:rsidR="00DA5422">
        <w:rPr>
          <w:rFonts w:ascii="Arial" w:hAnsi="Arial"/>
          <w:sz w:val="22"/>
        </w:rPr>
        <w:t> </w:t>
      </w:r>
      <w:r w:rsidR="00DA5422" w:rsidRPr="00DA5422">
        <w:rPr>
          <w:rFonts w:ascii="Arial" w:hAnsi="Arial"/>
          <w:sz w:val="22"/>
        </w:rPr>
        <w:t>137</w:t>
      </w:r>
      <w:r w:rsidR="00DA5422">
        <w:rPr>
          <w:rFonts w:ascii="Arial" w:hAnsi="Arial"/>
          <w:sz w:val="22"/>
        </w:rPr>
        <w:t xml:space="preserve">, </w:t>
      </w:r>
    </w:p>
    <w:p w14:paraId="67DBC95A" w14:textId="77777777" w:rsidR="00DA5422" w:rsidRDefault="00DA5422" w:rsidP="00626A92">
      <w:pPr>
        <w:pStyle w:val="En-tte"/>
        <w:tabs>
          <w:tab w:val="clear" w:pos="4536"/>
          <w:tab w:val="clear" w:pos="9072"/>
        </w:tabs>
        <w:jc w:val="both"/>
        <w:rPr>
          <w:rFonts w:ascii="Arial" w:hAnsi="Arial"/>
          <w:sz w:val="22"/>
        </w:rPr>
      </w:pPr>
    </w:p>
    <w:p w14:paraId="24B31EDD" w14:textId="769746C9" w:rsidR="00626A92" w:rsidRPr="00B6298A" w:rsidRDefault="00626A92" w:rsidP="00626A92">
      <w:pPr>
        <w:pStyle w:val="En-tte"/>
        <w:tabs>
          <w:tab w:val="clear" w:pos="4536"/>
          <w:tab w:val="clear" w:pos="9072"/>
        </w:tabs>
        <w:jc w:val="both"/>
        <w:rPr>
          <w:rFonts w:ascii="Arial" w:hAnsi="Arial"/>
          <w:sz w:val="22"/>
        </w:rPr>
      </w:pPr>
      <w:r w:rsidRPr="00B6298A">
        <w:rPr>
          <w:rFonts w:ascii="Arial" w:hAnsi="Arial"/>
          <w:sz w:val="22"/>
        </w:rPr>
        <w:t xml:space="preserve">représentée par </w:t>
      </w:r>
      <w:r w:rsidR="00C25A26">
        <w:rPr>
          <w:rFonts w:ascii="Arial" w:hAnsi="Arial"/>
          <w:sz w:val="22"/>
        </w:rPr>
        <w:t xml:space="preserve">Madame </w:t>
      </w:r>
      <w:r w:rsidR="004D201D">
        <w:rPr>
          <w:rFonts w:ascii="Arial" w:hAnsi="Arial"/>
          <w:sz w:val="22"/>
        </w:rPr>
        <w:t>X</w:t>
      </w:r>
      <w:r w:rsidRPr="00B6298A">
        <w:rPr>
          <w:rFonts w:ascii="Arial" w:hAnsi="Arial"/>
          <w:sz w:val="22"/>
        </w:rPr>
        <w:t>, Direct</w:t>
      </w:r>
      <w:r w:rsidR="00C25A26">
        <w:rPr>
          <w:rFonts w:ascii="Arial" w:hAnsi="Arial"/>
          <w:sz w:val="22"/>
        </w:rPr>
        <w:t>rice</w:t>
      </w:r>
      <w:r w:rsidRPr="00B6298A">
        <w:rPr>
          <w:rFonts w:ascii="Arial" w:hAnsi="Arial"/>
          <w:sz w:val="22"/>
        </w:rPr>
        <w:t xml:space="preserve"> </w:t>
      </w:r>
      <w:r w:rsidR="000F56E8">
        <w:rPr>
          <w:rFonts w:ascii="Arial" w:hAnsi="Arial"/>
          <w:sz w:val="22"/>
        </w:rPr>
        <w:t>Régional</w:t>
      </w:r>
      <w:r w:rsidR="00C25A26">
        <w:rPr>
          <w:rFonts w:ascii="Arial" w:hAnsi="Arial"/>
          <w:sz w:val="22"/>
        </w:rPr>
        <w:t>e</w:t>
      </w:r>
      <w:r w:rsidRPr="00B6298A">
        <w:rPr>
          <w:rFonts w:ascii="Arial" w:hAnsi="Arial"/>
          <w:sz w:val="22"/>
        </w:rPr>
        <w:t xml:space="preserve">, d’une part </w:t>
      </w:r>
    </w:p>
    <w:p w14:paraId="06B3C5C7" w14:textId="77777777" w:rsidR="00626A92" w:rsidRPr="00B6298A" w:rsidRDefault="00626A92" w:rsidP="00626A92">
      <w:pPr>
        <w:pStyle w:val="En-tte"/>
        <w:tabs>
          <w:tab w:val="clear" w:pos="4536"/>
          <w:tab w:val="clear" w:pos="9072"/>
        </w:tabs>
        <w:ind w:left="567"/>
        <w:rPr>
          <w:rFonts w:ascii="Arial" w:hAnsi="Arial"/>
          <w:sz w:val="22"/>
        </w:rPr>
      </w:pPr>
    </w:p>
    <w:p w14:paraId="39B70D54" w14:textId="77777777" w:rsidR="00626A92" w:rsidRPr="00B6298A" w:rsidRDefault="00626A92" w:rsidP="00626A92">
      <w:pPr>
        <w:rPr>
          <w:rFonts w:ascii="Arial" w:hAnsi="Arial"/>
          <w:sz w:val="22"/>
        </w:rPr>
      </w:pPr>
      <w:r w:rsidRPr="00B6298A">
        <w:rPr>
          <w:rFonts w:ascii="Arial" w:hAnsi="Arial"/>
          <w:sz w:val="22"/>
        </w:rPr>
        <w:t xml:space="preserve">et </w:t>
      </w:r>
    </w:p>
    <w:p w14:paraId="3E872589" w14:textId="77777777" w:rsidR="00626A92" w:rsidRPr="00B6298A" w:rsidRDefault="00626A92" w:rsidP="00626A92">
      <w:pPr>
        <w:rPr>
          <w:rFonts w:ascii="Arial" w:hAnsi="Arial"/>
          <w:sz w:val="22"/>
        </w:rPr>
      </w:pPr>
    </w:p>
    <w:p w14:paraId="61B7C053" w14:textId="77777777" w:rsidR="00626A92" w:rsidRPr="00B6298A" w:rsidRDefault="00626A92" w:rsidP="00626A92">
      <w:pPr>
        <w:rPr>
          <w:rFonts w:ascii="Arial" w:hAnsi="Arial"/>
          <w:sz w:val="22"/>
        </w:rPr>
      </w:pPr>
      <w:r w:rsidRPr="00B6298A">
        <w:rPr>
          <w:rFonts w:ascii="Arial" w:hAnsi="Arial"/>
          <w:sz w:val="22"/>
        </w:rPr>
        <w:t xml:space="preserve">les organisations syndicales représentatives, représentées </w:t>
      </w:r>
      <w:r w:rsidRPr="00CE6A87">
        <w:rPr>
          <w:rFonts w:ascii="Arial" w:hAnsi="Arial"/>
          <w:sz w:val="22"/>
        </w:rPr>
        <w:t>par les Délégués Syndicaux :</w:t>
      </w:r>
    </w:p>
    <w:p w14:paraId="615A1BE6" w14:textId="77777777" w:rsidR="00626A92" w:rsidRPr="00B6298A" w:rsidRDefault="00626A92" w:rsidP="00626A92">
      <w:pPr>
        <w:ind w:left="567"/>
        <w:rPr>
          <w:rFonts w:ascii="Arial" w:hAnsi="Arial"/>
          <w:sz w:val="22"/>
        </w:rPr>
      </w:pPr>
    </w:p>
    <w:p w14:paraId="58ED2809" w14:textId="74EF2E73" w:rsidR="00626A92" w:rsidRPr="00550210" w:rsidRDefault="00626A92" w:rsidP="00626A92">
      <w:pPr>
        <w:pStyle w:val="Paragraphedeliste"/>
        <w:numPr>
          <w:ilvl w:val="0"/>
          <w:numId w:val="8"/>
        </w:numPr>
        <w:tabs>
          <w:tab w:val="left" w:pos="851"/>
          <w:tab w:val="left" w:pos="3402"/>
        </w:tabs>
        <w:rPr>
          <w:rFonts w:ascii="Arial" w:hAnsi="Arial"/>
        </w:rPr>
      </w:pPr>
      <w:r w:rsidRPr="00550210">
        <w:rPr>
          <w:rFonts w:ascii="Arial" w:hAnsi="Arial"/>
        </w:rPr>
        <w:t>pour l’UNSA</w:t>
      </w:r>
      <w:r w:rsidRPr="00550210">
        <w:rPr>
          <w:rFonts w:ascii="Arial" w:hAnsi="Arial"/>
        </w:rPr>
        <w:tab/>
      </w:r>
      <w:r w:rsidR="009F3C7D">
        <w:rPr>
          <w:rFonts w:ascii="Arial" w:hAnsi="Arial"/>
        </w:rPr>
        <w:t>M</w:t>
      </w:r>
      <w:r w:rsidR="00397405">
        <w:rPr>
          <w:rFonts w:ascii="Arial" w:hAnsi="Arial"/>
        </w:rPr>
        <w:t>essieurs</w:t>
      </w:r>
      <w:r w:rsidR="009F3C7D">
        <w:rPr>
          <w:rFonts w:ascii="Arial" w:hAnsi="Arial"/>
        </w:rPr>
        <w:t xml:space="preserve"> </w:t>
      </w:r>
      <w:r w:rsidR="004D201D">
        <w:rPr>
          <w:rFonts w:ascii="Arial" w:hAnsi="Arial"/>
        </w:rPr>
        <w:t>X</w:t>
      </w:r>
      <w:r w:rsidR="00397405">
        <w:rPr>
          <w:rFonts w:ascii="Arial" w:hAnsi="Arial"/>
        </w:rPr>
        <w:t xml:space="preserve"> </w:t>
      </w:r>
      <w:r w:rsidR="009F3C7D">
        <w:rPr>
          <w:rFonts w:ascii="Arial" w:hAnsi="Arial"/>
        </w:rPr>
        <w:t>/</w:t>
      </w:r>
      <w:r w:rsidR="00397405">
        <w:rPr>
          <w:rFonts w:ascii="Arial" w:hAnsi="Arial"/>
        </w:rPr>
        <w:t xml:space="preserve"> </w:t>
      </w:r>
      <w:r w:rsidR="004D201D">
        <w:rPr>
          <w:rFonts w:ascii="Arial" w:hAnsi="Arial"/>
        </w:rPr>
        <w:t>X</w:t>
      </w:r>
      <w:r w:rsidR="000E55BE">
        <w:rPr>
          <w:rFonts w:ascii="Arial" w:hAnsi="Arial"/>
        </w:rPr>
        <w:t xml:space="preserve"> / </w:t>
      </w:r>
      <w:r w:rsidR="004D201D">
        <w:rPr>
          <w:rFonts w:ascii="Arial" w:hAnsi="Arial"/>
        </w:rPr>
        <w:t>X</w:t>
      </w:r>
    </w:p>
    <w:p w14:paraId="4D56BE06" w14:textId="2C93C92C" w:rsidR="00626A92" w:rsidRPr="00B6298A" w:rsidRDefault="00626A92" w:rsidP="00525B2F">
      <w:pPr>
        <w:tabs>
          <w:tab w:val="left" w:pos="851"/>
          <w:tab w:val="left" w:pos="3402"/>
        </w:tabs>
        <w:ind w:left="567"/>
        <w:rPr>
          <w:rFonts w:ascii="Arial" w:hAnsi="Arial"/>
          <w:sz w:val="22"/>
        </w:rPr>
      </w:pPr>
    </w:p>
    <w:p w14:paraId="7D2A33CA" w14:textId="1AD79AD1" w:rsidR="00626A92" w:rsidRPr="00D57EB6" w:rsidRDefault="00626A92" w:rsidP="00D57EB6">
      <w:pPr>
        <w:pStyle w:val="Paragraphedeliste"/>
        <w:numPr>
          <w:ilvl w:val="0"/>
          <w:numId w:val="7"/>
        </w:numPr>
        <w:tabs>
          <w:tab w:val="left" w:pos="851"/>
          <w:tab w:val="left" w:pos="3402"/>
        </w:tabs>
        <w:rPr>
          <w:rFonts w:ascii="Arial" w:hAnsi="Arial"/>
        </w:rPr>
      </w:pPr>
      <w:r w:rsidRPr="00D57EB6">
        <w:rPr>
          <w:rFonts w:ascii="Arial" w:hAnsi="Arial"/>
        </w:rPr>
        <w:t>pour la CGT</w:t>
      </w:r>
      <w:r w:rsidRPr="00D57EB6">
        <w:rPr>
          <w:rFonts w:ascii="Arial" w:hAnsi="Arial"/>
        </w:rPr>
        <w:tab/>
      </w:r>
      <w:r w:rsidR="003044EE">
        <w:rPr>
          <w:rFonts w:ascii="Arial" w:hAnsi="Arial"/>
        </w:rPr>
        <w:t>M</w:t>
      </w:r>
      <w:r w:rsidR="00C25A26">
        <w:rPr>
          <w:rFonts w:ascii="Arial" w:hAnsi="Arial"/>
        </w:rPr>
        <w:t>essieurs</w:t>
      </w:r>
      <w:r w:rsidRPr="00D57EB6">
        <w:rPr>
          <w:rFonts w:ascii="Arial" w:hAnsi="Arial"/>
        </w:rPr>
        <w:t xml:space="preserve"> </w:t>
      </w:r>
      <w:r w:rsidR="004D201D">
        <w:rPr>
          <w:rFonts w:ascii="Arial" w:hAnsi="Arial"/>
        </w:rPr>
        <w:t>X</w:t>
      </w:r>
      <w:r w:rsidR="00C25A26">
        <w:rPr>
          <w:rFonts w:ascii="Arial" w:hAnsi="Arial"/>
        </w:rPr>
        <w:t xml:space="preserve">/ </w:t>
      </w:r>
      <w:r w:rsidR="004D201D">
        <w:rPr>
          <w:rFonts w:ascii="Arial" w:hAnsi="Arial"/>
        </w:rPr>
        <w:t>X</w:t>
      </w:r>
    </w:p>
    <w:p w14:paraId="5711C6F7" w14:textId="77777777" w:rsidR="00626A92" w:rsidRPr="00B6298A" w:rsidRDefault="00626A92" w:rsidP="00626A92">
      <w:pPr>
        <w:tabs>
          <w:tab w:val="left" w:pos="851"/>
          <w:tab w:val="left" w:pos="3402"/>
        </w:tabs>
        <w:ind w:left="1215"/>
        <w:rPr>
          <w:rFonts w:ascii="Arial" w:hAnsi="Arial"/>
          <w:sz w:val="22"/>
        </w:rPr>
      </w:pPr>
      <w:r w:rsidRPr="00B6298A">
        <w:rPr>
          <w:rFonts w:ascii="Arial" w:hAnsi="Arial"/>
          <w:sz w:val="22"/>
        </w:rPr>
        <w:tab/>
      </w:r>
    </w:p>
    <w:p w14:paraId="600AD1DD" w14:textId="2AC345B8" w:rsidR="00626A92" w:rsidRPr="00550210" w:rsidRDefault="00626A92" w:rsidP="00626A92">
      <w:pPr>
        <w:pStyle w:val="Paragraphedeliste"/>
        <w:numPr>
          <w:ilvl w:val="0"/>
          <w:numId w:val="6"/>
        </w:numPr>
        <w:tabs>
          <w:tab w:val="left" w:pos="851"/>
          <w:tab w:val="left" w:pos="3402"/>
        </w:tabs>
        <w:rPr>
          <w:rFonts w:ascii="Arial" w:hAnsi="Arial"/>
        </w:rPr>
      </w:pPr>
      <w:r>
        <w:rPr>
          <w:rFonts w:ascii="Arial" w:hAnsi="Arial"/>
        </w:rPr>
        <w:t>pour la CFE-CGC</w:t>
      </w:r>
      <w:r w:rsidR="00D57EB6">
        <w:rPr>
          <w:rFonts w:ascii="Arial" w:hAnsi="Arial"/>
        </w:rPr>
        <w:tab/>
        <w:t xml:space="preserve">Monsieur </w:t>
      </w:r>
      <w:r w:rsidR="004D201D">
        <w:rPr>
          <w:rFonts w:ascii="Arial" w:hAnsi="Arial"/>
        </w:rPr>
        <w:t>X</w:t>
      </w:r>
    </w:p>
    <w:p w14:paraId="1A21E6DA" w14:textId="77777777" w:rsidR="00626A92" w:rsidRPr="00B6298A" w:rsidRDefault="00626A92" w:rsidP="00626A92">
      <w:pPr>
        <w:pStyle w:val="En-tte"/>
        <w:tabs>
          <w:tab w:val="clear" w:pos="4536"/>
          <w:tab w:val="clear" w:pos="9072"/>
          <w:tab w:val="right" w:pos="8789"/>
        </w:tabs>
        <w:ind w:left="567"/>
        <w:rPr>
          <w:rFonts w:ascii="Arial" w:hAnsi="Arial"/>
          <w:sz w:val="22"/>
        </w:rPr>
      </w:pPr>
      <w:r w:rsidRPr="00B6298A">
        <w:rPr>
          <w:rFonts w:ascii="Arial" w:hAnsi="Arial"/>
          <w:sz w:val="22"/>
        </w:rPr>
        <w:tab/>
        <w:t>d’autre part,</w:t>
      </w:r>
    </w:p>
    <w:p w14:paraId="21A1EB53" w14:textId="77777777" w:rsidR="00626A92" w:rsidRPr="00B6298A" w:rsidRDefault="00626A92" w:rsidP="00626A92">
      <w:pPr>
        <w:ind w:left="567"/>
        <w:rPr>
          <w:rFonts w:ascii="Arial" w:hAnsi="Arial"/>
          <w:sz w:val="22"/>
        </w:rPr>
      </w:pPr>
    </w:p>
    <w:p w14:paraId="5BCD967C" w14:textId="77777777" w:rsidR="00626A92" w:rsidRPr="00B6298A" w:rsidRDefault="00626A92" w:rsidP="00626A92">
      <w:pPr>
        <w:pStyle w:val="Corpsdetexte2"/>
        <w:spacing w:line="240" w:lineRule="auto"/>
        <w:rPr>
          <w:rFonts w:cs="Times New Roman"/>
        </w:rPr>
      </w:pPr>
      <w:r w:rsidRPr="00B6298A">
        <w:rPr>
          <w:rFonts w:cs="Times New Roman"/>
        </w:rPr>
        <w:t>il a été convenu ce qui suit :</w:t>
      </w:r>
    </w:p>
    <w:p w14:paraId="295BBC6C" w14:textId="77777777" w:rsidR="001C5E71" w:rsidRPr="00B6298A" w:rsidRDefault="001C5E71" w:rsidP="00626A92">
      <w:pPr>
        <w:rPr>
          <w:rFonts w:ascii="Arial" w:hAnsi="Arial"/>
          <w:sz w:val="22"/>
        </w:rPr>
      </w:pPr>
    </w:p>
    <w:p w14:paraId="5BCF6BAA" w14:textId="25DD6C9C" w:rsidR="00626A92" w:rsidRDefault="001C5E71" w:rsidP="00807511">
      <w:pPr>
        <w:pStyle w:val="Titre1"/>
      </w:pPr>
      <w:r>
        <w:t>Préambule</w:t>
      </w:r>
    </w:p>
    <w:p w14:paraId="3A9C61AE" w14:textId="39CE0AF7" w:rsidR="001C5E71" w:rsidRDefault="001C5E71" w:rsidP="00626A92">
      <w:pPr>
        <w:rPr>
          <w:sz w:val="22"/>
        </w:rPr>
      </w:pPr>
    </w:p>
    <w:p w14:paraId="152D7F2C" w14:textId="77777777" w:rsidR="00356BE8" w:rsidRDefault="00DD60E0" w:rsidP="00DD60E0">
      <w:pPr>
        <w:jc w:val="both"/>
        <w:rPr>
          <w:rFonts w:ascii="Arial" w:hAnsi="Arial" w:cs="Arial"/>
          <w:sz w:val="22"/>
        </w:rPr>
      </w:pPr>
      <w:r w:rsidRPr="00C5255E">
        <w:rPr>
          <w:rFonts w:ascii="Arial" w:hAnsi="Arial" w:cs="Arial"/>
          <w:sz w:val="22"/>
        </w:rPr>
        <w:t>Les dispositions du présent accord se substituent à celles de l’accord sur les règles de déplacement en France métropolitaine et dans les DROM de l’établissement Nucléaire du 29 juin 2023.</w:t>
      </w:r>
      <w:r w:rsidRPr="00F107CC">
        <w:rPr>
          <w:rFonts w:ascii="Arial" w:hAnsi="Arial" w:cs="Arial"/>
          <w:sz w:val="22"/>
        </w:rPr>
        <w:t xml:space="preserve"> </w:t>
      </w:r>
    </w:p>
    <w:p w14:paraId="49C9737E" w14:textId="77777777" w:rsidR="00356BE8" w:rsidRDefault="00356BE8" w:rsidP="00DD60E0">
      <w:pPr>
        <w:jc w:val="both"/>
        <w:rPr>
          <w:rFonts w:ascii="Arial" w:hAnsi="Arial" w:cs="Arial"/>
          <w:sz w:val="22"/>
        </w:rPr>
      </w:pPr>
    </w:p>
    <w:p w14:paraId="24962B0E" w14:textId="3B429C0C" w:rsidR="00A356BB" w:rsidRPr="00D44C63" w:rsidRDefault="00356BE8" w:rsidP="00DD60E0">
      <w:pPr>
        <w:jc w:val="both"/>
        <w:rPr>
          <w:rFonts w:ascii="Arial" w:hAnsi="Arial" w:cs="Arial"/>
          <w:sz w:val="22"/>
        </w:rPr>
      </w:pPr>
      <w:r w:rsidRPr="00D44C63">
        <w:rPr>
          <w:rFonts w:ascii="Arial" w:hAnsi="Arial" w:cs="Arial"/>
          <w:sz w:val="22"/>
        </w:rPr>
        <w:t>De plus, les dis</w:t>
      </w:r>
      <w:r w:rsidR="00AC2252" w:rsidRPr="00D44C63">
        <w:rPr>
          <w:rFonts w:ascii="Arial" w:hAnsi="Arial" w:cs="Arial"/>
          <w:sz w:val="22"/>
        </w:rPr>
        <w:t xml:space="preserve">positions du </w:t>
      </w:r>
      <w:r w:rsidR="004012F4" w:rsidRPr="00D44C63">
        <w:rPr>
          <w:rFonts w:ascii="Arial" w:hAnsi="Arial" w:cs="Arial"/>
          <w:sz w:val="22"/>
        </w:rPr>
        <w:t>présent</w:t>
      </w:r>
      <w:r w:rsidR="00AC2252" w:rsidRPr="00D44C63">
        <w:rPr>
          <w:rFonts w:ascii="Arial" w:hAnsi="Arial" w:cs="Arial"/>
          <w:sz w:val="22"/>
        </w:rPr>
        <w:t xml:space="preserve"> accord se substituent à l’ensemble des </w:t>
      </w:r>
      <w:r w:rsidR="00705ED3" w:rsidRPr="00D44C63">
        <w:rPr>
          <w:rFonts w:ascii="Arial" w:hAnsi="Arial" w:cs="Arial"/>
          <w:sz w:val="22"/>
        </w:rPr>
        <w:t>dispositions de la convention collective nationale de</w:t>
      </w:r>
      <w:r w:rsidR="004012F4" w:rsidRPr="00D44C63">
        <w:rPr>
          <w:rFonts w:ascii="Arial" w:hAnsi="Arial" w:cs="Arial"/>
          <w:sz w:val="22"/>
        </w:rPr>
        <w:t xml:space="preserve"> </w:t>
      </w:r>
      <w:r w:rsidR="00705ED3" w:rsidRPr="00D44C63">
        <w:rPr>
          <w:rFonts w:ascii="Arial" w:hAnsi="Arial" w:cs="Arial"/>
          <w:sz w:val="22"/>
        </w:rPr>
        <w:t>la métallurgie</w:t>
      </w:r>
      <w:r w:rsidR="00557AF2" w:rsidRPr="00D44C63">
        <w:rPr>
          <w:rFonts w:ascii="Arial" w:hAnsi="Arial" w:cs="Arial"/>
          <w:sz w:val="22"/>
        </w:rPr>
        <w:t xml:space="preserve"> </w:t>
      </w:r>
      <w:r w:rsidR="00813E11" w:rsidRPr="00D44C63">
        <w:rPr>
          <w:rFonts w:ascii="Arial" w:hAnsi="Arial" w:cs="Arial"/>
          <w:sz w:val="22"/>
        </w:rPr>
        <w:t>du 7 février 2022</w:t>
      </w:r>
      <w:r w:rsidR="00AC2252" w:rsidRPr="00D44C63">
        <w:rPr>
          <w:rFonts w:ascii="Arial" w:hAnsi="Arial" w:cs="Arial"/>
          <w:sz w:val="22"/>
        </w:rPr>
        <w:t xml:space="preserve"> relatives aux déplacements professionnels</w:t>
      </w:r>
      <w:r w:rsidR="00CD46B6" w:rsidRPr="00D44C63">
        <w:rPr>
          <w:rFonts w:ascii="Arial" w:hAnsi="Arial" w:cs="Arial"/>
          <w:sz w:val="22"/>
        </w:rPr>
        <w:t xml:space="preserve"> </w:t>
      </w:r>
      <w:r w:rsidR="006B6417" w:rsidRPr="00D44C63">
        <w:rPr>
          <w:rFonts w:ascii="Arial" w:hAnsi="Arial" w:cs="Arial"/>
          <w:sz w:val="22"/>
        </w:rPr>
        <w:t xml:space="preserve">(contenues </w:t>
      </w:r>
      <w:r w:rsidR="00557AF2" w:rsidRPr="00D44C63">
        <w:rPr>
          <w:rFonts w:ascii="Arial" w:hAnsi="Arial" w:cs="Arial"/>
          <w:sz w:val="22"/>
        </w:rPr>
        <w:t>actuellement</w:t>
      </w:r>
      <w:r w:rsidR="006B6417" w:rsidRPr="00D44C63">
        <w:rPr>
          <w:rFonts w:ascii="Arial" w:hAnsi="Arial" w:cs="Arial"/>
          <w:sz w:val="22"/>
        </w:rPr>
        <w:t xml:space="preserve"> dans le titre IX</w:t>
      </w:r>
      <w:r w:rsidR="00557AF2" w:rsidRPr="00D44C63">
        <w:rPr>
          <w:rFonts w:ascii="Arial" w:hAnsi="Arial" w:cs="Arial"/>
          <w:sz w:val="22"/>
        </w:rPr>
        <w:t xml:space="preserve"> de la convention collective).</w:t>
      </w:r>
    </w:p>
    <w:p w14:paraId="4EE43FD0" w14:textId="77777777" w:rsidR="00A356BB" w:rsidRPr="00D44C63" w:rsidRDefault="00A356BB" w:rsidP="00DD60E0">
      <w:pPr>
        <w:jc w:val="both"/>
        <w:rPr>
          <w:rFonts w:ascii="Arial" w:hAnsi="Arial" w:cs="Arial"/>
          <w:sz w:val="22"/>
        </w:rPr>
      </w:pPr>
    </w:p>
    <w:p w14:paraId="46EFA488" w14:textId="1283F9C4" w:rsidR="00DD60E0" w:rsidRPr="00C5255E" w:rsidRDefault="008348CC" w:rsidP="00DD60E0">
      <w:pPr>
        <w:jc w:val="both"/>
        <w:rPr>
          <w:rFonts w:ascii="Arial" w:hAnsi="Arial" w:cs="Arial"/>
          <w:sz w:val="22"/>
        </w:rPr>
      </w:pPr>
      <w:r w:rsidRPr="00D44C63">
        <w:rPr>
          <w:rFonts w:ascii="Arial" w:hAnsi="Arial" w:cs="Arial"/>
          <w:sz w:val="22"/>
        </w:rPr>
        <w:t>Le présent accord</w:t>
      </w:r>
      <w:r w:rsidR="00EA2DE4" w:rsidRPr="00D44C63">
        <w:rPr>
          <w:rFonts w:ascii="Arial" w:hAnsi="Arial" w:cs="Arial"/>
          <w:sz w:val="22"/>
        </w:rPr>
        <w:t xml:space="preserve"> a pour objet de</w:t>
      </w:r>
      <w:r w:rsidRPr="00D44C63">
        <w:rPr>
          <w:rFonts w:ascii="Arial" w:hAnsi="Arial" w:cs="Arial"/>
          <w:sz w:val="22"/>
        </w:rPr>
        <w:t xml:space="preserve"> détermine</w:t>
      </w:r>
      <w:r w:rsidR="00EA2DE4" w:rsidRPr="00D44C63">
        <w:rPr>
          <w:rFonts w:ascii="Arial" w:hAnsi="Arial" w:cs="Arial"/>
          <w:sz w:val="22"/>
        </w:rPr>
        <w:t>r</w:t>
      </w:r>
      <w:r w:rsidRPr="00D44C63">
        <w:rPr>
          <w:rFonts w:ascii="Arial" w:hAnsi="Arial" w:cs="Arial"/>
          <w:sz w:val="22"/>
        </w:rPr>
        <w:t xml:space="preserve"> les conditions de déplacement des salariés de l’établissement </w:t>
      </w:r>
      <w:r w:rsidR="0048660A" w:rsidRPr="00D44C63">
        <w:rPr>
          <w:rFonts w:ascii="Arial" w:hAnsi="Arial" w:cs="Arial"/>
          <w:sz w:val="22"/>
        </w:rPr>
        <w:t>NUCLEAIRE.</w:t>
      </w:r>
      <w:r w:rsidR="00AC2252" w:rsidRPr="00C5255E">
        <w:rPr>
          <w:rFonts w:ascii="Arial" w:hAnsi="Arial" w:cs="Arial"/>
          <w:sz w:val="22"/>
        </w:rPr>
        <w:t xml:space="preserve"> </w:t>
      </w:r>
      <w:r w:rsidR="00DD60E0" w:rsidRPr="00C5255E">
        <w:rPr>
          <w:rFonts w:ascii="Arial" w:hAnsi="Arial" w:cs="Arial"/>
          <w:sz w:val="22"/>
        </w:rPr>
        <w:t xml:space="preserve"> </w:t>
      </w:r>
    </w:p>
    <w:p w14:paraId="427129EA" w14:textId="4FB54135" w:rsidR="00626A92" w:rsidRPr="00B6298A" w:rsidRDefault="00626A92" w:rsidP="00626A92">
      <w:pPr>
        <w:pStyle w:val="Corpsdetexte3"/>
        <w:widowControl/>
        <w:tabs>
          <w:tab w:val="clear" w:pos="580"/>
          <w:tab w:val="clear" w:pos="6240"/>
        </w:tabs>
        <w:rPr>
          <w:rFonts w:cs="Times New Roman"/>
          <w:snapToGrid/>
          <w:szCs w:val="20"/>
        </w:rPr>
      </w:pPr>
    </w:p>
    <w:p w14:paraId="0A61DF96" w14:textId="62557520" w:rsidR="00626A92" w:rsidRPr="00C5255E" w:rsidRDefault="00626A92" w:rsidP="00626A92">
      <w:pPr>
        <w:pStyle w:val="Corpsdetexte3"/>
        <w:widowControl/>
        <w:tabs>
          <w:tab w:val="clear" w:pos="580"/>
          <w:tab w:val="clear" w:pos="6240"/>
        </w:tabs>
        <w:rPr>
          <w:rFonts w:cs="Times New Roman"/>
          <w:snapToGrid/>
          <w:szCs w:val="20"/>
        </w:rPr>
      </w:pPr>
      <w:r w:rsidRPr="00C5255E">
        <w:rPr>
          <w:rFonts w:cs="Times New Roman"/>
          <w:snapToGrid/>
          <w:szCs w:val="20"/>
        </w:rPr>
        <w:t xml:space="preserve">L’objectif </w:t>
      </w:r>
      <w:r w:rsidR="00DD60E0" w:rsidRPr="00C5255E">
        <w:rPr>
          <w:rFonts w:cs="Times New Roman"/>
          <w:snapToGrid/>
          <w:szCs w:val="20"/>
        </w:rPr>
        <w:t xml:space="preserve">de ce texte </w:t>
      </w:r>
      <w:r w:rsidRPr="00C5255E">
        <w:rPr>
          <w:rFonts w:cs="Times New Roman"/>
          <w:snapToGrid/>
          <w:szCs w:val="20"/>
        </w:rPr>
        <w:t xml:space="preserve">est d’uniformiser les modalités d’indemnisation des déplacements </w:t>
      </w:r>
      <w:r w:rsidR="00DD60E0" w:rsidRPr="00C5255E">
        <w:rPr>
          <w:rFonts w:cs="Times New Roman"/>
          <w:snapToGrid/>
          <w:szCs w:val="20"/>
        </w:rPr>
        <w:t>des salariés rattachés à</w:t>
      </w:r>
      <w:r w:rsidRPr="00C5255E">
        <w:rPr>
          <w:rFonts w:cs="Times New Roman"/>
          <w:snapToGrid/>
          <w:szCs w:val="20"/>
        </w:rPr>
        <w:t xml:space="preserve"> l’établissement Nucléaire.</w:t>
      </w:r>
    </w:p>
    <w:p w14:paraId="29F4851D" w14:textId="3B26ABF1" w:rsidR="00DD60E0" w:rsidRPr="00B6298A" w:rsidRDefault="00DD60E0" w:rsidP="00626A92">
      <w:pPr>
        <w:pStyle w:val="Corpsdetexte3"/>
        <w:widowControl/>
        <w:tabs>
          <w:tab w:val="clear" w:pos="580"/>
          <w:tab w:val="clear" w:pos="6240"/>
        </w:tabs>
        <w:rPr>
          <w:rFonts w:cs="Times New Roman"/>
          <w:snapToGrid/>
          <w:szCs w:val="20"/>
        </w:rPr>
      </w:pPr>
      <w:r w:rsidRPr="00C5255E">
        <w:rPr>
          <w:rFonts w:cs="Times New Roman"/>
          <w:snapToGrid/>
          <w:szCs w:val="20"/>
        </w:rPr>
        <w:lastRenderedPageBreak/>
        <w:t>Il doit également constituer un levier d’attractivité tout en permettant de conserver l’équilibre économique de l’entreprise.</w:t>
      </w:r>
    </w:p>
    <w:p w14:paraId="67CB2E58" w14:textId="77777777" w:rsidR="00626A92" w:rsidRPr="00B6298A" w:rsidRDefault="00626A92" w:rsidP="00626A92">
      <w:pPr>
        <w:ind w:left="567"/>
        <w:jc w:val="both"/>
        <w:rPr>
          <w:rFonts w:ascii="Arial" w:hAnsi="Arial"/>
          <w:sz w:val="22"/>
        </w:rPr>
      </w:pPr>
    </w:p>
    <w:p w14:paraId="45D48AF5" w14:textId="77777777" w:rsidR="00491489" w:rsidRDefault="00626A92" w:rsidP="00626A92">
      <w:pPr>
        <w:jc w:val="both"/>
        <w:rPr>
          <w:rFonts w:ascii="Arial" w:hAnsi="Arial"/>
          <w:sz w:val="22"/>
        </w:rPr>
      </w:pPr>
      <w:r w:rsidRPr="003B677C">
        <w:rPr>
          <w:rFonts w:ascii="Arial" w:hAnsi="Arial"/>
          <w:sz w:val="22"/>
        </w:rPr>
        <w:t>Compte tenu des contraintes de nos métiers (services), de la domiciliation de nos salariés, ainsi que des principaux sites d’intervention de nos clients, l’utilisation des transports en commun pour la gestion des déplacements ne peut pas être systématiquement retenue.</w:t>
      </w:r>
      <w:r w:rsidRPr="00B6298A">
        <w:rPr>
          <w:rFonts w:ascii="Arial" w:hAnsi="Arial"/>
          <w:sz w:val="22"/>
        </w:rPr>
        <w:t xml:space="preserve"> </w:t>
      </w:r>
    </w:p>
    <w:p w14:paraId="55CF52BD" w14:textId="6B5F65E2" w:rsidR="004433E6" w:rsidRDefault="00626A92" w:rsidP="00626A92">
      <w:pPr>
        <w:jc w:val="both"/>
        <w:rPr>
          <w:rFonts w:ascii="Arial" w:hAnsi="Arial"/>
          <w:sz w:val="22"/>
        </w:rPr>
      </w:pPr>
      <w:r w:rsidRPr="00B6298A">
        <w:rPr>
          <w:rFonts w:ascii="Arial" w:hAnsi="Arial"/>
          <w:sz w:val="22"/>
        </w:rPr>
        <w:t>De ce fait, les frais et temps de voyage sont</w:t>
      </w:r>
      <w:r w:rsidRPr="00B6298A">
        <w:rPr>
          <w:rFonts w:ascii="Arial" w:hAnsi="Arial" w:cs="Arial"/>
          <w:sz w:val="22"/>
          <w:szCs w:val="22"/>
        </w:rPr>
        <w:t xml:space="preserve"> majoritairement établis sur la base du transport routier, et</w:t>
      </w:r>
      <w:r w:rsidRPr="00B6298A">
        <w:rPr>
          <w:rFonts w:ascii="Arial" w:hAnsi="Arial"/>
          <w:sz w:val="22"/>
        </w:rPr>
        <w:t xml:space="preserve"> </w:t>
      </w:r>
      <w:r w:rsidRPr="003B677C">
        <w:rPr>
          <w:rFonts w:ascii="Arial" w:hAnsi="Arial"/>
          <w:sz w:val="22"/>
        </w:rPr>
        <w:t>le site Via- Michelin en</w:t>
      </w:r>
      <w:r w:rsidRPr="00B6298A">
        <w:rPr>
          <w:rFonts w:ascii="Arial" w:hAnsi="Arial"/>
          <w:sz w:val="22"/>
        </w:rPr>
        <w:t xml:space="preserve"> constitue la référence. </w:t>
      </w:r>
    </w:p>
    <w:p w14:paraId="1CAD8D4F" w14:textId="77777777" w:rsidR="000304A5" w:rsidRDefault="000304A5" w:rsidP="00626A92">
      <w:pPr>
        <w:jc w:val="both"/>
        <w:rPr>
          <w:rFonts w:ascii="Arial" w:hAnsi="Arial"/>
          <w:sz w:val="22"/>
        </w:rPr>
      </w:pPr>
    </w:p>
    <w:p w14:paraId="7EC7678C" w14:textId="2ADA8859" w:rsidR="004433E6" w:rsidRDefault="004433E6" w:rsidP="00626A92">
      <w:pPr>
        <w:jc w:val="both"/>
        <w:rPr>
          <w:rFonts w:ascii="Arial" w:hAnsi="Arial"/>
          <w:sz w:val="22"/>
        </w:rPr>
      </w:pPr>
      <w:r>
        <w:rPr>
          <w:rFonts w:ascii="Arial" w:hAnsi="Arial"/>
          <w:sz w:val="22"/>
        </w:rPr>
        <w:t>Dans l’hypothèse d’un voyage en train c’est le site SNCF qui constitue la référence.</w:t>
      </w:r>
    </w:p>
    <w:p w14:paraId="24EC9D6C" w14:textId="77777777" w:rsidR="00626A92" w:rsidRPr="00B6298A" w:rsidRDefault="00626A92" w:rsidP="00626A92">
      <w:pPr>
        <w:ind w:left="720"/>
        <w:jc w:val="both"/>
        <w:rPr>
          <w:rFonts w:ascii="Arial" w:hAnsi="Arial"/>
          <w:sz w:val="22"/>
        </w:rPr>
      </w:pPr>
    </w:p>
    <w:p w14:paraId="245FF980" w14:textId="2B5B8792" w:rsidR="00626A92" w:rsidRDefault="00626A92" w:rsidP="00626A92">
      <w:pPr>
        <w:jc w:val="both"/>
        <w:rPr>
          <w:rFonts w:ascii="Arial" w:hAnsi="Arial"/>
          <w:sz w:val="22"/>
        </w:rPr>
      </w:pPr>
      <w:r w:rsidRPr="00B6298A">
        <w:rPr>
          <w:rFonts w:ascii="Arial" w:hAnsi="Arial"/>
          <w:sz w:val="22"/>
        </w:rPr>
        <w:t xml:space="preserve">Les dispositions décrites dans le présent accord doivent être appliquées dans le respect de la législation en matière de durée du travail : amplitude, durée </w:t>
      </w:r>
      <w:r w:rsidR="002A51B6">
        <w:rPr>
          <w:rFonts w:ascii="Arial" w:hAnsi="Arial"/>
          <w:sz w:val="22"/>
        </w:rPr>
        <w:t>journalière, durée hebdomadaire.</w:t>
      </w:r>
    </w:p>
    <w:p w14:paraId="10F35EFF" w14:textId="77777777" w:rsidR="00626A92" w:rsidRDefault="00626A92" w:rsidP="00626A92">
      <w:pPr>
        <w:jc w:val="both"/>
        <w:rPr>
          <w:rFonts w:ascii="Arial" w:hAnsi="Arial"/>
          <w:sz w:val="22"/>
        </w:rPr>
      </w:pPr>
    </w:p>
    <w:p w14:paraId="3CBEAB79" w14:textId="57076516" w:rsidR="009D5DF7" w:rsidRPr="006E3A82" w:rsidRDefault="00626A92" w:rsidP="00626A92">
      <w:pPr>
        <w:jc w:val="both"/>
        <w:rPr>
          <w:rFonts w:ascii="Arial" w:hAnsi="Arial"/>
          <w:sz w:val="22"/>
        </w:rPr>
      </w:pPr>
      <w:r w:rsidRPr="006E3A82">
        <w:rPr>
          <w:rFonts w:ascii="Arial" w:hAnsi="Arial"/>
          <w:sz w:val="22"/>
        </w:rPr>
        <w:t>L</w:t>
      </w:r>
      <w:r w:rsidR="009D5DF7" w:rsidRPr="006E3A82">
        <w:rPr>
          <w:rFonts w:ascii="Arial" w:hAnsi="Arial"/>
          <w:sz w:val="22"/>
        </w:rPr>
        <w:t xml:space="preserve">e régime de déplacement reste sous l’autorité de l’employeur, qui, du fait de son pouvoir de direction, prend toutes dispositions permettant d’organiser le transport du collaborateur et son hébergement. </w:t>
      </w:r>
    </w:p>
    <w:p w14:paraId="06185F3B" w14:textId="568B3C7A" w:rsidR="009D5DF7" w:rsidRPr="006E3A82" w:rsidRDefault="009D5DF7" w:rsidP="00626A92">
      <w:pPr>
        <w:jc w:val="both"/>
        <w:rPr>
          <w:rFonts w:ascii="Arial" w:hAnsi="Arial"/>
          <w:sz w:val="22"/>
        </w:rPr>
      </w:pPr>
    </w:p>
    <w:p w14:paraId="7076EB47" w14:textId="63F7E0BA" w:rsidR="00626A92" w:rsidRDefault="00EF6617" w:rsidP="00626A92">
      <w:pPr>
        <w:jc w:val="both"/>
        <w:rPr>
          <w:rFonts w:ascii="Arial" w:hAnsi="Arial"/>
          <w:sz w:val="22"/>
        </w:rPr>
      </w:pPr>
      <w:r>
        <w:rPr>
          <w:rFonts w:ascii="Arial" w:hAnsi="Arial"/>
          <w:sz w:val="22"/>
        </w:rPr>
        <w:t>De ce fait, l’employeur privilégiera le recours aux transports en commun dès que cela sera possible. A défaut, l’ordre suivant des modes de transport sera retenu : véhicule de la société ou de service, véhicule de location, véhicule personnel.</w:t>
      </w:r>
    </w:p>
    <w:p w14:paraId="37752F84" w14:textId="77777777" w:rsidR="00EF6617" w:rsidRPr="006E3A82" w:rsidRDefault="00EF6617" w:rsidP="00626A92">
      <w:pPr>
        <w:jc w:val="both"/>
        <w:rPr>
          <w:rFonts w:ascii="Arial" w:hAnsi="Arial"/>
          <w:sz w:val="22"/>
        </w:rPr>
      </w:pPr>
    </w:p>
    <w:p w14:paraId="67DD96CD" w14:textId="260F205B" w:rsidR="009431DA" w:rsidRDefault="009431DA" w:rsidP="00655F41">
      <w:pPr>
        <w:jc w:val="both"/>
        <w:rPr>
          <w:rFonts w:ascii="Arial" w:hAnsi="Arial" w:cs="Arial"/>
          <w:sz w:val="22"/>
        </w:rPr>
      </w:pPr>
    </w:p>
    <w:p w14:paraId="2D5916D4" w14:textId="109030B3" w:rsidR="009431DA" w:rsidRPr="00406949" w:rsidRDefault="009431DA" w:rsidP="00290F41">
      <w:pPr>
        <w:jc w:val="both"/>
        <w:rPr>
          <w:rFonts w:ascii="Arial" w:hAnsi="Arial" w:cs="Arial"/>
          <w:sz w:val="22"/>
          <w:u w:val="single"/>
        </w:rPr>
      </w:pPr>
      <w:r w:rsidRPr="00406949">
        <w:rPr>
          <w:rFonts w:ascii="Arial" w:hAnsi="Arial" w:cs="Arial"/>
          <w:sz w:val="22"/>
          <w:u w:val="single"/>
        </w:rPr>
        <w:t xml:space="preserve">Définition des termes : </w:t>
      </w:r>
    </w:p>
    <w:p w14:paraId="06A8EE91" w14:textId="1EBCBEB5" w:rsidR="009431DA" w:rsidRDefault="009431DA" w:rsidP="00290F41">
      <w:pPr>
        <w:jc w:val="both"/>
        <w:rPr>
          <w:rFonts w:ascii="Arial" w:hAnsi="Arial" w:cs="Arial"/>
          <w:sz w:val="22"/>
        </w:rPr>
      </w:pPr>
    </w:p>
    <w:p w14:paraId="5330BB30" w14:textId="6A9BF4C1" w:rsidR="00A5451E" w:rsidRPr="00C5255E" w:rsidRDefault="009431DA" w:rsidP="00656871">
      <w:pPr>
        <w:pStyle w:val="Paragraphedeliste"/>
        <w:numPr>
          <w:ilvl w:val="0"/>
          <w:numId w:val="16"/>
        </w:numPr>
        <w:spacing w:line="240" w:lineRule="auto"/>
        <w:jc w:val="both"/>
        <w:rPr>
          <w:rFonts w:ascii="Arial" w:hAnsi="Arial" w:cs="Arial"/>
        </w:rPr>
      </w:pPr>
      <w:r w:rsidRPr="00EF102C">
        <w:rPr>
          <w:rFonts w:ascii="Arial" w:hAnsi="Arial" w:cs="Arial"/>
        </w:rPr>
        <w:t xml:space="preserve">Le petit déplacement : </w:t>
      </w:r>
      <w:r w:rsidRPr="00EF102C">
        <w:rPr>
          <w:rFonts w:ascii="Arial" w:hAnsi="Arial"/>
        </w:rPr>
        <w:t>Il</w:t>
      </w:r>
      <w:r w:rsidR="00EF102C" w:rsidRPr="00EF102C">
        <w:rPr>
          <w:rFonts w:ascii="Arial" w:hAnsi="Arial"/>
        </w:rPr>
        <w:t xml:space="preserve"> </w:t>
      </w:r>
      <w:r w:rsidR="00F20BBE" w:rsidRPr="00EF102C">
        <w:rPr>
          <w:rFonts w:ascii="Arial" w:eastAsia="Times New Roman" w:hAnsi="Arial" w:cs="Times New Roman"/>
          <w:lang w:eastAsia="fr-FR"/>
        </w:rPr>
        <w:t>est caractérisé lorsqu’une ou plusieurs conditions du grand déplacement</w:t>
      </w:r>
      <w:r w:rsidR="00A40277" w:rsidRPr="00EF102C">
        <w:rPr>
          <w:rFonts w:ascii="Arial" w:hAnsi="Arial"/>
        </w:rPr>
        <w:t xml:space="preserve"> prévue</w:t>
      </w:r>
      <w:r w:rsidR="00E64CBA" w:rsidRPr="00EF102C">
        <w:rPr>
          <w:rFonts w:ascii="Arial" w:hAnsi="Arial"/>
        </w:rPr>
        <w:t>s</w:t>
      </w:r>
      <w:r w:rsidR="00A40277" w:rsidRPr="00EF102C">
        <w:rPr>
          <w:rFonts w:ascii="Arial" w:hAnsi="Arial"/>
        </w:rPr>
        <w:t xml:space="preserve"> au présent accord </w:t>
      </w:r>
      <w:r w:rsidR="00E64CBA" w:rsidRPr="00EF102C">
        <w:rPr>
          <w:rFonts w:ascii="Arial" w:hAnsi="Arial"/>
        </w:rPr>
        <w:t xml:space="preserve">ne sont pas </w:t>
      </w:r>
      <w:r w:rsidR="0051299F" w:rsidRPr="00EF102C">
        <w:rPr>
          <w:rFonts w:ascii="Arial" w:hAnsi="Arial"/>
        </w:rPr>
        <w:t>réunies</w:t>
      </w:r>
      <w:r w:rsidR="00F74EFD">
        <w:rPr>
          <w:rFonts w:ascii="Arial" w:eastAsia="Times New Roman" w:hAnsi="Arial" w:cs="Times New Roman"/>
          <w:lang w:eastAsia="fr-FR"/>
        </w:rPr>
        <w:t xml:space="preserve">. </w:t>
      </w:r>
      <w:r w:rsidR="00F74EFD" w:rsidRPr="00C5255E">
        <w:rPr>
          <w:rFonts w:ascii="Arial" w:eastAsia="Times New Roman" w:hAnsi="Arial" w:cs="Times New Roman"/>
          <w:lang w:eastAsia="fr-FR"/>
        </w:rPr>
        <w:t xml:space="preserve">Il </w:t>
      </w:r>
      <w:r w:rsidR="00405DE6" w:rsidRPr="00C5255E">
        <w:rPr>
          <w:rFonts w:ascii="Arial" w:eastAsia="Times New Roman" w:hAnsi="Arial" w:cs="Times New Roman"/>
          <w:lang w:eastAsia="fr-FR"/>
        </w:rPr>
        <w:t xml:space="preserve">est </w:t>
      </w:r>
      <w:r w:rsidR="00A926AA" w:rsidRPr="00C5255E">
        <w:rPr>
          <w:rFonts w:ascii="Arial" w:eastAsia="Times New Roman" w:hAnsi="Arial" w:cs="Times New Roman"/>
          <w:lang w:eastAsia="fr-FR"/>
        </w:rPr>
        <w:t>régi</w:t>
      </w:r>
      <w:r w:rsidR="00F74EFD" w:rsidRPr="00C5255E">
        <w:rPr>
          <w:rFonts w:ascii="Arial" w:eastAsia="Times New Roman" w:hAnsi="Arial" w:cs="Times New Roman"/>
          <w:lang w:eastAsia="fr-FR"/>
        </w:rPr>
        <w:t xml:space="preserve"> </w:t>
      </w:r>
      <w:r w:rsidR="00A926AA" w:rsidRPr="00C5255E">
        <w:rPr>
          <w:rFonts w:ascii="Arial" w:eastAsia="Times New Roman" w:hAnsi="Arial" w:cs="Times New Roman"/>
          <w:lang w:eastAsia="fr-FR"/>
        </w:rPr>
        <w:t>par les</w:t>
      </w:r>
      <w:r w:rsidR="00F74EFD" w:rsidRPr="00C5255E">
        <w:rPr>
          <w:rFonts w:ascii="Arial" w:eastAsia="Times New Roman" w:hAnsi="Arial" w:cs="Times New Roman"/>
          <w:lang w:eastAsia="fr-FR"/>
        </w:rPr>
        <w:t xml:space="preserve"> dispositions sociales et fiscales en vigueur.</w:t>
      </w:r>
      <w:r w:rsidR="0051299F" w:rsidRPr="00C5255E">
        <w:rPr>
          <w:rFonts w:ascii="Arial" w:eastAsia="Times New Roman" w:hAnsi="Arial" w:cs="Times New Roman"/>
          <w:lang w:eastAsia="fr-FR"/>
        </w:rPr>
        <w:t xml:space="preserve"> </w:t>
      </w:r>
    </w:p>
    <w:p w14:paraId="414922EC" w14:textId="7E0512E3" w:rsidR="00A5451E" w:rsidRDefault="00DD60E0" w:rsidP="00A5451E">
      <w:pPr>
        <w:pStyle w:val="Paragraphedeliste"/>
        <w:spacing w:line="240" w:lineRule="auto"/>
        <w:jc w:val="both"/>
        <w:rPr>
          <w:rFonts w:ascii="Arial" w:eastAsia="Times New Roman" w:hAnsi="Arial" w:cs="Times New Roman"/>
          <w:lang w:eastAsia="fr-FR"/>
        </w:rPr>
      </w:pPr>
      <w:r w:rsidRPr="00C5255E">
        <w:rPr>
          <w:rFonts w:ascii="Arial" w:eastAsia="Times New Roman" w:hAnsi="Arial" w:cs="Times New Roman"/>
          <w:lang w:eastAsia="fr-FR"/>
        </w:rPr>
        <w:t xml:space="preserve">Seul le personnel non-sédentaire </w:t>
      </w:r>
      <w:r w:rsidR="0051299F" w:rsidRPr="00C5255E">
        <w:rPr>
          <w:rFonts w:ascii="Arial" w:eastAsia="Times New Roman" w:hAnsi="Arial" w:cs="Times New Roman"/>
          <w:lang w:eastAsia="fr-FR"/>
        </w:rPr>
        <w:t xml:space="preserve">classé dans les emplois </w:t>
      </w:r>
      <w:r w:rsidRPr="00C5255E">
        <w:rPr>
          <w:rFonts w:ascii="Arial" w:eastAsia="Times New Roman" w:hAnsi="Arial" w:cs="Times New Roman"/>
          <w:lang w:eastAsia="fr-FR"/>
        </w:rPr>
        <w:t>A à E</w:t>
      </w:r>
      <w:r w:rsidR="0051299F" w:rsidRPr="00C5255E">
        <w:rPr>
          <w:rFonts w:ascii="Arial" w:eastAsia="Times New Roman" w:hAnsi="Arial" w:cs="Times New Roman"/>
          <w:lang w:eastAsia="fr-FR"/>
        </w:rPr>
        <w:t xml:space="preserve"> </w:t>
      </w:r>
      <w:r w:rsidRPr="00C5255E">
        <w:rPr>
          <w:rFonts w:ascii="Arial" w:eastAsia="Times New Roman" w:hAnsi="Arial" w:cs="Times New Roman"/>
          <w:lang w:eastAsia="fr-FR"/>
        </w:rPr>
        <w:t>de la convention</w:t>
      </w:r>
      <w:r w:rsidR="00A660EF" w:rsidRPr="00C5255E">
        <w:rPr>
          <w:rFonts w:ascii="Arial" w:eastAsia="Times New Roman" w:hAnsi="Arial" w:cs="Times New Roman"/>
          <w:lang w:eastAsia="fr-FR"/>
        </w:rPr>
        <w:t xml:space="preserve"> </w:t>
      </w:r>
      <w:r w:rsidRPr="00C5255E">
        <w:rPr>
          <w:rFonts w:ascii="Arial" w:eastAsia="Times New Roman" w:hAnsi="Arial" w:cs="Times New Roman"/>
          <w:lang w:eastAsia="fr-FR"/>
        </w:rPr>
        <w:t>collective</w:t>
      </w:r>
      <w:r w:rsidR="00A660EF" w:rsidRPr="00C5255E">
        <w:rPr>
          <w:rFonts w:ascii="Arial" w:eastAsia="Times New Roman" w:hAnsi="Arial" w:cs="Times New Roman"/>
          <w:lang w:eastAsia="fr-FR"/>
        </w:rPr>
        <w:t xml:space="preserve"> nationale</w:t>
      </w:r>
      <w:r w:rsidRPr="00C5255E">
        <w:rPr>
          <w:rFonts w:ascii="Arial" w:eastAsia="Times New Roman" w:hAnsi="Arial" w:cs="Times New Roman"/>
          <w:lang w:eastAsia="fr-FR"/>
        </w:rPr>
        <w:t xml:space="preserve"> de la Métallurgie </w:t>
      </w:r>
      <w:r w:rsidR="0051299F" w:rsidRPr="00C5255E">
        <w:rPr>
          <w:rFonts w:ascii="Arial" w:eastAsia="Times New Roman" w:hAnsi="Arial" w:cs="Times New Roman"/>
          <w:lang w:eastAsia="fr-FR"/>
        </w:rPr>
        <w:t>y est éligible</w:t>
      </w:r>
      <w:r w:rsidR="00A5451E" w:rsidRPr="00C5255E">
        <w:rPr>
          <w:rFonts w:ascii="Arial" w:eastAsia="Times New Roman" w:hAnsi="Arial" w:cs="Times New Roman"/>
          <w:lang w:eastAsia="fr-FR"/>
        </w:rPr>
        <w:t>.</w:t>
      </w:r>
    </w:p>
    <w:p w14:paraId="6C1DAA8F" w14:textId="54905CE8" w:rsidR="00A5451E" w:rsidRDefault="00A5451E" w:rsidP="00A5451E">
      <w:pPr>
        <w:pStyle w:val="Paragraphedeliste"/>
        <w:spacing w:line="240" w:lineRule="auto"/>
        <w:jc w:val="both"/>
        <w:rPr>
          <w:rFonts w:ascii="Arial" w:hAnsi="Arial" w:cs="Arial"/>
        </w:rPr>
      </w:pPr>
      <w:r>
        <w:rPr>
          <w:rFonts w:ascii="Arial" w:eastAsia="Times New Roman" w:hAnsi="Arial" w:cs="Times New Roman"/>
          <w:lang w:eastAsia="fr-FR"/>
        </w:rPr>
        <w:t xml:space="preserve"> </w:t>
      </w:r>
    </w:p>
    <w:p w14:paraId="70AF8924" w14:textId="7BD9C313" w:rsidR="00A432F6" w:rsidRPr="000F14F3" w:rsidRDefault="009431DA" w:rsidP="00656871">
      <w:pPr>
        <w:pStyle w:val="Paragraphedeliste"/>
        <w:numPr>
          <w:ilvl w:val="0"/>
          <w:numId w:val="16"/>
        </w:numPr>
        <w:spacing w:line="240" w:lineRule="auto"/>
        <w:jc w:val="both"/>
        <w:rPr>
          <w:rFonts w:ascii="Arial" w:hAnsi="Arial" w:cs="Arial"/>
        </w:rPr>
      </w:pPr>
      <w:r w:rsidRPr="000F14F3">
        <w:rPr>
          <w:rFonts w:ascii="Arial" w:hAnsi="Arial" w:cs="Arial"/>
        </w:rPr>
        <w:t>Le grand déplacement</w:t>
      </w:r>
      <w:r w:rsidR="00A432F6" w:rsidRPr="000F14F3">
        <w:rPr>
          <w:rFonts w:ascii="Arial" w:hAnsi="Arial" w:cs="Arial"/>
        </w:rPr>
        <w:t xml:space="preserve"> : </w:t>
      </w:r>
      <w:r w:rsidR="00EF102C">
        <w:rPr>
          <w:rFonts w:ascii="Arial" w:hAnsi="Arial" w:cs="Arial"/>
        </w:rPr>
        <w:t>Il</w:t>
      </w:r>
      <w:r w:rsidR="00A432F6" w:rsidRPr="000F14F3">
        <w:rPr>
          <w:rFonts w:ascii="Arial" w:hAnsi="Arial" w:cs="Arial"/>
        </w:rPr>
        <w:t xml:space="preserve"> est caractérisé par l’impossibilité pour un salarié, en mission professionnelle, de regagner chaque jour </w:t>
      </w:r>
      <w:r w:rsidR="00132F49">
        <w:rPr>
          <w:rFonts w:ascii="Arial" w:hAnsi="Arial" w:cs="Arial"/>
        </w:rPr>
        <w:t>son domicile</w:t>
      </w:r>
      <w:r w:rsidR="00A432F6" w:rsidRPr="000F14F3">
        <w:rPr>
          <w:rFonts w:ascii="Arial" w:hAnsi="Arial" w:cs="Arial"/>
        </w:rPr>
        <w:t xml:space="preserve"> du fait de ses conditions de travail. Cet empêchement est </w:t>
      </w:r>
      <w:r w:rsidR="009C1215">
        <w:rPr>
          <w:rFonts w:ascii="Arial" w:hAnsi="Arial" w:cs="Arial"/>
        </w:rPr>
        <w:t>caractérisé</w:t>
      </w:r>
      <w:r w:rsidR="009C1215" w:rsidRPr="000F14F3">
        <w:rPr>
          <w:rFonts w:ascii="Arial" w:hAnsi="Arial" w:cs="Arial"/>
        </w:rPr>
        <w:t xml:space="preserve"> </w:t>
      </w:r>
      <w:r w:rsidR="00A432F6" w:rsidRPr="000F14F3">
        <w:rPr>
          <w:rFonts w:ascii="Arial" w:hAnsi="Arial" w:cs="Arial"/>
        </w:rPr>
        <w:t xml:space="preserve">lorsque les conditions ci-après sont </w:t>
      </w:r>
      <w:r w:rsidR="000C133E">
        <w:rPr>
          <w:rFonts w:ascii="Arial" w:hAnsi="Arial" w:cs="Arial"/>
        </w:rPr>
        <w:t>cumulativement</w:t>
      </w:r>
      <w:r w:rsidR="000C133E" w:rsidRPr="000F14F3">
        <w:rPr>
          <w:rFonts w:ascii="Arial" w:hAnsi="Arial" w:cs="Arial"/>
        </w:rPr>
        <w:t xml:space="preserve"> </w:t>
      </w:r>
      <w:r w:rsidR="00A432F6" w:rsidRPr="000F14F3">
        <w:rPr>
          <w:rFonts w:ascii="Arial" w:hAnsi="Arial" w:cs="Arial"/>
        </w:rPr>
        <w:t>réunies :</w:t>
      </w:r>
    </w:p>
    <w:p w14:paraId="192D1E12" w14:textId="7E1A61DD" w:rsidR="00A432F6" w:rsidRPr="000F14F3" w:rsidRDefault="00A432F6" w:rsidP="00656871">
      <w:pPr>
        <w:pStyle w:val="Paragraphedeliste"/>
        <w:numPr>
          <w:ilvl w:val="0"/>
          <w:numId w:val="6"/>
        </w:numPr>
        <w:spacing w:line="240" w:lineRule="auto"/>
        <w:jc w:val="both"/>
        <w:rPr>
          <w:rFonts w:ascii="Arial" w:hAnsi="Arial" w:cs="Arial"/>
        </w:rPr>
      </w:pPr>
      <w:r w:rsidRPr="000F14F3">
        <w:rPr>
          <w:rFonts w:ascii="Arial" w:hAnsi="Arial" w:cs="Arial"/>
        </w:rPr>
        <w:t>La distance entre le domicile du salarié et le lieu de travail est supérieure à 50 km aller ;</w:t>
      </w:r>
    </w:p>
    <w:p w14:paraId="7EB763F2" w14:textId="3CB9DB7B" w:rsidR="009431DA" w:rsidRDefault="00A432F6" w:rsidP="00656871">
      <w:pPr>
        <w:pStyle w:val="Paragraphedeliste"/>
        <w:numPr>
          <w:ilvl w:val="0"/>
          <w:numId w:val="6"/>
        </w:numPr>
        <w:spacing w:line="240" w:lineRule="auto"/>
        <w:jc w:val="both"/>
        <w:rPr>
          <w:rFonts w:ascii="Arial" w:hAnsi="Arial" w:cs="Arial"/>
        </w:rPr>
      </w:pPr>
      <w:r w:rsidRPr="000F14F3">
        <w:rPr>
          <w:rFonts w:ascii="Arial" w:hAnsi="Arial" w:cs="Arial"/>
        </w:rPr>
        <w:t xml:space="preserve">Le moyen de transport utilisé ne permet pas de parcourir cette distance dans un temps inférieur à </w:t>
      </w:r>
      <w:r w:rsidR="00F73819" w:rsidRPr="00C5255E">
        <w:rPr>
          <w:rFonts w:ascii="Arial" w:hAnsi="Arial" w:cs="Arial"/>
        </w:rPr>
        <w:t>1h</w:t>
      </w:r>
      <w:r w:rsidR="000E55BE" w:rsidRPr="00C5255E">
        <w:rPr>
          <w:rFonts w:ascii="Arial" w:hAnsi="Arial" w:cs="Arial"/>
        </w:rPr>
        <w:t>15</w:t>
      </w:r>
      <w:r w:rsidRPr="000F14F3">
        <w:rPr>
          <w:rFonts w:ascii="Arial" w:hAnsi="Arial" w:cs="Arial"/>
        </w:rPr>
        <w:t>, pour un trajet aller</w:t>
      </w:r>
      <w:r>
        <w:rPr>
          <w:rFonts w:ascii="Arial" w:hAnsi="Arial" w:cs="Arial"/>
        </w:rPr>
        <w:t> ;</w:t>
      </w:r>
      <w:r w:rsidR="00105571">
        <w:rPr>
          <w:rFonts w:ascii="Arial" w:hAnsi="Arial" w:cs="Arial"/>
        </w:rPr>
        <w:t xml:space="preserve">  </w:t>
      </w:r>
    </w:p>
    <w:p w14:paraId="7A20F92E" w14:textId="424EFD04" w:rsidR="00A432F6" w:rsidRDefault="00A432F6" w:rsidP="00656871">
      <w:pPr>
        <w:pStyle w:val="Paragraphedeliste"/>
        <w:numPr>
          <w:ilvl w:val="0"/>
          <w:numId w:val="6"/>
        </w:numPr>
        <w:spacing w:line="240" w:lineRule="auto"/>
        <w:jc w:val="both"/>
        <w:rPr>
          <w:rFonts w:ascii="Arial" w:hAnsi="Arial" w:cs="Arial"/>
        </w:rPr>
      </w:pPr>
      <w:r>
        <w:rPr>
          <w:rFonts w:ascii="Arial" w:hAnsi="Arial" w:cs="Arial"/>
        </w:rPr>
        <w:t xml:space="preserve">Le salarié prend pension sur place. </w:t>
      </w:r>
    </w:p>
    <w:p w14:paraId="33D7AC22" w14:textId="28AC5074" w:rsidR="009431DA" w:rsidRDefault="009431DA" w:rsidP="00290F41">
      <w:pPr>
        <w:jc w:val="both"/>
        <w:rPr>
          <w:rFonts w:ascii="Arial" w:hAnsi="Arial" w:cs="Arial"/>
          <w:sz w:val="22"/>
        </w:rPr>
      </w:pPr>
    </w:p>
    <w:p w14:paraId="759731E7" w14:textId="1B420C44" w:rsidR="009431DA" w:rsidRPr="00427C92" w:rsidRDefault="009431DA" w:rsidP="00656871">
      <w:pPr>
        <w:pStyle w:val="Paragraphedeliste"/>
        <w:numPr>
          <w:ilvl w:val="0"/>
          <w:numId w:val="16"/>
        </w:numPr>
        <w:spacing w:line="240" w:lineRule="auto"/>
        <w:jc w:val="both"/>
        <w:rPr>
          <w:rFonts w:ascii="Arial" w:hAnsi="Arial" w:cs="Arial"/>
        </w:rPr>
      </w:pPr>
      <w:r w:rsidRPr="00427C92">
        <w:rPr>
          <w:rFonts w:ascii="Arial" w:hAnsi="Arial" w:cs="Arial"/>
        </w:rPr>
        <w:t>Les indemnités kilométriques</w:t>
      </w:r>
      <w:r w:rsidR="003B5850" w:rsidRPr="00427C92">
        <w:rPr>
          <w:rFonts w:ascii="Arial" w:hAnsi="Arial" w:cs="Arial"/>
        </w:rPr>
        <w:t xml:space="preserve"> ou indemnité de transport</w:t>
      </w:r>
      <w:r w:rsidR="00A432F6" w:rsidRPr="00427C92">
        <w:rPr>
          <w:rFonts w:ascii="Arial" w:hAnsi="Arial" w:cs="Arial"/>
        </w:rPr>
        <w:t xml:space="preserve"> : </w:t>
      </w:r>
      <w:r w:rsidR="00EF102C" w:rsidRPr="00427C92">
        <w:rPr>
          <w:rFonts w:ascii="Arial" w:hAnsi="Arial" w:cs="Arial"/>
        </w:rPr>
        <w:t>Ce sont les i</w:t>
      </w:r>
      <w:r w:rsidR="008C2838" w:rsidRPr="00427C92">
        <w:rPr>
          <w:rFonts w:ascii="Arial" w:hAnsi="Arial" w:cs="Arial"/>
        </w:rPr>
        <w:t xml:space="preserve">ndemnités </w:t>
      </w:r>
      <w:r w:rsidR="00606E7E" w:rsidRPr="00427C92">
        <w:rPr>
          <w:rFonts w:ascii="Arial" w:hAnsi="Arial" w:cs="Arial"/>
        </w:rPr>
        <w:t>perçues par le salarié qui utilise son véhicule personnel</w:t>
      </w:r>
      <w:r w:rsidR="00132F49" w:rsidRPr="00427C92">
        <w:rPr>
          <w:rFonts w:ascii="Arial" w:hAnsi="Arial" w:cs="Arial"/>
        </w:rPr>
        <w:t xml:space="preserve"> </w:t>
      </w:r>
      <w:r w:rsidR="00606E7E" w:rsidRPr="00427C92">
        <w:rPr>
          <w:rFonts w:ascii="Arial" w:hAnsi="Arial" w:cs="Arial"/>
        </w:rPr>
        <w:t>pour un</w:t>
      </w:r>
      <w:r w:rsidR="008C2838" w:rsidRPr="00427C92">
        <w:rPr>
          <w:rFonts w:ascii="Arial" w:hAnsi="Arial" w:cs="Arial"/>
        </w:rPr>
        <w:t xml:space="preserve"> trajet aller-retour </w:t>
      </w:r>
      <w:r w:rsidR="00606E7E" w:rsidRPr="00427C92">
        <w:rPr>
          <w:rFonts w:ascii="Arial" w:hAnsi="Arial" w:cs="Arial"/>
        </w:rPr>
        <w:t>de son domicile</w:t>
      </w:r>
      <w:r w:rsidR="008C2838" w:rsidRPr="00427C92">
        <w:rPr>
          <w:rFonts w:ascii="Arial" w:hAnsi="Arial" w:cs="Arial"/>
        </w:rPr>
        <w:t xml:space="preserve"> à son lieu d’intervention. </w:t>
      </w:r>
    </w:p>
    <w:p w14:paraId="2D67D908" w14:textId="19A58891" w:rsidR="009431DA" w:rsidRPr="00427C92" w:rsidRDefault="009431DA" w:rsidP="00290F41">
      <w:pPr>
        <w:jc w:val="both"/>
        <w:rPr>
          <w:rFonts w:ascii="Arial" w:hAnsi="Arial" w:cs="Arial"/>
          <w:sz w:val="22"/>
        </w:rPr>
      </w:pPr>
    </w:p>
    <w:p w14:paraId="2043D285" w14:textId="68DA5141" w:rsidR="009431DA" w:rsidRPr="00427C92" w:rsidRDefault="009431DA" w:rsidP="00656871">
      <w:pPr>
        <w:pStyle w:val="Paragraphedeliste"/>
        <w:numPr>
          <w:ilvl w:val="0"/>
          <w:numId w:val="16"/>
        </w:numPr>
        <w:spacing w:line="240" w:lineRule="auto"/>
        <w:jc w:val="both"/>
        <w:rPr>
          <w:rFonts w:ascii="Arial" w:hAnsi="Arial" w:cs="Arial"/>
        </w:rPr>
      </w:pPr>
      <w:r w:rsidRPr="00427C92">
        <w:rPr>
          <w:rFonts w:ascii="Arial" w:hAnsi="Arial" w:cs="Arial"/>
        </w:rPr>
        <w:t>L’amplitude</w:t>
      </w:r>
      <w:r w:rsidR="003B5850" w:rsidRPr="00427C92">
        <w:rPr>
          <w:rFonts w:ascii="Arial" w:hAnsi="Arial" w:cs="Arial"/>
        </w:rPr>
        <w:t xml:space="preserve"> ou indemnité de trajet</w:t>
      </w:r>
      <w:r w:rsidR="00A432F6" w:rsidRPr="00427C92">
        <w:rPr>
          <w:rFonts w:ascii="Arial" w:hAnsi="Arial" w:cs="Arial"/>
        </w:rPr>
        <w:t xml:space="preserve"> : elle correspond </w:t>
      </w:r>
      <w:r w:rsidR="00164AA8" w:rsidRPr="00427C92">
        <w:rPr>
          <w:rFonts w:ascii="Arial" w:hAnsi="Arial" w:cs="Arial"/>
        </w:rPr>
        <w:t xml:space="preserve">à </w:t>
      </w:r>
      <w:r w:rsidR="00427C92" w:rsidRPr="00427C92">
        <w:rPr>
          <w:rFonts w:ascii="Arial" w:hAnsi="Arial" w:cs="Arial"/>
        </w:rPr>
        <w:t>l’indemnisation</w:t>
      </w:r>
      <w:r w:rsidR="004275F6" w:rsidRPr="00427C92">
        <w:rPr>
          <w:rFonts w:ascii="Arial" w:hAnsi="Arial" w:cs="Arial"/>
        </w:rPr>
        <w:t xml:space="preserve"> d</w:t>
      </w:r>
      <w:r w:rsidR="00164AA8" w:rsidRPr="00427C92">
        <w:rPr>
          <w:rFonts w:ascii="Arial" w:hAnsi="Arial" w:cs="Arial"/>
        </w:rPr>
        <w:t>u temps</w:t>
      </w:r>
      <w:r w:rsidR="00A432F6" w:rsidRPr="00427C92">
        <w:rPr>
          <w:rFonts w:ascii="Arial" w:hAnsi="Arial" w:cs="Arial"/>
        </w:rPr>
        <w:t xml:space="preserve"> passé par le salarié</w:t>
      </w:r>
      <w:r w:rsidR="00047171" w:rsidRPr="00427C92">
        <w:rPr>
          <w:rFonts w:ascii="Arial" w:hAnsi="Arial" w:cs="Arial"/>
        </w:rPr>
        <w:t xml:space="preserve"> en petit déplacement</w:t>
      </w:r>
      <w:r w:rsidR="00A432F6" w:rsidRPr="00427C92">
        <w:rPr>
          <w:rFonts w:ascii="Arial" w:hAnsi="Arial" w:cs="Arial"/>
        </w:rPr>
        <w:t xml:space="preserve"> pour se déplacer jusqu'au lieu du chantier et en revenir</w:t>
      </w:r>
      <w:r w:rsidR="00B4763B" w:rsidRPr="00427C92">
        <w:rPr>
          <w:rFonts w:ascii="Arial" w:hAnsi="Arial" w:cs="Arial"/>
        </w:rPr>
        <w:t xml:space="preserve"> en dehors du temps de travail</w:t>
      </w:r>
      <w:r w:rsidR="00A432F6" w:rsidRPr="00427C92">
        <w:rPr>
          <w:rFonts w:ascii="Arial" w:hAnsi="Arial" w:cs="Arial"/>
        </w:rPr>
        <w:t xml:space="preserve">. </w:t>
      </w:r>
    </w:p>
    <w:p w14:paraId="02AF4826" w14:textId="28360BC0" w:rsidR="009431DA" w:rsidRDefault="009431DA" w:rsidP="00290F41">
      <w:pPr>
        <w:jc w:val="both"/>
        <w:rPr>
          <w:rFonts w:ascii="Arial" w:hAnsi="Arial" w:cs="Arial"/>
          <w:sz w:val="22"/>
        </w:rPr>
      </w:pPr>
    </w:p>
    <w:p w14:paraId="5E392862" w14:textId="3F17E24A" w:rsidR="00427C92" w:rsidRPr="00427C92" w:rsidRDefault="009431DA" w:rsidP="00427C92">
      <w:pPr>
        <w:pStyle w:val="Paragraphedeliste"/>
        <w:numPr>
          <w:ilvl w:val="0"/>
          <w:numId w:val="16"/>
        </w:numPr>
        <w:spacing w:line="240" w:lineRule="auto"/>
        <w:jc w:val="both"/>
        <w:rPr>
          <w:rFonts w:ascii="Arial" w:hAnsi="Arial" w:cs="Arial"/>
        </w:rPr>
      </w:pPr>
      <w:r w:rsidRPr="000F14F3">
        <w:rPr>
          <w:rFonts w:ascii="Arial" w:hAnsi="Arial" w:cs="Arial"/>
        </w:rPr>
        <w:t>Domicile</w:t>
      </w:r>
      <w:r w:rsidR="00A432F6" w:rsidRPr="000F14F3">
        <w:rPr>
          <w:rFonts w:ascii="Arial" w:hAnsi="Arial" w:cs="Arial"/>
        </w:rPr>
        <w:t xml:space="preserve"> : </w:t>
      </w:r>
      <w:r w:rsidR="008C2838" w:rsidRPr="000F14F3">
        <w:rPr>
          <w:rFonts w:ascii="Arial" w:hAnsi="Arial" w:cs="Arial"/>
        </w:rPr>
        <w:t xml:space="preserve">il s’agit du </w:t>
      </w:r>
      <w:r w:rsidR="008C2838" w:rsidRPr="000F14F3">
        <w:rPr>
          <w:rFonts w:ascii="Arial" w:hAnsi="Arial"/>
        </w:rPr>
        <w:t xml:space="preserve">lieu de résidence principale du salarié. </w:t>
      </w:r>
      <w:r w:rsidR="001710E6">
        <w:rPr>
          <w:rFonts w:ascii="Arial" w:hAnsi="Arial"/>
        </w:rPr>
        <w:t>En cas de changement de domicile, le salarié devra le notifier à son employeur</w:t>
      </w:r>
      <w:r w:rsidR="00427C92">
        <w:rPr>
          <w:rFonts w:ascii="Arial" w:hAnsi="Arial"/>
        </w:rPr>
        <w:t xml:space="preserve"> et s’assurer de la prise en compte de l’éventuelle clause fixée à son contrat de travail</w:t>
      </w:r>
      <w:r w:rsidR="001710E6" w:rsidRPr="002A51B6">
        <w:rPr>
          <w:rFonts w:ascii="Arial" w:hAnsi="Arial"/>
        </w:rPr>
        <w:t>. Seules les factures d’eau, d’électricité</w:t>
      </w:r>
      <w:r w:rsidR="001E298C">
        <w:rPr>
          <w:rFonts w:ascii="Arial" w:hAnsi="Arial"/>
        </w:rPr>
        <w:t xml:space="preserve">, </w:t>
      </w:r>
      <w:r w:rsidR="001710E6" w:rsidRPr="002A51B6">
        <w:rPr>
          <w:rFonts w:ascii="Arial" w:hAnsi="Arial"/>
        </w:rPr>
        <w:t xml:space="preserve">de gaz </w:t>
      </w:r>
      <w:r w:rsidR="001E298C">
        <w:rPr>
          <w:rFonts w:ascii="Arial" w:hAnsi="Arial"/>
        </w:rPr>
        <w:t xml:space="preserve">ou l’avis d’impôt sur les revenus </w:t>
      </w:r>
      <w:r w:rsidR="001710E6" w:rsidRPr="002A51B6">
        <w:rPr>
          <w:rFonts w:ascii="Arial" w:hAnsi="Arial"/>
        </w:rPr>
        <w:t xml:space="preserve">seront </w:t>
      </w:r>
      <w:r w:rsidR="00AE14EA" w:rsidRPr="002A51B6">
        <w:rPr>
          <w:rFonts w:ascii="Arial" w:hAnsi="Arial"/>
        </w:rPr>
        <w:t>acceptés</w:t>
      </w:r>
      <w:r w:rsidR="001710E6" w:rsidRPr="002A51B6">
        <w:rPr>
          <w:rFonts w:ascii="Arial" w:hAnsi="Arial"/>
        </w:rPr>
        <w:t xml:space="preserve"> comme justificatifs de domicile.</w:t>
      </w:r>
    </w:p>
    <w:p w14:paraId="57F785A5" w14:textId="77777777" w:rsidR="00427C92" w:rsidRDefault="00427C92" w:rsidP="00FF33BD">
      <w:pPr>
        <w:pStyle w:val="Paragraphedeliste"/>
        <w:spacing w:line="240" w:lineRule="auto"/>
        <w:jc w:val="both"/>
        <w:rPr>
          <w:rFonts w:ascii="Arial" w:hAnsi="Arial" w:cs="Arial"/>
        </w:rPr>
      </w:pPr>
    </w:p>
    <w:p w14:paraId="34FA1387" w14:textId="78698E32" w:rsidR="00DE6B55" w:rsidRPr="00656871" w:rsidRDefault="0013338C" w:rsidP="00656871">
      <w:pPr>
        <w:pStyle w:val="Paragraphedeliste"/>
        <w:numPr>
          <w:ilvl w:val="0"/>
          <w:numId w:val="16"/>
        </w:numPr>
        <w:spacing w:line="240" w:lineRule="auto"/>
        <w:jc w:val="both"/>
        <w:rPr>
          <w:rFonts w:ascii="Arial" w:hAnsi="Arial" w:cs="Arial"/>
        </w:rPr>
      </w:pPr>
      <w:r w:rsidRPr="00656871">
        <w:rPr>
          <w:rFonts w:ascii="Arial" w:hAnsi="Arial" w:cs="Arial"/>
        </w:rPr>
        <w:lastRenderedPageBreak/>
        <w:t xml:space="preserve">Maintien de chambre : </w:t>
      </w:r>
      <w:r w:rsidR="00DE6B55" w:rsidRPr="00656871">
        <w:rPr>
          <w:rFonts w:ascii="Arial" w:hAnsi="Arial" w:cs="Arial"/>
        </w:rPr>
        <w:t>maintien de la part du logement de l’indemnité de grand déplacement.</w:t>
      </w:r>
      <w:r w:rsidR="008E0136">
        <w:rPr>
          <w:rFonts w:ascii="Arial" w:hAnsi="Arial" w:cs="Arial"/>
        </w:rPr>
        <w:t xml:space="preserve"> Son montant est déterminé par le forfait </w:t>
      </w:r>
      <w:r w:rsidR="008E0136" w:rsidRPr="008E0136">
        <w:rPr>
          <w:rFonts w:ascii="Arial" w:hAnsi="Arial" w:cs="Arial"/>
        </w:rPr>
        <w:t>exonéré de cotisations sociales</w:t>
      </w:r>
      <w:r w:rsidR="008E0136">
        <w:rPr>
          <w:rFonts w:ascii="Arial" w:hAnsi="Arial" w:cs="Arial"/>
        </w:rPr>
        <w:t xml:space="preserve"> pour le logement et petit déjeuner. Au </w:t>
      </w:r>
      <w:r w:rsidR="008E0136" w:rsidRPr="00C5255E">
        <w:rPr>
          <w:rFonts w:ascii="Arial" w:hAnsi="Arial" w:cs="Arial"/>
        </w:rPr>
        <w:t>1</w:t>
      </w:r>
      <w:r w:rsidR="008E0136" w:rsidRPr="00C5255E">
        <w:rPr>
          <w:rFonts w:ascii="Arial" w:hAnsi="Arial" w:cs="Arial"/>
          <w:vertAlign w:val="superscript"/>
        </w:rPr>
        <w:t>er</w:t>
      </w:r>
      <w:r w:rsidR="008E0136" w:rsidRPr="00C5255E">
        <w:rPr>
          <w:rFonts w:ascii="Arial" w:hAnsi="Arial" w:cs="Arial"/>
        </w:rPr>
        <w:t xml:space="preserve"> janvier 202</w:t>
      </w:r>
      <w:r w:rsidR="00CF2F1D" w:rsidRPr="00C5255E">
        <w:rPr>
          <w:rFonts w:ascii="Arial" w:hAnsi="Arial" w:cs="Arial"/>
        </w:rPr>
        <w:t>5</w:t>
      </w:r>
      <w:r w:rsidR="008E0136" w:rsidRPr="00C5255E">
        <w:rPr>
          <w:rFonts w:ascii="Arial" w:hAnsi="Arial" w:cs="Arial"/>
        </w:rPr>
        <w:t xml:space="preserve">, celui-ci est </w:t>
      </w:r>
      <w:r w:rsidR="00CF2F1D" w:rsidRPr="00C5255E">
        <w:rPr>
          <w:rFonts w:ascii="Arial" w:hAnsi="Arial" w:cs="Arial"/>
        </w:rPr>
        <w:t>56,10</w:t>
      </w:r>
      <w:r w:rsidR="008E0136" w:rsidRPr="00C5255E">
        <w:rPr>
          <w:rFonts w:ascii="Arial" w:hAnsi="Arial" w:cs="Arial"/>
        </w:rPr>
        <w:t xml:space="preserve"> €</w:t>
      </w:r>
      <w:r w:rsidR="008E0136">
        <w:rPr>
          <w:rFonts w:ascii="Arial" w:hAnsi="Arial" w:cs="Arial"/>
        </w:rPr>
        <w:t xml:space="preserve"> pour un déplacement en France métropolitaine (hors région parisienne) lors des 3 premiers mois de mission.</w:t>
      </w:r>
    </w:p>
    <w:p w14:paraId="4F85E2C0" w14:textId="4448D156" w:rsidR="008E70C5" w:rsidRDefault="008E70C5" w:rsidP="00290F41"/>
    <w:p w14:paraId="3E5E0C12" w14:textId="04EF0A0B" w:rsidR="008E70C5" w:rsidRDefault="00611DF6" w:rsidP="00656871">
      <w:pPr>
        <w:pStyle w:val="Paragraphedeliste"/>
        <w:numPr>
          <w:ilvl w:val="0"/>
          <w:numId w:val="18"/>
        </w:numPr>
        <w:spacing w:line="240" w:lineRule="auto"/>
        <w:jc w:val="both"/>
        <w:rPr>
          <w:rFonts w:ascii="Arial" w:hAnsi="Arial" w:cs="Arial"/>
        </w:rPr>
      </w:pPr>
      <w:r>
        <w:rPr>
          <w:rFonts w:ascii="Arial" w:hAnsi="Arial" w:cs="Arial"/>
        </w:rPr>
        <w:t>Jour</w:t>
      </w:r>
      <w:r w:rsidR="001554F1">
        <w:rPr>
          <w:rFonts w:ascii="Arial" w:hAnsi="Arial" w:cs="Arial"/>
        </w:rPr>
        <w:t>s</w:t>
      </w:r>
      <w:r>
        <w:rPr>
          <w:rFonts w:ascii="Arial" w:hAnsi="Arial" w:cs="Arial"/>
        </w:rPr>
        <w:t xml:space="preserve"> c</w:t>
      </w:r>
      <w:r w:rsidR="008E70C5">
        <w:rPr>
          <w:rFonts w:ascii="Arial" w:hAnsi="Arial" w:cs="Arial"/>
        </w:rPr>
        <w:t>alendaire</w:t>
      </w:r>
      <w:r w:rsidR="001554F1">
        <w:rPr>
          <w:rFonts w:ascii="Arial" w:hAnsi="Arial" w:cs="Arial"/>
        </w:rPr>
        <w:t>s</w:t>
      </w:r>
      <w:r>
        <w:rPr>
          <w:rFonts w:ascii="Arial" w:hAnsi="Arial" w:cs="Arial"/>
        </w:rPr>
        <w:t xml:space="preserve"> : </w:t>
      </w:r>
      <w:r w:rsidR="0093551F">
        <w:rPr>
          <w:rFonts w:ascii="Arial" w:hAnsi="Arial" w:cs="Arial"/>
        </w:rPr>
        <w:t>tous les</w:t>
      </w:r>
      <w:r w:rsidR="0093551F" w:rsidRPr="00611DF6">
        <w:rPr>
          <w:rFonts w:ascii="Arial" w:hAnsi="Arial" w:cs="Arial"/>
        </w:rPr>
        <w:t xml:space="preserve"> </w:t>
      </w:r>
      <w:r w:rsidRPr="00611DF6">
        <w:rPr>
          <w:rFonts w:ascii="Arial" w:hAnsi="Arial" w:cs="Arial"/>
        </w:rPr>
        <w:t>jour</w:t>
      </w:r>
      <w:r w:rsidR="0093551F">
        <w:rPr>
          <w:rFonts w:ascii="Arial" w:hAnsi="Arial" w:cs="Arial"/>
        </w:rPr>
        <w:t>s</w:t>
      </w:r>
      <w:r w:rsidRPr="00611DF6">
        <w:rPr>
          <w:rFonts w:ascii="Arial" w:hAnsi="Arial" w:cs="Arial"/>
        </w:rPr>
        <w:t xml:space="preserve"> du calendrier de l'année civile, y compris les jours fériés et chômés</w:t>
      </w:r>
      <w:r>
        <w:rPr>
          <w:rFonts w:ascii="Arial" w:hAnsi="Arial" w:cs="Arial"/>
        </w:rPr>
        <w:t xml:space="preserve">. </w:t>
      </w:r>
    </w:p>
    <w:p w14:paraId="1F800451" w14:textId="77777777" w:rsidR="00611DF6" w:rsidRDefault="00611DF6" w:rsidP="00656871">
      <w:pPr>
        <w:pStyle w:val="Paragraphedeliste"/>
        <w:spacing w:line="240" w:lineRule="auto"/>
        <w:jc w:val="both"/>
        <w:rPr>
          <w:rFonts w:ascii="Arial" w:hAnsi="Arial" w:cs="Arial"/>
        </w:rPr>
      </w:pPr>
    </w:p>
    <w:p w14:paraId="53D5593D" w14:textId="778230D9" w:rsidR="008E70C5" w:rsidRDefault="008E70C5" w:rsidP="00656871">
      <w:pPr>
        <w:pStyle w:val="Paragraphedeliste"/>
        <w:numPr>
          <w:ilvl w:val="0"/>
          <w:numId w:val="18"/>
        </w:numPr>
        <w:spacing w:line="240" w:lineRule="auto"/>
        <w:jc w:val="both"/>
        <w:rPr>
          <w:rFonts w:ascii="Arial" w:hAnsi="Arial" w:cs="Arial"/>
        </w:rPr>
      </w:pPr>
      <w:r>
        <w:rPr>
          <w:rFonts w:ascii="Arial" w:hAnsi="Arial" w:cs="Arial"/>
        </w:rPr>
        <w:t>Dégressivité</w:t>
      </w:r>
      <w:r w:rsidR="00DE6B55">
        <w:rPr>
          <w:rFonts w:ascii="Arial" w:hAnsi="Arial" w:cs="Arial"/>
        </w:rPr>
        <w:t xml:space="preserve"> : </w:t>
      </w:r>
      <w:r w:rsidR="00E37132">
        <w:rPr>
          <w:rFonts w:ascii="Arial" w:hAnsi="Arial" w:cs="Arial"/>
        </w:rPr>
        <w:t>Diminution du forfait exonéré de cotisations sociales</w:t>
      </w:r>
    </w:p>
    <w:p w14:paraId="3804C3C7" w14:textId="36146DDC" w:rsidR="00611DF6" w:rsidRPr="00406949" w:rsidRDefault="00611DF6" w:rsidP="00290F41">
      <w:pPr>
        <w:jc w:val="both"/>
        <w:rPr>
          <w:rFonts w:ascii="Arial" w:hAnsi="Arial" w:cs="Arial"/>
        </w:rPr>
      </w:pPr>
    </w:p>
    <w:p w14:paraId="60145E1E" w14:textId="6196F91C" w:rsidR="00FB1119" w:rsidRPr="00EF102C" w:rsidRDefault="0013338C" w:rsidP="00656871">
      <w:pPr>
        <w:pStyle w:val="Paragraphedeliste"/>
        <w:numPr>
          <w:ilvl w:val="0"/>
          <w:numId w:val="18"/>
        </w:numPr>
        <w:spacing w:line="240" w:lineRule="auto"/>
        <w:jc w:val="both"/>
        <w:rPr>
          <w:rFonts w:ascii="Arial" w:hAnsi="Arial" w:cs="Arial"/>
        </w:rPr>
      </w:pPr>
      <w:r w:rsidRPr="00EF102C">
        <w:rPr>
          <w:rFonts w:ascii="Arial" w:hAnsi="Arial" w:cs="Arial"/>
        </w:rPr>
        <w:t>Voyage</w:t>
      </w:r>
      <w:r w:rsidR="008E70C5" w:rsidRPr="00EF102C">
        <w:rPr>
          <w:rFonts w:ascii="Arial" w:hAnsi="Arial" w:cs="Arial"/>
        </w:rPr>
        <w:t xml:space="preserve"> de détente</w:t>
      </w:r>
      <w:r w:rsidR="00611DF6" w:rsidRPr="00EF102C">
        <w:rPr>
          <w:rFonts w:ascii="Arial" w:hAnsi="Arial" w:cs="Arial"/>
        </w:rPr>
        <w:t xml:space="preserve"> : </w:t>
      </w:r>
      <w:r w:rsidRPr="00EF102C">
        <w:rPr>
          <w:rFonts w:ascii="Arial" w:hAnsi="Arial" w:cs="Arial"/>
        </w:rPr>
        <w:t>voyage</w:t>
      </w:r>
      <w:r w:rsidR="00611DF6" w:rsidRPr="00EF102C">
        <w:rPr>
          <w:rFonts w:ascii="Arial" w:hAnsi="Arial" w:cs="Arial"/>
        </w:rPr>
        <w:t xml:space="preserve"> </w:t>
      </w:r>
      <w:r w:rsidR="00851C04" w:rsidRPr="00EF102C">
        <w:rPr>
          <w:rFonts w:ascii="Arial" w:hAnsi="Arial" w:cs="Arial"/>
        </w:rPr>
        <w:t>pris en charge par l’employeur au cours duquel</w:t>
      </w:r>
      <w:r w:rsidR="00611DF6" w:rsidRPr="00EF102C">
        <w:rPr>
          <w:rFonts w:ascii="Arial" w:hAnsi="Arial" w:cs="Arial"/>
        </w:rPr>
        <w:t xml:space="preserve"> le salarié en grand déplacement rejoint son domicile</w:t>
      </w:r>
      <w:r w:rsidR="003D7915" w:rsidRPr="00EF102C">
        <w:rPr>
          <w:rFonts w:ascii="Arial" w:hAnsi="Arial" w:cs="Arial"/>
        </w:rPr>
        <w:t>. Sa</w:t>
      </w:r>
      <w:r w:rsidRPr="00EF102C">
        <w:rPr>
          <w:rFonts w:ascii="Arial" w:hAnsi="Arial" w:cs="Arial"/>
        </w:rPr>
        <w:t xml:space="preserve"> périodicité varie selon </w:t>
      </w:r>
      <w:r w:rsidR="003D7915" w:rsidRPr="00EF102C">
        <w:rPr>
          <w:rFonts w:ascii="Arial" w:hAnsi="Arial" w:cs="Arial"/>
        </w:rPr>
        <w:t xml:space="preserve">la </w:t>
      </w:r>
      <w:r w:rsidRPr="00EF102C">
        <w:rPr>
          <w:rFonts w:ascii="Arial" w:hAnsi="Arial" w:cs="Arial"/>
        </w:rPr>
        <w:t>distance de déplacement.</w:t>
      </w:r>
    </w:p>
    <w:p w14:paraId="3C0B4A33" w14:textId="77777777" w:rsidR="004175E2" w:rsidRPr="00814693" w:rsidRDefault="004175E2" w:rsidP="00656871">
      <w:pPr>
        <w:pStyle w:val="Paragraphedeliste"/>
        <w:spacing w:line="240" w:lineRule="auto"/>
        <w:rPr>
          <w:rFonts w:ascii="Arial" w:hAnsi="Arial" w:cs="Arial"/>
          <w:highlight w:val="yellow"/>
        </w:rPr>
      </w:pPr>
    </w:p>
    <w:p w14:paraId="0909F8BF" w14:textId="79B6E9FE" w:rsidR="00EF102C" w:rsidRPr="00427C92" w:rsidRDefault="004175E2" w:rsidP="00656871">
      <w:pPr>
        <w:pStyle w:val="Paragraphedeliste"/>
        <w:numPr>
          <w:ilvl w:val="0"/>
          <w:numId w:val="18"/>
        </w:numPr>
        <w:spacing w:line="240" w:lineRule="auto"/>
        <w:jc w:val="both"/>
        <w:rPr>
          <w:rFonts w:ascii="Arial" w:hAnsi="Arial"/>
          <w:b/>
        </w:rPr>
      </w:pPr>
      <w:r w:rsidRPr="00656871">
        <w:rPr>
          <w:rFonts w:ascii="Arial" w:hAnsi="Arial" w:cs="Arial"/>
        </w:rPr>
        <w:t xml:space="preserve">Barème gestion </w:t>
      </w:r>
      <w:r w:rsidR="004C3476" w:rsidRPr="00656871">
        <w:rPr>
          <w:rFonts w:ascii="Arial" w:hAnsi="Arial" w:cs="Arial"/>
        </w:rPr>
        <w:t>:</w:t>
      </w:r>
      <w:r w:rsidR="004D242E" w:rsidRPr="00656871">
        <w:rPr>
          <w:rFonts w:ascii="Arial" w:hAnsi="Arial" w:cs="Arial"/>
        </w:rPr>
        <w:t xml:space="preserve"> </w:t>
      </w:r>
      <w:r w:rsidR="00EF102C" w:rsidRPr="00656871">
        <w:rPr>
          <w:rFonts w:ascii="Arial" w:hAnsi="Arial" w:cs="Arial"/>
        </w:rPr>
        <w:t>Il correspond aux plafonds de remboursement de frais, sur justificatifs, des salariés sédentaires en déplacement ponctuel</w:t>
      </w:r>
      <w:r w:rsidR="00C84BDF" w:rsidRPr="00656871">
        <w:rPr>
          <w:rFonts w:ascii="Arial" w:hAnsi="Arial" w:cs="Arial"/>
        </w:rPr>
        <w:t>, déterminés pour la Société</w:t>
      </w:r>
      <w:r w:rsidR="00EF102C" w:rsidRPr="00656871">
        <w:rPr>
          <w:rFonts w:ascii="Arial" w:hAnsi="Arial" w:cs="Arial"/>
        </w:rPr>
        <w:t xml:space="preserve">. </w:t>
      </w:r>
    </w:p>
    <w:p w14:paraId="097EED0B" w14:textId="77777777" w:rsidR="00427C92" w:rsidRPr="00427C92" w:rsidRDefault="00427C92" w:rsidP="00C17C7C">
      <w:pPr>
        <w:ind w:left="360"/>
        <w:rPr>
          <w:rFonts w:ascii="Arial" w:hAnsi="Arial"/>
          <w:b/>
        </w:rPr>
      </w:pPr>
    </w:p>
    <w:p w14:paraId="793BA4D7" w14:textId="08232788" w:rsidR="00427C92" w:rsidRDefault="00427C92" w:rsidP="00656871">
      <w:pPr>
        <w:pStyle w:val="Paragraphedeliste"/>
        <w:numPr>
          <w:ilvl w:val="0"/>
          <w:numId w:val="18"/>
        </w:numPr>
        <w:spacing w:line="240" w:lineRule="auto"/>
        <w:jc w:val="both"/>
        <w:rPr>
          <w:rFonts w:ascii="Arial" w:hAnsi="Arial"/>
        </w:rPr>
      </w:pPr>
      <w:r w:rsidRPr="00C17C7C">
        <w:rPr>
          <w:rFonts w:ascii="Arial" w:hAnsi="Arial"/>
        </w:rPr>
        <w:t>DROM : Départements et Région d’</w:t>
      </w:r>
      <w:r w:rsidR="00DC4724" w:rsidRPr="00C17C7C">
        <w:rPr>
          <w:rFonts w:ascii="Arial" w:hAnsi="Arial"/>
        </w:rPr>
        <w:t>Outre-</w:t>
      </w:r>
      <w:r w:rsidR="00DC4724" w:rsidRPr="00AE14EA">
        <w:rPr>
          <w:rFonts w:ascii="Arial" w:hAnsi="Arial"/>
        </w:rPr>
        <w:t>Mer (</w:t>
      </w:r>
      <w:r w:rsidR="00DC4724" w:rsidRPr="00C5255E">
        <w:rPr>
          <w:rFonts w:ascii="Arial" w:hAnsi="Arial"/>
        </w:rPr>
        <w:t>Martinique, Guadeloupe, La Réunion, Mayotte, Guyane)</w:t>
      </w:r>
    </w:p>
    <w:p w14:paraId="03A9298E" w14:textId="77777777" w:rsidR="0076100F" w:rsidRPr="0076100F" w:rsidRDefault="0076100F" w:rsidP="0076100F">
      <w:pPr>
        <w:pStyle w:val="Paragraphedeliste"/>
        <w:rPr>
          <w:rFonts w:ascii="Arial" w:hAnsi="Arial"/>
        </w:rPr>
      </w:pPr>
    </w:p>
    <w:p w14:paraId="71EE2BFF" w14:textId="0961414E" w:rsidR="0076100F" w:rsidRPr="0076100F" w:rsidRDefault="0076100F" w:rsidP="0076100F">
      <w:pPr>
        <w:pStyle w:val="Titre3"/>
        <w:numPr>
          <w:ilvl w:val="0"/>
          <w:numId w:val="18"/>
        </w:numPr>
        <w:rPr>
          <w:rFonts w:ascii="Arial" w:hAnsi="Arial" w:cs="Arial"/>
          <w:b w:val="0"/>
          <w:bCs w:val="0"/>
          <w:color w:val="auto"/>
          <w:sz w:val="22"/>
          <w:szCs w:val="22"/>
          <w:u w:val="none"/>
        </w:rPr>
      </w:pPr>
      <w:r w:rsidRPr="0076100F">
        <w:rPr>
          <w:rFonts w:ascii="Arial" w:hAnsi="Arial" w:cs="Arial"/>
          <w:b w:val="0"/>
          <w:bCs w:val="0"/>
          <w:color w:val="auto"/>
          <w:sz w:val="22"/>
          <w:szCs w:val="22"/>
          <w:u w:val="none"/>
        </w:rPr>
        <w:t xml:space="preserve">Indemnité de grand déplacement (IGD) : </w:t>
      </w:r>
      <w:r w:rsidRPr="0076100F">
        <w:rPr>
          <w:rFonts w:ascii="Arial" w:hAnsi="Arial"/>
          <w:b w:val="0"/>
          <w:bCs w:val="0"/>
          <w:color w:val="auto"/>
          <w:sz w:val="22"/>
          <w:u w:val="none"/>
        </w:rPr>
        <w:t>L’indemnité journalière de grand déplacement est composée d’une indemnité de vie destinée à couvrir les dépenses supplémentaires de nourriture</w:t>
      </w:r>
      <w:r w:rsidR="00F73819">
        <w:rPr>
          <w:rFonts w:ascii="Arial" w:hAnsi="Arial"/>
          <w:b w:val="0"/>
          <w:bCs w:val="0"/>
          <w:color w:val="auto"/>
          <w:sz w:val="22"/>
          <w:u w:val="none"/>
        </w:rPr>
        <w:t>, logement</w:t>
      </w:r>
      <w:r w:rsidRPr="0076100F">
        <w:rPr>
          <w:rFonts w:ascii="Arial" w:hAnsi="Arial"/>
          <w:b w:val="0"/>
          <w:bCs w:val="0"/>
          <w:color w:val="auto"/>
          <w:sz w:val="22"/>
          <w:u w:val="none"/>
        </w:rPr>
        <w:t xml:space="preserve"> et de </w:t>
      </w:r>
      <w:r w:rsidR="00F73819">
        <w:rPr>
          <w:rFonts w:ascii="Arial" w:hAnsi="Arial"/>
          <w:b w:val="0"/>
          <w:bCs w:val="0"/>
          <w:color w:val="auto"/>
          <w:sz w:val="22"/>
          <w:u w:val="none"/>
        </w:rPr>
        <w:t>déplacement</w:t>
      </w:r>
      <w:r w:rsidRPr="0076100F">
        <w:rPr>
          <w:rFonts w:ascii="Arial" w:hAnsi="Arial"/>
          <w:b w:val="0"/>
          <w:bCs w:val="0"/>
          <w:color w:val="auto"/>
          <w:sz w:val="22"/>
          <w:u w:val="none"/>
        </w:rPr>
        <w:t xml:space="preserve"> concernant :</w:t>
      </w:r>
    </w:p>
    <w:p w14:paraId="591ABC4A" w14:textId="77777777" w:rsidR="0076100F" w:rsidRPr="00BF0050" w:rsidRDefault="0076100F" w:rsidP="0076100F">
      <w:pPr>
        <w:pStyle w:val="Paragraphedeliste"/>
        <w:numPr>
          <w:ilvl w:val="0"/>
          <w:numId w:val="5"/>
        </w:numPr>
        <w:jc w:val="both"/>
        <w:rPr>
          <w:rFonts w:ascii="Arial" w:eastAsia="Times New Roman" w:hAnsi="Arial" w:cs="Times New Roman"/>
          <w:szCs w:val="20"/>
          <w:lang w:eastAsia="fr-FR"/>
        </w:rPr>
      </w:pPr>
      <w:r w:rsidRPr="00BF0050">
        <w:rPr>
          <w:rFonts w:ascii="Arial" w:eastAsia="Times New Roman" w:hAnsi="Arial" w:cs="Times New Roman"/>
          <w:szCs w:val="20"/>
          <w:lang w:eastAsia="fr-FR"/>
        </w:rPr>
        <w:t xml:space="preserve">Les repas du midi et du soir </w:t>
      </w:r>
    </w:p>
    <w:p w14:paraId="71B63706" w14:textId="77777777" w:rsidR="0076100F" w:rsidRPr="00241E19" w:rsidRDefault="0076100F" w:rsidP="0076100F">
      <w:pPr>
        <w:pStyle w:val="Paragraphedeliste"/>
        <w:numPr>
          <w:ilvl w:val="0"/>
          <w:numId w:val="5"/>
        </w:numPr>
        <w:jc w:val="both"/>
        <w:rPr>
          <w:rFonts w:ascii="Arial" w:hAnsi="Arial"/>
        </w:rPr>
      </w:pPr>
      <w:r w:rsidRPr="00BF0050">
        <w:rPr>
          <w:rFonts w:ascii="Arial" w:eastAsia="Times New Roman" w:hAnsi="Arial" w:cs="Times New Roman"/>
          <w:szCs w:val="20"/>
          <w:lang w:eastAsia="fr-FR"/>
        </w:rPr>
        <w:t>L’hébergement et le petit déjeuner</w:t>
      </w:r>
    </w:p>
    <w:p w14:paraId="7669E0B4" w14:textId="4F988E21" w:rsidR="0076100F" w:rsidRPr="00C5255E" w:rsidRDefault="0076100F" w:rsidP="0076100F">
      <w:pPr>
        <w:pStyle w:val="Paragraphedeliste"/>
        <w:numPr>
          <w:ilvl w:val="0"/>
          <w:numId w:val="5"/>
        </w:numPr>
        <w:jc w:val="both"/>
        <w:rPr>
          <w:rFonts w:ascii="Arial" w:hAnsi="Arial"/>
        </w:rPr>
      </w:pPr>
      <w:r w:rsidRPr="00C5255E">
        <w:rPr>
          <w:rFonts w:ascii="Arial" w:eastAsia="Times New Roman" w:hAnsi="Arial" w:cs="Times New Roman"/>
          <w:szCs w:val="20"/>
          <w:lang w:eastAsia="fr-FR"/>
        </w:rPr>
        <w:t>L’éloignement et la distance entre le lieu de mission et le lieu d’hébergement</w:t>
      </w:r>
    </w:p>
    <w:p w14:paraId="45AC5A29" w14:textId="77777777" w:rsidR="00787212" w:rsidRDefault="00787212" w:rsidP="00787212">
      <w:pPr>
        <w:pStyle w:val="Paragraphedeliste"/>
        <w:jc w:val="both"/>
        <w:rPr>
          <w:rFonts w:ascii="Arial" w:hAnsi="Arial"/>
        </w:rPr>
      </w:pPr>
    </w:p>
    <w:p w14:paraId="0D77573B" w14:textId="55D2A98C" w:rsidR="00787212" w:rsidRPr="00D44C63" w:rsidRDefault="00D72846" w:rsidP="00D72846">
      <w:pPr>
        <w:pStyle w:val="Paragraphedeliste"/>
        <w:numPr>
          <w:ilvl w:val="0"/>
          <w:numId w:val="24"/>
        </w:numPr>
        <w:spacing w:line="240" w:lineRule="auto"/>
        <w:jc w:val="both"/>
        <w:rPr>
          <w:rFonts w:ascii="Arial" w:hAnsi="Arial"/>
        </w:rPr>
      </w:pPr>
      <w:r w:rsidRPr="00D44C63">
        <w:rPr>
          <w:rFonts w:ascii="Arial" w:hAnsi="Arial"/>
        </w:rPr>
        <w:t>F</w:t>
      </w:r>
      <w:r w:rsidR="00787212" w:rsidRPr="00D44C63">
        <w:rPr>
          <w:rFonts w:ascii="Arial" w:hAnsi="Arial"/>
        </w:rPr>
        <w:t>rais de déplacement : Les frais de déplacements sont des frais professionnels, c’est-à-dire des frais qu’un salarié justifie avoir exposés pour les besoins de son activité professionnelle et dans l’intérêt de l’entreprise.</w:t>
      </w:r>
    </w:p>
    <w:p w14:paraId="365A22EA" w14:textId="2B6FCA31" w:rsidR="00787212" w:rsidRPr="00787212" w:rsidRDefault="00787212" w:rsidP="00D72846">
      <w:pPr>
        <w:pStyle w:val="Paragraphedeliste"/>
        <w:spacing w:line="240" w:lineRule="auto"/>
        <w:jc w:val="both"/>
        <w:rPr>
          <w:rFonts w:ascii="Arial" w:hAnsi="Arial"/>
        </w:rPr>
      </w:pPr>
      <w:r w:rsidRPr="00D44C63">
        <w:rPr>
          <w:rFonts w:ascii="Arial" w:hAnsi="Arial"/>
        </w:rPr>
        <w:t>Par conséquent, ils doivent correspondre à des dépenses supplémentaires réellement exposées par le salarié, quel que soit leur mode d’indemnisation (forfaitaire ou au réel sur justificatifs).</w:t>
      </w:r>
      <w:r w:rsidRPr="00787212">
        <w:rPr>
          <w:rFonts w:ascii="Arial" w:hAnsi="Arial"/>
        </w:rPr>
        <w:t xml:space="preserve"> </w:t>
      </w:r>
    </w:p>
    <w:p w14:paraId="3D0EB8BB" w14:textId="77777777" w:rsidR="00787212" w:rsidRPr="00787212" w:rsidRDefault="00787212" w:rsidP="00787212">
      <w:pPr>
        <w:pStyle w:val="Paragraphedeliste"/>
        <w:jc w:val="both"/>
        <w:rPr>
          <w:rFonts w:ascii="Arial" w:hAnsi="Arial"/>
        </w:rPr>
      </w:pPr>
    </w:p>
    <w:p w14:paraId="51D32DB0" w14:textId="26ACD08D" w:rsidR="000E55BE" w:rsidRPr="00D72846" w:rsidRDefault="000E55BE" w:rsidP="00D72846">
      <w:pPr>
        <w:pStyle w:val="Paragraphedeliste"/>
        <w:numPr>
          <w:ilvl w:val="0"/>
          <w:numId w:val="23"/>
        </w:numPr>
        <w:spacing w:line="240" w:lineRule="auto"/>
        <w:rPr>
          <w:rFonts w:ascii="Arial" w:hAnsi="Arial"/>
        </w:rPr>
      </w:pPr>
      <w:r w:rsidRPr="00787212">
        <w:rPr>
          <w:rFonts w:ascii="Arial" w:hAnsi="Arial"/>
        </w:rPr>
        <w:t xml:space="preserve">Personnel sédentaire : </w:t>
      </w:r>
      <w:r w:rsidRPr="00787212">
        <w:rPr>
          <w:rFonts w:ascii="Arial" w:hAnsi="Arial"/>
          <w:bCs/>
        </w:rPr>
        <w:t xml:space="preserve">Est considéré comme personnel sédentaire, le personnel dont l’activité professionnelle ne nécessite pas de se déplacer habituellement de son lieu de travail. </w:t>
      </w:r>
    </w:p>
    <w:p w14:paraId="443B738F" w14:textId="586A1A37" w:rsidR="00EF102C" w:rsidRDefault="001C5E71" w:rsidP="00656871">
      <w:pPr>
        <w:pStyle w:val="Titre1"/>
        <w:rPr>
          <w:rFonts w:eastAsiaTheme="minorHAnsi"/>
        </w:rPr>
      </w:pPr>
      <w:r w:rsidRPr="00EF102C">
        <w:t>Article 1 : Champ d’application</w:t>
      </w:r>
    </w:p>
    <w:p w14:paraId="2F7B4BC1" w14:textId="48E141F7" w:rsidR="00EF102C" w:rsidRDefault="00EF102C" w:rsidP="00EF102C">
      <w:pPr>
        <w:rPr>
          <w:rFonts w:eastAsiaTheme="minorHAnsi"/>
        </w:rPr>
      </w:pPr>
    </w:p>
    <w:p w14:paraId="04AC72EE" w14:textId="77777777" w:rsidR="00EF102C" w:rsidRPr="00EF102C" w:rsidRDefault="00EF102C" w:rsidP="00EF102C"/>
    <w:p w14:paraId="404A3BEC" w14:textId="3B3EC479" w:rsidR="001C5E71" w:rsidRPr="00787212" w:rsidRDefault="00626A92" w:rsidP="00626A92">
      <w:pPr>
        <w:pStyle w:val="Retraitcorpsdetexte3"/>
        <w:ind w:left="0"/>
        <w:jc w:val="both"/>
      </w:pPr>
      <w:r w:rsidRPr="00B6298A">
        <w:t>L</w:t>
      </w:r>
      <w:r w:rsidR="00290F41">
        <w:t>e</w:t>
      </w:r>
      <w:r w:rsidRPr="00B6298A">
        <w:t xml:space="preserve"> présent accord s’applique </w:t>
      </w:r>
      <w:r w:rsidR="00BA0202">
        <w:t>e</w:t>
      </w:r>
      <w:r>
        <w:t xml:space="preserve">xclusivement </w:t>
      </w:r>
      <w:r w:rsidRPr="00B6298A">
        <w:t xml:space="preserve">aux salariés </w:t>
      </w:r>
      <w:r>
        <w:t>de l’établissement Nucléaire</w:t>
      </w:r>
      <w:r w:rsidRPr="00B6298A">
        <w:t xml:space="preserve"> pou</w:t>
      </w:r>
      <w:r>
        <w:t xml:space="preserve">r </w:t>
      </w:r>
      <w:r w:rsidRPr="00787212">
        <w:t>les déplacements en Métropole</w:t>
      </w:r>
      <w:r w:rsidR="0051299F" w:rsidRPr="00787212">
        <w:t>, en Corse</w:t>
      </w:r>
      <w:r w:rsidR="003C7CB5" w:rsidRPr="00787212">
        <w:t xml:space="preserve"> </w:t>
      </w:r>
      <w:r w:rsidR="00D57EB6" w:rsidRPr="00787212">
        <w:t xml:space="preserve">et </w:t>
      </w:r>
      <w:r w:rsidR="009E2DCD" w:rsidRPr="00787212">
        <w:t xml:space="preserve">dans les DROM. </w:t>
      </w:r>
    </w:p>
    <w:p w14:paraId="76CE7A87" w14:textId="52295985" w:rsidR="00C95098" w:rsidRPr="00A73BED" w:rsidRDefault="0051299F" w:rsidP="00626A92">
      <w:pPr>
        <w:pStyle w:val="Retraitcorpsdetexte3"/>
        <w:ind w:left="0"/>
        <w:jc w:val="both"/>
      </w:pPr>
      <w:r w:rsidRPr="00787212">
        <w:t>Il exclu</w:t>
      </w:r>
      <w:r w:rsidR="00906AAE" w:rsidRPr="00787212">
        <w:t>t</w:t>
      </w:r>
      <w:r w:rsidRPr="00787212">
        <w:t xml:space="preserve"> cependant les salariés dont la mission dans les DROM est d’une durée supérieure à 6 mois</w:t>
      </w:r>
      <w:r w:rsidR="00787212">
        <w:t>.</w:t>
      </w:r>
    </w:p>
    <w:p w14:paraId="40AF60DA" w14:textId="617A99A3" w:rsidR="003C7CB5" w:rsidRPr="001111F5" w:rsidRDefault="001C5E71" w:rsidP="00814693">
      <w:pPr>
        <w:pStyle w:val="Titre1"/>
      </w:pPr>
      <w:r w:rsidRPr="00406949">
        <w:t>Article 2 : Personnel sédentair</w:t>
      </w:r>
      <w:r w:rsidR="00406949" w:rsidRPr="00406949">
        <w:t>e</w:t>
      </w:r>
    </w:p>
    <w:p w14:paraId="3764F0E3" w14:textId="77777777" w:rsidR="00406949" w:rsidRPr="00406949" w:rsidRDefault="00406949"/>
    <w:p w14:paraId="2F0599CF" w14:textId="5705CF72" w:rsidR="003C7CB5" w:rsidRPr="000F14F3" w:rsidRDefault="00662020" w:rsidP="000F14F3">
      <w:pPr>
        <w:jc w:val="both"/>
        <w:rPr>
          <w:rFonts w:ascii="Arial" w:hAnsi="Arial" w:cs="Arial"/>
          <w:sz w:val="22"/>
        </w:rPr>
      </w:pPr>
      <w:bookmarkStart w:id="0" w:name="_Hlk209729257"/>
      <w:r>
        <w:rPr>
          <w:rFonts w:ascii="Arial" w:hAnsi="Arial" w:cs="Arial"/>
          <w:bCs/>
          <w:sz w:val="22"/>
        </w:rPr>
        <w:lastRenderedPageBreak/>
        <w:t xml:space="preserve">Est considéré comme </w:t>
      </w:r>
      <w:r w:rsidR="009638B0">
        <w:rPr>
          <w:rFonts w:ascii="Arial" w:hAnsi="Arial" w:cs="Arial"/>
          <w:bCs/>
          <w:sz w:val="22"/>
        </w:rPr>
        <w:t xml:space="preserve">personnel </w:t>
      </w:r>
      <w:r>
        <w:rPr>
          <w:rFonts w:ascii="Arial" w:hAnsi="Arial" w:cs="Arial"/>
          <w:bCs/>
          <w:sz w:val="22"/>
        </w:rPr>
        <w:t xml:space="preserve">sédentaire, le personnel dont l’activité professionnelle ne nécessite pas de se déplacer </w:t>
      </w:r>
      <w:r w:rsidR="00F308B5">
        <w:rPr>
          <w:rFonts w:ascii="Arial" w:hAnsi="Arial" w:cs="Arial"/>
          <w:bCs/>
          <w:sz w:val="22"/>
        </w:rPr>
        <w:t xml:space="preserve">habituellement </w:t>
      </w:r>
      <w:r>
        <w:rPr>
          <w:rFonts w:ascii="Arial" w:hAnsi="Arial" w:cs="Arial"/>
          <w:bCs/>
          <w:sz w:val="22"/>
        </w:rPr>
        <w:t xml:space="preserve">de son </w:t>
      </w:r>
      <w:r w:rsidR="000E55F0">
        <w:rPr>
          <w:rFonts w:ascii="Arial" w:hAnsi="Arial" w:cs="Arial"/>
          <w:bCs/>
          <w:sz w:val="22"/>
        </w:rPr>
        <w:t xml:space="preserve">lieu </w:t>
      </w:r>
      <w:r>
        <w:rPr>
          <w:rFonts w:ascii="Arial" w:hAnsi="Arial" w:cs="Arial"/>
          <w:bCs/>
          <w:sz w:val="22"/>
        </w:rPr>
        <w:t xml:space="preserve">de travail. </w:t>
      </w:r>
    </w:p>
    <w:bookmarkEnd w:id="0"/>
    <w:p w14:paraId="118097A5" w14:textId="6A084AD7" w:rsidR="003C7CB5" w:rsidRPr="000F14F3" w:rsidRDefault="003C7CB5" w:rsidP="000F14F3">
      <w:pPr>
        <w:rPr>
          <w:rFonts w:ascii="Arial" w:hAnsi="Arial" w:cs="Arial"/>
          <w:sz w:val="22"/>
        </w:rPr>
      </w:pPr>
    </w:p>
    <w:p w14:paraId="5B2C1789" w14:textId="04A05E73" w:rsidR="003C7CB5" w:rsidRPr="00CB7427" w:rsidRDefault="00CF595E" w:rsidP="00334989">
      <w:pPr>
        <w:pStyle w:val="Titre2"/>
        <w:ind w:firstLine="708"/>
      </w:pPr>
      <w:r w:rsidRPr="000F14F3">
        <w:t xml:space="preserve">Article </w:t>
      </w:r>
      <w:r w:rsidR="003C7CB5" w:rsidRPr="000F14F3">
        <w:t>2.1</w:t>
      </w:r>
      <w:r>
        <w:t xml:space="preserve"> : </w:t>
      </w:r>
      <w:r w:rsidR="003C7CB5" w:rsidRPr="000F14F3">
        <w:t>Personnel sédentaire non-cadre</w:t>
      </w:r>
    </w:p>
    <w:p w14:paraId="1199D203" w14:textId="592F120A" w:rsidR="003C7CB5" w:rsidRDefault="003C7CB5" w:rsidP="000F14F3">
      <w:pPr>
        <w:rPr>
          <w:rFonts w:ascii="Arial" w:hAnsi="Arial" w:cs="Arial"/>
          <w:sz w:val="22"/>
        </w:rPr>
      </w:pPr>
    </w:p>
    <w:p w14:paraId="74A646AC" w14:textId="463B725F" w:rsidR="00D57413" w:rsidRPr="006A1004" w:rsidRDefault="00792750" w:rsidP="000F14F3">
      <w:pPr>
        <w:jc w:val="both"/>
        <w:rPr>
          <w:rFonts w:ascii="Arial" w:hAnsi="Arial" w:cs="Arial"/>
          <w:sz w:val="22"/>
        </w:rPr>
      </w:pPr>
      <w:r w:rsidRPr="00132F49">
        <w:rPr>
          <w:rFonts w:ascii="Arial" w:hAnsi="Arial" w:cs="Arial"/>
          <w:sz w:val="22"/>
        </w:rPr>
        <w:t xml:space="preserve">Le personnel sédentaire non cadre </w:t>
      </w:r>
      <w:r w:rsidR="00702D3D" w:rsidRPr="00132F49">
        <w:rPr>
          <w:rFonts w:ascii="Arial" w:hAnsi="Arial" w:cs="Arial"/>
          <w:sz w:val="22"/>
        </w:rPr>
        <w:t>qui utilise son véhicule personnel pour se rendre sur son lieu</w:t>
      </w:r>
      <w:r w:rsidR="00D7656A" w:rsidRPr="00CE1EA2">
        <w:rPr>
          <w:rFonts w:ascii="Arial" w:hAnsi="Arial" w:cs="Arial"/>
          <w:sz w:val="22"/>
        </w:rPr>
        <w:t xml:space="preserve"> habituel</w:t>
      </w:r>
      <w:r w:rsidR="00702D3D" w:rsidRPr="00CE1EA2">
        <w:rPr>
          <w:rFonts w:ascii="Arial" w:hAnsi="Arial" w:cs="Arial"/>
          <w:sz w:val="22"/>
        </w:rPr>
        <w:t xml:space="preserve"> </w:t>
      </w:r>
      <w:r w:rsidR="00702D3D" w:rsidRPr="00132F49">
        <w:rPr>
          <w:rFonts w:ascii="Arial" w:hAnsi="Arial" w:cs="Arial"/>
          <w:sz w:val="22"/>
        </w:rPr>
        <w:t xml:space="preserve">de travail est éligible à la prime de transport en vigueur dans </w:t>
      </w:r>
      <w:r w:rsidR="00047EBC" w:rsidRPr="00132F49">
        <w:rPr>
          <w:rFonts w:ascii="Arial" w:hAnsi="Arial" w:cs="Arial"/>
          <w:sz w:val="22"/>
        </w:rPr>
        <w:t>l’entreprise</w:t>
      </w:r>
      <w:r w:rsidR="00702D3D" w:rsidRPr="00132F49">
        <w:rPr>
          <w:rFonts w:ascii="Arial" w:hAnsi="Arial" w:cs="Arial"/>
          <w:sz w:val="22"/>
        </w:rPr>
        <w:t>.</w:t>
      </w:r>
      <w:r w:rsidR="00D57413">
        <w:rPr>
          <w:rFonts w:ascii="Arial" w:hAnsi="Arial" w:cs="Arial"/>
          <w:sz w:val="22"/>
        </w:rPr>
        <w:t xml:space="preserve"> Cette prime de transport fera l’objet d’une proratisation en fonction du temps d’absence du salarié </w:t>
      </w:r>
      <w:r w:rsidR="00D57413" w:rsidRPr="006A1004">
        <w:rPr>
          <w:rFonts w:ascii="Arial" w:hAnsi="Arial" w:cs="Arial"/>
          <w:sz w:val="22"/>
        </w:rPr>
        <w:t>sur son lieu de travail</w:t>
      </w:r>
      <w:r w:rsidR="00390AEC">
        <w:rPr>
          <w:rFonts w:ascii="Arial" w:hAnsi="Arial" w:cs="Arial"/>
          <w:sz w:val="22"/>
        </w:rPr>
        <w:t>,</w:t>
      </w:r>
      <w:r w:rsidR="00795201">
        <w:rPr>
          <w:rFonts w:ascii="Arial" w:hAnsi="Arial" w:cs="Arial"/>
          <w:sz w:val="22"/>
        </w:rPr>
        <w:t xml:space="preserve"> hors congés</w:t>
      </w:r>
      <w:r w:rsidR="00BE212A">
        <w:rPr>
          <w:rFonts w:ascii="Arial" w:hAnsi="Arial" w:cs="Arial"/>
          <w:sz w:val="22"/>
        </w:rPr>
        <w:t xml:space="preserve"> (CP, RTT)</w:t>
      </w:r>
      <w:r w:rsidR="00D57413" w:rsidRPr="006A1004">
        <w:rPr>
          <w:rFonts w:ascii="Arial" w:hAnsi="Arial" w:cs="Arial"/>
          <w:sz w:val="22"/>
        </w:rPr>
        <w:t xml:space="preserve">, à savoir : </w:t>
      </w:r>
    </w:p>
    <w:p w14:paraId="5F9A0B9C" w14:textId="7DA73181" w:rsidR="00D57413" w:rsidRPr="006A1004" w:rsidRDefault="00D57413" w:rsidP="00D72846">
      <w:pPr>
        <w:pStyle w:val="Paragraphedeliste"/>
        <w:numPr>
          <w:ilvl w:val="0"/>
          <w:numId w:val="19"/>
        </w:numPr>
        <w:spacing w:line="240" w:lineRule="auto"/>
        <w:jc w:val="both"/>
        <w:rPr>
          <w:rFonts w:ascii="Arial" w:hAnsi="Arial" w:cs="Arial"/>
        </w:rPr>
      </w:pPr>
      <w:r w:rsidRPr="006A1004">
        <w:rPr>
          <w:rFonts w:ascii="Arial" w:hAnsi="Arial" w:cs="Arial"/>
        </w:rPr>
        <w:t>T</w:t>
      </w:r>
      <w:r w:rsidR="00AA5F1D" w:rsidRPr="006A1004">
        <w:rPr>
          <w:rFonts w:ascii="Arial" w:hAnsi="Arial" w:cs="Arial"/>
        </w:rPr>
        <w:t>emps d’absence inférieur à 1 horaire hebdomadaire : pas de proratisation</w:t>
      </w:r>
    </w:p>
    <w:p w14:paraId="12231CF9" w14:textId="63F13387" w:rsidR="00AA5F1D" w:rsidRPr="006A1004" w:rsidRDefault="00AA5F1D" w:rsidP="00D72846">
      <w:pPr>
        <w:pStyle w:val="Paragraphedeliste"/>
        <w:numPr>
          <w:ilvl w:val="0"/>
          <w:numId w:val="19"/>
        </w:numPr>
        <w:spacing w:line="240" w:lineRule="auto"/>
        <w:jc w:val="both"/>
        <w:rPr>
          <w:rFonts w:ascii="Arial" w:hAnsi="Arial" w:cs="Arial"/>
        </w:rPr>
      </w:pPr>
      <w:r w:rsidRPr="006A1004">
        <w:rPr>
          <w:rFonts w:ascii="Arial" w:hAnsi="Arial" w:cs="Arial"/>
        </w:rPr>
        <w:t xml:space="preserve">Temps d’absence entre 1 et 2 horaires hebdomadaires : prime de transport </w:t>
      </w:r>
      <w:r w:rsidR="006A1004" w:rsidRPr="006A1004">
        <w:rPr>
          <w:rFonts w:ascii="Arial" w:hAnsi="Arial" w:cs="Arial"/>
        </w:rPr>
        <w:t xml:space="preserve">mensuelle </w:t>
      </w:r>
      <w:r w:rsidRPr="006A1004">
        <w:rPr>
          <w:rFonts w:ascii="Arial" w:hAnsi="Arial" w:cs="Arial"/>
        </w:rPr>
        <w:t>réduite de 25%</w:t>
      </w:r>
    </w:p>
    <w:p w14:paraId="4431395E" w14:textId="680F77C3" w:rsidR="00AA5F1D" w:rsidRPr="006A1004" w:rsidRDefault="00AA5F1D" w:rsidP="00D72846">
      <w:pPr>
        <w:pStyle w:val="Paragraphedeliste"/>
        <w:numPr>
          <w:ilvl w:val="0"/>
          <w:numId w:val="19"/>
        </w:numPr>
        <w:spacing w:line="240" w:lineRule="auto"/>
        <w:jc w:val="both"/>
        <w:rPr>
          <w:rFonts w:ascii="Arial" w:hAnsi="Arial" w:cs="Arial"/>
        </w:rPr>
      </w:pPr>
      <w:r w:rsidRPr="006A1004">
        <w:rPr>
          <w:rFonts w:ascii="Arial" w:hAnsi="Arial" w:cs="Arial"/>
        </w:rPr>
        <w:t xml:space="preserve">Temps d’absence entre 2 et 3 horaires hebdomadaires : prime de transport </w:t>
      </w:r>
      <w:r w:rsidR="006A1004" w:rsidRPr="006A1004">
        <w:rPr>
          <w:rFonts w:ascii="Arial" w:hAnsi="Arial" w:cs="Arial"/>
        </w:rPr>
        <w:t xml:space="preserve">mensuelle </w:t>
      </w:r>
      <w:r w:rsidRPr="006A1004">
        <w:rPr>
          <w:rFonts w:ascii="Arial" w:hAnsi="Arial" w:cs="Arial"/>
        </w:rPr>
        <w:t xml:space="preserve">réduite de 50% </w:t>
      </w:r>
    </w:p>
    <w:p w14:paraId="25A0B0F1" w14:textId="60BA88B6" w:rsidR="00D57413" w:rsidRPr="006A1004" w:rsidRDefault="00AA5F1D" w:rsidP="00D72846">
      <w:pPr>
        <w:pStyle w:val="Paragraphedeliste"/>
        <w:numPr>
          <w:ilvl w:val="0"/>
          <w:numId w:val="19"/>
        </w:numPr>
        <w:spacing w:line="240" w:lineRule="auto"/>
        <w:jc w:val="both"/>
        <w:rPr>
          <w:rFonts w:ascii="Arial" w:hAnsi="Arial" w:cs="Arial"/>
        </w:rPr>
      </w:pPr>
      <w:r w:rsidRPr="006A1004">
        <w:rPr>
          <w:rFonts w:ascii="Arial" w:hAnsi="Arial" w:cs="Arial"/>
        </w:rPr>
        <w:t xml:space="preserve">Temps d’absence entre 3 et 4 horaires hebdomadaires : prime de transport </w:t>
      </w:r>
      <w:r w:rsidR="006A1004" w:rsidRPr="006A1004">
        <w:rPr>
          <w:rFonts w:ascii="Arial" w:hAnsi="Arial" w:cs="Arial"/>
        </w:rPr>
        <w:t xml:space="preserve">mensuelle </w:t>
      </w:r>
      <w:r w:rsidRPr="006A1004">
        <w:rPr>
          <w:rFonts w:ascii="Arial" w:hAnsi="Arial" w:cs="Arial"/>
        </w:rPr>
        <w:t>réduite de 75% Temps d’absence supérieur à 4 horaires hebdomadaires : pas de prime de transport</w:t>
      </w:r>
      <w:r w:rsidR="006A1004" w:rsidRPr="006A1004">
        <w:rPr>
          <w:rFonts w:ascii="Arial" w:hAnsi="Arial" w:cs="Arial"/>
        </w:rPr>
        <w:t xml:space="preserve"> mensuelle</w:t>
      </w:r>
    </w:p>
    <w:p w14:paraId="3F69D969" w14:textId="3C974E52" w:rsidR="00072802" w:rsidRDefault="00072802" w:rsidP="000F14F3">
      <w:pPr>
        <w:jc w:val="both"/>
        <w:rPr>
          <w:rFonts w:ascii="Arial" w:hAnsi="Arial" w:cs="Arial"/>
          <w:strike/>
          <w:sz w:val="22"/>
        </w:rPr>
      </w:pPr>
    </w:p>
    <w:p w14:paraId="41731013" w14:textId="27918FF6" w:rsidR="00C84BDF" w:rsidRPr="00656871" w:rsidRDefault="00C84BDF" w:rsidP="00C84BDF">
      <w:pPr>
        <w:jc w:val="both"/>
        <w:rPr>
          <w:rFonts w:ascii="Arial" w:hAnsi="Arial" w:cs="Arial"/>
          <w:sz w:val="22"/>
        </w:rPr>
      </w:pPr>
      <w:r w:rsidRPr="00656871">
        <w:rPr>
          <w:rFonts w:ascii="Arial" w:hAnsi="Arial" w:cs="Arial"/>
          <w:sz w:val="22"/>
        </w:rPr>
        <w:t xml:space="preserve">Le personnel sédentaire non cadre qui utilise les transports publics entre son domicile et son lieu habituel de travail et souhaitant bénéficier du remboursement de la fraction des titres d’abonnement de transport en commun, prévue par les dispositions légales en vigueur, devra présenter les justificatifs nécessaires.    </w:t>
      </w:r>
    </w:p>
    <w:p w14:paraId="443DF706" w14:textId="77777777" w:rsidR="004E28C7" w:rsidRPr="00132F49" w:rsidRDefault="004E28C7" w:rsidP="000F14F3">
      <w:pPr>
        <w:jc w:val="both"/>
        <w:rPr>
          <w:rFonts w:ascii="Arial" w:hAnsi="Arial" w:cs="Arial"/>
          <w:sz w:val="22"/>
        </w:rPr>
      </w:pPr>
    </w:p>
    <w:p w14:paraId="165DB858" w14:textId="0971D1C6" w:rsidR="00FF0E4D" w:rsidRDefault="00072802" w:rsidP="00334989">
      <w:pPr>
        <w:pStyle w:val="Titre2"/>
        <w:ind w:firstLine="708"/>
      </w:pPr>
      <w:r>
        <w:t>Article 2.2 : Personnel sédentaire cadre</w:t>
      </w:r>
    </w:p>
    <w:p w14:paraId="2D439D25" w14:textId="77777777" w:rsidR="00072802" w:rsidRDefault="00072802" w:rsidP="000F14F3">
      <w:pPr>
        <w:rPr>
          <w:rFonts w:asciiTheme="majorHAnsi" w:eastAsiaTheme="majorEastAsia" w:hAnsiTheme="majorHAnsi" w:cs="Arial"/>
          <w:b/>
          <w:bCs/>
          <w:color w:val="2E74B5" w:themeColor="accent1" w:themeShade="BF"/>
          <w:szCs w:val="28"/>
        </w:rPr>
      </w:pPr>
    </w:p>
    <w:p w14:paraId="4AAFDFDB" w14:textId="7F3676D2" w:rsidR="00702D3D" w:rsidRPr="00CE1EA2" w:rsidRDefault="00FF0E4D" w:rsidP="000F14F3">
      <w:pPr>
        <w:jc w:val="both"/>
        <w:rPr>
          <w:rFonts w:ascii="Arial" w:hAnsi="Arial" w:cs="Arial"/>
          <w:sz w:val="22"/>
        </w:rPr>
      </w:pPr>
      <w:r w:rsidRPr="00CE1EA2">
        <w:rPr>
          <w:rFonts w:ascii="Arial" w:hAnsi="Arial" w:cs="Arial"/>
          <w:sz w:val="22"/>
        </w:rPr>
        <w:t xml:space="preserve">Le personnel sédentaire cadre qui </w:t>
      </w:r>
      <w:r w:rsidR="00071210" w:rsidRPr="00E90A99">
        <w:rPr>
          <w:rFonts w:ascii="Arial" w:hAnsi="Arial" w:cs="Arial"/>
          <w:sz w:val="22"/>
        </w:rPr>
        <w:t>utilise</w:t>
      </w:r>
      <w:r w:rsidRPr="00CE1EA2">
        <w:rPr>
          <w:rFonts w:ascii="Arial" w:hAnsi="Arial" w:cs="Arial"/>
          <w:sz w:val="22"/>
        </w:rPr>
        <w:t xml:space="preserve"> son véhicule personnel pour se rendre sur son lieu</w:t>
      </w:r>
      <w:r w:rsidR="00D7656A" w:rsidRPr="00CE1EA2">
        <w:rPr>
          <w:rFonts w:ascii="Arial" w:hAnsi="Arial" w:cs="Arial"/>
          <w:sz w:val="22"/>
        </w:rPr>
        <w:t xml:space="preserve"> </w:t>
      </w:r>
      <w:r w:rsidR="00D7656A" w:rsidRPr="00E90A99">
        <w:rPr>
          <w:rFonts w:ascii="Arial" w:hAnsi="Arial" w:cs="Arial"/>
          <w:sz w:val="22"/>
        </w:rPr>
        <w:t>habituel</w:t>
      </w:r>
      <w:r w:rsidRPr="00CE1EA2">
        <w:rPr>
          <w:rFonts w:ascii="Arial" w:hAnsi="Arial" w:cs="Arial"/>
          <w:sz w:val="22"/>
        </w:rPr>
        <w:t xml:space="preserve"> de travail n’est pas éligible à la prime de transport en vigueur dans l’entreprise. En revanche, d</w:t>
      </w:r>
      <w:r w:rsidR="009638B0" w:rsidRPr="001710E6">
        <w:rPr>
          <w:rFonts w:ascii="Arial" w:hAnsi="Arial" w:cs="Arial"/>
          <w:bCs/>
          <w:sz w:val="22"/>
        </w:rPr>
        <w:t>ans le cas où</w:t>
      </w:r>
      <w:r w:rsidR="008B3D43" w:rsidRPr="001710E6">
        <w:rPr>
          <w:rFonts w:ascii="Arial" w:hAnsi="Arial" w:cs="Arial"/>
          <w:bCs/>
          <w:sz w:val="22"/>
        </w:rPr>
        <w:t xml:space="preserve"> </w:t>
      </w:r>
      <w:r w:rsidRPr="001710E6">
        <w:rPr>
          <w:rFonts w:ascii="Arial" w:hAnsi="Arial" w:cs="Arial"/>
          <w:bCs/>
          <w:sz w:val="22"/>
        </w:rPr>
        <w:t>ce personnel</w:t>
      </w:r>
      <w:r w:rsidR="00702D3D" w:rsidRPr="001710E6">
        <w:rPr>
          <w:rFonts w:ascii="Arial" w:hAnsi="Arial" w:cs="Arial"/>
          <w:bCs/>
          <w:sz w:val="22"/>
        </w:rPr>
        <w:t xml:space="preserve"> recourt a</w:t>
      </w:r>
      <w:r w:rsidRPr="001710E6">
        <w:rPr>
          <w:rFonts w:ascii="Arial" w:hAnsi="Arial" w:cs="Arial"/>
          <w:bCs/>
          <w:sz w:val="22"/>
        </w:rPr>
        <w:t>ux moyens de transports publics,</w:t>
      </w:r>
      <w:r w:rsidR="008B3D43" w:rsidRPr="001710E6">
        <w:rPr>
          <w:rFonts w:ascii="Arial" w:hAnsi="Arial" w:cs="Arial"/>
          <w:bCs/>
          <w:sz w:val="22"/>
        </w:rPr>
        <w:t xml:space="preserve"> l’employeur </w:t>
      </w:r>
      <w:r w:rsidR="00810CC8" w:rsidRPr="001710E6">
        <w:rPr>
          <w:rFonts w:ascii="Arial" w:hAnsi="Arial" w:cs="Arial"/>
          <w:sz w:val="22"/>
        </w:rPr>
        <w:t>rembourse</w:t>
      </w:r>
      <w:r w:rsidR="00810CC8" w:rsidRPr="00E90A99">
        <w:rPr>
          <w:rFonts w:ascii="Arial" w:hAnsi="Arial" w:cs="Arial"/>
          <w:sz w:val="22"/>
        </w:rPr>
        <w:t xml:space="preserve"> la fraction des titres d’abonnement de transport en commun prévue par les dispositions légales</w:t>
      </w:r>
      <w:r w:rsidR="00071210" w:rsidRPr="00E90A99">
        <w:rPr>
          <w:rFonts w:ascii="Arial" w:hAnsi="Arial" w:cs="Arial"/>
          <w:sz w:val="22"/>
        </w:rPr>
        <w:t xml:space="preserve"> en vigueur</w:t>
      </w:r>
      <w:r w:rsidR="00810CC8" w:rsidRPr="00E90A99">
        <w:rPr>
          <w:rFonts w:ascii="Arial" w:hAnsi="Arial" w:cs="Arial"/>
          <w:sz w:val="22"/>
        </w:rPr>
        <w:t>,</w:t>
      </w:r>
      <w:r w:rsidR="008B3D43" w:rsidRPr="00CE1EA2">
        <w:rPr>
          <w:rFonts w:ascii="Arial" w:hAnsi="Arial" w:cs="Arial"/>
          <w:bCs/>
          <w:sz w:val="22"/>
        </w:rPr>
        <w:t xml:space="preserve"> sous réserve d’une présentation des justificatifs</w:t>
      </w:r>
      <w:r w:rsidR="009707BD">
        <w:rPr>
          <w:rFonts w:ascii="Arial" w:hAnsi="Arial" w:cs="Arial"/>
          <w:bCs/>
          <w:sz w:val="22"/>
        </w:rPr>
        <w:t>.</w:t>
      </w:r>
      <w:r w:rsidR="008B3D43" w:rsidRPr="00CE1EA2">
        <w:rPr>
          <w:rFonts w:ascii="Arial" w:hAnsi="Arial" w:cs="Arial"/>
          <w:bCs/>
          <w:sz w:val="22"/>
        </w:rPr>
        <w:t xml:space="preserve"> </w:t>
      </w:r>
    </w:p>
    <w:p w14:paraId="3E462E36" w14:textId="77777777" w:rsidR="00C95098" w:rsidRPr="000F14F3" w:rsidRDefault="00C95098" w:rsidP="000F14F3">
      <w:pPr>
        <w:rPr>
          <w:rFonts w:ascii="Arial" w:hAnsi="Arial" w:cs="Arial"/>
          <w:sz w:val="22"/>
        </w:rPr>
      </w:pPr>
    </w:p>
    <w:p w14:paraId="1AFD6694" w14:textId="6E894F40" w:rsidR="00072802" w:rsidRPr="00406949" w:rsidRDefault="00072802" w:rsidP="00334989">
      <w:pPr>
        <w:pStyle w:val="Titre2"/>
        <w:ind w:left="708"/>
        <w:jc w:val="both"/>
      </w:pPr>
      <w:r w:rsidRPr="00406949">
        <w:t>Article 2.</w:t>
      </w:r>
      <w:r w:rsidR="00406949" w:rsidRPr="00406949">
        <w:t>3</w:t>
      </w:r>
      <w:r w:rsidRPr="00406949">
        <w:t> : Personnel sédentaire appelé à effectuer une mission occasionnelle en déplacement</w:t>
      </w:r>
    </w:p>
    <w:p w14:paraId="424EE913" w14:textId="77777777" w:rsidR="008E70C5" w:rsidRDefault="008E70C5" w:rsidP="00BC1719">
      <w:pPr>
        <w:spacing w:after="200" w:line="276" w:lineRule="auto"/>
        <w:jc w:val="both"/>
        <w:rPr>
          <w:rFonts w:ascii="Arial" w:hAnsi="Arial" w:cs="Arial"/>
          <w:bCs/>
          <w:sz w:val="22"/>
        </w:rPr>
      </w:pPr>
    </w:p>
    <w:p w14:paraId="358CBB48" w14:textId="4D89FE9E" w:rsidR="00406949" w:rsidRPr="000304A5" w:rsidRDefault="00406949" w:rsidP="00FE7DED">
      <w:pPr>
        <w:pStyle w:val="Titre3"/>
        <w:rPr>
          <w:rFonts w:ascii="Arial" w:hAnsi="Arial" w:cs="Arial"/>
          <w:sz w:val="22"/>
          <w:szCs w:val="22"/>
          <w:u w:val="none"/>
        </w:rPr>
      </w:pPr>
      <w:r w:rsidRPr="000304A5">
        <w:rPr>
          <w:rFonts w:ascii="Arial" w:hAnsi="Arial" w:cs="Arial"/>
          <w:sz w:val="22"/>
          <w:szCs w:val="22"/>
          <w:u w:val="none"/>
        </w:rPr>
        <w:t xml:space="preserve">Article 2.3.1 : </w:t>
      </w:r>
      <w:r w:rsidR="008E70C5" w:rsidRPr="000304A5">
        <w:rPr>
          <w:rFonts w:ascii="Arial" w:hAnsi="Arial" w:cs="Arial"/>
          <w:sz w:val="22"/>
          <w:szCs w:val="22"/>
          <w:u w:val="none"/>
        </w:rPr>
        <w:t>Durée inférieure</w:t>
      </w:r>
      <w:r w:rsidR="00C25A26">
        <w:rPr>
          <w:rFonts w:ascii="Arial" w:hAnsi="Arial" w:cs="Arial"/>
          <w:sz w:val="22"/>
          <w:szCs w:val="22"/>
          <w:u w:val="none"/>
        </w:rPr>
        <w:t xml:space="preserve"> </w:t>
      </w:r>
      <w:r w:rsidR="00C25A26" w:rsidRPr="00787212">
        <w:rPr>
          <w:rFonts w:ascii="Arial" w:hAnsi="Arial" w:cs="Arial"/>
          <w:sz w:val="22"/>
          <w:szCs w:val="22"/>
          <w:u w:val="none"/>
        </w:rPr>
        <w:t>ou égale</w:t>
      </w:r>
      <w:r w:rsidR="008E70C5" w:rsidRPr="000304A5">
        <w:rPr>
          <w:rFonts w:ascii="Arial" w:hAnsi="Arial" w:cs="Arial"/>
          <w:sz w:val="22"/>
          <w:szCs w:val="22"/>
          <w:u w:val="none"/>
        </w:rPr>
        <w:t xml:space="preserve"> à 5 jours</w:t>
      </w:r>
    </w:p>
    <w:p w14:paraId="4078A699" w14:textId="77777777" w:rsidR="004175E2" w:rsidRPr="00406949" w:rsidRDefault="004175E2" w:rsidP="00FE7DED"/>
    <w:p w14:paraId="38867AD1" w14:textId="0764FE05" w:rsidR="00406949" w:rsidRDefault="00BC1719" w:rsidP="00D72846">
      <w:pPr>
        <w:spacing w:after="200"/>
        <w:jc w:val="both"/>
        <w:rPr>
          <w:rFonts w:ascii="Arial" w:hAnsi="Arial" w:cs="Arial"/>
          <w:bCs/>
          <w:sz w:val="22"/>
        </w:rPr>
      </w:pPr>
      <w:r w:rsidRPr="00BC1719">
        <w:rPr>
          <w:rFonts w:ascii="Arial" w:hAnsi="Arial" w:cs="Arial"/>
          <w:bCs/>
          <w:sz w:val="22"/>
        </w:rPr>
        <w:t xml:space="preserve">Lorsque le personnel sédentaire est amené à être en déplacement </w:t>
      </w:r>
      <w:r w:rsidRPr="002A51B6">
        <w:rPr>
          <w:rFonts w:ascii="Arial" w:hAnsi="Arial" w:cs="Arial"/>
          <w:bCs/>
          <w:sz w:val="22"/>
        </w:rPr>
        <w:t xml:space="preserve">sur une durée inférieure </w:t>
      </w:r>
      <w:r w:rsidR="00FC5B58">
        <w:rPr>
          <w:rFonts w:ascii="Arial" w:hAnsi="Arial" w:cs="Arial"/>
          <w:bCs/>
          <w:sz w:val="22"/>
        </w:rPr>
        <w:t xml:space="preserve">ou égale </w:t>
      </w:r>
      <w:r w:rsidRPr="002A51B6">
        <w:rPr>
          <w:rFonts w:ascii="Arial" w:hAnsi="Arial" w:cs="Arial"/>
          <w:bCs/>
          <w:sz w:val="22"/>
        </w:rPr>
        <w:t xml:space="preserve">à 5 jours ouvrés, </w:t>
      </w:r>
      <w:r w:rsidR="00D57EB6" w:rsidRPr="002A51B6">
        <w:rPr>
          <w:rFonts w:ascii="Arial" w:hAnsi="Arial" w:cs="Arial"/>
          <w:bCs/>
          <w:sz w:val="22"/>
        </w:rPr>
        <w:t>le remboursement des dépenses liées aux déplacements s’effect</w:t>
      </w:r>
      <w:r w:rsidR="00D57EB6">
        <w:rPr>
          <w:rFonts w:ascii="Arial" w:hAnsi="Arial" w:cs="Arial"/>
          <w:bCs/>
          <w:sz w:val="22"/>
        </w:rPr>
        <w:t>uera par une note de frais</w:t>
      </w:r>
      <w:r w:rsidR="004175E2">
        <w:rPr>
          <w:rFonts w:ascii="Arial" w:hAnsi="Arial" w:cs="Arial"/>
          <w:bCs/>
          <w:sz w:val="22"/>
        </w:rPr>
        <w:t xml:space="preserve"> sur la base du barème </w:t>
      </w:r>
      <w:bookmarkStart w:id="1" w:name="_Hlk211496464"/>
      <w:r w:rsidR="00FC5B58">
        <w:rPr>
          <w:rFonts w:ascii="Arial" w:hAnsi="Arial" w:cs="Arial"/>
          <w:bCs/>
          <w:sz w:val="22"/>
        </w:rPr>
        <w:t>de remboursement en vigueur</w:t>
      </w:r>
      <w:bookmarkEnd w:id="1"/>
      <w:r w:rsidR="00D57EB6">
        <w:rPr>
          <w:rFonts w:ascii="Arial" w:hAnsi="Arial" w:cs="Arial"/>
          <w:bCs/>
          <w:sz w:val="22"/>
        </w:rPr>
        <w:t xml:space="preserve">, en y apportant les justificatifs nécessaires. </w:t>
      </w:r>
    </w:p>
    <w:p w14:paraId="4D6E28F6" w14:textId="77777777" w:rsidR="00D72846" w:rsidRDefault="00D72846" w:rsidP="00D72846">
      <w:pPr>
        <w:spacing w:after="200"/>
        <w:jc w:val="both"/>
        <w:rPr>
          <w:rFonts w:ascii="Arial" w:hAnsi="Arial" w:cs="Arial"/>
          <w:bCs/>
          <w:sz w:val="22"/>
        </w:rPr>
      </w:pPr>
    </w:p>
    <w:p w14:paraId="3F57FC70" w14:textId="634A79B0" w:rsidR="008E70C5" w:rsidRPr="000304A5" w:rsidRDefault="00406949" w:rsidP="00FE7DED">
      <w:pPr>
        <w:pStyle w:val="Titre3"/>
        <w:rPr>
          <w:rFonts w:ascii="Arial" w:hAnsi="Arial" w:cs="Arial"/>
          <w:sz w:val="22"/>
          <w:szCs w:val="22"/>
          <w:u w:val="none"/>
        </w:rPr>
      </w:pPr>
      <w:r w:rsidRPr="000304A5">
        <w:rPr>
          <w:rFonts w:ascii="Arial" w:hAnsi="Arial" w:cs="Arial"/>
          <w:sz w:val="22"/>
          <w:szCs w:val="22"/>
          <w:u w:val="none"/>
        </w:rPr>
        <w:t xml:space="preserve">Article 2.3.2 : </w:t>
      </w:r>
      <w:r w:rsidR="008E70C5" w:rsidRPr="000304A5">
        <w:rPr>
          <w:rFonts w:ascii="Arial" w:hAnsi="Arial" w:cs="Arial"/>
          <w:sz w:val="22"/>
          <w:szCs w:val="22"/>
          <w:u w:val="none"/>
        </w:rPr>
        <w:t>Durée supérieur</w:t>
      </w:r>
      <w:r w:rsidR="00E03508" w:rsidRPr="000304A5">
        <w:rPr>
          <w:rFonts w:ascii="Arial" w:hAnsi="Arial" w:cs="Arial"/>
          <w:sz w:val="22"/>
          <w:szCs w:val="22"/>
          <w:u w:val="none"/>
        </w:rPr>
        <w:t>e</w:t>
      </w:r>
      <w:r w:rsidR="008E70C5" w:rsidRPr="000304A5">
        <w:rPr>
          <w:rFonts w:ascii="Arial" w:hAnsi="Arial" w:cs="Arial"/>
          <w:sz w:val="22"/>
          <w:szCs w:val="22"/>
          <w:u w:val="none"/>
        </w:rPr>
        <w:t xml:space="preserve"> à 5 jours</w:t>
      </w:r>
    </w:p>
    <w:p w14:paraId="1FCBC851" w14:textId="77777777" w:rsidR="00406949" w:rsidRPr="00406949" w:rsidRDefault="00406949" w:rsidP="00FE7DED"/>
    <w:p w14:paraId="682EF21A" w14:textId="42D4A4D8" w:rsidR="004E28C7" w:rsidRPr="00B25897" w:rsidRDefault="00CE1EA2" w:rsidP="00D72846">
      <w:pPr>
        <w:spacing w:after="200"/>
        <w:jc w:val="both"/>
        <w:rPr>
          <w:rFonts w:ascii="Arial" w:hAnsi="Arial" w:cs="Arial"/>
          <w:bCs/>
          <w:color w:val="FF0000"/>
          <w:sz w:val="22"/>
        </w:rPr>
      </w:pPr>
      <w:r w:rsidRPr="00BC1719">
        <w:rPr>
          <w:rFonts w:ascii="Arial" w:hAnsi="Arial" w:cs="Arial"/>
          <w:bCs/>
          <w:sz w:val="22"/>
        </w:rPr>
        <w:t xml:space="preserve">Lorsque le personnel sédentaire est amené à être en déplacement </w:t>
      </w:r>
      <w:r>
        <w:rPr>
          <w:rFonts w:ascii="Arial" w:hAnsi="Arial" w:cs="Arial"/>
          <w:bCs/>
          <w:sz w:val="22"/>
        </w:rPr>
        <w:t>sur une durée supérieure à 5 jours ouvrés</w:t>
      </w:r>
      <w:r w:rsidRPr="002A51B6">
        <w:rPr>
          <w:rFonts w:ascii="Arial" w:hAnsi="Arial"/>
          <w:sz w:val="22"/>
        </w:rPr>
        <w:t>,</w:t>
      </w:r>
      <w:r>
        <w:rPr>
          <w:rFonts w:ascii="Arial" w:hAnsi="Arial"/>
          <w:sz w:val="22"/>
        </w:rPr>
        <w:t xml:space="preserve"> </w:t>
      </w:r>
      <w:r w:rsidR="002A51B6">
        <w:rPr>
          <w:rFonts w:ascii="Arial" w:hAnsi="Arial" w:cs="Arial"/>
          <w:bCs/>
          <w:sz w:val="22"/>
        </w:rPr>
        <w:t xml:space="preserve">le choix du mode d’indemnisation se fera </w:t>
      </w:r>
      <w:r w:rsidR="003A5327">
        <w:rPr>
          <w:rFonts w:ascii="Arial" w:hAnsi="Arial" w:cs="Arial"/>
          <w:bCs/>
          <w:sz w:val="22"/>
        </w:rPr>
        <w:t xml:space="preserve">en priorité </w:t>
      </w:r>
      <w:r w:rsidR="002A51B6">
        <w:rPr>
          <w:rFonts w:ascii="Arial" w:hAnsi="Arial" w:cs="Arial"/>
          <w:bCs/>
          <w:sz w:val="22"/>
        </w:rPr>
        <w:t>d’un commun accord entre la hiérarchie et le salarié</w:t>
      </w:r>
      <w:r w:rsidR="00862A70">
        <w:rPr>
          <w:rFonts w:ascii="Arial" w:hAnsi="Arial" w:cs="Arial"/>
          <w:bCs/>
          <w:sz w:val="22"/>
        </w:rPr>
        <w:t xml:space="preserve"> </w:t>
      </w:r>
      <w:r w:rsidR="00862A70" w:rsidRPr="00787212">
        <w:rPr>
          <w:rFonts w:ascii="Arial" w:hAnsi="Arial" w:cs="Arial"/>
          <w:bCs/>
          <w:sz w:val="22"/>
        </w:rPr>
        <w:t>entre le</w:t>
      </w:r>
      <w:r w:rsidR="00F73819" w:rsidRPr="00787212">
        <w:rPr>
          <w:rFonts w:ascii="Arial" w:hAnsi="Arial" w:cs="Arial"/>
          <w:bCs/>
          <w:sz w:val="22"/>
        </w:rPr>
        <w:t xml:space="preserve"> remboursement des</w:t>
      </w:r>
      <w:r w:rsidR="00862A70" w:rsidRPr="00787212">
        <w:rPr>
          <w:rFonts w:ascii="Arial" w:hAnsi="Arial" w:cs="Arial"/>
          <w:bCs/>
          <w:sz w:val="22"/>
        </w:rPr>
        <w:t xml:space="preserve"> frais</w:t>
      </w:r>
      <w:r w:rsidR="00F73819" w:rsidRPr="00787212">
        <w:rPr>
          <w:rFonts w:ascii="Arial" w:hAnsi="Arial" w:cs="Arial"/>
          <w:bCs/>
          <w:sz w:val="22"/>
        </w:rPr>
        <w:t xml:space="preserve"> au réel</w:t>
      </w:r>
      <w:r w:rsidR="00862A70" w:rsidRPr="00787212">
        <w:rPr>
          <w:rFonts w:ascii="Arial" w:hAnsi="Arial" w:cs="Arial"/>
          <w:bCs/>
          <w:sz w:val="22"/>
        </w:rPr>
        <w:t xml:space="preserve"> et les frais forfaitaires de </w:t>
      </w:r>
      <w:r w:rsidR="00A5451E" w:rsidRPr="00787212">
        <w:rPr>
          <w:rFonts w:ascii="Arial" w:hAnsi="Arial" w:cs="Arial"/>
          <w:bCs/>
          <w:sz w:val="22"/>
        </w:rPr>
        <w:t>grand déplacement</w:t>
      </w:r>
      <w:r w:rsidR="00F73819" w:rsidRPr="00787212">
        <w:rPr>
          <w:rFonts w:ascii="Arial" w:hAnsi="Arial" w:cs="Arial"/>
          <w:bCs/>
          <w:sz w:val="22"/>
        </w:rPr>
        <w:t xml:space="preserve"> si les conditions de ce dernier sont réunies</w:t>
      </w:r>
      <w:r w:rsidR="00D57EB6" w:rsidRPr="00135C9E">
        <w:rPr>
          <w:rFonts w:ascii="Arial" w:hAnsi="Arial" w:cs="Arial"/>
          <w:bCs/>
          <w:sz w:val="22"/>
        </w:rPr>
        <w:t xml:space="preserve">. </w:t>
      </w:r>
      <w:r w:rsidR="0010362C">
        <w:rPr>
          <w:rFonts w:ascii="Arial" w:hAnsi="Arial" w:cs="Arial"/>
          <w:bCs/>
          <w:sz w:val="22"/>
        </w:rPr>
        <w:t>Si aucun accord n’a été trouvé entre les partie</w:t>
      </w:r>
      <w:r w:rsidR="002A51B6">
        <w:rPr>
          <w:rFonts w:ascii="Arial" w:hAnsi="Arial" w:cs="Arial"/>
          <w:bCs/>
          <w:sz w:val="22"/>
        </w:rPr>
        <w:t>s</w:t>
      </w:r>
      <w:r w:rsidR="0010362C">
        <w:rPr>
          <w:rFonts w:ascii="Arial" w:hAnsi="Arial" w:cs="Arial"/>
          <w:bCs/>
          <w:sz w:val="22"/>
        </w:rPr>
        <w:t xml:space="preserve">, la hiérarchie déterminera ce mode d’indemnisation. </w:t>
      </w:r>
    </w:p>
    <w:p w14:paraId="4E4E76BA" w14:textId="42B3DD3E" w:rsidR="00072802" w:rsidRDefault="00135C9E" w:rsidP="00D72846">
      <w:pPr>
        <w:spacing w:after="200"/>
        <w:jc w:val="both"/>
        <w:rPr>
          <w:rFonts w:ascii="Arial" w:hAnsi="Arial" w:cs="Arial"/>
          <w:bCs/>
          <w:sz w:val="22"/>
        </w:rPr>
      </w:pPr>
      <w:r w:rsidRPr="00135C9E">
        <w:rPr>
          <w:rFonts w:ascii="Arial" w:hAnsi="Arial" w:cs="Arial"/>
          <w:bCs/>
          <w:sz w:val="22"/>
        </w:rPr>
        <w:t>Pour le personnel non cadre éligible à la prime de transport amené à se déplacer, celle-ci fera l’objet d’une proratisation</w:t>
      </w:r>
      <w:r w:rsidR="00CF4613">
        <w:rPr>
          <w:rFonts w:ascii="Arial" w:hAnsi="Arial" w:cs="Arial"/>
          <w:bCs/>
          <w:sz w:val="22"/>
        </w:rPr>
        <w:t>,</w:t>
      </w:r>
      <w:r w:rsidR="00CF4613" w:rsidRPr="00CF4613">
        <w:rPr>
          <w:rFonts w:ascii="Arial" w:hAnsi="Arial" w:cs="Arial"/>
          <w:bCs/>
          <w:sz w:val="22"/>
        </w:rPr>
        <w:t xml:space="preserve"> </w:t>
      </w:r>
      <w:r w:rsidR="008732A7">
        <w:rPr>
          <w:rFonts w:ascii="Arial" w:hAnsi="Arial" w:cs="Arial"/>
          <w:bCs/>
          <w:sz w:val="22"/>
        </w:rPr>
        <w:t xml:space="preserve">selon les règles prévues par l’article 2.1 du présent accord. </w:t>
      </w:r>
    </w:p>
    <w:p w14:paraId="093B6FB0" w14:textId="77777777" w:rsidR="00C95098" w:rsidRDefault="00C95098" w:rsidP="00D72846">
      <w:pPr>
        <w:spacing w:after="200"/>
        <w:jc w:val="both"/>
        <w:rPr>
          <w:rFonts w:ascii="Arial" w:hAnsi="Arial" w:cs="Arial"/>
          <w:bCs/>
          <w:sz w:val="22"/>
        </w:rPr>
      </w:pPr>
    </w:p>
    <w:p w14:paraId="5ACB76F4" w14:textId="31FAA9D3" w:rsidR="00072802" w:rsidRDefault="00072802" w:rsidP="00807511">
      <w:pPr>
        <w:pStyle w:val="Titre1"/>
      </w:pPr>
      <w:r w:rsidRPr="00807511">
        <w:lastRenderedPageBreak/>
        <w:t>Article 3 : Personnel non sédentaire</w:t>
      </w:r>
    </w:p>
    <w:p w14:paraId="7851D792" w14:textId="77BDC878" w:rsidR="00072802" w:rsidRDefault="00072802" w:rsidP="000F14F3">
      <w:pPr>
        <w:spacing w:after="200" w:line="276" w:lineRule="auto"/>
        <w:jc w:val="both"/>
        <w:rPr>
          <w:rFonts w:ascii="Arial" w:hAnsi="Arial" w:cs="Arial"/>
          <w:b/>
          <w:bCs/>
          <w:sz w:val="22"/>
        </w:rPr>
      </w:pPr>
    </w:p>
    <w:p w14:paraId="46C0A140" w14:textId="63DBD022" w:rsidR="00072802" w:rsidRPr="00072802" w:rsidRDefault="00072802" w:rsidP="00334989">
      <w:pPr>
        <w:pStyle w:val="Titre2"/>
        <w:ind w:firstLine="708"/>
      </w:pPr>
      <w:r>
        <w:t>Article 3.1 : Petits déplacements</w:t>
      </w:r>
    </w:p>
    <w:p w14:paraId="015EA543" w14:textId="4EEB9331" w:rsidR="00626A92" w:rsidRPr="00B6298A" w:rsidRDefault="00626A92" w:rsidP="00626A92">
      <w:pPr>
        <w:jc w:val="both"/>
        <w:rPr>
          <w:rFonts w:ascii="Arial" w:hAnsi="Arial"/>
          <w:sz w:val="22"/>
        </w:rPr>
      </w:pPr>
    </w:p>
    <w:p w14:paraId="6804F7BD" w14:textId="5BC0F193" w:rsidR="004948FC" w:rsidRDefault="00290F41" w:rsidP="00626A92">
      <w:pPr>
        <w:jc w:val="both"/>
        <w:rPr>
          <w:rFonts w:ascii="Arial" w:hAnsi="Arial"/>
          <w:sz w:val="22"/>
        </w:rPr>
      </w:pPr>
      <w:r>
        <w:rPr>
          <w:rFonts w:ascii="Arial" w:hAnsi="Arial"/>
          <w:sz w:val="22"/>
        </w:rPr>
        <w:t>Le petit déplacement est caractérisé lorsque l’une ou plusieurs conditions du grand déplacement ne sont pas réunies</w:t>
      </w:r>
      <w:r w:rsidR="00626A92" w:rsidRPr="0095698F">
        <w:rPr>
          <w:rFonts w:ascii="Arial" w:hAnsi="Arial"/>
          <w:sz w:val="22"/>
        </w:rPr>
        <w:t xml:space="preserve">. </w:t>
      </w:r>
    </w:p>
    <w:p w14:paraId="77C20461" w14:textId="77777777" w:rsidR="00B05432" w:rsidRPr="002A51B6" w:rsidRDefault="00B05432" w:rsidP="00F543C3">
      <w:pPr>
        <w:jc w:val="both"/>
        <w:rPr>
          <w:rFonts w:ascii="Arial" w:hAnsi="Arial"/>
          <w:sz w:val="22"/>
        </w:rPr>
      </w:pPr>
    </w:p>
    <w:p w14:paraId="5E69F2F2" w14:textId="026FC343" w:rsidR="00626A92" w:rsidRPr="00B6298A" w:rsidRDefault="00626A92" w:rsidP="002A51B6">
      <w:pPr>
        <w:jc w:val="both"/>
        <w:rPr>
          <w:rFonts w:ascii="Arial" w:hAnsi="Arial"/>
          <w:sz w:val="22"/>
        </w:rPr>
      </w:pPr>
    </w:p>
    <w:p w14:paraId="219A14E8" w14:textId="23943AF6" w:rsidR="00626A92" w:rsidRDefault="00626A92" w:rsidP="00626A92">
      <w:pPr>
        <w:jc w:val="both"/>
        <w:rPr>
          <w:rFonts w:ascii="Arial" w:hAnsi="Arial"/>
          <w:sz w:val="22"/>
        </w:rPr>
      </w:pPr>
      <w:r w:rsidRPr="00B6298A">
        <w:rPr>
          <w:rFonts w:ascii="Arial" w:hAnsi="Arial"/>
          <w:sz w:val="22"/>
        </w:rPr>
        <w:t xml:space="preserve">Il est octroyé une indemnisation forfaitaire des frais de repas, </w:t>
      </w:r>
      <w:r w:rsidR="0010362C">
        <w:rPr>
          <w:rFonts w:ascii="Arial" w:hAnsi="Arial"/>
          <w:sz w:val="22"/>
        </w:rPr>
        <w:t>de transport</w:t>
      </w:r>
      <w:r w:rsidRPr="00B6298A">
        <w:rPr>
          <w:rFonts w:ascii="Arial" w:hAnsi="Arial"/>
          <w:sz w:val="22"/>
        </w:rPr>
        <w:t xml:space="preserve"> et trajet selon la grille IPD en vigueur</w:t>
      </w:r>
      <w:r w:rsidR="00F222B3">
        <w:rPr>
          <w:rFonts w:ascii="Arial" w:hAnsi="Arial"/>
          <w:sz w:val="22"/>
        </w:rPr>
        <w:t xml:space="preserve"> </w:t>
      </w:r>
      <w:r w:rsidR="00F222B3" w:rsidRPr="003313AA">
        <w:rPr>
          <w:rFonts w:ascii="Arial" w:hAnsi="Arial"/>
          <w:sz w:val="22"/>
        </w:rPr>
        <w:t>et annexé au présent accord</w:t>
      </w:r>
      <w:r w:rsidRPr="00B6298A">
        <w:rPr>
          <w:rFonts w:ascii="Arial" w:hAnsi="Arial"/>
          <w:sz w:val="22"/>
        </w:rPr>
        <w:t>, dans les conditions suivantes :</w:t>
      </w:r>
    </w:p>
    <w:p w14:paraId="026CB672" w14:textId="77777777" w:rsidR="00856DBE" w:rsidRPr="00B6298A" w:rsidRDefault="00856DBE" w:rsidP="00626A92">
      <w:pPr>
        <w:jc w:val="both"/>
        <w:rPr>
          <w:rFonts w:ascii="Arial" w:hAnsi="Arial"/>
          <w:sz w:val="22"/>
        </w:rPr>
      </w:pPr>
    </w:p>
    <w:p w14:paraId="2F20C221" w14:textId="006F756D" w:rsidR="00626A92" w:rsidRDefault="00856DBE" w:rsidP="00626A92">
      <w:pPr>
        <w:numPr>
          <w:ilvl w:val="0"/>
          <w:numId w:val="2"/>
        </w:numPr>
        <w:jc w:val="both"/>
        <w:rPr>
          <w:rFonts w:ascii="Arial" w:hAnsi="Arial"/>
          <w:sz w:val="22"/>
        </w:rPr>
      </w:pPr>
      <w:r w:rsidRPr="00856DBE">
        <w:rPr>
          <w:rFonts w:ascii="Arial" w:hAnsi="Arial"/>
          <w:sz w:val="22"/>
        </w:rPr>
        <w:t xml:space="preserve">1 indemnité de repas équivalant à </w:t>
      </w:r>
      <w:r w:rsidRPr="00C95098">
        <w:rPr>
          <w:rFonts w:ascii="Arial" w:hAnsi="Arial"/>
          <w:b/>
          <w:sz w:val="22"/>
        </w:rPr>
        <w:t>2,5 MG</w:t>
      </w:r>
      <w:r>
        <w:rPr>
          <w:rFonts w:ascii="Arial" w:hAnsi="Arial"/>
          <w:sz w:val="22"/>
        </w:rPr>
        <w:t xml:space="preserve">. </w:t>
      </w:r>
      <w:r w:rsidR="00626A92" w:rsidRPr="00B6298A">
        <w:rPr>
          <w:rFonts w:ascii="Arial" w:hAnsi="Arial"/>
          <w:sz w:val="22"/>
        </w:rPr>
        <w:t>Pour bénéficier de l’indemnité de repas, le salarié doit avoir travaillé un minimum de 6 heures</w:t>
      </w:r>
      <w:r w:rsidR="009631AF">
        <w:rPr>
          <w:rFonts w:ascii="Arial" w:hAnsi="Arial"/>
          <w:sz w:val="22"/>
        </w:rPr>
        <w:t> ;</w:t>
      </w:r>
    </w:p>
    <w:p w14:paraId="7B4C4120" w14:textId="77777777" w:rsidR="00FC5B58" w:rsidRDefault="00C95098" w:rsidP="00626A92">
      <w:pPr>
        <w:numPr>
          <w:ilvl w:val="0"/>
          <w:numId w:val="2"/>
        </w:numPr>
        <w:jc w:val="both"/>
        <w:rPr>
          <w:rFonts w:ascii="Arial" w:hAnsi="Arial"/>
          <w:sz w:val="22"/>
        </w:rPr>
      </w:pPr>
      <w:r>
        <w:rPr>
          <w:rFonts w:ascii="Arial" w:hAnsi="Arial"/>
          <w:sz w:val="22"/>
        </w:rPr>
        <w:t xml:space="preserve">L’indemnisation des kilomètres aller / retour entre le domicile et le site d’intervention, déterminée selon Via-Michelin </w:t>
      </w:r>
      <w:r w:rsidRPr="00787212">
        <w:rPr>
          <w:rFonts w:ascii="Arial" w:hAnsi="Arial"/>
          <w:sz w:val="22"/>
        </w:rPr>
        <w:t xml:space="preserve">itinéraire </w:t>
      </w:r>
      <w:r w:rsidR="0087236D" w:rsidRPr="00787212">
        <w:rPr>
          <w:rFonts w:ascii="Arial" w:hAnsi="Arial"/>
          <w:sz w:val="22"/>
        </w:rPr>
        <w:t xml:space="preserve">le plus </w:t>
      </w:r>
      <w:r w:rsidR="003313AA" w:rsidRPr="00787212">
        <w:rPr>
          <w:rFonts w:ascii="Arial" w:hAnsi="Arial"/>
          <w:sz w:val="22"/>
        </w:rPr>
        <w:t>rapide</w:t>
      </w:r>
      <w:r w:rsidR="0087236D">
        <w:rPr>
          <w:rFonts w:ascii="Arial" w:hAnsi="Arial"/>
          <w:sz w:val="22"/>
        </w:rPr>
        <w:t xml:space="preserve">, sans prise en compte des </w:t>
      </w:r>
      <w:r w:rsidR="0063159B">
        <w:rPr>
          <w:rFonts w:ascii="Arial" w:hAnsi="Arial"/>
          <w:sz w:val="22"/>
        </w:rPr>
        <w:t xml:space="preserve">péages </w:t>
      </w:r>
      <w:r>
        <w:rPr>
          <w:rFonts w:ascii="Arial" w:hAnsi="Arial"/>
          <w:sz w:val="22"/>
        </w:rPr>
        <w:t xml:space="preserve">x le taux kilométrique de la grille IPD en vigueur. </w:t>
      </w:r>
    </w:p>
    <w:p w14:paraId="4EF893D0" w14:textId="1EE2BBD3" w:rsidR="00C95098" w:rsidRDefault="00C95098" w:rsidP="00FC5B58">
      <w:pPr>
        <w:ind w:left="720"/>
        <w:jc w:val="both"/>
        <w:rPr>
          <w:rFonts w:ascii="Arial" w:hAnsi="Arial"/>
          <w:sz w:val="22"/>
        </w:rPr>
      </w:pPr>
      <w:r>
        <w:rPr>
          <w:rFonts w:ascii="Arial" w:hAnsi="Arial"/>
          <w:sz w:val="22"/>
        </w:rPr>
        <w:t>Son montant à partir du 1</w:t>
      </w:r>
      <w:r w:rsidRPr="00C95098">
        <w:rPr>
          <w:rFonts w:ascii="Arial" w:hAnsi="Arial"/>
          <w:sz w:val="22"/>
          <w:vertAlign w:val="superscript"/>
        </w:rPr>
        <w:t>er</w:t>
      </w:r>
      <w:r>
        <w:rPr>
          <w:rFonts w:ascii="Arial" w:hAnsi="Arial"/>
          <w:sz w:val="22"/>
        </w:rPr>
        <w:t xml:space="preserve"> Avril </w:t>
      </w:r>
      <w:r w:rsidR="009D7211">
        <w:rPr>
          <w:rFonts w:ascii="Arial" w:hAnsi="Arial"/>
          <w:sz w:val="22"/>
        </w:rPr>
        <w:t>202</w:t>
      </w:r>
      <w:r w:rsidR="00C25A26">
        <w:rPr>
          <w:rFonts w:ascii="Arial" w:hAnsi="Arial"/>
          <w:sz w:val="22"/>
        </w:rPr>
        <w:t>5</w:t>
      </w:r>
      <w:r w:rsidR="009D7211">
        <w:rPr>
          <w:rFonts w:ascii="Arial" w:hAnsi="Arial"/>
          <w:sz w:val="22"/>
        </w:rPr>
        <w:t xml:space="preserve"> </w:t>
      </w:r>
      <w:r>
        <w:rPr>
          <w:rFonts w:ascii="Arial" w:hAnsi="Arial"/>
          <w:sz w:val="22"/>
        </w:rPr>
        <w:t xml:space="preserve">est de </w:t>
      </w:r>
      <w:r w:rsidRPr="00C95098">
        <w:rPr>
          <w:rFonts w:ascii="Arial" w:hAnsi="Arial"/>
          <w:b/>
          <w:sz w:val="22"/>
        </w:rPr>
        <w:t>0.3</w:t>
      </w:r>
      <w:r w:rsidR="00C25A26">
        <w:rPr>
          <w:rFonts w:ascii="Arial" w:hAnsi="Arial"/>
          <w:b/>
          <w:sz w:val="22"/>
        </w:rPr>
        <w:t>5</w:t>
      </w:r>
      <w:r w:rsidRPr="00C95098">
        <w:rPr>
          <w:rFonts w:ascii="Arial" w:hAnsi="Arial"/>
          <w:b/>
          <w:sz w:val="22"/>
        </w:rPr>
        <w:t xml:space="preserve"> € / km</w:t>
      </w:r>
      <w:r>
        <w:rPr>
          <w:rFonts w:ascii="Arial" w:hAnsi="Arial"/>
          <w:sz w:val="22"/>
        </w:rPr>
        <w:t xml:space="preserve"> et sera revalorisé en fonction des négociations annuelles obligatoires menées au niveau de la société.</w:t>
      </w:r>
    </w:p>
    <w:p w14:paraId="1C26AFC2" w14:textId="3278A395" w:rsidR="00C95098" w:rsidRPr="00B6298A" w:rsidRDefault="00C95098" w:rsidP="00626A92">
      <w:pPr>
        <w:numPr>
          <w:ilvl w:val="0"/>
          <w:numId w:val="2"/>
        </w:numPr>
        <w:jc w:val="both"/>
        <w:rPr>
          <w:rFonts w:ascii="Arial" w:hAnsi="Arial"/>
          <w:sz w:val="22"/>
        </w:rPr>
      </w:pPr>
      <w:r>
        <w:rPr>
          <w:rFonts w:ascii="Arial" w:hAnsi="Arial"/>
          <w:sz w:val="22"/>
        </w:rPr>
        <w:t>Lorsqu’un véhicule de service ou de location est mis à disposition du salarié pour effectuer sa mission, il ne peut pas prétendre à l’indemnité kilométrique (ou indemnité de transport).</w:t>
      </w:r>
    </w:p>
    <w:p w14:paraId="7E455AE6" w14:textId="5CC687BC" w:rsidR="00626A92" w:rsidRPr="003313AA" w:rsidRDefault="00626A92" w:rsidP="008B5AF5">
      <w:pPr>
        <w:numPr>
          <w:ilvl w:val="0"/>
          <w:numId w:val="2"/>
        </w:numPr>
        <w:jc w:val="both"/>
        <w:rPr>
          <w:rFonts w:ascii="Arial" w:hAnsi="Arial"/>
          <w:color w:val="FF0000"/>
          <w:sz w:val="22"/>
        </w:rPr>
      </w:pPr>
      <w:r w:rsidRPr="008B5AF5">
        <w:rPr>
          <w:rFonts w:ascii="Arial" w:hAnsi="Arial"/>
          <w:sz w:val="22"/>
        </w:rPr>
        <w:t>L’indemnité de trajet</w:t>
      </w:r>
      <w:r w:rsidR="00A95719" w:rsidRPr="008B5AF5">
        <w:rPr>
          <w:rFonts w:ascii="Arial" w:hAnsi="Arial"/>
          <w:sz w:val="22"/>
        </w:rPr>
        <w:t xml:space="preserve"> (</w:t>
      </w:r>
      <w:r w:rsidR="001710E6" w:rsidRPr="008B5AF5">
        <w:rPr>
          <w:rFonts w:ascii="Arial" w:hAnsi="Arial"/>
          <w:sz w:val="22"/>
        </w:rPr>
        <w:t xml:space="preserve">ou </w:t>
      </w:r>
      <w:r w:rsidR="00A95719" w:rsidRPr="008B5AF5">
        <w:rPr>
          <w:rFonts w:ascii="Arial" w:hAnsi="Arial"/>
          <w:sz w:val="22"/>
        </w:rPr>
        <w:t>amplitude)</w:t>
      </w:r>
      <w:r w:rsidRPr="008B5AF5">
        <w:rPr>
          <w:rFonts w:ascii="Arial" w:hAnsi="Arial"/>
          <w:sz w:val="22"/>
        </w:rPr>
        <w:t xml:space="preserve"> est soumise à cotisations</w:t>
      </w:r>
      <w:r w:rsidR="00856DBE" w:rsidRPr="008B5AF5">
        <w:rPr>
          <w:rFonts w:ascii="Arial" w:hAnsi="Arial"/>
          <w:sz w:val="22"/>
        </w:rPr>
        <w:t xml:space="preserve"> et </w:t>
      </w:r>
      <w:r w:rsidR="00856DBE" w:rsidRPr="008B5AF5">
        <w:rPr>
          <w:rFonts w:ascii="Arial" w:hAnsi="Arial"/>
          <w:sz w:val="22"/>
          <w:szCs w:val="22"/>
        </w:rPr>
        <w:t>correspond au temps passé par le salarié pour se déplacer jusqu'au lieu du chantier et en revenir</w:t>
      </w:r>
      <w:r w:rsidR="00795201" w:rsidRPr="008B5AF5">
        <w:rPr>
          <w:rFonts w:ascii="Arial" w:hAnsi="Arial"/>
          <w:sz w:val="22"/>
        </w:rPr>
        <w:t xml:space="preserve">, </w:t>
      </w:r>
      <w:r w:rsidR="00DB38DC" w:rsidRPr="008B5AF5">
        <w:rPr>
          <w:rFonts w:ascii="Arial" w:hAnsi="Arial"/>
          <w:sz w:val="22"/>
        </w:rPr>
        <w:t>en fonction du kilométrage réalisé.</w:t>
      </w:r>
      <w:r w:rsidR="00F222B3" w:rsidRPr="00F222B3">
        <w:rPr>
          <w:rFonts w:ascii="Arial" w:hAnsi="Arial"/>
          <w:sz w:val="22"/>
        </w:rPr>
        <w:t xml:space="preserve"> </w:t>
      </w:r>
      <w:r w:rsidR="00F222B3" w:rsidRPr="003313AA">
        <w:rPr>
          <w:rFonts w:ascii="Arial" w:hAnsi="Arial"/>
          <w:sz w:val="22"/>
        </w:rPr>
        <w:t>Elle est revalorisée en fonction des négociations annuelles obligatoires menées au niveau de la société.</w:t>
      </w:r>
    </w:p>
    <w:p w14:paraId="6C0CDF6D" w14:textId="3F81C1B4" w:rsidR="00B770FB" w:rsidRDefault="00626A92" w:rsidP="00B770FB">
      <w:pPr>
        <w:numPr>
          <w:ilvl w:val="0"/>
          <w:numId w:val="2"/>
        </w:numPr>
        <w:jc w:val="both"/>
        <w:rPr>
          <w:rFonts w:ascii="Arial" w:hAnsi="Arial"/>
          <w:sz w:val="22"/>
        </w:rPr>
      </w:pPr>
      <w:r w:rsidRPr="00B6298A">
        <w:rPr>
          <w:rFonts w:ascii="Arial" w:hAnsi="Arial"/>
          <w:sz w:val="22"/>
        </w:rPr>
        <w:t xml:space="preserve">Il n’y a pas </w:t>
      </w:r>
      <w:r w:rsidR="00CC78FE">
        <w:rPr>
          <w:rFonts w:ascii="Arial" w:hAnsi="Arial"/>
          <w:sz w:val="22"/>
        </w:rPr>
        <w:t>d’indemnité</w:t>
      </w:r>
      <w:r w:rsidR="00CC78FE" w:rsidRPr="00B6298A">
        <w:rPr>
          <w:rFonts w:ascii="Arial" w:hAnsi="Arial"/>
          <w:sz w:val="22"/>
        </w:rPr>
        <w:t xml:space="preserve"> </w:t>
      </w:r>
      <w:r w:rsidRPr="00B6298A">
        <w:rPr>
          <w:rFonts w:ascii="Arial" w:hAnsi="Arial"/>
          <w:sz w:val="22"/>
        </w:rPr>
        <w:t>d</w:t>
      </w:r>
      <w:r w:rsidR="004C0907">
        <w:rPr>
          <w:rFonts w:ascii="Arial" w:hAnsi="Arial"/>
          <w:sz w:val="22"/>
        </w:rPr>
        <w:t>e</w:t>
      </w:r>
      <w:r w:rsidRPr="00B6298A">
        <w:rPr>
          <w:rFonts w:ascii="Arial" w:hAnsi="Arial"/>
          <w:sz w:val="22"/>
        </w:rPr>
        <w:t xml:space="preserve"> trajet</w:t>
      </w:r>
      <w:r w:rsidR="004C0907">
        <w:rPr>
          <w:rFonts w:ascii="Arial" w:hAnsi="Arial"/>
          <w:sz w:val="22"/>
        </w:rPr>
        <w:t xml:space="preserve"> (</w:t>
      </w:r>
      <w:r w:rsidR="001710E6">
        <w:rPr>
          <w:rFonts w:ascii="Arial" w:hAnsi="Arial"/>
          <w:sz w:val="22"/>
        </w:rPr>
        <w:t xml:space="preserve">ou </w:t>
      </w:r>
      <w:r w:rsidR="004C0907" w:rsidRPr="00E90A99">
        <w:rPr>
          <w:rFonts w:ascii="Arial" w:hAnsi="Arial"/>
          <w:sz w:val="22"/>
        </w:rPr>
        <w:t>amplitude</w:t>
      </w:r>
      <w:r w:rsidR="004C0907">
        <w:rPr>
          <w:rFonts w:ascii="Arial" w:hAnsi="Arial"/>
          <w:sz w:val="22"/>
        </w:rPr>
        <w:t>)</w:t>
      </w:r>
      <w:r w:rsidRPr="00B6298A">
        <w:rPr>
          <w:rFonts w:ascii="Arial" w:hAnsi="Arial"/>
          <w:sz w:val="22"/>
        </w:rPr>
        <w:t xml:space="preserve"> lorsque celui-ci est réalisé pendant les horaires de travail</w:t>
      </w:r>
      <w:r w:rsidR="00487899">
        <w:rPr>
          <w:rFonts w:ascii="Arial" w:hAnsi="Arial"/>
          <w:sz w:val="22"/>
        </w:rPr>
        <w:t>.</w:t>
      </w:r>
    </w:p>
    <w:p w14:paraId="6FF0E669" w14:textId="7AF70167" w:rsidR="003313AA" w:rsidRPr="00B770FB" w:rsidRDefault="003313AA" w:rsidP="00B770FB">
      <w:pPr>
        <w:numPr>
          <w:ilvl w:val="0"/>
          <w:numId w:val="2"/>
        </w:numPr>
        <w:jc w:val="both"/>
        <w:rPr>
          <w:rFonts w:ascii="Arial" w:hAnsi="Arial"/>
          <w:sz w:val="22"/>
        </w:rPr>
      </w:pPr>
      <w:r>
        <w:rPr>
          <w:rFonts w:ascii="Arial" w:hAnsi="Arial"/>
          <w:sz w:val="22"/>
        </w:rPr>
        <w:t>Les frais de péages ne sont pas pris en compte.</w:t>
      </w:r>
    </w:p>
    <w:p w14:paraId="024A73EF" w14:textId="2A62A352" w:rsidR="00273F97" w:rsidRDefault="00273F97" w:rsidP="00FE7DED">
      <w:pPr>
        <w:jc w:val="both"/>
        <w:rPr>
          <w:rFonts w:ascii="Arial" w:hAnsi="Arial"/>
          <w:sz w:val="22"/>
        </w:rPr>
      </w:pPr>
    </w:p>
    <w:p w14:paraId="41F4006F" w14:textId="610BB374" w:rsidR="005E0EB4" w:rsidRDefault="005E0EB4" w:rsidP="00FE7DED">
      <w:pPr>
        <w:jc w:val="both"/>
        <w:rPr>
          <w:rFonts w:ascii="Arial" w:hAnsi="Arial"/>
          <w:sz w:val="22"/>
        </w:rPr>
      </w:pPr>
    </w:p>
    <w:p w14:paraId="69AFEA5E" w14:textId="26131710" w:rsidR="00656871" w:rsidRDefault="00656871" w:rsidP="00807511">
      <w:pPr>
        <w:jc w:val="both"/>
        <w:rPr>
          <w:rFonts w:ascii="Arial" w:hAnsi="Arial"/>
          <w:sz w:val="22"/>
        </w:rPr>
      </w:pPr>
      <w:r>
        <w:rPr>
          <w:rFonts w:ascii="Arial" w:hAnsi="Arial" w:cs="Arial"/>
          <w:sz w:val="22"/>
          <w:szCs w:val="22"/>
        </w:rPr>
        <w:t xml:space="preserve">La </w:t>
      </w:r>
      <w:r w:rsidR="00C84BDF" w:rsidRPr="00656871">
        <w:rPr>
          <w:rFonts w:ascii="Arial" w:hAnsi="Arial"/>
          <w:sz w:val="22"/>
        </w:rPr>
        <w:t xml:space="preserve">grille IPD détermine les montants des remboursements de frais applicables lorsque toutes les conditions du grand déplacement ne sont pas simultanément réunies, en fonction d’une distance aller. </w:t>
      </w:r>
    </w:p>
    <w:p w14:paraId="56A19726" w14:textId="0AAE933A" w:rsidR="00C84BDF" w:rsidRPr="00D00270" w:rsidRDefault="00C84BDF" w:rsidP="00807511">
      <w:pPr>
        <w:jc w:val="both"/>
        <w:rPr>
          <w:rFonts w:ascii="Arial" w:hAnsi="Arial"/>
          <w:color w:val="2E74B5" w:themeColor="accent1" w:themeShade="BF"/>
          <w:sz w:val="22"/>
        </w:rPr>
      </w:pPr>
      <w:r w:rsidRPr="00656871">
        <w:rPr>
          <w:rFonts w:ascii="Arial" w:hAnsi="Arial"/>
          <w:sz w:val="22"/>
        </w:rPr>
        <w:t>Par conséquent, la distance aller indiquée par la grille I</w:t>
      </w:r>
      <w:r w:rsidR="00656871" w:rsidRPr="00656871">
        <w:rPr>
          <w:rFonts w:ascii="Arial" w:hAnsi="Arial"/>
          <w:sz w:val="22"/>
        </w:rPr>
        <w:t>PD peut être supérieure à 50 km</w:t>
      </w:r>
      <w:r w:rsidR="0076100F">
        <w:rPr>
          <w:rFonts w:ascii="Arial" w:hAnsi="Arial"/>
          <w:sz w:val="22"/>
        </w:rPr>
        <w:t>.</w:t>
      </w:r>
    </w:p>
    <w:p w14:paraId="4D539889" w14:textId="321ED012" w:rsidR="00290F41" w:rsidRDefault="00290F41" w:rsidP="00807511">
      <w:pPr>
        <w:jc w:val="both"/>
        <w:rPr>
          <w:rFonts w:ascii="Arial" w:hAnsi="Arial"/>
          <w:color w:val="2E74B5" w:themeColor="accent1" w:themeShade="BF"/>
        </w:rPr>
      </w:pPr>
    </w:p>
    <w:p w14:paraId="632105D3" w14:textId="77777777" w:rsidR="00C95098" w:rsidRPr="00D00270" w:rsidRDefault="00C95098" w:rsidP="00807511">
      <w:pPr>
        <w:jc w:val="both"/>
        <w:rPr>
          <w:rFonts w:ascii="Arial" w:hAnsi="Arial"/>
          <w:color w:val="2E74B5" w:themeColor="accent1" w:themeShade="BF"/>
        </w:rPr>
      </w:pPr>
    </w:p>
    <w:p w14:paraId="0305BD35" w14:textId="3A9E9CB1" w:rsidR="00072802" w:rsidRPr="00807511" w:rsidRDefault="00072802" w:rsidP="00334989">
      <w:pPr>
        <w:pStyle w:val="Titre2"/>
        <w:ind w:firstLine="708"/>
      </w:pPr>
      <w:r w:rsidRPr="00807511">
        <w:t>Article 3.2 : Grands déplacements</w:t>
      </w:r>
    </w:p>
    <w:p w14:paraId="7CD7A73B" w14:textId="03425E01" w:rsidR="00404354" w:rsidRDefault="00404354" w:rsidP="00404354"/>
    <w:p w14:paraId="0740FF5D" w14:textId="0EB1593F" w:rsidR="00404354" w:rsidRDefault="00404354" w:rsidP="00404354">
      <w:pPr>
        <w:jc w:val="both"/>
        <w:rPr>
          <w:rFonts w:ascii="Arial" w:hAnsi="Arial" w:cs="Arial"/>
          <w:sz w:val="22"/>
          <w:szCs w:val="22"/>
        </w:rPr>
      </w:pPr>
      <w:r w:rsidRPr="00404354">
        <w:rPr>
          <w:rFonts w:ascii="Arial" w:hAnsi="Arial" w:cs="Arial"/>
          <w:sz w:val="22"/>
          <w:szCs w:val="22"/>
        </w:rPr>
        <w:t xml:space="preserve">Le grand déplacement est caractérisé par l’impossibilité pour un salarié, en mission professionnelle, de regagner chaque jour </w:t>
      </w:r>
      <w:r w:rsidR="00FA72DB">
        <w:rPr>
          <w:rFonts w:ascii="Arial" w:hAnsi="Arial" w:cs="Arial"/>
          <w:sz w:val="22"/>
          <w:szCs w:val="22"/>
        </w:rPr>
        <w:t xml:space="preserve">son </w:t>
      </w:r>
      <w:r w:rsidR="00FA72DB" w:rsidRPr="001710E6">
        <w:rPr>
          <w:rFonts w:ascii="Arial" w:hAnsi="Arial" w:cs="Arial"/>
          <w:sz w:val="22"/>
          <w:szCs w:val="22"/>
        </w:rPr>
        <w:t>domicile</w:t>
      </w:r>
      <w:r w:rsidRPr="00404354">
        <w:rPr>
          <w:rFonts w:ascii="Arial" w:hAnsi="Arial" w:cs="Arial"/>
          <w:sz w:val="22"/>
          <w:szCs w:val="22"/>
        </w:rPr>
        <w:t xml:space="preserve"> du fait de ses conditions de travail.</w:t>
      </w:r>
      <w:r>
        <w:rPr>
          <w:rFonts w:ascii="Arial" w:hAnsi="Arial" w:cs="Arial"/>
          <w:sz w:val="22"/>
          <w:szCs w:val="22"/>
        </w:rPr>
        <w:t xml:space="preserve"> Cet empêchement est </w:t>
      </w:r>
      <w:r w:rsidR="00FA72DB" w:rsidRPr="001710E6">
        <w:rPr>
          <w:rFonts w:ascii="Arial" w:hAnsi="Arial" w:cs="Arial"/>
          <w:sz w:val="22"/>
          <w:szCs w:val="22"/>
        </w:rPr>
        <w:t>caractérisé</w:t>
      </w:r>
      <w:r>
        <w:rPr>
          <w:rFonts w:ascii="Arial" w:hAnsi="Arial" w:cs="Arial"/>
          <w:sz w:val="22"/>
          <w:szCs w:val="22"/>
        </w:rPr>
        <w:t xml:space="preserve"> lorsque les conditions ci-après sont simultanément réunies :</w:t>
      </w:r>
    </w:p>
    <w:p w14:paraId="3D727000" w14:textId="44D1FB9C" w:rsidR="00404354" w:rsidRDefault="00404354" w:rsidP="00D72846">
      <w:pPr>
        <w:pStyle w:val="Paragraphedeliste"/>
        <w:numPr>
          <w:ilvl w:val="0"/>
          <w:numId w:val="2"/>
        </w:numPr>
        <w:spacing w:line="240" w:lineRule="auto"/>
        <w:jc w:val="both"/>
        <w:rPr>
          <w:rFonts w:ascii="Arial" w:hAnsi="Arial" w:cs="Arial"/>
        </w:rPr>
      </w:pPr>
      <w:r>
        <w:rPr>
          <w:rFonts w:ascii="Arial" w:hAnsi="Arial" w:cs="Arial"/>
        </w:rPr>
        <w:t>La distance entre le domicile du salarié et le lieu de travail est supérieure à 50 km aller ;</w:t>
      </w:r>
    </w:p>
    <w:p w14:paraId="7044DCCE" w14:textId="093D93EF" w:rsidR="00FB10D6" w:rsidRDefault="00404354" w:rsidP="00D72846">
      <w:pPr>
        <w:pStyle w:val="Paragraphedeliste"/>
        <w:numPr>
          <w:ilvl w:val="0"/>
          <w:numId w:val="2"/>
        </w:numPr>
        <w:spacing w:line="240" w:lineRule="auto"/>
        <w:jc w:val="both"/>
        <w:rPr>
          <w:rFonts w:ascii="Arial" w:hAnsi="Arial" w:cs="Arial"/>
        </w:rPr>
      </w:pPr>
      <w:r>
        <w:rPr>
          <w:rFonts w:ascii="Arial" w:hAnsi="Arial" w:cs="Arial"/>
        </w:rPr>
        <w:t xml:space="preserve">Le moyen de transport utilisé ne permet pas de parcourir cette distance dans un temps inférieur à </w:t>
      </w:r>
      <w:r w:rsidRPr="00787212">
        <w:rPr>
          <w:rFonts w:ascii="Arial" w:hAnsi="Arial" w:cs="Arial"/>
        </w:rPr>
        <w:t>1h</w:t>
      </w:r>
      <w:r w:rsidR="0087236D" w:rsidRPr="00787212">
        <w:rPr>
          <w:rFonts w:ascii="Arial" w:hAnsi="Arial" w:cs="Arial"/>
        </w:rPr>
        <w:t>15</w:t>
      </w:r>
      <w:r>
        <w:rPr>
          <w:rFonts w:ascii="Arial" w:hAnsi="Arial" w:cs="Arial"/>
        </w:rPr>
        <w:t>, pour un trajet aller</w:t>
      </w:r>
      <w:r w:rsidR="00FB10D6">
        <w:rPr>
          <w:rFonts w:ascii="Arial" w:hAnsi="Arial" w:cs="Arial"/>
        </w:rPr>
        <w:t> ;</w:t>
      </w:r>
      <w:r w:rsidR="00B1185D">
        <w:rPr>
          <w:rFonts w:ascii="Arial" w:hAnsi="Arial" w:cs="Arial"/>
        </w:rPr>
        <w:t xml:space="preserve"> </w:t>
      </w:r>
    </w:p>
    <w:p w14:paraId="3B1CE4B8" w14:textId="72C4BF1E" w:rsidR="004137E3" w:rsidRPr="009B2DAB" w:rsidRDefault="004137E3" w:rsidP="00D72846">
      <w:pPr>
        <w:pStyle w:val="Paragraphedeliste"/>
        <w:numPr>
          <w:ilvl w:val="0"/>
          <w:numId w:val="2"/>
        </w:numPr>
        <w:spacing w:line="240" w:lineRule="auto"/>
        <w:jc w:val="both"/>
        <w:rPr>
          <w:rFonts w:ascii="Arial" w:hAnsi="Arial" w:cs="Arial"/>
          <w:color w:val="FF0000"/>
        </w:rPr>
      </w:pPr>
      <w:r w:rsidRPr="00D00270">
        <w:rPr>
          <w:rFonts w:ascii="Arial" w:hAnsi="Arial" w:cs="Arial"/>
        </w:rPr>
        <w:t>Le salarié prend pension sur place</w:t>
      </w:r>
      <w:r w:rsidR="00862A70">
        <w:rPr>
          <w:rFonts w:ascii="Arial" w:hAnsi="Arial" w:cs="Arial"/>
        </w:rPr>
        <w:t xml:space="preserve"> </w:t>
      </w:r>
    </w:p>
    <w:p w14:paraId="412C353E" w14:textId="1021AF41" w:rsidR="00F73819" w:rsidRDefault="00F73819" w:rsidP="00DB28F4">
      <w:pPr>
        <w:jc w:val="both"/>
        <w:rPr>
          <w:rFonts w:ascii="Arial" w:hAnsi="Arial" w:cs="Arial"/>
          <w:sz w:val="22"/>
          <w:szCs w:val="22"/>
        </w:rPr>
      </w:pPr>
      <w:r>
        <w:rPr>
          <w:rFonts w:ascii="Arial" w:hAnsi="Arial" w:cs="Arial"/>
          <w:sz w:val="22"/>
          <w:szCs w:val="22"/>
        </w:rPr>
        <w:t>L’amplitude totale d’une journée de travail (temps de travail effectif + pauses + temps de trajet) ne peut être supérieure à 13 heures.</w:t>
      </w:r>
    </w:p>
    <w:p w14:paraId="17AD0FA0" w14:textId="77777777" w:rsidR="00F73819" w:rsidRDefault="00F73819" w:rsidP="00DB28F4">
      <w:pPr>
        <w:jc w:val="both"/>
        <w:rPr>
          <w:rFonts w:ascii="Arial" w:hAnsi="Arial" w:cs="Arial"/>
          <w:sz w:val="22"/>
          <w:szCs w:val="22"/>
        </w:rPr>
      </w:pPr>
    </w:p>
    <w:p w14:paraId="64FC987F" w14:textId="04E40293" w:rsidR="00626A92" w:rsidRDefault="00404354" w:rsidP="00DB28F4">
      <w:pPr>
        <w:jc w:val="both"/>
        <w:rPr>
          <w:rFonts w:ascii="Arial" w:hAnsi="Arial" w:cs="Arial"/>
          <w:sz w:val="22"/>
          <w:szCs w:val="22"/>
        </w:rPr>
      </w:pPr>
      <w:r w:rsidRPr="00D00270">
        <w:rPr>
          <w:rFonts w:ascii="Arial" w:hAnsi="Arial" w:cs="Arial"/>
          <w:sz w:val="22"/>
          <w:szCs w:val="22"/>
        </w:rPr>
        <w:t xml:space="preserve">Dès lors que le salarié est en grand déplacement, il perçoit une indemnité destinée à couvrir les dépenses supplémentaires de nourriture et de logement du </w:t>
      </w:r>
      <w:r w:rsidR="00786AC4">
        <w:rPr>
          <w:rFonts w:ascii="Arial" w:hAnsi="Arial" w:cs="Arial"/>
          <w:sz w:val="22"/>
          <w:szCs w:val="22"/>
        </w:rPr>
        <w:t>fait de son</w:t>
      </w:r>
      <w:r w:rsidRPr="00D00270">
        <w:rPr>
          <w:rFonts w:ascii="Arial" w:hAnsi="Arial" w:cs="Arial"/>
          <w:sz w:val="22"/>
          <w:szCs w:val="22"/>
        </w:rPr>
        <w:t xml:space="preserve"> déplacement professionnel. </w:t>
      </w:r>
    </w:p>
    <w:p w14:paraId="064CA7B0" w14:textId="3BF763C4" w:rsidR="00F73819" w:rsidRPr="00D00270" w:rsidRDefault="00F73819" w:rsidP="00DB28F4">
      <w:pPr>
        <w:jc w:val="both"/>
        <w:rPr>
          <w:rFonts w:ascii="Arial" w:hAnsi="Arial"/>
          <w:sz w:val="22"/>
          <w:szCs w:val="22"/>
        </w:rPr>
      </w:pPr>
      <w:r>
        <w:rPr>
          <w:rFonts w:ascii="Arial" w:hAnsi="Arial"/>
          <w:sz w:val="22"/>
          <w:szCs w:val="22"/>
        </w:rPr>
        <w:t>Le montant de l’Indemnité de grand déplacement est déterminé par l’employeur. Son montant préconisé correspond à minima au montant du barème de l’URSSAF.</w:t>
      </w:r>
    </w:p>
    <w:p w14:paraId="07A40304" w14:textId="77777777" w:rsidR="00CB53A5" w:rsidRPr="00D00270" w:rsidRDefault="00CB53A5" w:rsidP="00626A92">
      <w:pPr>
        <w:rPr>
          <w:rFonts w:ascii="Arial" w:hAnsi="Arial"/>
          <w:sz w:val="22"/>
          <w:szCs w:val="22"/>
        </w:rPr>
      </w:pPr>
    </w:p>
    <w:p w14:paraId="2C54224F" w14:textId="5A276144" w:rsidR="00626A92" w:rsidRPr="00E1272D" w:rsidRDefault="00626A92" w:rsidP="00626A92">
      <w:pPr>
        <w:jc w:val="both"/>
        <w:rPr>
          <w:rFonts w:ascii="Arial" w:hAnsi="Arial" w:cs="Arial"/>
          <w:sz w:val="22"/>
          <w:szCs w:val="22"/>
        </w:rPr>
      </w:pPr>
      <w:r w:rsidRPr="00E1272D">
        <w:rPr>
          <w:rFonts w:ascii="Arial" w:hAnsi="Arial" w:cs="Arial"/>
          <w:sz w:val="22"/>
          <w:szCs w:val="22"/>
        </w:rPr>
        <w:lastRenderedPageBreak/>
        <w:t>L’information verbale</w:t>
      </w:r>
      <w:r w:rsidR="00FA72DB">
        <w:rPr>
          <w:rFonts w:ascii="Arial" w:hAnsi="Arial" w:cs="Arial"/>
          <w:sz w:val="22"/>
          <w:szCs w:val="22"/>
        </w:rPr>
        <w:t xml:space="preserve"> </w:t>
      </w:r>
      <w:r w:rsidR="00FA72DB" w:rsidRPr="001710E6">
        <w:rPr>
          <w:rFonts w:ascii="Arial" w:hAnsi="Arial" w:cs="Arial"/>
          <w:sz w:val="22"/>
          <w:szCs w:val="22"/>
        </w:rPr>
        <w:t>du salarié de son déplacement</w:t>
      </w:r>
      <w:r w:rsidRPr="001710E6">
        <w:rPr>
          <w:rFonts w:ascii="Arial" w:hAnsi="Arial" w:cs="Arial"/>
          <w:sz w:val="22"/>
          <w:szCs w:val="22"/>
        </w:rPr>
        <w:t xml:space="preserve"> </w:t>
      </w:r>
      <w:r w:rsidRPr="00E1272D">
        <w:rPr>
          <w:rFonts w:ascii="Arial" w:hAnsi="Arial" w:cs="Arial"/>
          <w:sz w:val="22"/>
          <w:szCs w:val="22"/>
        </w:rPr>
        <w:t>est communiquée au plus tôt.</w:t>
      </w:r>
    </w:p>
    <w:p w14:paraId="32B4E9F2" w14:textId="77777777" w:rsidR="00626A92" w:rsidRPr="00E1272D" w:rsidRDefault="00626A92" w:rsidP="00626A92">
      <w:pPr>
        <w:jc w:val="both"/>
        <w:rPr>
          <w:rFonts w:ascii="Arial" w:hAnsi="Arial" w:cs="Arial"/>
          <w:sz w:val="22"/>
          <w:szCs w:val="22"/>
        </w:rPr>
      </w:pPr>
    </w:p>
    <w:p w14:paraId="617FBA0F" w14:textId="2F6654A9" w:rsidR="00626A92" w:rsidRPr="009E2DCD" w:rsidRDefault="00626A92" w:rsidP="00626A92">
      <w:pPr>
        <w:jc w:val="both"/>
        <w:rPr>
          <w:rFonts w:ascii="Arial" w:hAnsi="Arial" w:cs="Arial"/>
          <w:b/>
          <w:color w:val="FF0000"/>
          <w:sz w:val="22"/>
          <w:szCs w:val="22"/>
        </w:rPr>
      </w:pPr>
      <w:r>
        <w:rPr>
          <w:rFonts w:ascii="Arial" w:hAnsi="Arial" w:cs="Arial"/>
          <w:sz w:val="22"/>
          <w:szCs w:val="22"/>
        </w:rPr>
        <w:t xml:space="preserve">La feuille de </w:t>
      </w:r>
      <w:r w:rsidR="00E73F5A">
        <w:rPr>
          <w:rFonts w:ascii="Arial" w:hAnsi="Arial" w:cs="Arial"/>
          <w:sz w:val="22"/>
          <w:szCs w:val="22"/>
        </w:rPr>
        <w:t>mission</w:t>
      </w:r>
      <w:r w:rsidR="00E73F5A" w:rsidRPr="00E1272D">
        <w:rPr>
          <w:rFonts w:ascii="Arial" w:hAnsi="Arial" w:cs="Arial"/>
          <w:sz w:val="22"/>
          <w:szCs w:val="22"/>
        </w:rPr>
        <w:t xml:space="preserve"> </w:t>
      </w:r>
      <w:r w:rsidRPr="00E1272D">
        <w:rPr>
          <w:rFonts w:ascii="Arial" w:hAnsi="Arial" w:cs="Arial"/>
          <w:sz w:val="22"/>
          <w:szCs w:val="22"/>
        </w:rPr>
        <w:t xml:space="preserve">doit être communiquée au </w:t>
      </w:r>
      <w:r w:rsidR="00FA72DB" w:rsidRPr="001710E6">
        <w:rPr>
          <w:rFonts w:ascii="Arial" w:hAnsi="Arial" w:cs="Arial"/>
          <w:sz w:val="22"/>
          <w:szCs w:val="22"/>
        </w:rPr>
        <w:t>salarié</w:t>
      </w:r>
      <w:r w:rsidRPr="00E1272D">
        <w:rPr>
          <w:rFonts w:ascii="Arial" w:hAnsi="Arial" w:cs="Arial"/>
          <w:sz w:val="22"/>
          <w:szCs w:val="22"/>
        </w:rPr>
        <w:t xml:space="preserve"> dans un délai raisonnable préconisé de </w:t>
      </w:r>
      <w:r w:rsidR="000B0912" w:rsidRPr="009E2DCD">
        <w:rPr>
          <w:rFonts w:ascii="Arial" w:hAnsi="Arial" w:cs="Arial"/>
          <w:sz w:val="22"/>
          <w:szCs w:val="22"/>
        </w:rPr>
        <w:t>5</w:t>
      </w:r>
      <w:r w:rsidR="008C2F61" w:rsidRPr="009E2DCD">
        <w:rPr>
          <w:rFonts w:ascii="Arial" w:hAnsi="Arial" w:cs="Arial"/>
          <w:sz w:val="22"/>
          <w:szCs w:val="22"/>
        </w:rPr>
        <w:t xml:space="preserve"> </w:t>
      </w:r>
      <w:r w:rsidR="002E0783" w:rsidRPr="009E2DCD">
        <w:rPr>
          <w:rFonts w:ascii="Arial" w:hAnsi="Arial" w:cs="Arial"/>
          <w:sz w:val="22"/>
          <w:szCs w:val="22"/>
        </w:rPr>
        <w:t xml:space="preserve">jours </w:t>
      </w:r>
      <w:r w:rsidR="002E0783">
        <w:rPr>
          <w:rFonts w:ascii="Arial" w:hAnsi="Arial" w:cs="Arial"/>
          <w:sz w:val="22"/>
          <w:szCs w:val="22"/>
        </w:rPr>
        <w:t>ouvrés</w:t>
      </w:r>
      <w:r w:rsidRPr="00E1272D">
        <w:rPr>
          <w:rFonts w:ascii="Arial" w:hAnsi="Arial" w:cs="Arial"/>
          <w:sz w:val="22"/>
          <w:szCs w:val="22"/>
        </w:rPr>
        <w:t xml:space="preserve"> avant le </w:t>
      </w:r>
      <w:r w:rsidRPr="00E77B0D">
        <w:rPr>
          <w:rFonts w:ascii="Arial" w:hAnsi="Arial" w:cs="Arial"/>
          <w:sz w:val="22"/>
          <w:szCs w:val="22"/>
        </w:rPr>
        <w:t>départ</w:t>
      </w:r>
      <w:r w:rsidR="001554F1" w:rsidRPr="00E77B0D">
        <w:rPr>
          <w:rFonts w:ascii="Arial" w:hAnsi="Arial" w:cs="Arial"/>
          <w:sz w:val="22"/>
          <w:szCs w:val="22"/>
        </w:rPr>
        <w:t xml:space="preserve"> (sauf circonstances particulières)</w:t>
      </w:r>
      <w:r w:rsidRPr="00E1272D">
        <w:rPr>
          <w:rFonts w:ascii="Arial" w:hAnsi="Arial" w:cs="Arial"/>
          <w:sz w:val="22"/>
          <w:szCs w:val="22"/>
        </w:rPr>
        <w:t xml:space="preserve"> et peut-être adressée par tout moyen au collaborateur (courrier, remise en main propre, mail</w:t>
      </w:r>
      <w:r w:rsidRPr="009E2DCD">
        <w:rPr>
          <w:rFonts w:ascii="Arial" w:hAnsi="Arial" w:cs="Arial"/>
          <w:sz w:val="22"/>
          <w:szCs w:val="22"/>
        </w:rPr>
        <w:t>).</w:t>
      </w:r>
    </w:p>
    <w:p w14:paraId="4B68EAA2" w14:textId="235CE204" w:rsidR="004433E6" w:rsidRDefault="004433E6" w:rsidP="00626A92">
      <w:pPr>
        <w:jc w:val="both"/>
        <w:rPr>
          <w:rFonts w:ascii="Arial" w:hAnsi="Arial" w:cs="Arial"/>
          <w:sz w:val="22"/>
          <w:szCs w:val="22"/>
        </w:rPr>
      </w:pPr>
    </w:p>
    <w:p w14:paraId="45E770A1" w14:textId="77777777" w:rsidR="00072802" w:rsidRPr="00E1272D" w:rsidRDefault="00072802" w:rsidP="00626A92">
      <w:pPr>
        <w:jc w:val="both"/>
        <w:rPr>
          <w:rFonts w:ascii="Arial" w:hAnsi="Arial" w:cs="Arial"/>
          <w:sz w:val="22"/>
          <w:szCs w:val="22"/>
        </w:rPr>
      </w:pPr>
      <w:bookmarkStart w:id="2" w:name="_Hlk194657772"/>
    </w:p>
    <w:bookmarkEnd w:id="2"/>
    <w:p w14:paraId="58B7BA46" w14:textId="3FBDC291" w:rsidR="00075A47" w:rsidRDefault="00075A47" w:rsidP="00196E36">
      <w:pPr>
        <w:jc w:val="both"/>
        <w:rPr>
          <w:rFonts w:ascii="Arial" w:hAnsi="Arial"/>
          <w:sz w:val="22"/>
        </w:rPr>
      </w:pPr>
    </w:p>
    <w:p w14:paraId="2E7AA70F" w14:textId="36E18DD3" w:rsidR="00DF79F9" w:rsidRPr="00787212" w:rsidRDefault="00006658" w:rsidP="00006658">
      <w:pPr>
        <w:jc w:val="both"/>
        <w:rPr>
          <w:rFonts w:ascii="Arial" w:hAnsi="Arial"/>
          <w:b/>
          <w:bCs/>
          <w:color w:val="5B9BD5" w:themeColor="accent1"/>
          <w:sz w:val="22"/>
          <w:szCs w:val="22"/>
        </w:rPr>
      </w:pPr>
      <w:bookmarkStart w:id="3" w:name="_Hlk194401094"/>
      <w:r w:rsidRPr="00787212">
        <w:rPr>
          <w:rFonts w:ascii="Arial" w:hAnsi="Arial"/>
          <w:b/>
          <w:bCs/>
          <w:color w:val="5B9BD5" w:themeColor="accent1"/>
          <w:sz w:val="22"/>
          <w:szCs w:val="18"/>
        </w:rPr>
        <w:t xml:space="preserve">Article 3.2.1 : </w:t>
      </w:r>
      <w:bookmarkEnd w:id="3"/>
      <w:r w:rsidRPr="00787212">
        <w:rPr>
          <w:rFonts w:ascii="Arial" w:hAnsi="Arial"/>
          <w:b/>
          <w:bCs/>
          <w:color w:val="5B9BD5" w:themeColor="accent1"/>
          <w:sz w:val="22"/>
          <w:szCs w:val="22"/>
        </w:rPr>
        <w:t>Grands déplacements d’une durée inférieure ou égale à 10 jours </w:t>
      </w:r>
      <w:r w:rsidR="0087236D" w:rsidRPr="00787212">
        <w:rPr>
          <w:rFonts w:ascii="Arial" w:hAnsi="Arial"/>
          <w:b/>
          <w:bCs/>
          <w:color w:val="5B9BD5" w:themeColor="accent1"/>
          <w:sz w:val="22"/>
          <w:szCs w:val="22"/>
        </w:rPr>
        <w:t>ouvrés</w:t>
      </w:r>
      <w:r w:rsidRPr="00787212">
        <w:rPr>
          <w:rFonts w:ascii="Arial" w:hAnsi="Arial"/>
          <w:b/>
          <w:bCs/>
          <w:color w:val="5B9BD5" w:themeColor="accent1"/>
          <w:sz w:val="22"/>
          <w:szCs w:val="22"/>
        </w:rPr>
        <w:t xml:space="preserve"> en France métropolitaine</w:t>
      </w:r>
      <w:r w:rsidR="00F73819" w:rsidRPr="00787212">
        <w:rPr>
          <w:rFonts w:ascii="Arial" w:hAnsi="Arial"/>
          <w:b/>
          <w:bCs/>
          <w:color w:val="5B9BD5" w:themeColor="accent1"/>
          <w:sz w:val="22"/>
          <w:szCs w:val="22"/>
        </w:rPr>
        <w:t xml:space="preserve"> ou en Corse</w:t>
      </w:r>
      <w:r w:rsidRPr="00787212">
        <w:rPr>
          <w:rFonts w:ascii="Arial" w:hAnsi="Arial"/>
          <w:b/>
          <w:bCs/>
          <w:color w:val="5B9BD5" w:themeColor="accent1"/>
          <w:sz w:val="22"/>
          <w:szCs w:val="22"/>
        </w:rPr>
        <w:t xml:space="preserve"> : </w:t>
      </w:r>
    </w:p>
    <w:p w14:paraId="01957605" w14:textId="77777777" w:rsidR="00C678CC" w:rsidRPr="00787212" w:rsidRDefault="00C678CC" w:rsidP="00006658">
      <w:pPr>
        <w:jc w:val="both"/>
        <w:rPr>
          <w:rFonts w:ascii="Arial" w:hAnsi="Arial"/>
          <w:sz w:val="22"/>
          <w:szCs w:val="22"/>
        </w:rPr>
      </w:pPr>
    </w:p>
    <w:p w14:paraId="465067BC" w14:textId="7EE71173" w:rsidR="00006658" w:rsidRPr="00787212" w:rsidRDefault="00006658" w:rsidP="00006658">
      <w:pPr>
        <w:jc w:val="both"/>
        <w:rPr>
          <w:rFonts w:ascii="Arial" w:hAnsi="Arial"/>
        </w:rPr>
      </w:pPr>
      <w:r w:rsidRPr="00787212">
        <w:rPr>
          <w:rFonts w:ascii="Arial" w:hAnsi="Arial"/>
          <w:sz w:val="22"/>
          <w:szCs w:val="22"/>
        </w:rPr>
        <w:t>Application du barème des frais réels ou versement de l’indemnité forfaitaire</w:t>
      </w:r>
      <w:r w:rsidR="000612B3" w:rsidRPr="00787212">
        <w:rPr>
          <w:rFonts w:ascii="Arial" w:hAnsi="Arial"/>
          <w:sz w:val="22"/>
          <w:szCs w:val="22"/>
        </w:rPr>
        <w:t xml:space="preserve"> de grands déplacements</w:t>
      </w:r>
    </w:p>
    <w:p w14:paraId="15A86F7E" w14:textId="77777777" w:rsidR="00006658" w:rsidRPr="00787212" w:rsidRDefault="00006658" w:rsidP="00006658">
      <w:pPr>
        <w:jc w:val="both"/>
        <w:rPr>
          <w:rFonts w:ascii="Arial" w:hAnsi="Arial"/>
          <w:sz w:val="22"/>
          <w:szCs w:val="22"/>
        </w:rPr>
      </w:pPr>
    </w:p>
    <w:p w14:paraId="79C9E03B" w14:textId="41E5CBCA" w:rsidR="00006658" w:rsidRPr="00787212" w:rsidRDefault="00006658" w:rsidP="00006658">
      <w:pPr>
        <w:jc w:val="both"/>
        <w:rPr>
          <w:rFonts w:ascii="Arial" w:hAnsi="Arial" w:cs="Arial"/>
          <w:bCs/>
          <w:sz w:val="22"/>
        </w:rPr>
      </w:pPr>
      <w:r w:rsidRPr="00787212">
        <w:rPr>
          <w:rFonts w:ascii="Arial" w:hAnsi="Arial"/>
          <w:sz w:val="22"/>
          <w:szCs w:val="22"/>
        </w:rPr>
        <w:t>Le mode d’indemnisation des déplacements est choisi avant le départ en mission</w:t>
      </w:r>
      <w:r w:rsidR="008A33B3" w:rsidRPr="00787212">
        <w:rPr>
          <w:rFonts w:ascii="Arial" w:hAnsi="Arial"/>
          <w:sz w:val="22"/>
          <w:szCs w:val="22"/>
        </w:rPr>
        <w:t xml:space="preserve"> par le salarié</w:t>
      </w:r>
      <w:r w:rsidRPr="00787212">
        <w:rPr>
          <w:rFonts w:ascii="Arial" w:hAnsi="Arial"/>
          <w:sz w:val="22"/>
          <w:szCs w:val="22"/>
        </w:rPr>
        <w:t xml:space="preserve">. </w:t>
      </w:r>
      <w:r w:rsidR="008A33B3" w:rsidRPr="00787212">
        <w:rPr>
          <w:rFonts w:ascii="Arial" w:hAnsi="Arial"/>
          <w:sz w:val="22"/>
          <w:szCs w:val="22"/>
        </w:rPr>
        <w:t>Ce mode d’indemnisation choisi ne pourra pas être changé en cours de mission ou en fin de mission. De plus le panachage entre les frais réels et l’indemnité forfaitaire de grand déplacement n’est pas accepté pendant la durée d’une même mission.</w:t>
      </w:r>
    </w:p>
    <w:p w14:paraId="50AC1EC2" w14:textId="77777777" w:rsidR="00006658" w:rsidRPr="00787212" w:rsidRDefault="00006658" w:rsidP="00006658">
      <w:pPr>
        <w:jc w:val="both"/>
        <w:rPr>
          <w:rFonts w:ascii="Arial" w:hAnsi="Arial" w:cs="Arial"/>
          <w:bCs/>
          <w:sz w:val="22"/>
        </w:rPr>
      </w:pPr>
    </w:p>
    <w:p w14:paraId="7624E4E5" w14:textId="00E4DB23" w:rsidR="00006658" w:rsidRPr="00787212" w:rsidRDefault="00DF79F9" w:rsidP="002C7E8A">
      <w:pPr>
        <w:ind w:left="708"/>
        <w:jc w:val="both"/>
        <w:rPr>
          <w:rFonts w:ascii="Arial" w:hAnsi="Arial" w:cs="Arial"/>
          <w:color w:val="2E74B5" w:themeColor="accent1" w:themeShade="BF"/>
          <w:szCs w:val="18"/>
        </w:rPr>
      </w:pPr>
      <w:r w:rsidRPr="00787212">
        <w:rPr>
          <w:rFonts w:ascii="Arial" w:hAnsi="Arial"/>
          <w:color w:val="2E74B5" w:themeColor="accent1" w:themeShade="BF"/>
          <w:sz w:val="22"/>
          <w:szCs w:val="18"/>
        </w:rPr>
        <w:t>Article 3.2.1.1 :</w:t>
      </w:r>
      <w:r w:rsidR="00787212" w:rsidRPr="00787212">
        <w:rPr>
          <w:rFonts w:ascii="Arial" w:hAnsi="Arial"/>
          <w:color w:val="2E74B5" w:themeColor="accent1" w:themeShade="BF"/>
          <w:sz w:val="22"/>
          <w:szCs w:val="18"/>
        </w:rPr>
        <w:t xml:space="preserve"> </w:t>
      </w:r>
      <w:r w:rsidR="006A17C8" w:rsidRPr="00787212">
        <w:rPr>
          <w:rFonts w:ascii="Arial" w:hAnsi="Arial"/>
          <w:color w:val="2E74B5" w:themeColor="accent1" w:themeShade="BF"/>
          <w:sz w:val="22"/>
          <w:szCs w:val="18"/>
        </w:rPr>
        <w:t>En cas d’</w:t>
      </w:r>
      <w:r w:rsidR="001D3171" w:rsidRPr="00787212">
        <w:rPr>
          <w:rFonts w:ascii="Arial" w:hAnsi="Arial"/>
          <w:color w:val="2E74B5" w:themeColor="accent1" w:themeShade="BF"/>
          <w:sz w:val="22"/>
          <w:szCs w:val="18"/>
        </w:rPr>
        <w:t>a</w:t>
      </w:r>
      <w:r w:rsidR="00006658" w:rsidRPr="00787212">
        <w:rPr>
          <w:rFonts w:ascii="Arial" w:hAnsi="Arial" w:cs="Arial"/>
          <w:color w:val="2E74B5" w:themeColor="accent1" w:themeShade="BF"/>
          <w:sz w:val="22"/>
          <w:szCs w:val="18"/>
        </w:rPr>
        <w:t xml:space="preserve">pplication du régime des frais réels selon le barème </w:t>
      </w:r>
      <w:r w:rsidR="00813283" w:rsidRPr="00787212">
        <w:rPr>
          <w:rFonts w:ascii="Arial" w:hAnsi="Arial" w:cs="Arial"/>
          <w:color w:val="2E74B5" w:themeColor="accent1" w:themeShade="BF"/>
          <w:sz w:val="22"/>
          <w:szCs w:val="18"/>
        </w:rPr>
        <w:t xml:space="preserve">de remboursement </w:t>
      </w:r>
      <w:r w:rsidR="00811C04" w:rsidRPr="00787212">
        <w:rPr>
          <w:rFonts w:ascii="Arial" w:hAnsi="Arial" w:cs="Arial"/>
          <w:color w:val="2E74B5" w:themeColor="accent1" w:themeShade="BF"/>
          <w:sz w:val="22"/>
          <w:szCs w:val="18"/>
        </w:rPr>
        <w:t xml:space="preserve">maximum </w:t>
      </w:r>
      <w:r w:rsidR="00006658" w:rsidRPr="00787212">
        <w:rPr>
          <w:rFonts w:ascii="Arial" w:hAnsi="Arial" w:cs="Arial"/>
          <w:color w:val="2E74B5" w:themeColor="accent1" w:themeShade="BF"/>
          <w:sz w:val="22"/>
          <w:szCs w:val="18"/>
        </w:rPr>
        <w:t xml:space="preserve">en vigueur </w:t>
      </w:r>
      <w:r w:rsidR="00811C04" w:rsidRPr="00787212">
        <w:rPr>
          <w:rFonts w:ascii="Arial" w:hAnsi="Arial" w:cs="Arial"/>
          <w:color w:val="2E74B5" w:themeColor="accent1" w:themeShade="BF"/>
          <w:sz w:val="22"/>
          <w:szCs w:val="18"/>
        </w:rPr>
        <w:t xml:space="preserve">à la date de signature de l’accord </w:t>
      </w:r>
      <w:r w:rsidR="00006658" w:rsidRPr="00787212">
        <w:rPr>
          <w:rFonts w:ascii="Arial" w:hAnsi="Arial" w:cs="Arial"/>
          <w:color w:val="2E74B5" w:themeColor="accent1" w:themeShade="BF"/>
          <w:sz w:val="22"/>
          <w:szCs w:val="18"/>
        </w:rPr>
        <w:t>:</w:t>
      </w:r>
    </w:p>
    <w:p w14:paraId="467AC958" w14:textId="77777777" w:rsidR="00786AC4" w:rsidRDefault="00786AC4" w:rsidP="00786AC4">
      <w:pPr>
        <w:pStyle w:val="Paragraphedeliste"/>
        <w:spacing w:after="0" w:line="240" w:lineRule="auto"/>
        <w:ind w:left="1428"/>
        <w:jc w:val="both"/>
        <w:rPr>
          <w:rFonts w:ascii="Arial" w:hAnsi="Arial"/>
        </w:rPr>
      </w:pPr>
    </w:p>
    <w:p w14:paraId="006E1F07" w14:textId="3A4364B2" w:rsidR="00006658" w:rsidRPr="00787212" w:rsidRDefault="00006658" w:rsidP="002C7E8A">
      <w:pPr>
        <w:pStyle w:val="Paragraphedeliste"/>
        <w:numPr>
          <w:ilvl w:val="0"/>
          <w:numId w:val="20"/>
        </w:numPr>
        <w:spacing w:after="0" w:line="240" w:lineRule="auto"/>
        <w:ind w:left="1428"/>
        <w:jc w:val="both"/>
        <w:rPr>
          <w:rFonts w:ascii="Arial" w:hAnsi="Arial"/>
        </w:rPr>
      </w:pPr>
      <w:r w:rsidRPr="00787212">
        <w:rPr>
          <w:rFonts w:ascii="Arial" w:hAnsi="Arial"/>
        </w:rPr>
        <w:t>Repas : 27 €</w:t>
      </w:r>
    </w:p>
    <w:p w14:paraId="1BA91082" w14:textId="79A44860" w:rsidR="00006658" w:rsidRPr="00787212" w:rsidRDefault="00B75429" w:rsidP="002C7E8A">
      <w:pPr>
        <w:pStyle w:val="Paragraphedeliste"/>
        <w:numPr>
          <w:ilvl w:val="0"/>
          <w:numId w:val="20"/>
        </w:numPr>
        <w:spacing w:after="0" w:line="240" w:lineRule="auto"/>
        <w:ind w:left="1428"/>
        <w:jc w:val="both"/>
        <w:rPr>
          <w:rFonts w:ascii="Arial" w:hAnsi="Arial"/>
        </w:rPr>
      </w:pPr>
      <w:r w:rsidRPr="00787212">
        <w:rPr>
          <w:rFonts w:ascii="Arial" w:hAnsi="Arial"/>
        </w:rPr>
        <w:t>Hébergement (nuitée et petit déjeuner)</w:t>
      </w:r>
      <w:r w:rsidR="00AF39DC" w:rsidRPr="00787212">
        <w:rPr>
          <w:rFonts w:ascii="Arial" w:hAnsi="Arial"/>
        </w:rPr>
        <w:t xml:space="preserve"> </w:t>
      </w:r>
      <w:r w:rsidRPr="00787212">
        <w:rPr>
          <w:rFonts w:ascii="Arial" w:hAnsi="Arial"/>
        </w:rPr>
        <w:t xml:space="preserve">: </w:t>
      </w:r>
      <w:r w:rsidR="00006658" w:rsidRPr="00787212">
        <w:rPr>
          <w:rFonts w:ascii="Arial" w:hAnsi="Arial"/>
        </w:rPr>
        <w:t xml:space="preserve"> Paris intra-muros : 160 €, </w:t>
      </w:r>
    </w:p>
    <w:p w14:paraId="3FEB1136" w14:textId="165D817E" w:rsidR="00006658" w:rsidRPr="00787212" w:rsidRDefault="00B75429" w:rsidP="002C7E8A">
      <w:pPr>
        <w:pStyle w:val="Paragraphedeliste"/>
        <w:numPr>
          <w:ilvl w:val="0"/>
          <w:numId w:val="20"/>
        </w:numPr>
        <w:spacing w:after="0" w:line="240" w:lineRule="auto"/>
        <w:ind w:left="1428"/>
        <w:jc w:val="both"/>
        <w:rPr>
          <w:rFonts w:ascii="Arial" w:hAnsi="Arial"/>
        </w:rPr>
      </w:pPr>
      <w:r w:rsidRPr="00787212">
        <w:rPr>
          <w:rFonts w:ascii="Arial" w:hAnsi="Arial"/>
        </w:rPr>
        <w:t>Hébergement (nuitée et petit déjeuner)</w:t>
      </w:r>
      <w:r w:rsidR="00AF39DC" w:rsidRPr="00787212">
        <w:rPr>
          <w:rFonts w:ascii="Arial" w:hAnsi="Arial"/>
        </w:rPr>
        <w:t xml:space="preserve"> </w:t>
      </w:r>
      <w:r w:rsidRPr="00787212">
        <w:rPr>
          <w:rFonts w:ascii="Arial" w:hAnsi="Arial"/>
        </w:rPr>
        <w:t xml:space="preserve">: </w:t>
      </w:r>
      <w:r w:rsidR="00006658" w:rsidRPr="00787212">
        <w:rPr>
          <w:rFonts w:ascii="Arial" w:hAnsi="Arial"/>
        </w:rPr>
        <w:t xml:space="preserve"> banlieue parisienne grande couronne : 140 €, </w:t>
      </w:r>
    </w:p>
    <w:p w14:paraId="38001C9F" w14:textId="3E78B787" w:rsidR="00006658" w:rsidRPr="00787212" w:rsidRDefault="00B75429" w:rsidP="002C7E8A">
      <w:pPr>
        <w:pStyle w:val="Paragraphedeliste"/>
        <w:numPr>
          <w:ilvl w:val="0"/>
          <w:numId w:val="20"/>
        </w:numPr>
        <w:spacing w:after="0" w:line="240" w:lineRule="auto"/>
        <w:ind w:left="1428"/>
        <w:jc w:val="both"/>
        <w:rPr>
          <w:rFonts w:ascii="Arial" w:hAnsi="Arial"/>
        </w:rPr>
      </w:pPr>
      <w:r w:rsidRPr="00787212">
        <w:rPr>
          <w:rFonts w:ascii="Arial" w:hAnsi="Arial"/>
        </w:rPr>
        <w:t>Hébergement (nuitée et petit déjeuner)</w:t>
      </w:r>
      <w:r w:rsidR="00AF39DC" w:rsidRPr="00787212">
        <w:rPr>
          <w:rFonts w:ascii="Arial" w:hAnsi="Arial"/>
        </w:rPr>
        <w:t xml:space="preserve"> </w:t>
      </w:r>
      <w:r w:rsidRPr="00787212">
        <w:rPr>
          <w:rFonts w:ascii="Arial" w:hAnsi="Arial"/>
        </w:rPr>
        <w:t xml:space="preserve">: </w:t>
      </w:r>
      <w:r w:rsidR="00006658" w:rsidRPr="00787212">
        <w:rPr>
          <w:rFonts w:ascii="Arial" w:hAnsi="Arial"/>
        </w:rPr>
        <w:t xml:space="preserve"> capitales régionales</w:t>
      </w:r>
      <w:r w:rsidRPr="00787212">
        <w:rPr>
          <w:rFonts w:ascii="Arial" w:hAnsi="Arial"/>
        </w:rPr>
        <w:t xml:space="preserve"> </w:t>
      </w:r>
      <w:r w:rsidR="00F73819" w:rsidRPr="00787212">
        <w:rPr>
          <w:rFonts w:ascii="Arial" w:hAnsi="Arial"/>
        </w:rPr>
        <w:t>(Bordeaux, Dijon, Lille, Lyon, Marseille, Orléans, Nantes, Rennes, Rouen, Strasbourg, Toulouse)</w:t>
      </w:r>
      <w:r w:rsidR="00006658" w:rsidRPr="00787212">
        <w:rPr>
          <w:rFonts w:ascii="Arial" w:hAnsi="Arial"/>
        </w:rPr>
        <w:t> : 120 €</w:t>
      </w:r>
    </w:p>
    <w:p w14:paraId="7756D361" w14:textId="341806BE" w:rsidR="00006658" w:rsidRPr="00787212" w:rsidRDefault="00B75429" w:rsidP="002C7E8A">
      <w:pPr>
        <w:pStyle w:val="Paragraphedeliste"/>
        <w:numPr>
          <w:ilvl w:val="0"/>
          <w:numId w:val="20"/>
        </w:numPr>
        <w:spacing w:after="0" w:line="240" w:lineRule="auto"/>
        <w:ind w:left="1428"/>
        <w:jc w:val="both"/>
        <w:rPr>
          <w:rFonts w:ascii="Arial" w:hAnsi="Arial"/>
        </w:rPr>
      </w:pPr>
      <w:r w:rsidRPr="00787212">
        <w:rPr>
          <w:rFonts w:ascii="Arial" w:hAnsi="Arial"/>
        </w:rPr>
        <w:t>Hébergement (nuitée et petit déjeuner)</w:t>
      </w:r>
      <w:r w:rsidR="00AF39DC" w:rsidRPr="00787212">
        <w:rPr>
          <w:rFonts w:ascii="Arial" w:hAnsi="Arial"/>
        </w:rPr>
        <w:t xml:space="preserve"> </w:t>
      </w:r>
      <w:r w:rsidRPr="00787212">
        <w:rPr>
          <w:rFonts w:ascii="Arial" w:hAnsi="Arial"/>
        </w:rPr>
        <w:t xml:space="preserve">: </w:t>
      </w:r>
      <w:r w:rsidR="00006658" w:rsidRPr="00787212">
        <w:rPr>
          <w:rFonts w:ascii="Arial" w:hAnsi="Arial"/>
        </w:rPr>
        <w:t xml:space="preserve"> ville de province : 100 €</w:t>
      </w:r>
    </w:p>
    <w:p w14:paraId="72B5B85D" w14:textId="5BE1F817" w:rsidR="00A110AF" w:rsidRPr="00A110AF" w:rsidRDefault="00A110AF" w:rsidP="00A110AF">
      <w:pPr>
        <w:ind w:left="708"/>
        <w:jc w:val="both"/>
        <w:rPr>
          <w:rFonts w:ascii="Arial" w:hAnsi="Arial"/>
          <w:sz w:val="22"/>
          <w:szCs w:val="22"/>
        </w:rPr>
      </w:pPr>
      <w:bookmarkStart w:id="4" w:name="_Hlk212621816"/>
      <w:r w:rsidRPr="00D44C63">
        <w:rPr>
          <w:rFonts w:ascii="Arial" w:hAnsi="Arial"/>
          <w:sz w:val="22"/>
          <w:szCs w:val="22"/>
        </w:rPr>
        <w:t>Les montants des plafonds de remboursement sont ceux déterminés par les règles de la « Politique voyages EIFFAGE ».</w:t>
      </w:r>
    </w:p>
    <w:bookmarkEnd w:id="4"/>
    <w:p w14:paraId="37A64746" w14:textId="77777777" w:rsidR="00A110AF" w:rsidRPr="00787212" w:rsidRDefault="00A110AF" w:rsidP="002C7E8A">
      <w:pPr>
        <w:ind w:left="708"/>
        <w:jc w:val="both"/>
        <w:rPr>
          <w:rFonts w:ascii="Arial" w:hAnsi="Arial"/>
          <w:sz w:val="22"/>
          <w:szCs w:val="22"/>
        </w:rPr>
      </w:pPr>
    </w:p>
    <w:p w14:paraId="42BDC3F0" w14:textId="77777777" w:rsidR="00006658" w:rsidRPr="00787212" w:rsidRDefault="00006658" w:rsidP="002C7E8A">
      <w:pPr>
        <w:ind w:left="708"/>
        <w:jc w:val="both"/>
        <w:rPr>
          <w:rFonts w:ascii="Arial" w:hAnsi="Arial"/>
          <w:sz w:val="22"/>
          <w:szCs w:val="22"/>
        </w:rPr>
      </w:pPr>
    </w:p>
    <w:p w14:paraId="0512AAA7" w14:textId="45DDA032" w:rsidR="00006658" w:rsidRPr="00787212" w:rsidRDefault="00DF79F9" w:rsidP="002C7E8A">
      <w:pPr>
        <w:ind w:left="708"/>
        <w:jc w:val="both"/>
        <w:rPr>
          <w:rFonts w:ascii="Arial" w:hAnsi="Arial"/>
          <w:color w:val="2E74B5" w:themeColor="accent1" w:themeShade="BF"/>
          <w:szCs w:val="18"/>
        </w:rPr>
      </w:pPr>
      <w:r w:rsidRPr="00787212">
        <w:rPr>
          <w:rFonts w:ascii="Arial" w:hAnsi="Arial"/>
          <w:color w:val="2E74B5" w:themeColor="accent1" w:themeShade="BF"/>
          <w:sz w:val="22"/>
          <w:szCs w:val="18"/>
        </w:rPr>
        <w:t>Article 3.2.1.</w:t>
      </w:r>
      <w:r w:rsidR="00C678CC" w:rsidRPr="00787212">
        <w:rPr>
          <w:rFonts w:ascii="Arial" w:hAnsi="Arial"/>
          <w:color w:val="2E74B5" w:themeColor="accent1" w:themeShade="BF"/>
          <w:sz w:val="22"/>
          <w:szCs w:val="18"/>
        </w:rPr>
        <w:t>2</w:t>
      </w:r>
      <w:r w:rsidRPr="00787212">
        <w:rPr>
          <w:rFonts w:ascii="Arial" w:hAnsi="Arial"/>
          <w:color w:val="2E74B5" w:themeColor="accent1" w:themeShade="BF"/>
          <w:sz w:val="22"/>
          <w:szCs w:val="18"/>
        </w:rPr>
        <w:t xml:space="preserve"> : </w:t>
      </w:r>
      <w:r w:rsidR="00AE47B3" w:rsidRPr="00787212">
        <w:rPr>
          <w:rFonts w:ascii="Arial" w:hAnsi="Arial"/>
          <w:color w:val="2E74B5" w:themeColor="accent1" w:themeShade="BF"/>
          <w:sz w:val="22"/>
          <w:szCs w:val="18"/>
        </w:rPr>
        <w:t>En cas d’</w:t>
      </w:r>
      <w:r w:rsidR="0067607B" w:rsidRPr="00787212">
        <w:rPr>
          <w:rFonts w:ascii="Arial" w:hAnsi="Arial"/>
          <w:color w:val="2E74B5" w:themeColor="accent1" w:themeShade="BF"/>
          <w:sz w:val="22"/>
          <w:szCs w:val="18"/>
        </w:rPr>
        <w:t>application</w:t>
      </w:r>
      <w:r w:rsidR="00006658" w:rsidRPr="00787212">
        <w:rPr>
          <w:rFonts w:ascii="Arial" w:hAnsi="Arial"/>
          <w:color w:val="2E74B5" w:themeColor="accent1" w:themeShade="BF"/>
          <w:sz w:val="22"/>
          <w:szCs w:val="18"/>
        </w:rPr>
        <w:t xml:space="preserve"> du versement de l’indemnité de grands déplacement forfaitaire</w:t>
      </w:r>
      <w:r w:rsidR="00786AC4">
        <w:rPr>
          <w:rFonts w:ascii="Arial" w:hAnsi="Arial"/>
          <w:color w:val="2E74B5" w:themeColor="accent1" w:themeShade="BF"/>
          <w:sz w:val="22"/>
          <w:szCs w:val="18"/>
        </w:rPr>
        <w:t xml:space="preserve"> </w:t>
      </w:r>
      <w:r w:rsidR="00006658" w:rsidRPr="00787212">
        <w:rPr>
          <w:rFonts w:ascii="Arial" w:hAnsi="Arial"/>
          <w:color w:val="2E74B5" w:themeColor="accent1" w:themeShade="BF"/>
          <w:sz w:val="22"/>
          <w:szCs w:val="18"/>
        </w:rPr>
        <w:t>:</w:t>
      </w:r>
    </w:p>
    <w:p w14:paraId="382981B0" w14:textId="77777777" w:rsidR="00006658" w:rsidRPr="00787212" w:rsidRDefault="00006658" w:rsidP="002C7E8A">
      <w:pPr>
        <w:ind w:left="708"/>
        <w:jc w:val="both"/>
        <w:rPr>
          <w:rFonts w:ascii="Arial" w:hAnsi="Arial"/>
          <w:sz w:val="22"/>
          <w:szCs w:val="22"/>
        </w:rPr>
      </w:pPr>
    </w:p>
    <w:p w14:paraId="565B592E" w14:textId="1CC6C0F3" w:rsidR="00811C04" w:rsidRPr="00787212" w:rsidRDefault="00006658" w:rsidP="002C7E8A">
      <w:pPr>
        <w:ind w:left="708"/>
        <w:jc w:val="both"/>
        <w:rPr>
          <w:rFonts w:ascii="Arial" w:hAnsi="Arial"/>
          <w:sz w:val="22"/>
          <w:szCs w:val="22"/>
        </w:rPr>
      </w:pPr>
      <w:r w:rsidRPr="00787212">
        <w:rPr>
          <w:rFonts w:ascii="Arial" w:hAnsi="Arial"/>
          <w:sz w:val="22"/>
          <w:szCs w:val="22"/>
        </w:rPr>
        <w:t xml:space="preserve">Le montant appliqué pour un salarié en grand déplacement est de </w:t>
      </w:r>
      <w:r w:rsidRPr="00787212">
        <w:rPr>
          <w:rFonts w:ascii="Arial" w:hAnsi="Arial"/>
          <w:b/>
          <w:sz w:val="22"/>
          <w:szCs w:val="22"/>
        </w:rPr>
        <w:t>103 €</w:t>
      </w:r>
      <w:r w:rsidR="00F74EFD" w:rsidRPr="00787212">
        <w:rPr>
          <w:rFonts w:ascii="Arial" w:hAnsi="Arial"/>
          <w:sz w:val="22"/>
          <w:szCs w:val="22"/>
        </w:rPr>
        <w:t xml:space="preserve"> / jour.</w:t>
      </w:r>
    </w:p>
    <w:p w14:paraId="4803F2D5" w14:textId="77777777" w:rsidR="00006658" w:rsidRPr="00F107CC" w:rsidRDefault="00006658" w:rsidP="002C7E8A">
      <w:pPr>
        <w:ind w:left="708"/>
        <w:jc w:val="both"/>
        <w:rPr>
          <w:rFonts w:ascii="Arial" w:hAnsi="Arial"/>
          <w:b/>
          <w:color w:val="FF0000"/>
          <w:highlight w:val="yellow"/>
        </w:rPr>
      </w:pPr>
    </w:p>
    <w:p w14:paraId="5A87BF54" w14:textId="789F1998" w:rsidR="00006658" w:rsidRPr="00787212" w:rsidRDefault="008263BA" w:rsidP="002C7E8A">
      <w:pPr>
        <w:ind w:left="708"/>
        <w:jc w:val="both"/>
        <w:rPr>
          <w:rFonts w:ascii="Arial" w:hAnsi="Arial"/>
          <w:sz w:val="22"/>
          <w:szCs w:val="22"/>
        </w:rPr>
      </w:pPr>
      <w:r w:rsidRPr="00787212">
        <w:rPr>
          <w:rFonts w:ascii="Arial" w:hAnsi="Arial"/>
          <w:sz w:val="22"/>
          <w:szCs w:val="22"/>
        </w:rPr>
        <w:t xml:space="preserve">Pour le dernier jour de mission en grand déplacement ou pendant un voyage de détente, </w:t>
      </w:r>
      <w:r w:rsidR="00F73819" w:rsidRPr="00787212">
        <w:rPr>
          <w:rFonts w:ascii="Arial" w:hAnsi="Arial"/>
          <w:sz w:val="22"/>
          <w:szCs w:val="22"/>
        </w:rPr>
        <w:t xml:space="preserve">l’indemnité de grand déplacement est limitée au seul frais engagé pour un repas dont la </w:t>
      </w:r>
      <w:r w:rsidR="00006658" w:rsidRPr="00787212">
        <w:rPr>
          <w:rFonts w:ascii="Arial" w:hAnsi="Arial"/>
          <w:sz w:val="22"/>
          <w:szCs w:val="22"/>
        </w:rPr>
        <w:t>valeur est fixée selon le barème URSSAF. Au 1</w:t>
      </w:r>
      <w:r w:rsidR="00006658" w:rsidRPr="00787212">
        <w:rPr>
          <w:rFonts w:ascii="Arial" w:hAnsi="Arial"/>
          <w:sz w:val="22"/>
          <w:szCs w:val="22"/>
          <w:vertAlign w:val="superscript"/>
        </w:rPr>
        <w:t>er</w:t>
      </w:r>
      <w:r w:rsidR="00006658" w:rsidRPr="00787212">
        <w:rPr>
          <w:rFonts w:ascii="Arial" w:hAnsi="Arial"/>
          <w:sz w:val="22"/>
          <w:szCs w:val="22"/>
        </w:rPr>
        <w:t xml:space="preserve"> Janvier 2025, celui-ci était de 21,10 € pour les 3 premiers mois de mission.</w:t>
      </w:r>
      <w:r w:rsidR="00795E0E" w:rsidRPr="00787212">
        <w:rPr>
          <w:rFonts w:ascii="Arial" w:hAnsi="Arial"/>
          <w:sz w:val="22"/>
          <w:szCs w:val="22"/>
        </w:rPr>
        <w:t xml:space="preserve"> </w:t>
      </w:r>
    </w:p>
    <w:p w14:paraId="5D2DA423" w14:textId="77777777" w:rsidR="00CC784C" w:rsidRPr="00787212" w:rsidRDefault="00CC784C" w:rsidP="002C7E8A">
      <w:pPr>
        <w:ind w:left="708"/>
        <w:jc w:val="both"/>
        <w:rPr>
          <w:rFonts w:ascii="Arial" w:hAnsi="Arial"/>
          <w:color w:val="FF0000"/>
          <w:sz w:val="22"/>
          <w:szCs w:val="22"/>
        </w:rPr>
      </w:pPr>
    </w:p>
    <w:p w14:paraId="24C3CD36" w14:textId="615D9A1B" w:rsidR="00006658" w:rsidRPr="00787212" w:rsidRDefault="007E687A" w:rsidP="00CC784C">
      <w:pPr>
        <w:ind w:left="708"/>
        <w:jc w:val="both"/>
        <w:rPr>
          <w:rFonts w:ascii="Arial" w:hAnsi="Arial"/>
          <w:color w:val="FF0000"/>
          <w:sz w:val="22"/>
          <w:szCs w:val="22"/>
        </w:rPr>
      </w:pPr>
      <w:r w:rsidRPr="00787212">
        <w:rPr>
          <w:rFonts w:ascii="Arial" w:hAnsi="Arial"/>
          <w:sz w:val="22"/>
          <w:szCs w:val="22"/>
        </w:rPr>
        <w:t>Par exception, u</w:t>
      </w:r>
      <w:r w:rsidR="00CC784C" w:rsidRPr="00787212">
        <w:rPr>
          <w:rFonts w:ascii="Arial" w:hAnsi="Arial"/>
          <w:sz w:val="22"/>
          <w:szCs w:val="22"/>
        </w:rPr>
        <w:t>n salarié ayant choisi l’indemnisation forfaitaire pourra renoncer à celle-ci en cours de mission au bénéfice des frais réels. Ce changement sera soumis à l’approbation de la hiérarchie et implique la mise en œuvre de l’indemnisation aux frais réels pour toute la durée de la mission</w:t>
      </w:r>
      <w:r w:rsidR="0042246A" w:rsidRPr="00787212">
        <w:rPr>
          <w:rFonts w:ascii="Arial" w:hAnsi="Arial"/>
          <w:sz w:val="22"/>
          <w:szCs w:val="22"/>
        </w:rPr>
        <w:t xml:space="preserve"> restant à courir.</w:t>
      </w:r>
    </w:p>
    <w:p w14:paraId="22E340ED" w14:textId="3E58168E" w:rsidR="008275D3" w:rsidRPr="00787212" w:rsidRDefault="0087236D" w:rsidP="00CC784C">
      <w:pPr>
        <w:ind w:left="708"/>
        <w:jc w:val="both"/>
        <w:rPr>
          <w:rFonts w:ascii="Arial" w:hAnsi="Arial"/>
          <w:sz w:val="22"/>
          <w:szCs w:val="22"/>
        </w:rPr>
      </w:pPr>
      <w:r w:rsidRPr="00787212">
        <w:rPr>
          <w:rFonts w:ascii="Arial" w:hAnsi="Arial"/>
          <w:sz w:val="22"/>
          <w:szCs w:val="22"/>
        </w:rPr>
        <w:t>A l’inverse, l</w:t>
      </w:r>
      <w:r w:rsidR="008275D3" w:rsidRPr="00787212">
        <w:rPr>
          <w:rFonts w:ascii="Arial" w:hAnsi="Arial"/>
          <w:sz w:val="22"/>
          <w:szCs w:val="22"/>
        </w:rPr>
        <w:t>a demande de changement d’un remboursement de</w:t>
      </w:r>
      <w:r w:rsidRPr="00787212">
        <w:rPr>
          <w:rFonts w:ascii="Arial" w:hAnsi="Arial"/>
          <w:sz w:val="22"/>
          <w:szCs w:val="22"/>
        </w:rPr>
        <w:t>s</w:t>
      </w:r>
      <w:r w:rsidR="008275D3" w:rsidRPr="00787212">
        <w:rPr>
          <w:rFonts w:ascii="Arial" w:hAnsi="Arial"/>
          <w:sz w:val="22"/>
          <w:szCs w:val="22"/>
        </w:rPr>
        <w:t xml:space="preserve"> frais </w:t>
      </w:r>
      <w:r w:rsidRPr="00787212">
        <w:rPr>
          <w:rFonts w:ascii="Arial" w:hAnsi="Arial"/>
          <w:sz w:val="22"/>
          <w:szCs w:val="22"/>
        </w:rPr>
        <w:t xml:space="preserve">au </w:t>
      </w:r>
      <w:r w:rsidR="008275D3" w:rsidRPr="00787212">
        <w:rPr>
          <w:rFonts w:ascii="Arial" w:hAnsi="Arial"/>
          <w:sz w:val="22"/>
          <w:szCs w:val="22"/>
        </w:rPr>
        <w:t xml:space="preserve">réels </w:t>
      </w:r>
      <w:r w:rsidRPr="00787212">
        <w:rPr>
          <w:rFonts w:ascii="Arial" w:hAnsi="Arial"/>
          <w:sz w:val="22"/>
          <w:szCs w:val="22"/>
        </w:rPr>
        <w:t xml:space="preserve">au bénéfice de l’indemnité forfaitaire </w:t>
      </w:r>
      <w:r w:rsidR="008275D3" w:rsidRPr="00787212">
        <w:rPr>
          <w:rFonts w:ascii="Arial" w:hAnsi="Arial"/>
          <w:sz w:val="22"/>
          <w:szCs w:val="22"/>
        </w:rPr>
        <w:t>ne sera pas acceptée.</w:t>
      </w:r>
    </w:p>
    <w:p w14:paraId="5B076D16" w14:textId="77777777" w:rsidR="00D72846" w:rsidRDefault="00D72846" w:rsidP="00006658">
      <w:pPr>
        <w:jc w:val="both"/>
        <w:rPr>
          <w:rFonts w:ascii="Arial" w:hAnsi="Arial"/>
          <w:sz w:val="22"/>
          <w:szCs w:val="22"/>
        </w:rPr>
      </w:pPr>
    </w:p>
    <w:p w14:paraId="1D73DBF1" w14:textId="77777777" w:rsidR="00D72846" w:rsidRPr="00787212" w:rsidRDefault="00D72846" w:rsidP="00006658">
      <w:pPr>
        <w:jc w:val="both"/>
        <w:rPr>
          <w:rFonts w:ascii="Arial" w:hAnsi="Arial"/>
          <w:sz w:val="22"/>
          <w:szCs w:val="22"/>
        </w:rPr>
      </w:pPr>
    </w:p>
    <w:p w14:paraId="1B75FC20" w14:textId="0391ABD6" w:rsidR="00DF79F9" w:rsidRPr="00787212" w:rsidRDefault="00006658" w:rsidP="00006658">
      <w:pPr>
        <w:jc w:val="both"/>
        <w:rPr>
          <w:rFonts w:ascii="Arial" w:hAnsi="Arial"/>
          <w:b/>
          <w:bCs/>
          <w:color w:val="5B9BD5" w:themeColor="accent1"/>
          <w:sz w:val="22"/>
          <w:szCs w:val="22"/>
        </w:rPr>
      </w:pPr>
      <w:r w:rsidRPr="00787212">
        <w:rPr>
          <w:rFonts w:ascii="Arial" w:hAnsi="Arial"/>
          <w:b/>
          <w:bCs/>
          <w:color w:val="5B9BD5" w:themeColor="accent1"/>
          <w:sz w:val="22"/>
          <w:szCs w:val="22"/>
        </w:rPr>
        <w:t>Article 3.2.</w:t>
      </w:r>
      <w:r w:rsidR="00C678CC" w:rsidRPr="00787212">
        <w:rPr>
          <w:rFonts w:ascii="Arial" w:hAnsi="Arial"/>
          <w:b/>
          <w:bCs/>
          <w:color w:val="5B9BD5" w:themeColor="accent1"/>
          <w:sz w:val="22"/>
          <w:szCs w:val="22"/>
        </w:rPr>
        <w:t>2</w:t>
      </w:r>
      <w:r w:rsidRPr="00787212">
        <w:rPr>
          <w:rFonts w:ascii="Arial" w:hAnsi="Arial"/>
          <w:b/>
          <w:bCs/>
          <w:color w:val="5B9BD5" w:themeColor="accent1"/>
          <w:sz w:val="22"/>
          <w:szCs w:val="22"/>
        </w:rPr>
        <w:t> : Grands déplacements d’une durée supérieure à 10 jours </w:t>
      </w:r>
      <w:r w:rsidR="00CC784C" w:rsidRPr="00787212">
        <w:rPr>
          <w:rFonts w:ascii="Arial" w:hAnsi="Arial"/>
          <w:b/>
          <w:bCs/>
          <w:color w:val="5B9BD5" w:themeColor="accent1"/>
          <w:sz w:val="22"/>
          <w:szCs w:val="22"/>
        </w:rPr>
        <w:t>ouvrés</w:t>
      </w:r>
      <w:r w:rsidRPr="00787212">
        <w:rPr>
          <w:rFonts w:ascii="Arial" w:hAnsi="Arial"/>
          <w:b/>
          <w:bCs/>
          <w:color w:val="5B9BD5" w:themeColor="accent1"/>
          <w:sz w:val="22"/>
          <w:szCs w:val="22"/>
        </w:rPr>
        <w:t xml:space="preserve"> en France métropolitaine</w:t>
      </w:r>
      <w:r w:rsidR="00F73819" w:rsidRPr="00787212">
        <w:rPr>
          <w:rFonts w:ascii="Arial" w:hAnsi="Arial"/>
          <w:b/>
          <w:bCs/>
          <w:color w:val="5B9BD5" w:themeColor="accent1"/>
          <w:sz w:val="22"/>
          <w:szCs w:val="22"/>
        </w:rPr>
        <w:t xml:space="preserve"> ou en Corse</w:t>
      </w:r>
      <w:r w:rsidRPr="00787212">
        <w:rPr>
          <w:rFonts w:ascii="Arial" w:hAnsi="Arial"/>
          <w:b/>
          <w:bCs/>
          <w:color w:val="5B9BD5" w:themeColor="accent1"/>
          <w:sz w:val="22"/>
          <w:szCs w:val="22"/>
        </w:rPr>
        <w:t xml:space="preserve"> : </w:t>
      </w:r>
    </w:p>
    <w:p w14:paraId="7687BF45" w14:textId="77777777" w:rsidR="002C7E8A" w:rsidRPr="00F107CC" w:rsidRDefault="002C7E8A" w:rsidP="00006658">
      <w:pPr>
        <w:jc w:val="both"/>
        <w:rPr>
          <w:rFonts w:ascii="Arial" w:hAnsi="Arial"/>
          <w:sz w:val="22"/>
          <w:szCs w:val="22"/>
          <w:highlight w:val="yellow"/>
        </w:rPr>
      </w:pPr>
    </w:p>
    <w:p w14:paraId="6BF6C349" w14:textId="625789AF" w:rsidR="00006658" w:rsidRPr="00787212" w:rsidRDefault="00006658" w:rsidP="00006658">
      <w:pPr>
        <w:jc w:val="both"/>
        <w:rPr>
          <w:rFonts w:ascii="Arial" w:hAnsi="Arial"/>
          <w:sz w:val="22"/>
          <w:szCs w:val="22"/>
        </w:rPr>
      </w:pPr>
      <w:r w:rsidRPr="00787212">
        <w:rPr>
          <w:rFonts w:ascii="Arial" w:hAnsi="Arial"/>
          <w:sz w:val="22"/>
          <w:szCs w:val="22"/>
        </w:rPr>
        <w:t>Application de l’</w:t>
      </w:r>
      <w:r w:rsidR="00947748" w:rsidRPr="00787212">
        <w:rPr>
          <w:rFonts w:ascii="Arial" w:hAnsi="Arial"/>
          <w:sz w:val="22"/>
          <w:szCs w:val="22"/>
        </w:rPr>
        <w:t>indemnisation</w:t>
      </w:r>
      <w:r w:rsidRPr="00787212">
        <w:rPr>
          <w:rFonts w:ascii="Arial" w:hAnsi="Arial"/>
          <w:sz w:val="22"/>
          <w:szCs w:val="22"/>
        </w:rPr>
        <w:t xml:space="preserve"> forfaitaire</w:t>
      </w:r>
    </w:p>
    <w:p w14:paraId="74AEC3BF" w14:textId="77777777" w:rsidR="00006658" w:rsidRPr="00787212" w:rsidRDefault="00006658" w:rsidP="00006658">
      <w:pPr>
        <w:jc w:val="both"/>
        <w:rPr>
          <w:rFonts w:ascii="Arial" w:hAnsi="Arial"/>
          <w:sz w:val="22"/>
          <w:szCs w:val="22"/>
        </w:rPr>
      </w:pPr>
    </w:p>
    <w:p w14:paraId="2A337B35" w14:textId="4518BE57" w:rsidR="008263BA" w:rsidRPr="00787212" w:rsidRDefault="008263BA" w:rsidP="008263BA">
      <w:pPr>
        <w:jc w:val="both"/>
        <w:rPr>
          <w:rFonts w:ascii="Arial" w:hAnsi="Arial"/>
          <w:sz w:val="22"/>
          <w:szCs w:val="22"/>
        </w:rPr>
      </w:pPr>
      <w:r w:rsidRPr="00787212">
        <w:rPr>
          <w:rFonts w:ascii="Arial" w:hAnsi="Arial"/>
          <w:sz w:val="22"/>
          <w:szCs w:val="22"/>
        </w:rPr>
        <w:t xml:space="preserve">Le montant appliqué pour un salarié en grand déplacement est de </w:t>
      </w:r>
      <w:r w:rsidRPr="00787212">
        <w:rPr>
          <w:rFonts w:ascii="Arial" w:hAnsi="Arial"/>
          <w:b/>
          <w:sz w:val="22"/>
          <w:szCs w:val="22"/>
        </w:rPr>
        <w:t>103 €</w:t>
      </w:r>
      <w:r w:rsidR="00786AC4">
        <w:rPr>
          <w:rFonts w:ascii="Arial" w:hAnsi="Arial"/>
          <w:b/>
          <w:sz w:val="22"/>
          <w:szCs w:val="22"/>
        </w:rPr>
        <w:t xml:space="preserve"> </w:t>
      </w:r>
      <w:r w:rsidR="00786AC4" w:rsidRPr="00786AC4">
        <w:rPr>
          <w:rFonts w:ascii="Arial" w:hAnsi="Arial"/>
          <w:bCs/>
          <w:sz w:val="22"/>
          <w:szCs w:val="22"/>
        </w:rPr>
        <w:t>/ jour</w:t>
      </w:r>
      <w:r w:rsidRPr="00787212">
        <w:rPr>
          <w:rFonts w:ascii="Arial" w:hAnsi="Arial"/>
          <w:sz w:val="22"/>
          <w:szCs w:val="22"/>
        </w:rPr>
        <w:t xml:space="preserve">. </w:t>
      </w:r>
    </w:p>
    <w:p w14:paraId="140A639E" w14:textId="77777777" w:rsidR="008263BA" w:rsidRPr="00787212" w:rsidRDefault="008263BA" w:rsidP="008263BA">
      <w:pPr>
        <w:jc w:val="both"/>
        <w:rPr>
          <w:rFonts w:ascii="Arial" w:hAnsi="Arial"/>
          <w:b/>
          <w:color w:val="FF0000"/>
        </w:rPr>
      </w:pPr>
    </w:p>
    <w:p w14:paraId="6D9C6330" w14:textId="0347BF4D" w:rsidR="008263BA" w:rsidRPr="00787212" w:rsidRDefault="00F73819" w:rsidP="008263BA">
      <w:pPr>
        <w:jc w:val="both"/>
        <w:rPr>
          <w:rFonts w:ascii="Arial" w:hAnsi="Arial"/>
          <w:sz w:val="22"/>
          <w:szCs w:val="22"/>
        </w:rPr>
      </w:pPr>
      <w:r w:rsidRPr="00787212">
        <w:rPr>
          <w:rFonts w:ascii="Arial" w:hAnsi="Arial"/>
          <w:sz w:val="22"/>
          <w:szCs w:val="22"/>
        </w:rPr>
        <w:lastRenderedPageBreak/>
        <w:t xml:space="preserve">Pour le dernier jour de mission en grand déplacement ou pendant un voyage de détente, l’indemnité de grand déplacement est limitée au seul frais engagé pour un repas dont la valeur est fixée selon le barème URSSAF. </w:t>
      </w:r>
      <w:r w:rsidR="008263BA" w:rsidRPr="00787212">
        <w:rPr>
          <w:rFonts w:ascii="Arial" w:hAnsi="Arial"/>
          <w:sz w:val="22"/>
          <w:szCs w:val="22"/>
        </w:rPr>
        <w:t>Au 1</w:t>
      </w:r>
      <w:r w:rsidR="008263BA" w:rsidRPr="00787212">
        <w:rPr>
          <w:rFonts w:ascii="Arial" w:hAnsi="Arial"/>
          <w:sz w:val="22"/>
          <w:szCs w:val="22"/>
          <w:vertAlign w:val="superscript"/>
        </w:rPr>
        <w:t>er</w:t>
      </w:r>
      <w:r w:rsidR="008263BA" w:rsidRPr="00787212">
        <w:rPr>
          <w:rFonts w:ascii="Arial" w:hAnsi="Arial"/>
          <w:sz w:val="22"/>
          <w:szCs w:val="22"/>
        </w:rPr>
        <w:t xml:space="preserve"> Janvier 2025, celui-ci était de 21,10 € pour les 3 premiers mois de mission.</w:t>
      </w:r>
    </w:p>
    <w:p w14:paraId="76961F57" w14:textId="77777777" w:rsidR="00006658" w:rsidRPr="00787212" w:rsidRDefault="00006658" w:rsidP="00006658">
      <w:pPr>
        <w:jc w:val="both"/>
        <w:rPr>
          <w:rFonts w:ascii="Arial" w:hAnsi="Arial"/>
          <w:color w:val="FF0000"/>
          <w:sz w:val="22"/>
          <w:szCs w:val="22"/>
        </w:rPr>
      </w:pPr>
    </w:p>
    <w:p w14:paraId="145D5431" w14:textId="77777777" w:rsidR="00006658" w:rsidRPr="00787212" w:rsidRDefault="00006658" w:rsidP="00006658">
      <w:pPr>
        <w:jc w:val="both"/>
        <w:rPr>
          <w:rFonts w:ascii="Arial" w:hAnsi="Arial"/>
          <w:sz w:val="22"/>
          <w:szCs w:val="22"/>
        </w:rPr>
      </w:pPr>
    </w:p>
    <w:p w14:paraId="5B738B27" w14:textId="77777777" w:rsidR="00006658" w:rsidRPr="00787212" w:rsidRDefault="00006658" w:rsidP="00006658">
      <w:pPr>
        <w:jc w:val="both"/>
        <w:rPr>
          <w:rFonts w:ascii="Arial" w:hAnsi="Arial"/>
          <w:sz w:val="22"/>
          <w:szCs w:val="22"/>
        </w:rPr>
      </w:pPr>
    </w:p>
    <w:p w14:paraId="7AAE4F93" w14:textId="6C39C527" w:rsidR="00006658" w:rsidRPr="00787212" w:rsidRDefault="00DF79F9" w:rsidP="00006658">
      <w:pPr>
        <w:jc w:val="both"/>
        <w:rPr>
          <w:rFonts w:ascii="Arial" w:hAnsi="Arial"/>
          <w:b/>
          <w:bCs/>
          <w:color w:val="5B9BD5" w:themeColor="accent1"/>
          <w:sz w:val="22"/>
          <w:szCs w:val="22"/>
        </w:rPr>
      </w:pPr>
      <w:bookmarkStart w:id="5" w:name="_Hlk194401864"/>
      <w:r w:rsidRPr="00787212">
        <w:rPr>
          <w:rFonts w:ascii="Arial" w:hAnsi="Arial"/>
          <w:b/>
          <w:bCs/>
          <w:color w:val="5B9BD5" w:themeColor="accent1"/>
          <w:sz w:val="22"/>
          <w:szCs w:val="22"/>
        </w:rPr>
        <w:t>Article 3.2.</w:t>
      </w:r>
      <w:r w:rsidR="00C678CC" w:rsidRPr="00787212">
        <w:rPr>
          <w:rFonts w:ascii="Arial" w:hAnsi="Arial"/>
          <w:b/>
          <w:bCs/>
          <w:color w:val="5B9BD5" w:themeColor="accent1"/>
          <w:sz w:val="22"/>
          <w:szCs w:val="22"/>
        </w:rPr>
        <w:t>3</w:t>
      </w:r>
      <w:r w:rsidRPr="00787212">
        <w:rPr>
          <w:rFonts w:ascii="Arial" w:hAnsi="Arial"/>
          <w:b/>
          <w:bCs/>
          <w:color w:val="5B9BD5" w:themeColor="accent1"/>
          <w:sz w:val="22"/>
          <w:szCs w:val="22"/>
        </w:rPr>
        <w:t xml:space="preserve"> : </w:t>
      </w:r>
      <w:bookmarkEnd w:id="5"/>
      <w:r w:rsidR="00006658" w:rsidRPr="00787212">
        <w:rPr>
          <w:rFonts w:ascii="Arial" w:hAnsi="Arial"/>
          <w:b/>
          <w:bCs/>
          <w:color w:val="5B9BD5" w:themeColor="accent1"/>
          <w:sz w:val="22"/>
          <w:szCs w:val="22"/>
        </w:rPr>
        <w:t>Grands déplacements dans les DROM</w:t>
      </w:r>
      <w:r w:rsidR="00F73819" w:rsidRPr="00787212">
        <w:rPr>
          <w:rFonts w:ascii="Arial" w:hAnsi="Arial"/>
          <w:b/>
          <w:bCs/>
          <w:color w:val="5B9BD5" w:themeColor="accent1"/>
          <w:sz w:val="22"/>
          <w:szCs w:val="22"/>
        </w:rPr>
        <w:t xml:space="preserve"> </w:t>
      </w:r>
      <w:r w:rsidR="00EC09FA" w:rsidRPr="00787212">
        <w:rPr>
          <w:rFonts w:ascii="Arial" w:hAnsi="Arial"/>
          <w:b/>
          <w:bCs/>
          <w:color w:val="5B9BD5" w:themeColor="accent1"/>
          <w:sz w:val="22"/>
          <w:szCs w:val="22"/>
        </w:rPr>
        <w:t>pour une durée inférieure à 6 mois</w:t>
      </w:r>
    </w:p>
    <w:p w14:paraId="0C2FB6A3" w14:textId="77777777" w:rsidR="00006658" w:rsidRPr="00787212" w:rsidRDefault="00006658" w:rsidP="00006658">
      <w:pPr>
        <w:jc w:val="both"/>
        <w:rPr>
          <w:rFonts w:ascii="Arial" w:hAnsi="Arial"/>
          <w:sz w:val="22"/>
          <w:szCs w:val="22"/>
        </w:rPr>
      </w:pPr>
    </w:p>
    <w:p w14:paraId="034ABC47" w14:textId="7D8D51AA" w:rsidR="0051299F" w:rsidRPr="00787212" w:rsidRDefault="0051299F" w:rsidP="00006658">
      <w:pPr>
        <w:jc w:val="both"/>
        <w:rPr>
          <w:rFonts w:ascii="Arial" w:hAnsi="Arial"/>
          <w:sz w:val="22"/>
          <w:szCs w:val="22"/>
        </w:rPr>
      </w:pPr>
      <w:r w:rsidRPr="00787212">
        <w:rPr>
          <w:rFonts w:ascii="Arial" w:hAnsi="Arial"/>
          <w:sz w:val="22"/>
          <w:szCs w:val="22"/>
        </w:rPr>
        <w:t xml:space="preserve">Le salarié est éligible au versement d’un sursalaire à hauteur de 20 % de son </w:t>
      </w:r>
      <w:r w:rsidR="00DA7B1C" w:rsidRPr="00787212">
        <w:rPr>
          <w:rFonts w:ascii="Arial" w:hAnsi="Arial"/>
          <w:sz w:val="22"/>
          <w:szCs w:val="22"/>
        </w:rPr>
        <w:t>salaire</w:t>
      </w:r>
      <w:r w:rsidRPr="00787212">
        <w:rPr>
          <w:rFonts w:ascii="Arial" w:hAnsi="Arial"/>
          <w:sz w:val="22"/>
          <w:szCs w:val="22"/>
        </w:rPr>
        <w:t xml:space="preserve"> de base brut pendant le nombre de jour</w:t>
      </w:r>
      <w:r w:rsidR="007E687A" w:rsidRPr="00787212">
        <w:rPr>
          <w:rFonts w:ascii="Arial" w:hAnsi="Arial"/>
          <w:sz w:val="22"/>
          <w:szCs w:val="22"/>
        </w:rPr>
        <w:t>s</w:t>
      </w:r>
      <w:r w:rsidRPr="00787212">
        <w:rPr>
          <w:rFonts w:ascii="Arial" w:hAnsi="Arial"/>
          <w:sz w:val="22"/>
          <w:szCs w:val="22"/>
        </w:rPr>
        <w:t xml:space="preserve"> de mission en grand déplacement.</w:t>
      </w:r>
    </w:p>
    <w:p w14:paraId="32F22A0F" w14:textId="3182DF05" w:rsidR="004959F7" w:rsidRPr="00787212" w:rsidRDefault="004959F7" w:rsidP="004959F7">
      <w:pPr>
        <w:jc w:val="both"/>
        <w:rPr>
          <w:rFonts w:ascii="Arial" w:hAnsi="Arial"/>
          <w:sz w:val="22"/>
          <w:szCs w:val="22"/>
        </w:rPr>
      </w:pPr>
      <w:r w:rsidRPr="00787212">
        <w:rPr>
          <w:rFonts w:ascii="Arial" w:hAnsi="Arial"/>
          <w:sz w:val="22"/>
          <w:szCs w:val="22"/>
        </w:rPr>
        <w:t>Le mode d’indemnisation des déplacements est choisi avant le départ en mission par le salarié. Ce mode d’indemnisation choisi ne pourra pas être changé en cours de mission. De plus le panachage entre les frais réels et l’indemnité forfaitaire de grand déplacement n’est pas accepté pendant la durée d’une même mission.</w:t>
      </w:r>
    </w:p>
    <w:p w14:paraId="3F9A0644" w14:textId="77777777" w:rsidR="0051299F" w:rsidRPr="00787212" w:rsidRDefault="0051299F" w:rsidP="00006658">
      <w:pPr>
        <w:jc w:val="both"/>
        <w:rPr>
          <w:rFonts w:ascii="Arial" w:hAnsi="Arial"/>
          <w:sz w:val="22"/>
          <w:szCs w:val="22"/>
        </w:rPr>
      </w:pPr>
    </w:p>
    <w:p w14:paraId="1D7E44FD" w14:textId="3D4DEA71" w:rsidR="00006658" w:rsidRPr="00787212" w:rsidRDefault="00DF79F9" w:rsidP="002C7E8A">
      <w:pPr>
        <w:ind w:left="708"/>
        <w:jc w:val="both"/>
        <w:rPr>
          <w:rFonts w:ascii="Arial" w:hAnsi="Arial" w:cs="Arial"/>
          <w:color w:val="2E74B5" w:themeColor="accent1" w:themeShade="BF"/>
        </w:rPr>
      </w:pPr>
      <w:r w:rsidRPr="00787212">
        <w:rPr>
          <w:rFonts w:ascii="Arial" w:hAnsi="Arial"/>
          <w:color w:val="2E74B5" w:themeColor="accent1" w:themeShade="BF"/>
          <w:sz w:val="22"/>
          <w:szCs w:val="22"/>
        </w:rPr>
        <w:t>Article 3.2.</w:t>
      </w:r>
      <w:r w:rsidR="00C678CC" w:rsidRPr="00787212">
        <w:rPr>
          <w:rFonts w:ascii="Arial" w:hAnsi="Arial"/>
          <w:color w:val="2E74B5" w:themeColor="accent1" w:themeShade="BF"/>
          <w:sz w:val="22"/>
          <w:szCs w:val="22"/>
        </w:rPr>
        <w:t>3.1</w:t>
      </w:r>
      <w:r w:rsidRPr="00787212">
        <w:rPr>
          <w:rFonts w:ascii="Arial" w:hAnsi="Arial"/>
          <w:color w:val="2E74B5" w:themeColor="accent1" w:themeShade="BF"/>
          <w:sz w:val="22"/>
          <w:szCs w:val="22"/>
        </w:rPr>
        <w:t> :</w:t>
      </w:r>
      <w:r w:rsidR="00D83367" w:rsidRPr="00787212">
        <w:rPr>
          <w:rFonts w:ascii="Arial" w:hAnsi="Arial"/>
          <w:color w:val="2E74B5" w:themeColor="accent1" w:themeShade="BF"/>
          <w:sz w:val="22"/>
          <w:szCs w:val="22"/>
        </w:rPr>
        <w:t xml:space="preserve"> En cas d’</w:t>
      </w:r>
      <w:r w:rsidR="00A92A38" w:rsidRPr="00787212">
        <w:rPr>
          <w:rFonts w:ascii="Arial" w:hAnsi="Arial"/>
          <w:color w:val="2E74B5" w:themeColor="accent1" w:themeShade="BF"/>
          <w:sz w:val="22"/>
          <w:szCs w:val="22"/>
        </w:rPr>
        <w:t>a</w:t>
      </w:r>
      <w:r w:rsidR="00006658" w:rsidRPr="00787212">
        <w:rPr>
          <w:rFonts w:ascii="Arial" w:hAnsi="Arial" w:cs="Arial"/>
          <w:color w:val="2E74B5" w:themeColor="accent1" w:themeShade="BF"/>
          <w:sz w:val="22"/>
          <w:szCs w:val="18"/>
        </w:rPr>
        <w:t xml:space="preserve">pplication du régime des frais réels selon le barème </w:t>
      </w:r>
      <w:r w:rsidR="007E687A" w:rsidRPr="00787212">
        <w:rPr>
          <w:rFonts w:ascii="Arial" w:hAnsi="Arial" w:cs="Arial"/>
          <w:color w:val="2E74B5" w:themeColor="accent1" w:themeShade="BF"/>
          <w:sz w:val="22"/>
          <w:szCs w:val="18"/>
        </w:rPr>
        <w:t xml:space="preserve">de remboursement </w:t>
      </w:r>
      <w:r w:rsidR="00B75429" w:rsidRPr="00787212">
        <w:rPr>
          <w:rFonts w:ascii="Arial" w:hAnsi="Arial" w:cs="Arial"/>
          <w:color w:val="2E74B5" w:themeColor="accent1" w:themeShade="BF"/>
          <w:sz w:val="22"/>
          <w:szCs w:val="18"/>
        </w:rPr>
        <w:t xml:space="preserve">maximum </w:t>
      </w:r>
      <w:r w:rsidR="00006658" w:rsidRPr="00787212">
        <w:rPr>
          <w:rFonts w:ascii="Arial" w:hAnsi="Arial" w:cs="Arial"/>
          <w:color w:val="2E74B5" w:themeColor="accent1" w:themeShade="BF"/>
          <w:sz w:val="22"/>
          <w:szCs w:val="18"/>
        </w:rPr>
        <w:t>en vigueur ci-après en 2025 :</w:t>
      </w:r>
    </w:p>
    <w:p w14:paraId="1280055D" w14:textId="77777777" w:rsidR="00786AC4" w:rsidRDefault="00786AC4" w:rsidP="00786AC4">
      <w:pPr>
        <w:pStyle w:val="Paragraphedeliste"/>
        <w:spacing w:after="0" w:line="240" w:lineRule="auto"/>
        <w:ind w:left="1428"/>
        <w:jc w:val="both"/>
        <w:rPr>
          <w:rFonts w:ascii="Arial" w:hAnsi="Arial"/>
        </w:rPr>
      </w:pPr>
    </w:p>
    <w:p w14:paraId="1029531D" w14:textId="614AED57" w:rsidR="00006658" w:rsidRPr="00787212" w:rsidRDefault="00006658" w:rsidP="002C7E8A">
      <w:pPr>
        <w:pStyle w:val="Paragraphedeliste"/>
        <w:numPr>
          <w:ilvl w:val="0"/>
          <w:numId w:val="20"/>
        </w:numPr>
        <w:spacing w:after="0" w:line="240" w:lineRule="auto"/>
        <w:ind w:left="1428"/>
        <w:jc w:val="both"/>
        <w:rPr>
          <w:rFonts w:ascii="Arial" w:hAnsi="Arial"/>
        </w:rPr>
      </w:pPr>
      <w:r w:rsidRPr="00787212">
        <w:rPr>
          <w:rFonts w:ascii="Arial" w:hAnsi="Arial"/>
        </w:rPr>
        <w:t>Repas : 27 €</w:t>
      </w:r>
    </w:p>
    <w:p w14:paraId="1C6631AA" w14:textId="70E02FCF" w:rsidR="00006658" w:rsidRPr="00787212" w:rsidRDefault="00B75429" w:rsidP="002C7E8A">
      <w:pPr>
        <w:pStyle w:val="Paragraphedeliste"/>
        <w:numPr>
          <w:ilvl w:val="0"/>
          <w:numId w:val="20"/>
        </w:numPr>
        <w:spacing w:after="0" w:line="240" w:lineRule="auto"/>
        <w:ind w:left="1428"/>
        <w:jc w:val="both"/>
        <w:rPr>
          <w:rFonts w:ascii="Arial" w:hAnsi="Arial"/>
        </w:rPr>
      </w:pPr>
      <w:r w:rsidRPr="00787212">
        <w:rPr>
          <w:rFonts w:ascii="Arial" w:hAnsi="Arial"/>
        </w:rPr>
        <w:t>Hébergement (nuitée et petit déjeuner)</w:t>
      </w:r>
      <w:r w:rsidR="00C678CC" w:rsidRPr="00787212">
        <w:rPr>
          <w:rFonts w:ascii="Arial" w:hAnsi="Arial"/>
        </w:rPr>
        <w:t xml:space="preserve"> </w:t>
      </w:r>
      <w:r w:rsidR="00006658" w:rsidRPr="00787212">
        <w:rPr>
          <w:rFonts w:ascii="Arial" w:hAnsi="Arial"/>
        </w:rPr>
        <w:t>: 150 €</w:t>
      </w:r>
    </w:p>
    <w:p w14:paraId="62F04D44" w14:textId="02F7C923" w:rsidR="00A110AF" w:rsidRPr="00A110AF" w:rsidRDefault="00A110AF" w:rsidP="00A110AF">
      <w:pPr>
        <w:ind w:left="708"/>
        <w:jc w:val="both"/>
        <w:rPr>
          <w:rFonts w:ascii="Arial" w:hAnsi="Arial"/>
          <w:sz w:val="22"/>
          <w:szCs w:val="22"/>
        </w:rPr>
      </w:pPr>
      <w:r w:rsidRPr="00D44C63">
        <w:rPr>
          <w:rFonts w:ascii="Arial" w:hAnsi="Arial"/>
          <w:sz w:val="22"/>
          <w:szCs w:val="22"/>
        </w:rPr>
        <w:t>Les montants des plafonds de remboursement sont ceux déterminés par les règles de la « Politique voyages EIFFAGE ».</w:t>
      </w:r>
    </w:p>
    <w:p w14:paraId="73055F32" w14:textId="77777777" w:rsidR="00006658" w:rsidRPr="00787212" w:rsidRDefault="00006658" w:rsidP="002C7E8A">
      <w:pPr>
        <w:ind w:left="708"/>
        <w:jc w:val="both"/>
        <w:rPr>
          <w:rFonts w:ascii="Arial" w:hAnsi="Arial"/>
          <w:sz w:val="22"/>
          <w:szCs w:val="22"/>
        </w:rPr>
      </w:pPr>
    </w:p>
    <w:p w14:paraId="3021EF03" w14:textId="4F403127" w:rsidR="00006658" w:rsidRPr="00787212" w:rsidRDefault="000612B3" w:rsidP="002C7E8A">
      <w:pPr>
        <w:ind w:left="708"/>
        <w:jc w:val="both"/>
        <w:rPr>
          <w:rFonts w:ascii="Arial" w:hAnsi="Arial"/>
          <w:color w:val="2E74B5" w:themeColor="accent1" w:themeShade="BF"/>
        </w:rPr>
      </w:pPr>
      <w:r w:rsidRPr="00787212">
        <w:rPr>
          <w:rFonts w:ascii="Arial" w:hAnsi="Arial"/>
          <w:color w:val="2E74B5" w:themeColor="accent1" w:themeShade="BF"/>
          <w:sz w:val="22"/>
          <w:szCs w:val="22"/>
        </w:rPr>
        <w:t>Article 3.2.</w:t>
      </w:r>
      <w:r w:rsidR="00C678CC" w:rsidRPr="00787212">
        <w:rPr>
          <w:rFonts w:ascii="Arial" w:hAnsi="Arial"/>
          <w:color w:val="2E74B5" w:themeColor="accent1" w:themeShade="BF"/>
          <w:sz w:val="22"/>
          <w:szCs w:val="22"/>
        </w:rPr>
        <w:t>3.2</w:t>
      </w:r>
      <w:r w:rsidRPr="00787212">
        <w:rPr>
          <w:rFonts w:ascii="Arial" w:hAnsi="Arial"/>
          <w:color w:val="2E74B5" w:themeColor="accent1" w:themeShade="BF"/>
          <w:sz w:val="22"/>
          <w:szCs w:val="22"/>
        </w:rPr>
        <w:t xml:space="preserve"> : </w:t>
      </w:r>
      <w:r w:rsidR="00A92A38" w:rsidRPr="00787212">
        <w:rPr>
          <w:rFonts w:ascii="Arial" w:hAnsi="Arial"/>
          <w:color w:val="2E74B5" w:themeColor="accent1" w:themeShade="BF"/>
          <w:sz w:val="22"/>
          <w:szCs w:val="22"/>
        </w:rPr>
        <w:t>En cas d’a</w:t>
      </w:r>
      <w:r w:rsidR="00006658" w:rsidRPr="00787212">
        <w:rPr>
          <w:rFonts w:ascii="Arial" w:hAnsi="Arial"/>
          <w:color w:val="2E74B5" w:themeColor="accent1" w:themeShade="BF"/>
          <w:sz w:val="22"/>
          <w:szCs w:val="22"/>
        </w:rPr>
        <w:t xml:space="preserve">pplication du versement de l’indemnité de grand déplacement forfaitaire avec ou sans prise en charge directe de l’hébergement par l’entreprise. </w:t>
      </w:r>
    </w:p>
    <w:p w14:paraId="20DB04A8" w14:textId="77777777" w:rsidR="00006658" w:rsidRPr="00787212" w:rsidRDefault="00006658" w:rsidP="002C7E8A">
      <w:pPr>
        <w:ind w:left="708"/>
        <w:jc w:val="both"/>
        <w:rPr>
          <w:rFonts w:ascii="Arial" w:hAnsi="Arial"/>
          <w:sz w:val="22"/>
          <w:szCs w:val="22"/>
        </w:rPr>
      </w:pPr>
    </w:p>
    <w:p w14:paraId="35ACFFFF" w14:textId="77777777" w:rsidR="0066335C" w:rsidRPr="00787212" w:rsidRDefault="0066335C" w:rsidP="00006658">
      <w:pPr>
        <w:jc w:val="both"/>
        <w:rPr>
          <w:rFonts w:ascii="Arial" w:hAnsi="Arial" w:cs="Arial"/>
          <w:bCs/>
          <w:sz w:val="22"/>
        </w:rPr>
      </w:pPr>
    </w:p>
    <w:p w14:paraId="740EC170" w14:textId="0CF1FF53" w:rsidR="00006658" w:rsidRPr="00787212" w:rsidRDefault="000612B3" w:rsidP="00786AC4">
      <w:pPr>
        <w:ind w:left="1416"/>
        <w:jc w:val="both"/>
        <w:rPr>
          <w:rFonts w:ascii="Arial" w:hAnsi="Arial" w:cs="Arial"/>
          <w:bCs/>
          <w:sz w:val="22"/>
        </w:rPr>
      </w:pPr>
      <w:r w:rsidRPr="00787212">
        <w:rPr>
          <w:rFonts w:ascii="Arial" w:hAnsi="Arial"/>
          <w:color w:val="2E74B5" w:themeColor="accent1" w:themeShade="BF"/>
          <w:sz w:val="22"/>
          <w:szCs w:val="22"/>
        </w:rPr>
        <w:t>Article 3.2.</w:t>
      </w:r>
      <w:r w:rsidR="00C678CC" w:rsidRPr="00787212">
        <w:rPr>
          <w:rFonts w:ascii="Arial" w:hAnsi="Arial"/>
          <w:color w:val="2E74B5" w:themeColor="accent1" w:themeShade="BF"/>
          <w:sz w:val="22"/>
          <w:szCs w:val="22"/>
        </w:rPr>
        <w:t>3.2.1</w:t>
      </w:r>
      <w:r w:rsidRPr="00787212">
        <w:rPr>
          <w:rFonts w:ascii="Arial" w:hAnsi="Arial"/>
          <w:color w:val="2E74B5" w:themeColor="accent1" w:themeShade="BF"/>
          <w:sz w:val="22"/>
          <w:szCs w:val="22"/>
        </w:rPr>
        <w:t> :</w:t>
      </w:r>
      <w:r w:rsidRPr="00787212">
        <w:rPr>
          <w:rFonts w:ascii="Arial" w:hAnsi="Arial"/>
          <w:b/>
          <w:bCs/>
          <w:color w:val="2E74B5" w:themeColor="accent1" w:themeShade="BF"/>
          <w:sz w:val="22"/>
          <w:szCs w:val="22"/>
        </w:rPr>
        <w:t xml:space="preserve"> </w:t>
      </w:r>
      <w:r w:rsidR="004959F7" w:rsidRPr="00787212">
        <w:rPr>
          <w:rFonts w:ascii="Arial" w:hAnsi="Arial"/>
          <w:sz w:val="22"/>
          <w:szCs w:val="22"/>
        </w:rPr>
        <w:t>En cas de</w:t>
      </w:r>
      <w:r w:rsidR="004959F7" w:rsidRPr="00787212">
        <w:rPr>
          <w:rFonts w:ascii="Arial" w:hAnsi="Arial"/>
          <w:b/>
          <w:bCs/>
          <w:sz w:val="22"/>
          <w:szCs w:val="22"/>
        </w:rPr>
        <w:t xml:space="preserve"> </w:t>
      </w:r>
      <w:r w:rsidR="00006658" w:rsidRPr="00787212">
        <w:rPr>
          <w:rFonts w:ascii="Arial" w:hAnsi="Arial" w:cs="Arial"/>
          <w:bCs/>
          <w:sz w:val="22"/>
        </w:rPr>
        <w:t>prise en charge directe de l’hébergement par l’entreprise :</w:t>
      </w:r>
    </w:p>
    <w:p w14:paraId="751FE7AF" w14:textId="69BCAC66" w:rsidR="00006658" w:rsidRPr="00787212" w:rsidRDefault="00006658" w:rsidP="00786AC4">
      <w:pPr>
        <w:pStyle w:val="Paragraphedeliste"/>
        <w:numPr>
          <w:ilvl w:val="0"/>
          <w:numId w:val="20"/>
        </w:numPr>
        <w:spacing w:after="0" w:line="240" w:lineRule="auto"/>
        <w:ind w:left="2136"/>
        <w:jc w:val="both"/>
        <w:rPr>
          <w:rFonts w:ascii="Arial" w:hAnsi="Arial" w:cs="Arial"/>
          <w:bCs/>
        </w:rPr>
      </w:pPr>
      <w:r w:rsidRPr="00787212">
        <w:rPr>
          <w:rFonts w:ascii="Arial" w:hAnsi="Arial" w:cs="Arial"/>
          <w:bCs/>
        </w:rPr>
        <w:t>Allocation forfaitaire de 53€ par jour travaillé pour les frais de repas dont une fraction est soumise à cotisation selon calcul suivant : 53 – (2</w:t>
      </w:r>
      <w:r w:rsidR="00CC784C" w:rsidRPr="00787212">
        <w:rPr>
          <w:rFonts w:ascii="Arial" w:hAnsi="Arial" w:cs="Arial"/>
          <w:bCs/>
        </w:rPr>
        <w:t>0</w:t>
      </w:r>
      <w:r w:rsidRPr="00787212">
        <w:rPr>
          <w:rFonts w:ascii="Arial" w:hAnsi="Arial" w:cs="Arial"/>
          <w:bCs/>
        </w:rPr>
        <w:t xml:space="preserve"> x 2) = 1</w:t>
      </w:r>
      <w:r w:rsidR="00CC784C" w:rsidRPr="00787212">
        <w:rPr>
          <w:rFonts w:ascii="Arial" w:hAnsi="Arial" w:cs="Arial"/>
          <w:bCs/>
        </w:rPr>
        <w:t>3</w:t>
      </w:r>
      <w:r w:rsidRPr="00787212">
        <w:rPr>
          <w:rFonts w:ascii="Arial" w:hAnsi="Arial" w:cs="Arial"/>
          <w:bCs/>
        </w:rPr>
        <w:t xml:space="preserve"> € soumis</w:t>
      </w:r>
      <w:r w:rsidR="00F73819" w:rsidRPr="00787212">
        <w:rPr>
          <w:rFonts w:ascii="Arial" w:hAnsi="Arial" w:cs="Arial"/>
          <w:bCs/>
        </w:rPr>
        <w:t xml:space="preserve"> au 1</w:t>
      </w:r>
      <w:r w:rsidR="00F73819" w:rsidRPr="00787212">
        <w:rPr>
          <w:rFonts w:ascii="Arial" w:hAnsi="Arial" w:cs="Arial"/>
          <w:bCs/>
          <w:vertAlign w:val="superscript"/>
        </w:rPr>
        <w:t>er</w:t>
      </w:r>
      <w:r w:rsidR="00F73819" w:rsidRPr="00787212">
        <w:rPr>
          <w:rFonts w:ascii="Arial" w:hAnsi="Arial" w:cs="Arial"/>
          <w:bCs/>
        </w:rPr>
        <w:t xml:space="preserve"> Janvier 2025.</w:t>
      </w:r>
    </w:p>
    <w:p w14:paraId="64082A78" w14:textId="77777777" w:rsidR="00006658" w:rsidRPr="00787212" w:rsidRDefault="00006658" w:rsidP="00786AC4">
      <w:pPr>
        <w:ind w:left="1416"/>
        <w:jc w:val="both"/>
        <w:rPr>
          <w:rFonts w:ascii="Arial" w:hAnsi="Arial" w:cs="Arial"/>
          <w:bCs/>
          <w:sz w:val="22"/>
        </w:rPr>
      </w:pPr>
    </w:p>
    <w:p w14:paraId="28522E36" w14:textId="2F7B255F" w:rsidR="00006658" w:rsidRPr="00787212" w:rsidRDefault="000612B3" w:rsidP="00786AC4">
      <w:pPr>
        <w:ind w:left="1416"/>
        <w:jc w:val="both"/>
        <w:rPr>
          <w:rFonts w:ascii="Arial" w:hAnsi="Arial" w:cs="Arial"/>
          <w:bCs/>
          <w:sz w:val="22"/>
        </w:rPr>
      </w:pPr>
      <w:r w:rsidRPr="00787212">
        <w:rPr>
          <w:rFonts w:ascii="Arial" w:hAnsi="Arial"/>
          <w:color w:val="2E74B5" w:themeColor="accent1" w:themeShade="BF"/>
          <w:sz w:val="22"/>
          <w:szCs w:val="22"/>
        </w:rPr>
        <w:t>Article</w:t>
      </w:r>
      <w:r w:rsidR="00786AC4">
        <w:rPr>
          <w:rFonts w:ascii="Arial" w:hAnsi="Arial"/>
          <w:color w:val="2E74B5" w:themeColor="accent1" w:themeShade="BF"/>
          <w:sz w:val="22"/>
          <w:szCs w:val="22"/>
        </w:rPr>
        <w:t xml:space="preserve"> </w:t>
      </w:r>
      <w:r w:rsidRPr="00787212">
        <w:rPr>
          <w:rFonts w:ascii="Arial" w:hAnsi="Arial"/>
          <w:color w:val="2E74B5" w:themeColor="accent1" w:themeShade="BF"/>
          <w:sz w:val="22"/>
          <w:szCs w:val="22"/>
        </w:rPr>
        <w:t>3.2.</w:t>
      </w:r>
      <w:r w:rsidR="00C678CC" w:rsidRPr="00787212">
        <w:rPr>
          <w:rFonts w:ascii="Arial" w:hAnsi="Arial"/>
          <w:color w:val="2E74B5" w:themeColor="accent1" w:themeShade="BF"/>
          <w:sz w:val="22"/>
          <w:szCs w:val="22"/>
        </w:rPr>
        <w:t>3.2.2</w:t>
      </w:r>
      <w:r w:rsidRPr="00787212">
        <w:rPr>
          <w:rFonts w:ascii="Arial" w:hAnsi="Arial"/>
          <w:color w:val="2E74B5" w:themeColor="accent1" w:themeShade="BF"/>
          <w:sz w:val="22"/>
          <w:szCs w:val="22"/>
        </w:rPr>
        <w:t> :</w:t>
      </w:r>
      <w:r w:rsidRPr="00787212">
        <w:rPr>
          <w:rFonts w:ascii="Arial" w:hAnsi="Arial"/>
          <w:b/>
          <w:bCs/>
          <w:color w:val="2E74B5" w:themeColor="accent1" w:themeShade="BF"/>
          <w:sz w:val="22"/>
          <w:szCs w:val="22"/>
        </w:rPr>
        <w:t> </w:t>
      </w:r>
      <w:r w:rsidR="004959F7" w:rsidRPr="00787212">
        <w:rPr>
          <w:rFonts w:ascii="Arial" w:hAnsi="Arial"/>
          <w:sz w:val="22"/>
          <w:szCs w:val="22"/>
        </w:rPr>
        <w:t>En l’absence de</w:t>
      </w:r>
      <w:r w:rsidR="00006658" w:rsidRPr="00787212">
        <w:rPr>
          <w:rFonts w:ascii="Arial" w:hAnsi="Arial" w:cs="Arial"/>
          <w:bCs/>
          <w:sz w:val="22"/>
        </w:rPr>
        <w:t xml:space="preserve"> prise en charge directe de l’hébergement par l’entreprise : </w:t>
      </w:r>
    </w:p>
    <w:p w14:paraId="3404A4CA" w14:textId="77777777" w:rsidR="00006658" w:rsidRPr="00787212" w:rsidRDefault="00006658" w:rsidP="00786AC4">
      <w:pPr>
        <w:ind w:left="1416"/>
        <w:jc w:val="both"/>
        <w:rPr>
          <w:rFonts w:ascii="Arial" w:hAnsi="Arial"/>
          <w:sz w:val="22"/>
          <w:szCs w:val="22"/>
        </w:rPr>
      </w:pPr>
    </w:p>
    <w:p w14:paraId="327CA8E7" w14:textId="6360826D" w:rsidR="00FC1664" w:rsidRPr="00787212" w:rsidRDefault="00006658" w:rsidP="00786AC4">
      <w:pPr>
        <w:ind w:left="1416"/>
        <w:jc w:val="both"/>
        <w:rPr>
          <w:rFonts w:ascii="Arial" w:hAnsi="Arial"/>
          <w:sz w:val="22"/>
          <w:szCs w:val="22"/>
        </w:rPr>
      </w:pPr>
      <w:bookmarkStart w:id="6" w:name="_Hlk194579485"/>
      <w:r w:rsidRPr="00787212">
        <w:rPr>
          <w:rFonts w:ascii="Arial" w:hAnsi="Arial"/>
          <w:sz w:val="22"/>
          <w:szCs w:val="22"/>
        </w:rPr>
        <w:t>Le montant</w:t>
      </w:r>
      <w:r w:rsidR="00D173B6" w:rsidRPr="00787212">
        <w:rPr>
          <w:rFonts w:ascii="Arial" w:hAnsi="Arial"/>
          <w:sz w:val="22"/>
          <w:szCs w:val="22"/>
        </w:rPr>
        <w:t xml:space="preserve"> de l’indemnité de grand déplacement</w:t>
      </w:r>
      <w:r w:rsidRPr="00787212">
        <w:rPr>
          <w:rFonts w:ascii="Arial" w:hAnsi="Arial"/>
          <w:sz w:val="22"/>
          <w:szCs w:val="22"/>
        </w:rPr>
        <w:t xml:space="preserve"> appliqué</w:t>
      </w:r>
      <w:r w:rsidR="005D1590" w:rsidRPr="00787212">
        <w:rPr>
          <w:rFonts w:ascii="Arial" w:hAnsi="Arial"/>
          <w:sz w:val="22"/>
          <w:szCs w:val="22"/>
        </w:rPr>
        <w:t>e</w:t>
      </w:r>
      <w:r w:rsidRPr="00787212">
        <w:rPr>
          <w:rFonts w:ascii="Arial" w:hAnsi="Arial"/>
          <w:sz w:val="22"/>
          <w:szCs w:val="22"/>
        </w:rPr>
        <w:t xml:space="preserve"> à partir du </w:t>
      </w:r>
      <w:r w:rsidR="00D44C63">
        <w:rPr>
          <w:rFonts w:ascii="Arial" w:hAnsi="Arial"/>
          <w:sz w:val="22"/>
          <w:szCs w:val="22"/>
        </w:rPr>
        <w:t>1</w:t>
      </w:r>
      <w:r w:rsidR="00D44C63" w:rsidRPr="00D44C63">
        <w:rPr>
          <w:rFonts w:ascii="Arial" w:hAnsi="Arial"/>
          <w:sz w:val="22"/>
          <w:szCs w:val="22"/>
          <w:vertAlign w:val="superscript"/>
        </w:rPr>
        <w:t>er</w:t>
      </w:r>
      <w:r w:rsidR="00D44C63">
        <w:rPr>
          <w:rFonts w:ascii="Arial" w:hAnsi="Arial"/>
          <w:sz w:val="22"/>
          <w:szCs w:val="22"/>
        </w:rPr>
        <w:t xml:space="preserve"> Janvier</w:t>
      </w:r>
      <w:r w:rsidRPr="00787212">
        <w:rPr>
          <w:rFonts w:ascii="Arial" w:hAnsi="Arial"/>
          <w:sz w:val="22"/>
          <w:szCs w:val="22"/>
        </w:rPr>
        <w:t xml:space="preserve"> 202</w:t>
      </w:r>
      <w:r w:rsidR="00D44C63">
        <w:rPr>
          <w:rFonts w:ascii="Arial" w:hAnsi="Arial"/>
          <w:sz w:val="22"/>
          <w:szCs w:val="22"/>
        </w:rPr>
        <w:t>6</w:t>
      </w:r>
      <w:r w:rsidRPr="00787212">
        <w:rPr>
          <w:rFonts w:ascii="Arial" w:hAnsi="Arial"/>
          <w:sz w:val="22"/>
          <w:szCs w:val="22"/>
        </w:rPr>
        <w:t xml:space="preserve"> est de </w:t>
      </w:r>
      <w:r w:rsidRPr="00787212">
        <w:rPr>
          <w:rFonts w:ascii="Arial" w:hAnsi="Arial"/>
          <w:b/>
          <w:sz w:val="22"/>
          <w:szCs w:val="22"/>
        </w:rPr>
        <w:t>160 €</w:t>
      </w:r>
      <w:r w:rsidR="00786AC4">
        <w:rPr>
          <w:rFonts w:ascii="Arial" w:hAnsi="Arial"/>
          <w:bCs/>
          <w:sz w:val="22"/>
          <w:szCs w:val="22"/>
        </w:rPr>
        <w:t xml:space="preserve"> / jour.</w:t>
      </w:r>
      <w:r w:rsidR="00094FEE" w:rsidRPr="00787212">
        <w:rPr>
          <w:rFonts w:ascii="Arial" w:hAnsi="Arial"/>
          <w:b/>
          <w:sz w:val="22"/>
          <w:szCs w:val="22"/>
        </w:rPr>
        <w:t xml:space="preserve"> </w:t>
      </w:r>
    </w:p>
    <w:bookmarkEnd w:id="6"/>
    <w:p w14:paraId="49089871" w14:textId="77777777" w:rsidR="00006658" w:rsidRPr="00F107CC" w:rsidRDefault="00006658" w:rsidP="00006658">
      <w:pPr>
        <w:jc w:val="both"/>
        <w:rPr>
          <w:rFonts w:ascii="Arial" w:hAnsi="Arial"/>
          <w:sz w:val="22"/>
          <w:szCs w:val="22"/>
          <w:highlight w:val="yellow"/>
        </w:rPr>
      </w:pPr>
    </w:p>
    <w:p w14:paraId="69CCF8A5" w14:textId="77777777" w:rsidR="00006658" w:rsidRPr="00F107CC" w:rsidRDefault="00006658" w:rsidP="00006658">
      <w:pPr>
        <w:jc w:val="both"/>
        <w:rPr>
          <w:rFonts w:ascii="Arial" w:hAnsi="Arial"/>
          <w:sz w:val="22"/>
          <w:szCs w:val="22"/>
          <w:highlight w:val="yellow"/>
        </w:rPr>
      </w:pPr>
    </w:p>
    <w:p w14:paraId="776BCAB9" w14:textId="05431D76" w:rsidR="00006658" w:rsidRPr="00787212" w:rsidRDefault="00DF79F9" w:rsidP="00006658">
      <w:pPr>
        <w:jc w:val="both"/>
        <w:rPr>
          <w:rFonts w:ascii="Arial" w:hAnsi="Arial"/>
          <w:b/>
          <w:bCs/>
          <w:color w:val="5B9BD5" w:themeColor="accent1"/>
          <w:sz w:val="22"/>
          <w:szCs w:val="22"/>
        </w:rPr>
      </w:pPr>
      <w:r w:rsidRPr="00787212">
        <w:rPr>
          <w:rFonts w:ascii="Arial" w:hAnsi="Arial"/>
          <w:b/>
          <w:bCs/>
          <w:color w:val="5B9BD5" w:themeColor="accent1"/>
          <w:sz w:val="22"/>
          <w:szCs w:val="22"/>
        </w:rPr>
        <w:t xml:space="preserve">Article 3.2.4 : </w:t>
      </w:r>
      <w:r w:rsidR="00006658" w:rsidRPr="00787212">
        <w:rPr>
          <w:rFonts w:ascii="Arial" w:hAnsi="Arial"/>
          <w:b/>
          <w:bCs/>
          <w:color w:val="5B9BD5" w:themeColor="accent1"/>
          <w:sz w:val="22"/>
          <w:szCs w:val="22"/>
        </w:rPr>
        <w:t>Application des principes d’exonération et du principe de dégressivité selon la durée de la mission en grand déplacement :</w:t>
      </w:r>
    </w:p>
    <w:p w14:paraId="7D4D13EA" w14:textId="77777777" w:rsidR="00006658" w:rsidRPr="00787212" w:rsidRDefault="00006658" w:rsidP="00006658">
      <w:pPr>
        <w:jc w:val="both"/>
        <w:rPr>
          <w:rFonts w:ascii="Arial" w:hAnsi="Arial"/>
          <w:sz w:val="22"/>
          <w:szCs w:val="22"/>
        </w:rPr>
      </w:pPr>
    </w:p>
    <w:p w14:paraId="1101E9D4" w14:textId="324BA8A3" w:rsidR="00006658" w:rsidRPr="00787212" w:rsidRDefault="00006658" w:rsidP="00006658">
      <w:pPr>
        <w:jc w:val="both"/>
        <w:rPr>
          <w:rFonts w:ascii="Arial" w:hAnsi="Arial"/>
          <w:sz w:val="22"/>
          <w:szCs w:val="22"/>
        </w:rPr>
      </w:pPr>
      <w:r w:rsidRPr="00787212">
        <w:rPr>
          <w:rFonts w:ascii="Arial" w:hAnsi="Arial"/>
          <w:sz w:val="22"/>
          <w:szCs w:val="22"/>
        </w:rPr>
        <w:t>Tout montant supérieur aux barèmes URSSAF</w:t>
      </w:r>
      <w:r w:rsidR="00E90201" w:rsidRPr="00787212">
        <w:rPr>
          <w:rFonts w:ascii="Arial" w:hAnsi="Arial"/>
          <w:sz w:val="22"/>
          <w:szCs w:val="22"/>
        </w:rPr>
        <w:t xml:space="preserve"> (voir annexe N° </w:t>
      </w:r>
      <w:r w:rsidR="00D44C63">
        <w:rPr>
          <w:rFonts w:ascii="Arial" w:hAnsi="Arial"/>
          <w:sz w:val="22"/>
          <w:szCs w:val="22"/>
        </w:rPr>
        <w:t>1</w:t>
      </w:r>
      <w:r w:rsidR="00E90201" w:rsidRPr="00787212">
        <w:rPr>
          <w:rFonts w:ascii="Arial" w:hAnsi="Arial"/>
          <w:sz w:val="22"/>
          <w:szCs w:val="22"/>
        </w:rPr>
        <w:t>)</w:t>
      </w:r>
      <w:r w:rsidRPr="00787212">
        <w:rPr>
          <w:rFonts w:ascii="Arial" w:hAnsi="Arial"/>
          <w:sz w:val="22"/>
          <w:szCs w:val="22"/>
        </w:rPr>
        <w:t xml:space="preserve"> en vigueur sera soumis à cotisation.</w:t>
      </w:r>
    </w:p>
    <w:p w14:paraId="56FC69D9" w14:textId="7411872D" w:rsidR="00E90201" w:rsidRPr="00787212" w:rsidRDefault="00E90201" w:rsidP="00006658">
      <w:pPr>
        <w:jc w:val="both"/>
        <w:rPr>
          <w:rFonts w:ascii="Arial" w:hAnsi="Arial"/>
          <w:color w:val="FF0000"/>
          <w:sz w:val="22"/>
          <w:szCs w:val="22"/>
        </w:rPr>
      </w:pPr>
      <w:r w:rsidRPr="00787212">
        <w:rPr>
          <w:rFonts w:ascii="Arial" w:hAnsi="Arial"/>
          <w:sz w:val="22"/>
          <w:szCs w:val="22"/>
        </w:rPr>
        <w:t>Dès lors que la dégressivité est applicable, il est rappelé que l’entreprise maintien</w:t>
      </w:r>
      <w:r w:rsidR="00E050AA" w:rsidRPr="00787212">
        <w:rPr>
          <w:rFonts w:ascii="Arial" w:hAnsi="Arial"/>
          <w:sz w:val="22"/>
          <w:szCs w:val="22"/>
        </w:rPr>
        <w:t>t</w:t>
      </w:r>
      <w:r w:rsidRPr="00787212">
        <w:rPr>
          <w:rFonts w:ascii="Arial" w:hAnsi="Arial"/>
          <w:sz w:val="22"/>
          <w:szCs w:val="22"/>
        </w:rPr>
        <w:t xml:space="preserve"> le versement de l’indemnité forfaitaire visé </w:t>
      </w:r>
      <w:r w:rsidR="00F73819" w:rsidRPr="00787212">
        <w:rPr>
          <w:rFonts w:ascii="Arial" w:hAnsi="Arial"/>
          <w:sz w:val="22"/>
          <w:szCs w:val="22"/>
        </w:rPr>
        <w:t>au présent accord</w:t>
      </w:r>
      <w:r w:rsidRPr="00787212">
        <w:rPr>
          <w:rFonts w:ascii="Arial" w:hAnsi="Arial"/>
          <w:sz w:val="22"/>
          <w:szCs w:val="22"/>
        </w:rPr>
        <w:t>. La différence résultant entre ce montant et le plafond du barème URSSAF applicable est soumis à cotisation.</w:t>
      </w:r>
      <w:r w:rsidR="00BE38E1" w:rsidRPr="00787212">
        <w:rPr>
          <w:rFonts w:ascii="Arial" w:hAnsi="Arial"/>
          <w:sz w:val="22"/>
          <w:szCs w:val="22"/>
        </w:rPr>
        <w:t xml:space="preserve"> </w:t>
      </w:r>
    </w:p>
    <w:p w14:paraId="2E5CEC84" w14:textId="77777777" w:rsidR="00006658" w:rsidRPr="00787212" w:rsidRDefault="00006658" w:rsidP="00006658">
      <w:pPr>
        <w:jc w:val="both"/>
        <w:rPr>
          <w:rFonts w:ascii="Arial" w:hAnsi="Arial"/>
          <w:sz w:val="22"/>
          <w:szCs w:val="22"/>
        </w:rPr>
      </w:pPr>
    </w:p>
    <w:p w14:paraId="3DEA5986" w14:textId="77777777" w:rsidR="00006658" w:rsidRPr="00787212" w:rsidRDefault="00006658" w:rsidP="00006658">
      <w:pPr>
        <w:jc w:val="both"/>
        <w:rPr>
          <w:rFonts w:ascii="Arial" w:hAnsi="Arial"/>
          <w:sz w:val="22"/>
          <w:szCs w:val="22"/>
        </w:rPr>
      </w:pPr>
      <w:r w:rsidRPr="00787212">
        <w:rPr>
          <w:rFonts w:ascii="Arial" w:hAnsi="Arial"/>
          <w:sz w:val="22"/>
          <w:szCs w:val="22"/>
        </w:rPr>
        <w:t>Exemples selon le barème URSSAF en vigueur au 1</w:t>
      </w:r>
      <w:r w:rsidRPr="00787212">
        <w:rPr>
          <w:rFonts w:ascii="Arial" w:hAnsi="Arial"/>
          <w:sz w:val="22"/>
          <w:szCs w:val="22"/>
          <w:vertAlign w:val="superscript"/>
        </w:rPr>
        <w:t>er</w:t>
      </w:r>
      <w:r w:rsidRPr="00787212">
        <w:rPr>
          <w:rFonts w:ascii="Arial" w:hAnsi="Arial"/>
          <w:sz w:val="22"/>
          <w:szCs w:val="22"/>
        </w:rPr>
        <w:t xml:space="preserve"> Janvier 2025 :</w:t>
      </w:r>
    </w:p>
    <w:p w14:paraId="62792DCA" w14:textId="3BC2F664" w:rsidR="00006658" w:rsidRPr="00787212" w:rsidRDefault="00006658" w:rsidP="00006658">
      <w:pPr>
        <w:pStyle w:val="Paragraphedeliste"/>
        <w:numPr>
          <w:ilvl w:val="0"/>
          <w:numId w:val="20"/>
        </w:numPr>
        <w:spacing w:after="0" w:line="240" w:lineRule="auto"/>
        <w:jc w:val="both"/>
        <w:rPr>
          <w:rFonts w:ascii="Arial" w:hAnsi="Arial"/>
        </w:rPr>
      </w:pPr>
      <w:r w:rsidRPr="00787212">
        <w:rPr>
          <w:rFonts w:ascii="Arial" w:hAnsi="Arial"/>
        </w:rPr>
        <w:t>Mission</w:t>
      </w:r>
      <w:r w:rsidR="001205F4" w:rsidRPr="00787212">
        <w:rPr>
          <w:rFonts w:ascii="Arial" w:hAnsi="Arial"/>
        </w:rPr>
        <w:t xml:space="preserve"> en métropole (hors région parisienne) de </w:t>
      </w:r>
      <w:r w:rsidRPr="00787212">
        <w:rPr>
          <w:rFonts w:ascii="Arial" w:hAnsi="Arial"/>
        </w:rPr>
        <w:t>moins</w:t>
      </w:r>
      <w:r w:rsidR="001205F4" w:rsidRPr="00787212">
        <w:rPr>
          <w:rFonts w:ascii="Arial" w:hAnsi="Arial"/>
        </w:rPr>
        <w:t xml:space="preserve"> de 3 mois sur le même lieu de travail, la part soumise à cotisation est : 103 € - </w:t>
      </w:r>
      <w:r w:rsidRPr="00787212">
        <w:rPr>
          <w:rFonts w:ascii="Arial" w:hAnsi="Arial"/>
        </w:rPr>
        <w:t>98,3</w:t>
      </w:r>
      <w:r w:rsidR="001205F4" w:rsidRPr="00787212">
        <w:rPr>
          <w:rFonts w:ascii="Arial" w:hAnsi="Arial"/>
        </w:rPr>
        <w:t xml:space="preserve"> € = </w:t>
      </w:r>
      <w:r w:rsidRPr="00787212">
        <w:rPr>
          <w:rFonts w:ascii="Arial" w:hAnsi="Arial"/>
        </w:rPr>
        <w:t>4,7</w:t>
      </w:r>
      <w:r w:rsidR="001205F4" w:rsidRPr="00787212">
        <w:rPr>
          <w:rFonts w:ascii="Arial" w:hAnsi="Arial"/>
        </w:rPr>
        <w:t xml:space="preserve"> €.</w:t>
      </w:r>
    </w:p>
    <w:p w14:paraId="5DDE7C7E" w14:textId="77256A44" w:rsidR="00006658" w:rsidRPr="00787212" w:rsidRDefault="00006658" w:rsidP="00006658">
      <w:pPr>
        <w:pStyle w:val="Paragraphedeliste"/>
        <w:numPr>
          <w:ilvl w:val="0"/>
          <w:numId w:val="20"/>
        </w:numPr>
        <w:spacing w:after="0" w:line="240" w:lineRule="auto"/>
        <w:jc w:val="both"/>
        <w:rPr>
          <w:rFonts w:ascii="Arial" w:hAnsi="Arial"/>
        </w:rPr>
      </w:pPr>
      <w:bookmarkStart w:id="7" w:name="_Hlk194400134"/>
      <w:r w:rsidRPr="00787212">
        <w:rPr>
          <w:rFonts w:ascii="Arial" w:hAnsi="Arial"/>
        </w:rPr>
        <w:t>Mission en métropole (hors région parisienne) de plus de 3 mois et inférieure à 24 mois, sur le même lieu de travail, la part soumise à cotisation est : 103 € - 83,5 € = 19,5 €.</w:t>
      </w:r>
      <w:bookmarkEnd w:id="7"/>
    </w:p>
    <w:p w14:paraId="3B5ACD02" w14:textId="1AA21D4C" w:rsidR="00006658" w:rsidRPr="00787212" w:rsidRDefault="00006658" w:rsidP="00006658">
      <w:pPr>
        <w:pStyle w:val="Paragraphedeliste"/>
        <w:numPr>
          <w:ilvl w:val="0"/>
          <w:numId w:val="20"/>
        </w:numPr>
        <w:spacing w:after="0" w:line="240" w:lineRule="auto"/>
        <w:rPr>
          <w:rFonts w:ascii="Arial" w:hAnsi="Arial"/>
        </w:rPr>
      </w:pPr>
      <w:r w:rsidRPr="00787212">
        <w:rPr>
          <w:rFonts w:ascii="Arial" w:hAnsi="Arial"/>
        </w:rPr>
        <w:t>M</w:t>
      </w:r>
      <w:r w:rsidR="001205F4" w:rsidRPr="00787212">
        <w:rPr>
          <w:rFonts w:ascii="Arial" w:hAnsi="Arial"/>
        </w:rPr>
        <w:t xml:space="preserve">ission </w:t>
      </w:r>
      <w:r w:rsidRPr="00787212">
        <w:rPr>
          <w:rFonts w:ascii="Arial" w:hAnsi="Arial"/>
        </w:rPr>
        <w:t>dans les DROM</w:t>
      </w:r>
      <w:r w:rsidR="001205F4" w:rsidRPr="00787212">
        <w:rPr>
          <w:rFonts w:ascii="Arial" w:hAnsi="Arial"/>
        </w:rPr>
        <w:t xml:space="preserve"> de plus de 3 mois et inférieure à 24 mois, sur le même lieu de travail, la part soumise à cotisation est : 1</w:t>
      </w:r>
      <w:r w:rsidRPr="00787212">
        <w:rPr>
          <w:rFonts w:ascii="Arial" w:hAnsi="Arial"/>
        </w:rPr>
        <w:t>60</w:t>
      </w:r>
      <w:r w:rsidR="001205F4" w:rsidRPr="00787212">
        <w:rPr>
          <w:rFonts w:ascii="Arial" w:hAnsi="Arial"/>
        </w:rPr>
        <w:t xml:space="preserve"> € - </w:t>
      </w:r>
      <w:r w:rsidRPr="00787212">
        <w:rPr>
          <w:rFonts w:ascii="Arial" w:hAnsi="Arial"/>
        </w:rPr>
        <w:t>136</w:t>
      </w:r>
      <w:r w:rsidR="001205F4" w:rsidRPr="00787212">
        <w:rPr>
          <w:rFonts w:ascii="Arial" w:hAnsi="Arial"/>
        </w:rPr>
        <w:t xml:space="preserve"> € = </w:t>
      </w:r>
      <w:r w:rsidRPr="00787212">
        <w:rPr>
          <w:rFonts w:ascii="Arial" w:hAnsi="Arial"/>
        </w:rPr>
        <w:t>24</w:t>
      </w:r>
      <w:r w:rsidR="001205F4" w:rsidRPr="00787212">
        <w:rPr>
          <w:rFonts w:ascii="Arial" w:hAnsi="Arial"/>
        </w:rPr>
        <w:t xml:space="preserve"> €.</w:t>
      </w:r>
    </w:p>
    <w:p w14:paraId="6E66522E" w14:textId="77777777" w:rsidR="00006658" w:rsidRDefault="00006658" w:rsidP="00196E36">
      <w:pPr>
        <w:jc w:val="both"/>
        <w:rPr>
          <w:rFonts w:ascii="Arial" w:hAnsi="Arial"/>
        </w:rPr>
      </w:pPr>
    </w:p>
    <w:p w14:paraId="35FFE483" w14:textId="77777777" w:rsidR="00006658" w:rsidRDefault="00006658" w:rsidP="00196E36">
      <w:pPr>
        <w:jc w:val="both"/>
        <w:rPr>
          <w:rFonts w:ascii="Arial" w:hAnsi="Arial"/>
        </w:rPr>
      </w:pPr>
    </w:p>
    <w:p w14:paraId="5C0C9A87" w14:textId="4D40C342" w:rsidR="008655AD" w:rsidRPr="00D54C4B" w:rsidRDefault="008655AD" w:rsidP="00D54C4B">
      <w:pPr>
        <w:pStyle w:val="Titre5"/>
        <w:rPr>
          <w:rFonts w:ascii="Arial" w:hAnsi="Arial" w:cs="Arial"/>
          <w:b/>
          <w:bCs/>
          <w:i w:val="0"/>
          <w:color w:val="5B9BD5" w:themeColor="accent1"/>
          <w:sz w:val="22"/>
          <w:szCs w:val="22"/>
        </w:rPr>
      </w:pPr>
      <w:r w:rsidRPr="00D54C4B">
        <w:rPr>
          <w:rFonts w:ascii="Arial" w:hAnsi="Arial" w:cs="Arial"/>
          <w:b/>
          <w:bCs/>
          <w:i w:val="0"/>
          <w:color w:val="5B9BD5" w:themeColor="accent1"/>
          <w:sz w:val="22"/>
          <w:szCs w:val="22"/>
        </w:rPr>
        <w:t>Article 3.2.</w:t>
      </w:r>
      <w:r w:rsidR="00787212" w:rsidRPr="00D54C4B">
        <w:rPr>
          <w:rFonts w:ascii="Arial" w:hAnsi="Arial" w:cs="Arial"/>
          <w:b/>
          <w:bCs/>
          <w:i w:val="0"/>
          <w:color w:val="5B9BD5" w:themeColor="accent1"/>
          <w:sz w:val="22"/>
          <w:szCs w:val="22"/>
        </w:rPr>
        <w:t>5</w:t>
      </w:r>
      <w:r w:rsidRPr="00D54C4B">
        <w:rPr>
          <w:rFonts w:ascii="Arial" w:hAnsi="Arial" w:cs="Arial"/>
          <w:b/>
          <w:bCs/>
          <w:i w:val="0"/>
          <w:color w:val="5B9BD5" w:themeColor="accent1"/>
          <w:sz w:val="22"/>
          <w:szCs w:val="22"/>
        </w:rPr>
        <w:t> :</w:t>
      </w:r>
      <w:r w:rsidR="00A14269" w:rsidRPr="00D54C4B">
        <w:rPr>
          <w:rFonts w:ascii="Arial" w:hAnsi="Arial" w:cs="Arial"/>
          <w:b/>
          <w:bCs/>
          <w:i w:val="0"/>
          <w:color w:val="5B9BD5" w:themeColor="accent1"/>
          <w:sz w:val="22"/>
          <w:szCs w:val="22"/>
        </w:rPr>
        <w:t xml:space="preserve"> </w:t>
      </w:r>
      <w:r w:rsidRPr="00D54C4B">
        <w:rPr>
          <w:rFonts w:ascii="Arial" w:hAnsi="Arial" w:cs="Arial"/>
          <w:b/>
          <w:bCs/>
          <w:i w:val="0"/>
          <w:color w:val="5B9BD5" w:themeColor="accent1"/>
          <w:sz w:val="22"/>
          <w:szCs w:val="22"/>
        </w:rPr>
        <w:t>Frais réels d’hébergement et de restauration</w:t>
      </w:r>
    </w:p>
    <w:p w14:paraId="64A1EA83" w14:textId="77777777" w:rsidR="006F2B6D" w:rsidRDefault="006F2B6D" w:rsidP="00704155"/>
    <w:p w14:paraId="348C0BC5" w14:textId="77777777" w:rsidR="0047772D" w:rsidRDefault="0047772D" w:rsidP="00626A92">
      <w:pPr>
        <w:jc w:val="both"/>
        <w:rPr>
          <w:rFonts w:ascii="Arial" w:hAnsi="Arial" w:cs="Arial"/>
          <w:sz w:val="22"/>
          <w:szCs w:val="22"/>
        </w:rPr>
      </w:pPr>
    </w:p>
    <w:p w14:paraId="649FEB4C" w14:textId="6D06CE93" w:rsidR="00626A92" w:rsidRDefault="00946160" w:rsidP="00626A92">
      <w:pPr>
        <w:jc w:val="both"/>
        <w:rPr>
          <w:rFonts w:ascii="Arial" w:hAnsi="Arial" w:cs="Arial"/>
          <w:sz w:val="22"/>
          <w:szCs w:val="22"/>
        </w:rPr>
      </w:pPr>
      <w:r>
        <w:rPr>
          <w:rFonts w:ascii="Arial" w:hAnsi="Arial" w:cs="Arial"/>
          <w:sz w:val="22"/>
          <w:szCs w:val="22"/>
        </w:rPr>
        <w:t xml:space="preserve">En cas de </w:t>
      </w:r>
      <w:r w:rsidRPr="0047772D">
        <w:rPr>
          <w:rFonts w:ascii="Arial" w:hAnsi="Arial" w:cs="Arial"/>
          <w:sz w:val="22"/>
          <w:szCs w:val="22"/>
        </w:rPr>
        <w:t>circonstances</w:t>
      </w:r>
      <w:r w:rsidR="00DB4485" w:rsidRPr="0047772D">
        <w:rPr>
          <w:rFonts w:ascii="Arial" w:hAnsi="Arial" w:cs="Arial"/>
          <w:sz w:val="22"/>
          <w:szCs w:val="22"/>
        </w:rPr>
        <w:t xml:space="preserve"> validées par la Direction</w:t>
      </w:r>
      <w:r w:rsidRPr="0047772D">
        <w:rPr>
          <w:rFonts w:ascii="Arial" w:hAnsi="Arial" w:cs="Arial"/>
          <w:sz w:val="22"/>
          <w:szCs w:val="22"/>
        </w:rPr>
        <w:t xml:space="preserve"> </w:t>
      </w:r>
      <w:r>
        <w:rPr>
          <w:rFonts w:ascii="Arial" w:hAnsi="Arial" w:cs="Arial"/>
          <w:sz w:val="22"/>
          <w:szCs w:val="22"/>
        </w:rPr>
        <w:t>ne permettant pas au salarié de trouver un logement disposant de conditions de confort minimales</w:t>
      </w:r>
      <w:r w:rsidR="0047772D">
        <w:rPr>
          <w:rFonts w:ascii="Arial" w:hAnsi="Arial" w:cs="Arial"/>
          <w:sz w:val="22"/>
          <w:szCs w:val="22"/>
        </w:rPr>
        <w:t>,</w:t>
      </w:r>
      <w:r>
        <w:rPr>
          <w:rFonts w:ascii="Arial" w:hAnsi="Arial" w:cs="Arial"/>
          <w:sz w:val="22"/>
          <w:szCs w:val="22"/>
        </w:rPr>
        <w:t xml:space="preserve"> il pourra faire valoir la prise de ces dépenses par notes de frais selon le barème </w:t>
      </w:r>
      <w:r w:rsidR="002D1B3B" w:rsidRPr="002D1B3B">
        <w:rPr>
          <w:rFonts w:ascii="Arial" w:hAnsi="Arial" w:cs="Arial"/>
          <w:bCs/>
          <w:sz w:val="22"/>
          <w:szCs w:val="22"/>
        </w:rPr>
        <w:t>de remboursement</w:t>
      </w:r>
      <w:r>
        <w:rPr>
          <w:rFonts w:ascii="Arial" w:hAnsi="Arial" w:cs="Arial"/>
          <w:sz w:val="22"/>
          <w:szCs w:val="22"/>
        </w:rPr>
        <w:t xml:space="preserve"> en vigueur</w:t>
      </w:r>
      <w:r w:rsidR="006910E4">
        <w:rPr>
          <w:rFonts w:ascii="Arial" w:hAnsi="Arial" w:cs="Arial"/>
          <w:sz w:val="22"/>
          <w:szCs w:val="22"/>
        </w:rPr>
        <w:t>.</w:t>
      </w:r>
    </w:p>
    <w:p w14:paraId="5136DA9E" w14:textId="50C918ED" w:rsidR="008655AD" w:rsidRDefault="008655AD" w:rsidP="00626A92">
      <w:pPr>
        <w:jc w:val="both"/>
        <w:rPr>
          <w:rFonts w:ascii="Arial" w:hAnsi="Arial" w:cs="Arial"/>
          <w:sz w:val="22"/>
          <w:szCs w:val="22"/>
        </w:rPr>
      </w:pPr>
    </w:p>
    <w:p w14:paraId="4DCE279F" w14:textId="77777777" w:rsidR="008655AD" w:rsidRDefault="008655AD" w:rsidP="00626A92">
      <w:pPr>
        <w:jc w:val="both"/>
        <w:rPr>
          <w:rFonts w:ascii="Arial" w:hAnsi="Arial" w:cs="Arial"/>
          <w:sz w:val="22"/>
          <w:szCs w:val="22"/>
        </w:rPr>
      </w:pPr>
    </w:p>
    <w:p w14:paraId="3FEC41CD" w14:textId="2FEF7DB8" w:rsidR="008655AD" w:rsidRPr="00D54C4B" w:rsidRDefault="008655AD" w:rsidP="00D54C4B">
      <w:pPr>
        <w:pStyle w:val="Titre5"/>
        <w:rPr>
          <w:rFonts w:ascii="Arial" w:hAnsi="Arial" w:cs="Arial"/>
          <w:b/>
          <w:bCs/>
          <w:i w:val="0"/>
          <w:color w:val="5B9BD5" w:themeColor="accent1"/>
          <w:sz w:val="22"/>
          <w:szCs w:val="22"/>
        </w:rPr>
      </w:pPr>
      <w:r w:rsidRPr="00D54C4B">
        <w:rPr>
          <w:rFonts w:ascii="Arial" w:hAnsi="Arial" w:cs="Arial"/>
          <w:b/>
          <w:bCs/>
          <w:i w:val="0"/>
          <w:color w:val="5B9BD5" w:themeColor="accent1"/>
          <w:sz w:val="22"/>
          <w:szCs w:val="22"/>
        </w:rPr>
        <w:t>Article 3.2.</w:t>
      </w:r>
      <w:r w:rsidR="00D54C4B" w:rsidRPr="00D54C4B">
        <w:rPr>
          <w:rFonts w:ascii="Arial" w:hAnsi="Arial" w:cs="Arial"/>
          <w:b/>
          <w:bCs/>
          <w:i w:val="0"/>
          <w:color w:val="5B9BD5" w:themeColor="accent1"/>
          <w:sz w:val="22"/>
          <w:szCs w:val="22"/>
        </w:rPr>
        <w:t>6</w:t>
      </w:r>
      <w:r w:rsidRPr="00D54C4B">
        <w:rPr>
          <w:rFonts w:ascii="Arial" w:hAnsi="Arial" w:cs="Arial"/>
          <w:b/>
          <w:bCs/>
          <w:i w:val="0"/>
          <w:color w:val="5B9BD5" w:themeColor="accent1"/>
          <w:sz w:val="22"/>
          <w:szCs w:val="22"/>
        </w:rPr>
        <w:t>: Situation particulière</w:t>
      </w:r>
    </w:p>
    <w:p w14:paraId="6CB165E9" w14:textId="77777777" w:rsidR="008655AD" w:rsidRPr="008655AD" w:rsidRDefault="008655AD" w:rsidP="00656871"/>
    <w:p w14:paraId="6EE58856" w14:textId="267FEE58" w:rsidR="00404354" w:rsidRPr="00404354" w:rsidRDefault="00404354" w:rsidP="00404354">
      <w:pPr>
        <w:autoSpaceDE w:val="0"/>
        <w:autoSpaceDN w:val="0"/>
        <w:adjustRightInd w:val="0"/>
        <w:jc w:val="both"/>
        <w:rPr>
          <w:rFonts w:ascii="Arial" w:hAnsi="Arial" w:cs="Arial"/>
          <w:sz w:val="22"/>
          <w:szCs w:val="22"/>
        </w:rPr>
      </w:pPr>
      <w:r w:rsidRPr="00404354">
        <w:rPr>
          <w:rFonts w:ascii="Arial" w:hAnsi="Arial" w:cs="Arial"/>
          <w:sz w:val="22"/>
          <w:szCs w:val="22"/>
        </w:rPr>
        <w:t xml:space="preserve">Dès lors que </w:t>
      </w:r>
      <w:r>
        <w:rPr>
          <w:rFonts w:ascii="Arial" w:hAnsi="Arial" w:cs="Arial"/>
          <w:sz w:val="22"/>
          <w:szCs w:val="22"/>
        </w:rPr>
        <w:t xml:space="preserve">les conditions cumulatives exposées au 3.2 sont remplies, le salarié est présumé être en grand déplacement. </w:t>
      </w:r>
    </w:p>
    <w:p w14:paraId="6279B8EE" w14:textId="6B2DCA11" w:rsidR="00CB53A5" w:rsidRDefault="00CB53A5" w:rsidP="00626A92">
      <w:pPr>
        <w:jc w:val="both"/>
        <w:rPr>
          <w:rFonts w:ascii="Arial" w:hAnsi="Arial"/>
          <w:sz w:val="22"/>
        </w:rPr>
      </w:pPr>
    </w:p>
    <w:p w14:paraId="009F7F36" w14:textId="21F5946C" w:rsidR="006910E4" w:rsidRDefault="00CB53A5" w:rsidP="00626A92">
      <w:pPr>
        <w:jc w:val="both"/>
        <w:rPr>
          <w:rFonts w:ascii="Arial" w:hAnsi="Arial"/>
          <w:sz w:val="22"/>
        </w:rPr>
      </w:pPr>
      <w:r>
        <w:rPr>
          <w:rFonts w:ascii="Arial" w:hAnsi="Arial"/>
          <w:sz w:val="22"/>
        </w:rPr>
        <w:t xml:space="preserve">Dans le cas où les conditions du grand déplacement ne sont pas réunies, par souci de préservation de la sécurité du collaborateur, la hiérarchie peut imposer </w:t>
      </w:r>
      <w:r w:rsidR="00407184">
        <w:rPr>
          <w:rFonts w:ascii="Arial" w:hAnsi="Arial"/>
          <w:sz w:val="22"/>
        </w:rPr>
        <w:t>à celui-ci</w:t>
      </w:r>
      <w:r>
        <w:rPr>
          <w:rFonts w:ascii="Arial" w:hAnsi="Arial"/>
          <w:sz w:val="22"/>
        </w:rPr>
        <w:t xml:space="preserve"> de prendre pension à proximité immédiate du lieu de mission</w:t>
      </w:r>
      <w:r w:rsidR="006910E4">
        <w:rPr>
          <w:rFonts w:ascii="Arial" w:hAnsi="Arial"/>
          <w:sz w:val="22"/>
        </w:rPr>
        <w:t>.</w:t>
      </w:r>
    </w:p>
    <w:p w14:paraId="4F4ED7CD" w14:textId="046A0580" w:rsidR="006910E4" w:rsidRDefault="00407184" w:rsidP="00626A92">
      <w:pPr>
        <w:jc w:val="both"/>
        <w:rPr>
          <w:rFonts w:ascii="Arial" w:hAnsi="Arial" w:cs="Arial"/>
          <w:bCs/>
          <w:sz w:val="22"/>
        </w:rPr>
      </w:pPr>
      <w:r>
        <w:rPr>
          <w:rFonts w:ascii="Arial" w:hAnsi="Arial"/>
          <w:sz w:val="22"/>
        </w:rPr>
        <w:t>Le salarié</w:t>
      </w:r>
      <w:r w:rsidR="00CB53A5">
        <w:rPr>
          <w:rFonts w:ascii="Arial" w:hAnsi="Arial"/>
          <w:sz w:val="22"/>
        </w:rPr>
        <w:t xml:space="preserve"> bénéficiera </w:t>
      </w:r>
      <w:r w:rsidR="006910E4">
        <w:rPr>
          <w:rFonts w:ascii="Arial" w:hAnsi="Arial"/>
          <w:sz w:val="22"/>
        </w:rPr>
        <w:t xml:space="preserve">alors soit </w:t>
      </w:r>
      <w:r w:rsidR="00CB53A5">
        <w:rPr>
          <w:rFonts w:ascii="Arial" w:hAnsi="Arial"/>
          <w:sz w:val="22"/>
        </w:rPr>
        <w:t xml:space="preserve">de </w:t>
      </w:r>
      <w:r w:rsidR="00507325">
        <w:rPr>
          <w:rFonts w:ascii="Arial" w:hAnsi="Arial"/>
          <w:sz w:val="22"/>
        </w:rPr>
        <w:t>l’indemnité de grand déplacement</w:t>
      </w:r>
      <w:r w:rsidR="006910E4">
        <w:rPr>
          <w:rFonts w:ascii="Arial" w:hAnsi="Arial"/>
          <w:sz w:val="22"/>
        </w:rPr>
        <w:t xml:space="preserve"> soit du remboursement des dépenses </w:t>
      </w:r>
      <w:r w:rsidR="006910E4" w:rsidRPr="00B6298A">
        <w:rPr>
          <w:rFonts w:ascii="Arial" w:hAnsi="Arial"/>
          <w:sz w:val="22"/>
        </w:rPr>
        <w:t>par note de frais</w:t>
      </w:r>
      <w:r w:rsidR="00ED7041">
        <w:rPr>
          <w:rFonts w:ascii="Arial" w:hAnsi="Arial"/>
          <w:sz w:val="22"/>
        </w:rPr>
        <w:t xml:space="preserve"> </w:t>
      </w:r>
      <w:r w:rsidR="00ED7041">
        <w:rPr>
          <w:rFonts w:ascii="Arial" w:hAnsi="Arial" w:cs="Arial"/>
          <w:sz w:val="22"/>
          <w:szCs w:val="22"/>
        </w:rPr>
        <w:t>dans la limite du</w:t>
      </w:r>
      <w:r w:rsidR="002D1B3B" w:rsidRPr="002D1B3B">
        <w:rPr>
          <w:rFonts w:ascii="Arial" w:hAnsi="Arial" w:cs="Arial"/>
          <w:sz w:val="22"/>
          <w:szCs w:val="22"/>
        </w:rPr>
        <w:t xml:space="preserve"> barème </w:t>
      </w:r>
      <w:r w:rsidR="002D1B3B" w:rsidRPr="002D1B3B">
        <w:rPr>
          <w:rFonts w:ascii="Arial" w:hAnsi="Arial" w:cs="Arial"/>
          <w:bCs/>
          <w:sz w:val="22"/>
          <w:szCs w:val="22"/>
        </w:rPr>
        <w:t xml:space="preserve">de remboursement </w:t>
      </w:r>
      <w:r w:rsidR="002D1B3B" w:rsidRPr="002D1B3B">
        <w:rPr>
          <w:rFonts w:ascii="Arial" w:hAnsi="Arial" w:cs="Arial"/>
          <w:sz w:val="22"/>
          <w:szCs w:val="22"/>
        </w:rPr>
        <w:t>en vigueur</w:t>
      </w:r>
      <w:r w:rsidR="00ED7041">
        <w:rPr>
          <w:rFonts w:ascii="Arial" w:hAnsi="Arial"/>
          <w:sz w:val="22"/>
        </w:rPr>
        <w:t>,</w:t>
      </w:r>
      <w:r w:rsidR="006910E4" w:rsidRPr="00B6298A">
        <w:rPr>
          <w:rFonts w:ascii="Arial" w:hAnsi="Arial"/>
          <w:sz w:val="22"/>
        </w:rPr>
        <w:t xml:space="preserve"> </w:t>
      </w:r>
      <w:r w:rsidR="006910E4" w:rsidRPr="00B6298A">
        <w:rPr>
          <w:rFonts w:ascii="Arial" w:hAnsi="Arial" w:cs="Arial"/>
          <w:sz w:val="22"/>
          <w:szCs w:val="22"/>
        </w:rPr>
        <w:t>sur présentation d</w:t>
      </w:r>
      <w:r w:rsidR="006910E4">
        <w:rPr>
          <w:rFonts w:ascii="Arial" w:hAnsi="Arial" w:cs="Arial"/>
          <w:sz w:val="22"/>
          <w:szCs w:val="22"/>
        </w:rPr>
        <w:t xml:space="preserve">e justificatifs. </w:t>
      </w:r>
      <w:r w:rsidR="006910E4">
        <w:rPr>
          <w:rFonts w:ascii="Arial" w:hAnsi="Arial" w:cs="Arial"/>
          <w:bCs/>
          <w:sz w:val="22"/>
        </w:rPr>
        <w:t>Ce choix du mode d’indemnisation se fera en priorité d’un commun accord entre la hiérarchie et le salarié</w:t>
      </w:r>
      <w:r w:rsidR="006910E4" w:rsidRPr="00135C9E">
        <w:rPr>
          <w:rFonts w:ascii="Arial" w:hAnsi="Arial" w:cs="Arial"/>
          <w:bCs/>
          <w:sz w:val="22"/>
        </w:rPr>
        <w:t xml:space="preserve">. </w:t>
      </w:r>
      <w:r w:rsidR="006910E4">
        <w:rPr>
          <w:rFonts w:ascii="Arial" w:hAnsi="Arial" w:cs="Arial"/>
          <w:bCs/>
          <w:sz w:val="22"/>
        </w:rPr>
        <w:t>Si aucun accord n’a été trouvé entre les parties, la hiérarchie déterminera ce mode d’indemnisation.</w:t>
      </w:r>
    </w:p>
    <w:p w14:paraId="315ADB76" w14:textId="77777777" w:rsidR="006910E4" w:rsidRDefault="006910E4" w:rsidP="00626A92">
      <w:pPr>
        <w:jc w:val="both"/>
        <w:rPr>
          <w:rFonts w:ascii="Arial" w:hAnsi="Arial" w:cs="Arial"/>
          <w:bCs/>
          <w:sz w:val="22"/>
        </w:rPr>
      </w:pPr>
    </w:p>
    <w:p w14:paraId="44019482" w14:textId="55CA3827" w:rsidR="00072802" w:rsidRDefault="00072802" w:rsidP="00626A92">
      <w:pPr>
        <w:jc w:val="both"/>
        <w:rPr>
          <w:rFonts w:ascii="Arial" w:hAnsi="Arial"/>
          <w:sz w:val="22"/>
        </w:rPr>
      </w:pPr>
    </w:p>
    <w:p w14:paraId="49D92189" w14:textId="7AAAF8CE" w:rsidR="00072802" w:rsidRPr="000304A5" w:rsidRDefault="007214C9" w:rsidP="007214C9">
      <w:pPr>
        <w:pStyle w:val="Titre3"/>
        <w:rPr>
          <w:rFonts w:ascii="Arial" w:hAnsi="Arial" w:cs="Arial"/>
          <w:sz w:val="22"/>
          <w:szCs w:val="22"/>
          <w:u w:val="none"/>
        </w:rPr>
      </w:pPr>
      <w:r w:rsidRPr="00D54C4B">
        <w:rPr>
          <w:rFonts w:ascii="Arial" w:hAnsi="Arial" w:cs="Arial"/>
          <w:sz w:val="22"/>
          <w:szCs w:val="22"/>
          <w:u w:val="none"/>
        </w:rPr>
        <w:t xml:space="preserve">Article : </w:t>
      </w:r>
      <w:r w:rsidR="00072802" w:rsidRPr="00D54C4B">
        <w:rPr>
          <w:rFonts w:ascii="Arial" w:hAnsi="Arial" w:cs="Arial"/>
          <w:sz w:val="22"/>
          <w:szCs w:val="22"/>
          <w:u w:val="none"/>
        </w:rPr>
        <w:t>3.2.</w:t>
      </w:r>
      <w:r w:rsidR="00D54C4B" w:rsidRPr="00D54C4B">
        <w:rPr>
          <w:rFonts w:ascii="Arial" w:hAnsi="Arial" w:cs="Arial"/>
          <w:sz w:val="22"/>
          <w:szCs w:val="22"/>
          <w:u w:val="none"/>
        </w:rPr>
        <w:t>7 :</w:t>
      </w:r>
      <w:r w:rsidR="00072802" w:rsidRPr="008F5586">
        <w:rPr>
          <w:rFonts w:ascii="Arial" w:hAnsi="Arial" w:cs="Arial"/>
          <w:color w:val="FF0000"/>
          <w:sz w:val="22"/>
          <w:szCs w:val="22"/>
          <w:u w:val="none"/>
        </w:rPr>
        <w:t xml:space="preserve"> </w:t>
      </w:r>
      <w:r w:rsidR="00072802" w:rsidRPr="000304A5">
        <w:rPr>
          <w:rFonts w:ascii="Arial" w:hAnsi="Arial" w:cs="Arial"/>
          <w:sz w:val="22"/>
          <w:szCs w:val="22"/>
          <w:u w:val="none"/>
        </w:rPr>
        <w:t>Indemnisation des frais et temps de voyage</w:t>
      </w:r>
    </w:p>
    <w:p w14:paraId="1A9DE415" w14:textId="33C59784" w:rsidR="00626A92" w:rsidRPr="00CF6F0C" w:rsidRDefault="00626A92" w:rsidP="00626A92">
      <w:pPr>
        <w:jc w:val="both"/>
        <w:rPr>
          <w:rFonts w:ascii="Arial" w:hAnsi="Arial" w:cs="Arial"/>
          <w:sz w:val="22"/>
          <w:szCs w:val="22"/>
        </w:rPr>
      </w:pPr>
    </w:p>
    <w:p w14:paraId="5D5AA2DA" w14:textId="4F0FD8D1" w:rsidR="00072802" w:rsidRPr="001C57F2" w:rsidRDefault="007214C9" w:rsidP="00334989">
      <w:pPr>
        <w:pStyle w:val="Titre5"/>
        <w:ind w:firstLine="708"/>
        <w:rPr>
          <w:rStyle w:val="Accentuationintense"/>
          <w:rFonts w:ascii="Arial" w:hAnsi="Arial" w:cs="Arial"/>
          <w:b w:val="0"/>
          <w:bCs w:val="0"/>
          <w:iCs w:val="0"/>
          <w:color w:val="2E74B5" w:themeColor="accent1" w:themeShade="BF"/>
          <w:sz w:val="22"/>
          <w:szCs w:val="22"/>
        </w:rPr>
      </w:pPr>
      <w:r w:rsidRPr="001C57F2">
        <w:rPr>
          <w:rStyle w:val="Accentuationintense"/>
          <w:rFonts w:ascii="Arial" w:hAnsi="Arial" w:cs="Arial"/>
          <w:b w:val="0"/>
          <w:bCs w:val="0"/>
          <w:iCs w:val="0"/>
          <w:color w:val="2E74B5" w:themeColor="accent1" w:themeShade="BF"/>
          <w:sz w:val="22"/>
          <w:szCs w:val="22"/>
        </w:rPr>
        <w:t xml:space="preserve">Article : </w:t>
      </w:r>
      <w:r w:rsidR="00072802" w:rsidRPr="001C57F2">
        <w:rPr>
          <w:rStyle w:val="Accentuationintense"/>
          <w:rFonts w:ascii="Arial" w:hAnsi="Arial" w:cs="Arial"/>
          <w:b w:val="0"/>
          <w:bCs w:val="0"/>
          <w:iCs w:val="0"/>
          <w:color w:val="2E74B5" w:themeColor="accent1" w:themeShade="BF"/>
          <w:sz w:val="22"/>
          <w:szCs w:val="22"/>
        </w:rPr>
        <w:t>3.2.2.1 : Moyens de transport</w:t>
      </w:r>
    </w:p>
    <w:p w14:paraId="70D5F282" w14:textId="77777777" w:rsidR="00072802" w:rsidRPr="00B6298A" w:rsidRDefault="00072802" w:rsidP="00626A92">
      <w:pPr>
        <w:jc w:val="both"/>
      </w:pPr>
    </w:p>
    <w:p w14:paraId="3C1B1E7D" w14:textId="5144B26C" w:rsidR="009D79FE" w:rsidRPr="00D54C4B" w:rsidRDefault="00243167" w:rsidP="00E90A99">
      <w:pPr>
        <w:jc w:val="both"/>
        <w:rPr>
          <w:rFonts w:ascii="Arial" w:hAnsi="Arial"/>
          <w:sz w:val="22"/>
        </w:rPr>
      </w:pPr>
      <w:r w:rsidRPr="00D54C4B">
        <w:rPr>
          <w:rFonts w:ascii="Arial" w:hAnsi="Arial" w:cs="Arial"/>
          <w:sz w:val="22"/>
        </w:rPr>
        <w:t>L</w:t>
      </w:r>
      <w:r w:rsidR="009D79FE" w:rsidRPr="00D54C4B">
        <w:rPr>
          <w:rFonts w:ascii="Arial" w:hAnsi="Arial" w:cs="Arial"/>
          <w:sz w:val="22"/>
        </w:rPr>
        <w:t>’employeur</w:t>
      </w:r>
      <w:r w:rsidR="00D00270" w:rsidRPr="00D54C4B">
        <w:rPr>
          <w:rFonts w:ascii="Arial" w:hAnsi="Arial" w:cs="Arial"/>
          <w:sz w:val="22"/>
        </w:rPr>
        <w:t xml:space="preserve"> </w:t>
      </w:r>
      <w:r w:rsidR="009D79FE" w:rsidRPr="00D54C4B">
        <w:rPr>
          <w:rFonts w:ascii="Arial" w:hAnsi="Arial" w:cs="Arial"/>
          <w:sz w:val="22"/>
        </w:rPr>
        <w:t xml:space="preserve">détermine le </w:t>
      </w:r>
      <w:r w:rsidR="00105AE7" w:rsidRPr="00D54C4B">
        <w:rPr>
          <w:rFonts w:ascii="Arial" w:hAnsi="Arial" w:cs="Arial"/>
          <w:sz w:val="22"/>
        </w:rPr>
        <w:t>mode</w:t>
      </w:r>
      <w:r w:rsidR="009D79FE" w:rsidRPr="00D54C4B">
        <w:rPr>
          <w:rFonts w:ascii="Arial" w:hAnsi="Arial" w:cs="Arial"/>
          <w:sz w:val="22"/>
        </w:rPr>
        <w:t xml:space="preserve"> de transport le plus adapté</w:t>
      </w:r>
      <w:r w:rsidR="00F73819" w:rsidRPr="00D54C4B">
        <w:rPr>
          <w:rFonts w:ascii="Arial" w:hAnsi="Arial" w:cs="Arial"/>
          <w:sz w:val="22"/>
        </w:rPr>
        <w:t xml:space="preserve">. </w:t>
      </w:r>
      <w:r w:rsidR="00B005A9" w:rsidRPr="00D54C4B">
        <w:rPr>
          <w:rFonts w:ascii="Arial" w:hAnsi="Arial"/>
          <w:sz w:val="22"/>
        </w:rPr>
        <w:t>De ce fait, l’employeur privilégiera le recours aux transports en commun dès que cela sera possible. A défaut, l’ordre suivant des modes de transport sera retenu : véhicule de la société ou de service, véhicule de location, véhicule personnel.</w:t>
      </w:r>
    </w:p>
    <w:p w14:paraId="5843604B" w14:textId="77777777" w:rsidR="009D79FE" w:rsidRPr="00D54C4B" w:rsidRDefault="009D79FE" w:rsidP="00626A92">
      <w:pPr>
        <w:ind w:left="720"/>
        <w:jc w:val="both"/>
        <w:rPr>
          <w:rFonts w:ascii="Arial" w:hAnsi="Arial" w:cs="Arial"/>
          <w:sz w:val="22"/>
        </w:rPr>
      </w:pPr>
    </w:p>
    <w:p w14:paraId="79EBB027" w14:textId="77777777" w:rsidR="00626A92" w:rsidRPr="00D54C4B" w:rsidRDefault="00626A92" w:rsidP="00626A92">
      <w:pPr>
        <w:jc w:val="both"/>
        <w:rPr>
          <w:rFonts w:ascii="Arial" w:hAnsi="Arial" w:cs="Arial"/>
          <w:sz w:val="22"/>
        </w:rPr>
      </w:pPr>
      <w:r w:rsidRPr="00D54C4B">
        <w:rPr>
          <w:rFonts w:ascii="Arial" w:hAnsi="Arial" w:cs="Arial"/>
          <w:sz w:val="22"/>
        </w:rPr>
        <w:t>Utilisation d’un véhicule personnel :</w:t>
      </w:r>
    </w:p>
    <w:p w14:paraId="0C4F7F5E" w14:textId="77777777" w:rsidR="0038253E" w:rsidRPr="00D54C4B" w:rsidRDefault="00626A92" w:rsidP="00656871">
      <w:pPr>
        <w:pStyle w:val="Paragraphedeliste"/>
        <w:numPr>
          <w:ilvl w:val="0"/>
          <w:numId w:val="1"/>
        </w:numPr>
        <w:spacing w:after="0" w:line="240" w:lineRule="auto"/>
        <w:ind w:left="709"/>
        <w:jc w:val="both"/>
        <w:rPr>
          <w:rFonts w:ascii="Arial" w:hAnsi="Arial" w:cs="Arial"/>
          <w:b/>
        </w:rPr>
      </w:pPr>
      <w:r w:rsidRPr="00D54C4B">
        <w:rPr>
          <w:rFonts w:ascii="Arial" w:hAnsi="Arial" w:cs="Arial"/>
        </w:rPr>
        <w:t xml:space="preserve">Le salarié est indemnisé sur la base des kilomètres définis par Via – Michelin itinéraire </w:t>
      </w:r>
      <w:r w:rsidR="0038253E" w:rsidRPr="00D54C4B">
        <w:rPr>
          <w:rFonts w:ascii="Arial" w:hAnsi="Arial" w:cs="Arial"/>
        </w:rPr>
        <w:t xml:space="preserve">le plus </w:t>
      </w:r>
      <w:r w:rsidR="00EF6617" w:rsidRPr="00D54C4B">
        <w:rPr>
          <w:rFonts w:ascii="Arial" w:hAnsi="Arial" w:cs="Arial"/>
        </w:rPr>
        <w:t>rapide</w:t>
      </w:r>
      <w:r w:rsidRPr="00D54C4B">
        <w:rPr>
          <w:rFonts w:ascii="Arial" w:hAnsi="Arial" w:cs="Arial"/>
        </w:rPr>
        <w:t xml:space="preserve"> lorsque plusieurs itinéraires sont proposés</w:t>
      </w:r>
      <w:r w:rsidR="0038253E" w:rsidRPr="00D54C4B">
        <w:rPr>
          <w:rFonts w:ascii="Arial" w:hAnsi="Arial" w:cs="Arial"/>
        </w:rPr>
        <w:t>.</w:t>
      </w:r>
    </w:p>
    <w:p w14:paraId="14495563" w14:textId="77777777" w:rsidR="00786AC4" w:rsidRPr="00786AC4" w:rsidRDefault="00626A92" w:rsidP="00EF1E55">
      <w:pPr>
        <w:pStyle w:val="Paragraphedeliste"/>
        <w:numPr>
          <w:ilvl w:val="0"/>
          <w:numId w:val="4"/>
        </w:numPr>
        <w:spacing w:after="0" w:line="240" w:lineRule="auto"/>
        <w:jc w:val="both"/>
        <w:rPr>
          <w:rFonts w:ascii="Arial" w:hAnsi="Arial" w:cs="Arial"/>
        </w:rPr>
      </w:pPr>
      <w:r w:rsidRPr="00D54C4B">
        <w:rPr>
          <w:rFonts w:ascii="Arial" w:hAnsi="Arial" w:cs="Arial"/>
        </w:rPr>
        <w:t xml:space="preserve">Le taux kilométrique est de </w:t>
      </w:r>
      <w:r w:rsidR="00675A16" w:rsidRPr="00D54C4B">
        <w:rPr>
          <w:rFonts w:ascii="Arial" w:hAnsi="Arial" w:cs="Arial"/>
          <w:b/>
        </w:rPr>
        <w:t>0,3</w:t>
      </w:r>
      <w:r w:rsidR="00B005A9" w:rsidRPr="00D54C4B">
        <w:rPr>
          <w:rFonts w:ascii="Arial" w:hAnsi="Arial" w:cs="Arial"/>
          <w:b/>
        </w:rPr>
        <w:t>70</w:t>
      </w:r>
      <w:r w:rsidR="00E843A8" w:rsidRPr="00D54C4B">
        <w:rPr>
          <w:rFonts w:ascii="Arial" w:hAnsi="Arial" w:cs="Arial"/>
          <w:b/>
        </w:rPr>
        <w:t xml:space="preserve"> </w:t>
      </w:r>
      <w:r w:rsidRPr="00D54C4B">
        <w:rPr>
          <w:rFonts w:ascii="Arial" w:hAnsi="Arial" w:cs="Arial"/>
          <w:b/>
        </w:rPr>
        <w:t>€</w:t>
      </w:r>
      <w:r w:rsidR="00E843A8" w:rsidRPr="00D54C4B">
        <w:rPr>
          <w:rFonts w:ascii="Arial" w:hAnsi="Arial" w:cs="Arial"/>
          <w:b/>
        </w:rPr>
        <w:t>/km</w:t>
      </w:r>
      <w:r w:rsidRPr="00D54C4B">
        <w:rPr>
          <w:rFonts w:ascii="Arial" w:hAnsi="Arial" w:cs="Arial"/>
          <w:bCs/>
          <w:iCs/>
        </w:rPr>
        <w:t>.</w:t>
      </w:r>
      <w:r w:rsidR="008A408E" w:rsidRPr="00D54C4B">
        <w:rPr>
          <w:rFonts w:ascii="Arial" w:hAnsi="Arial" w:cs="Arial"/>
          <w:bCs/>
          <w:iCs/>
        </w:rPr>
        <w:t xml:space="preserve"> </w:t>
      </w:r>
    </w:p>
    <w:p w14:paraId="5E4FFF77" w14:textId="03449566" w:rsidR="00656871" w:rsidRPr="00D54C4B" w:rsidRDefault="00626A92" w:rsidP="00786AC4">
      <w:pPr>
        <w:pStyle w:val="Paragraphedeliste"/>
        <w:numPr>
          <w:ilvl w:val="0"/>
          <w:numId w:val="2"/>
        </w:numPr>
        <w:spacing w:after="0" w:line="240" w:lineRule="auto"/>
        <w:jc w:val="both"/>
        <w:rPr>
          <w:rFonts w:ascii="Arial" w:hAnsi="Arial" w:cs="Arial"/>
        </w:rPr>
      </w:pPr>
      <w:r w:rsidRPr="00D54C4B">
        <w:rPr>
          <w:rFonts w:ascii="Arial" w:hAnsi="Arial" w:cs="Arial"/>
        </w:rPr>
        <w:t>Les frais de péage sont remboursés</w:t>
      </w:r>
      <w:r w:rsidR="00E050AA" w:rsidRPr="00D54C4B">
        <w:rPr>
          <w:rFonts w:ascii="Arial" w:hAnsi="Arial" w:cs="Arial"/>
        </w:rPr>
        <w:t xml:space="preserve"> </w:t>
      </w:r>
      <w:r w:rsidR="00737DA6" w:rsidRPr="00D54C4B">
        <w:rPr>
          <w:rFonts w:ascii="Arial" w:hAnsi="Arial" w:cs="Arial"/>
        </w:rPr>
        <w:t xml:space="preserve">par </w:t>
      </w:r>
      <w:r w:rsidR="00E050AA" w:rsidRPr="00D54C4B">
        <w:rPr>
          <w:rFonts w:ascii="Arial" w:hAnsi="Arial" w:cs="Arial"/>
        </w:rPr>
        <w:t>note de frais</w:t>
      </w:r>
      <w:r w:rsidRPr="00D54C4B">
        <w:rPr>
          <w:rFonts w:ascii="Arial" w:hAnsi="Arial" w:cs="Arial"/>
        </w:rPr>
        <w:t>, sur présentation de justificatifs</w:t>
      </w:r>
      <w:r w:rsidR="00786AC4">
        <w:rPr>
          <w:rFonts w:ascii="Arial" w:hAnsi="Arial" w:cs="Arial"/>
        </w:rPr>
        <w:t>.</w:t>
      </w:r>
    </w:p>
    <w:p w14:paraId="03F52CD6" w14:textId="7C2DB932" w:rsidR="00626A92" w:rsidRPr="00C83B0A" w:rsidRDefault="00626A92" w:rsidP="00786AC4">
      <w:pPr>
        <w:pStyle w:val="Paragraphedeliste"/>
        <w:numPr>
          <w:ilvl w:val="0"/>
          <w:numId w:val="2"/>
        </w:numPr>
        <w:spacing w:line="240" w:lineRule="auto"/>
        <w:jc w:val="both"/>
        <w:rPr>
          <w:rFonts w:ascii="Arial" w:hAnsi="Arial" w:cs="Arial"/>
        </w:rPr>
      </w:pPr>
      <w:r w:rsidRPr="00C83B0A">
        <w:rPr>
          <w:rFonts w:ascii="Arial" w:hAnsi="Arial" w:cs="Arial"/>
        </w:rPr>
        <w:t>Le salarié ne peut pas s’opposer à la nécessité éventuelle de réaliser un voyage avec le véhicule mis à disposition par l’entreprise</w:t>
      </w:r>
      <w:r w:rsidR="00C608C0" w:rsidRPr="00C83B0A">
        <w:rPr>
          <w:rFonts w:ascii="Arial" w:hAnsi="Arial" w:cs="Arial"/>
        </w:rPr>
        <w:t>, notamment</w:t>
      </w:r>
      <w:r w:rsidRPr="00C83B0A">
        <w:rPr>
          <w:rFonts w:ascii="Arial" w:hAnsi="Arial" w:cs="Arial"/>
        </w:rPr>
        <w:t xml:space="preserve"> en cas d’impératif de production (approvisionnement en matériel nécessaire par exemple).</w:t>
      </w:r>
    </w:p>
    <w:p w14:paraId="518C1D26" w14:textId="77777777" w:rsidR="006E3A82" w:rsidRDefault="006E3A82" w:rsidP="006E3A82">
      <w:pPr>
        <w:pStyle w:val="Paragraphedeliste"/>
        <w:jc w:val="both"/>
        <w:rPr>
          <w:rFonts w:ascii="Arial" w:hAnsi="Arial" w:cs="Arial"/>
        </w:rPr>
      </w:pPr>
    </w:p>
    <w:p w14:paraId="6FC5B3E1" w14:textId="5795CB72" w:rsidR="00626A92" w:rsidRPr="004676C5" w:rsidRDefault="00626A92" w:rsidP="00786AC4">
      <w:pPr>
        <w:jc w:val="both"/>
        <w:rPr>
          <w:rFonts w:ascii="Arial" w:hAnsi="Arial" w:cs="Arial"/>
          <w:sz w:val="22"/>
        </w:rPr>
      </w:pPr>
      <w:r w:rsidRPr="004676C5">
        <w:rPr>
          <w:rFonts w:ascii="Arial" w:hAnsi="Arial" w:cs="Arial"/>
          <w:sz w:val="22"/>
        </w:rPr>
        <w:t>Utilisation d’un véhicule de service ou de location</w:t>
      </w:r>
      <w:r w:rsidR="00C3538D" w:rsidRPr="004676C5">
        <w:rPr>
          <w:rFonts w:ascii="Arial" w:hAnsi="Arial" w:cs="Arial"/>
          <w:sz w:val="22"/>
        </w:rPr>
        <w:t xml:space="preserve"> pris en charge par l’entreprise</w:t>
      </w:r>
      <w:r w:rsidRPr="004676C5">
        <w:rPr>
          <w:rFonts w:ascii="Arial" w:hAnsi="Arial" w:cs="Arial"/>
          <w:sz w:val="22"/>
        </w:rPr>
        <w:t xml:space="preserve"> :</w:t>
      </w:r>
    </w:p>
    <w:p w14:paraId="0E92AA0A" w14:textId="77777777" w:rsidR="00626A92" w:rsidRPr="00191859" w:rsidRDefault="00626A92" w:rsidP="00786AC4">
      <w:pPr>
        <w:pStyle w:val="Paragraphedeliste"/>
        <w:numPr>
          <w:ilvl w:val="0"/>
          <w:numId w:val="2"/>
        </w:numPr>
        <w:spacing w:line="240" w:lineRule="auto"/>
        <w:jc w:val="both"/>
        <w:rPr>
          <w:rFonts w:ascii="Arial" w:hAnsi="Arial" w:cs="Arial"/>
        </w:rPr>
      </w:pPr>
      <w:r w:rsidRPr="00191859">
        <w:rPr>
          <w:rFonts w:ascii="Arial" w:hAnsi="Arial" w:cs="Arial"/>
        </w:rPr>
        <w:t>Le salarié ne perçoit pas d’indemnité kilométrique</w:t>
      </w:r>
    </w:p>
    <w:p w14:paraId="2B91F94E" w14:textId="036B3602" w:rsidR="00626A92" w:rsidRPr="00191859" w:rsidRDefault="00626A92" w:rsidP="00786AC4">
      <w:pPr>
        <w:pStyle w:val="Paragraphedeliste"/>
        <w:numPr>
          <w:ilvl w:val="0"/>
          <w:numId w:val="2"/>
        </w:numPr>
        <w:spacing w:line="240" w:lineRule="auto"/>
        <w:jc w:val="both"/>
        <w:rPr>
          <w:rFonts w:ascii="Arial" w:hAnsi="Arial" w:cs="Arial"/>
        </w:rPr>
      </w:pPr>
      <w:r w:rsidRPr="00191859">
        <w:rPr>
          <w:rFonts w:ascii="Arial" w:hAnsi="Arial" w:cs="Arial"/>
        </w:rPr>
        <w:t>Il doit respecter les retours périodiques</w:t>
      </w:r>
      <w:r w:rsidR="005665E7">
        <w:rPr>
          <w:rFonts w:ascii="Arial" w:hAnsi="Arial" w:cs="Arial"/>
        </w:rPr>
        <w:t>. En dehors de ces retours périodiques, il</w:t>
      </w:r>
      <w:r w:rsidRPr="00191859">
        <w:rPr>
          <w:rFonts w:ascii="Arial" w:hAnsi="Arial" w:cs="Arial"/>
        </w:rPr>
        <w:t xml:space="preserve"> ne peut utiliser le véhicule de service pour rentrer à son d</w:t>
      </w:r>
      <w:r w:rsidRPr="00312B1A">
        <w:rPr>
          <w:rFonts w:ascii="Arial" w:hAnsi="Arial" w:cs="Arial"/>
        </w:rPr>
        <w:t xml:space="preserve">omicile, sauf validation de la </w:t>
      </w:r>
      <w:r w:rsidR="00024BF3">
        <w:rPr>
          <w:rFonts w:ascii="Arial" w:hAnsi="Arial" w:cs="Arial"/>
        </w:rPr>
        <w:t>hiérarchie</w:t>
      </w:r>
    </w:p>
    <w:p w14:paraId="2C7D14B1" w14:textId="10EE6F8C" w:rsidR="00B63515" w:rsidRPr="00C83B0A" w:rsidRDefault="00626A92" w:rsidP="00786AC4">
      <w:pPr>
        <w:pStyle w:val="Paragraphedeliste"/>
        <w:numPr>
          <w:ilvl w:val="0"/>
          <w:numId w:val="2"/>
        </w:numPr>
        <w:spacing w:line="240" w:lineRule="auto"/>
        <w:jc w:val="both"/>
        <w:rPr>
          <w:rFonts w:ascii="Arial" w:hAnsi="Arial" w:cs="Arial"/>
        </w:rPr>
      </w:pPr>
      <w:r w:rsidRPr="00C83B0A">
        <w:rPr>
          <w:rFonts w:ascii="Arial" w:hAnsi="Arial" w:cs="Arial"/>
        </w:rPr>
        <w:t>A noter qu’il appartient à l’employeur de décider de l’affectation d’un véhicule de service ou de location à un salarié.</w:t>
      </w:r>
    </w:p>
    <w:p w14:paraId="55C884AC" w14:textId="7B887C7C" w:rsidR="00B63515" w:rsidRPr="004C3476" w:rsidRDefault="00B63515" w:rsidP="00786AC4">
      <w:pPr>
        <w:pStyle w:val="Paragraphedeliste"/>
        <w:numPr>
          <w:ilvl w:val="0"/>
          <w:numId w:val="2"/>
        </w:numPr>
        <w:spacing w:line="240" w:lineRule="auto"/>
        <w:jc w:val="both"/>
        <w:rPr>
          <w:rFonts w:ascii="Arial" w:hAnsi="Arial" w:cs="Arial"/>
        </w:rPr>
      </w:pPr>
      <w:r w:rsidRPr="004C3476">
        <w:rPr>
          <w:rFonts w:ascii="Arial" w:hAnsi="Arial" w:cs="Arial"/>
        </w:rPr>
        <w:t xml:space="preserve">Le salarié ne peut utiliser son véhicule de location/ service lors de son </w:t>
      </w:r>
      <w:r w:rsidR="000E55F0">
        <w:rPr>
          <w:rFonts w:ascii="Arial" w:hAnsi="Arial" w:cs="Arial"/>
        </w:rPr>
        <w:t>voyage</w:t>
      </w:r>
      <w:r w:rsidRPr="004C3476">
        <w:rPr>
          <w:rFonts w:ascii="Arial" w:hAnsi="Arial" w:cs="Arial"/>
        </w:rPr>
        <w:t xml:space="preserve"> de détente</w:t>
      </w:r>
      <w:r w:rsidR="005F43C6" w:rsidRPr="004C3476">
        <w:rPr>
          <w:rFonts w:ascii="Arial" w:hAnsi="Arial" w:cs="Arial"/>
        </w:rPr>
        <w:t xml:space="preserve"> (à l’exception du trajet </w:t>
      </w:r>
      <w:r w:rsidR="003721F0">
        <w:rPr>
          <w:rFonts w:ascii="Arial" w:hAnsi="Arial" w:cs="Arial"/>
        </w:rPr>
        <w:t>aller/ retour</w:t>
      </w:r>
      <w:r w:rsidR="003721F0" w:rsidRPr="004C3476">
        <w:rPr>
          <w:rFonts w:ascii="Arial" w:hAnsi="Arial" w:cs="Arial"/>
        </w:rPr>
        <w:t xml:space="preserve"> </w:t>
      </w:r>
      <w:r w:rsidR="005F43C6" w:rsidRPr="004C3476">
        <w:rPr>
          <w:rFonts w:ascii="Arial" w:hAnsi="Arial" w:cs="Arial"/>
        </w:rPr>
        <w:t xml:space="preserve">lieu de mission </w:t>
      </w:r>
      <w:r w:rsidR="003721F0" w:rsidRPr="003721F0">
        <w:rPr>
          <w:rFonts w:ascii="Arial" w:hAnsi="Arial" w:cs="Arial"/>
        </w:rPr>
        <w:sym w:font="Wingdings" w:char="F0DF"/>
      </w:r>
      <w:r w:rsidR="003721F0" w:rsidRPr="003721F0">
        <w:rPr>
          <w:rFonts w:ascii="Arial" w:hAnsi="Arial" w:cs="Arial"/>
        </w:rPr>
        <w:sym w:font="Wingdings" w:char="F0E0"/>
      </w:r>
      <w:r w:rsidR="005F43C6" w:rsidRPr="004C3476">
        <w:rPr>
          <w:rFonts w:ascii="Arial" w:hAnsi="Arial" w:cs="Arial"/>
        </w:rPr>
        <w:t xml:space="preserve"> domicile).</w:t>
      </w:r>
    </w:p>
    <w:p w14:paraId="60709A0F" w14:textId="54DD94CF" w:rsidR="004C3476" w:rsidRPr="00C17C7C" w:rsidRDefault="005F43C6" w:rsidP="00786AC4">
      <w:pPr>
        <w:pStyle w:val="Paragraphedeliste"/>
        <w:spacing w:line="240" w:lineRule="auto"/>
        <w:jc w:val="both"/>
        <w:rPr>
          <w:rFonts w:ascii="Arial" w:hAnsi="Arial" w:cs="Arial"/>
          <w:color w:val="FF0000"/>
        </w:rPr>
      </w:pPr>
      <w:r w:rsidRPr="004267E9">
        <w:rPr>
          <w:rFonts w:ascii="Arial" w:hAnsi="Arial" w:cs="Arial"/>
        </w:rPr>
        <w:t xml:space="preserve">Lors des jours de repos </w:t>
      </w:r>
      <w:r w:rsidR="004C3476" w:rsidRPr="004267E9">
        <w:rPr>
          <w:rFonts w:ascii="Arial" w:hAnsi="Arial" w:cs="Arial"/>
        </w:rPr>
        <w:t>e</w:t>
      </w:r>
      <w:r w:rsidRPr="004267E9">
        <w:rPr>
          <w:rFonts w:ascii="Arial" w:hAnsi="Arial" w:cs="Arial"/>
        </w:rPr>
        <w:t xml:space="preserve">n grand déplacement (hors </w:t>
      </w:r>
      <w:r w:rsidR="000E55F0">
        <w:rPr>
          <w:rFonts w:ascii="Arial" w:hAnsi="Arial" w:cs="Arial"/>
        </w:rPr>
        <w:t>voyage</w:t>
      </w:r>
      <w:r w:rsidRPr="004267E9">
        <w:rPr>
          <w:rFonts w:ascii="Arial" w:hAnsi="Arial" w:cs="Arial"/>
        </w:rPr>
        <w:t xml:space="preserve"> de détente), l’entreprise tolère que le véhicule</w:t>
      </w:r>
      <w:r w:rsidR="0055386A" w:rsidRPr="004267E9">
        <w:rPr>
          <w:rFonts w:ascii="Arial" w:hAnsi="Arial" w:cs="Arial"/>
        </w:rPr>
        <w:t xml:space="preserve"> </w:t>
      </w:r>
      <w:r w:rsidRPr="004267E9">
        <w:rPr>
          <w:rFonts w:ascii="Arial" w:hAnsi="Arial" w:cs="Arial"/>
        </w:rPr>
        <w:t xml:space="preserve">mis à disposition soit utilisé à des fins privées </w:t>
      </w:r>
      <w:r w:rsidR="00D00270">
        <w:rPr>
          <w:rFonts w:ascii="Arial" w:hAnsi="Arial" w:cs="Arial"/>
        </w:rPr>
        <w:t xml:space="preserve">dans </w:t>
      </w:r>
      <w:r w:rsidRPr="00C83B0A">
        <w:rPr>
          <w:rFonts w:ascii="Arial" w:hAnsi="Arial" w:cs="Arial"/>
        </w:rPr>
        <w:t xml:space="preserve">la limite de </w:t>
      </w:r>
      <w:r w:rsidR="005E0EB4">
        <w:rPr>
          <w:rFonts w:ascii="Arial" w:hAnsi="Arial" w:cs="Arial"/>
        </w:rPr>
        <w:t>10</w:t>
      </w:r>
      <w:r w:rsidR="00C17C7C">
        <w:rPr>
          <w:rFonts w:ascii="Arial" w:hAnsi="Arial" w:cs="Arial"/>
        </w:rPr>
        <w:t>0</w:t>
      </w:r>
      <w:r w:rsidR="00C17C7C" w:rsidRPr="008B5AF5">
        <w:rPr>
          <w:rFonts w:ascii="Arial" w:hAnsi="Arial" w:cs="Arial"/>
        </w:rPr>
        <w:t xml:space="preserve"> </w:t>
      </w:r>
      <w:r w:rsidR="00D00270" w:rsidRPr="008B5AF5">
        <w:rPr>
          <w:rFonts w:ascii="Arial" w:hAnsi="Arial" w:cs="Arial"/>
        </w:rPr>
        <w:t>km par jour</w:t>
      </w:r>
      <w:r w:rsidR="00D00270">
        <w:rPr>
          <w:rFonts w:ascii="Arial" w:hAnsi="Arial" w:cs="Arial"/>
          <w:b/>
        </w:rPr>
        <w:t>.</w:t>
      </w:r>
      <w:r w:rsidR="00B16B87">
        <w:rPr>
          <w:rFonts w:ascii="Arial" w:hAnsi="Arial" w:cs="Arial"/>
          <w:b/>
        </w:rPr>
        <w:t xml:space="preserve"> </w:t>
      </w:r>
    </w:p>
    <w:p w14:paraId="04F21D8C" w14:textId="77777777" w:rsidR="008B5AF5" w:rsidRDefault="008B5AF5">
      <w:pPr>
        <w:jc w:val="both"/>
        <w:rPr>
          <w:rFonts w:ascii="Arial" w:hAnsi="Arial" w:cs="Arial"/>
          <w:sz w:val="22"/>
        </w:rPr>
      </w:pPr>
    </w:p>
    <w:p w14:paraId="3B9707B9" w14:textId="4011C652" w:rsidR="000A6536" w:rsidRPr="004676C5" w:rsidRDefault="000A6536" w:rsidP="00786AC4">
      <w:pPr>
        <w:jc w:val="both"/>
        <w:rPr>
          <w:rFonts w:ascii="Arial" w:hAnsi="Arial" w:cs="Arial"/>
          <w:sz w:val="22"/>
        </w:rPr>
      </w:pPr>
      <w:r w:rsidRPr="004676C5">
        <w:rPr>
          <w:rFonts w:ascii="Arial" w:hAnsi="Arial" w:cs="Arial"/>
          <w:sz w:val="22"/>
        </w:rPr>
        <w:lastRenderedPageBreak/>
        <w:t xml:space="preserve">Utilisation du train : </w:t>
      </w:r>
    </w:p>
    <w:p w14:paraId="2C100E03" w14:textId="5ADE0C76" w:rsidR="000A6536" w:rsidRDefault="000A6536" w:rsidP="00786AC4">
      <w:pPr>
        <w:pStyle w:val="Paragraphedeliste"/>
        <w:numPr>
          <w:ilvl w:val="0"/>
          <w:numId w:val="4"/>
        </w:numPr>
        <w:spacing w:line="240" w:lineRule="auto"/>
        <w:jc w:val="both"/>
        <w:rPr>
          <w:rFonts w:ascii="Arial" w:hAnsi="Arial" w:cs="Arial"/>
        </w:rPr>
      </w:pPr>
      <w:r>
        <w:rPr>
          <w:rFonts w:ascii="Arial" w:hAnsi="Arial" w:cs="Arial"/>
        </w:rPr>
        <w:t>Le train peut être utilisé pour que le salarié se rende</w:t>
      </w:r>
      <w:r w:rsidRPr="00024BF3">
        <w:rPr>
          <w:rFonts w:ascii="Arial" w:hAnsi="Arial" w:cs="Arial"/>
        </w:rPr>
        <w:t xml:space="preserve"> au plus près du lieu de mission en train. </w:t>
      </w:r>
      <w:r w:rsidR="00F74EFD">
        <w:rPr>
          <w:rFonts w:ascii="Arial" w:hAnsi="Arial" w:cs="Arial"/>
        </w:rPr>
        <w:t>L</w:t>
      </w:r>
      <w:r w:rsidRPr="00024BF3">
        <w:rPr>
          <w:rFonts w:ascii="Arial" w:hAnsi="Arial" w:cs="Arial"/>
        </w:rPr>
        <w:t xml:space="preserve">es réservations </w:t>
      </w:r>
      <w:r w:rsidR="00F74EFD">
        <w:rPr>
          <w:rFonts w:ascii="Arial" w:hAnsi="Arial" w:cs="Arial"/>
        </w:rPr>
        <w:t>se</w:t>
      </w:r>
      <w:r w:rsidRPr="00024BF3">
        <w:rPr>
          <w:rFonts w:ascii="Arial" w:hAnsi="Arial" w:cs="Arial"/>
        </w:rPr>
        <w:t>ront effectuées par l’employeur. Le cas échéant, il sera remboursé par note de frais sur présentation de justificatifs.</w:t>
      </w:r>
    </w:p>
    <w:p w14:paraId="0F9D6004" w14:textId="26D802D3" w:rsidR="00C3538D" w:rsidRDefault="00C3538D" w:rsidP="00786AC4">
      <w:pPr>
        <w:pStyle w:val="Paragraphedeliste"/>
        <w:numPr>
          <w:ilvl w:val="0"/>
          <w:numId w:val="4"/>
        </w:numPr>
        <w:spacing w:line="240" w:lineRule="auto"/>
        <w:jc w:val="both"/>
        <w:rPr>
          <w:rFonts w:ascii="Arial" w:hAnsi="Arial" w:cs="Arial"/>
        </w:rPr>
      </w:pPr>
      <w:r w:rsidRPr="00C3538D">
        <w:rPr>
          <w:rFonts w:ascii="Arial" w:hAnsi="Arial" w:cs="Arial"/>
        </w:rPr>
        <w:t>L’employeur doit mettre à la disposition du salarié, les moyens nécessaires pour effectuer les trajets h</w:t>
      </w:r>
      <w:r w:rsidR="00C24106">
        <w:rPr>
          <w:rFonts w:ascii="Arial" w:hAnsi="Arial" w:cs="Arial"/>
        </w:rPr>
        <w:t>ébergement</w:t>
      </w:r>
      <w:r w:rsidRPr="00C3538D">
        <w:rPr>
          <w:rFonts w:ascii="Arial" w:hAnsi="Arial" w:cs="Arial"/>
        </w:rPr>
        <w:t>/chantier.</w:t>
      </w:r>
    </w:p>
    <w:p w14:paraId="11737712" w14:textId="5D2261D2" w:rsidR="00F210AC" w:rsidRDefault="002F2EF0" w:rsidP="00786AC4">
      <w:pPr>
        <w:pStyle w:val="Paragraphedeliste"/>
        <w:numPr>
          <w:ilvl w:val="0"/>
          <w:numId w:val="4"/>
        </w:numPr>
        <w:spacing w:line="240" w:lineRule="auto"/>
        <w:jc w:val="both"/>
        <w:rPr>
          <w:rFonts w:ascii="Arial" w:hAnsi="Arial" w:cs="Arial"/>
        </w:rPr>
      </w:pPr>
      <w:r w:rsidRPr="003313AA">
        <w:rPr>
          <w:rFonts w:ascii="Arial" w:hAnsi="Arial" w:cs="Arial"/>
        </w:rPr>
        <w:t xml:space="preserve">Voir la </w:t>
      </w:r>
      <w:r w:rsidR="000A6536" w:rsidRPr="003313AA">
        <w:rPr>
          <w:rFonts w:ascii="Arial" w:hAnsi="Arial" w:cs="Arial"/>
        </w:rPr>
        <w:t>note de direction « M205 politique voyage » concernant le train</w:t>
      </w:r>
      <w:r w:rsidR="00F222B3" w:rsidRPr="003313AA">
        <w:rPr>
          <w:rFonts w:ascii="Arial" w:hAnsi="Arial" w:cs="Arial"/>
        </w:rPr>
        <w:t xml:space="preserve"> et annexé au présent accord.</w:t>
      </w:r>
    </w:p>
    <w:p w14:paraId="2C42F5D3" w14:textId="77777777" w:rsidR="00672D33" w:rsidRDefault="00672D33" w:rsidP="000A6536">
      <w:pPr>
        <w:jc w:val="both"/>
        <w:rPr>
          <w:rStyle w:val="Accentuationintense"/>
          <w:rFonts w:eastAsiaTheme="majorEastAsia" w:cstheme="majorBidi"/>
          <w:b w:val="0"/>
          <w:bCs w:val="0"/>
          <w:iCs w:val="0"/>
          <w:color w:val="2E74B5" w:themeColor="accent1" w:themeShade="BF"/>
        </w:rPr>
      </w:pPr>
    </w:p>
    <w:p w14:paraId="516A2DE5" w14:textId="77777777" w:rsidR="00672D33" w:rsidRPr="001C57F2" w:rsidRDefault="00672D33" w:rsidP="00334989">
      <w:pPr>
        <w:pStyle w:val="Titre5"/>
        <w:ind w:firstLine="708"/>
        <w:rPr>
          <w:rFonts w:ascii="Arial" w:hAnsi="Arial" w:cs="Arial"/>
          <w:i w:val="0"/>
          <w:sz w:val="22"/>
          <w:szCs w:val="22"/>
        </w:rPr>
      </w:pPr>
      <w:r w:rsidRPr="001C57F2">
        <w:rPr>
          <w:rFonts w:ascii="Arial" w:hAnsi="Arial" w:cs="Arial"/>
          <w:i w:val="0"/>
          <w:sz w:val="22"/>
          <w:szCs w:val="22"/>
        </w:rPr>
        <w:t xml:space="preserve">Article 3.2.2.2 : Fréquence des voyages de détente </w:t>
      </w:r>
    </w:p>
    <w:p w14:paraId="7886C32E" w14:textId="77777777" w:rsidR="00672D33" w:rsidRDefault="00672D33" w:rsidP="00626A92">
      <w:pPr>
        <w:rPr>
          <w:rFonts w:ascii="Arial" w:hAnsi="Arial"/>
          <w:sz w:val="22"/>
        </w:rPr>
      </w:pPr>
    </w:p>
    <w:p w14:paraId="7E73B304" w14:textId="77777777" w:rsidR="00672D33" w:rsidRDefault="00672D33" w:rsidP="00626A92">
      <w:pPr>
        <w:rPr>
          <w:rFonts w:ascii="Arial" w:hAnsi="Arial"/>
          <w:sz w:val="22"/>
        </w:rPr>
      </w:pPr>
    </w:p>
    <w:p w14:paraId="1850C0A2" w14:textId="063BE155" w:rsidR="00626A92" w:rsidRDefault="00870F83" w:rsidP="00626A92">
      <w:pPr>
        <w:rPr>
          <w:rFonts w:ascii="Arial" w:hAnsi="Arial"/>
          <w:sz w:val="22"/>
        </w:rPr>
      </w:pPr>
      <w:r>
        <w:rPr>
          <w:rFonts w:ascii="Arial" w:hAnsi="Arial"/>
          <w:sz w:val="22"/>
        </w:rPr>
        <w:t>Le salarié en grand déplacement peut bénéficier de voyages de détente d’une durée de 2 jours calendaires selon la fréquence suivante :</w:t>
      </w:r>
    </w:p>
    <w:p w14:paraId="42403A78" w14:textId="77777777" w:rsidR="005E0EB4" w:rsidRPr="00312B1A" w:rsidRDefault="005E0EB4" w:rsidP="00626A92">
      <w:pPr>
        <w:rPr>
          <w:rFonts w:ascii="Arial" w:hAnsi="Arial"/>
          <w:sz w:val="22"/>
        </w:rPr>
      </w:pPr>
    </w:p>
    <w:p w14:paraId="01E7C4F1" w14:textId="1E899377" w:rsidR="00152CCF" w:rsidRPr="00C17C7C" w:rsidRDefault="00152CCF" w:rsidP="00152CCF">
      <w:pPr>
        <w:numPr>
          <w:ilvl w:val="0"/>
          <w:numId w:val="2"/>
        </w:numPr>
        <w:rPr>
          <w:b/>
        </w:rPr>
      </w:pPr>
      <w:r w:rsidRPr="00C17C7C">
        <w:rPr>
          <w:rFonts w:ascii="Arial" w:hAnsi="Arial"/>
          <w:sz w:val="22"/>
        </w:rPr>
        <w:t xml:space="preserve">Toutes les </w:t>
      </w:r>
      <w:r w:rsidR="00B52F18" w:rsidRPr="00EF6617">
        <w:rPr>
          <w:rFonts w:ascii="Arial" w:hAnsi="Arial"/>
          <w:b/>
          <w:sz w:val="22"/>
        </w:rPr>
        <w:t xml:space="preserve">2 </w:t>
      </w:r>
      <w:r w:rsidRPr="00EF6617">
        <w:rPr>
          <w:rFonts w:ascii="Arial" w:hAnsi="Arial"/>
          <w:b/>
          <w:sz w:val="22"/>
        </w:rPr>
        <w:t xml:space="preserve">semaines de </w:t>
      </w:r>
      <w:r w:rsidR="00C17C7C" w:rsidRPr="00EF6617">
        <w:rPr>
          <w:rFonts w:ascii="Arial" w:hAnsi="Arial"/>
          <w:b/>
          <w:sz w:val="22"/>
        </w:rPr>
        <w:t>0</w:t>
      </w:r>
      <w:r w:rsidRPr="00EF6617">
        <w:rPr>
          <w:rFonts w:ascii="Arial" w:hAnsi="Arial"/>
          <w:b/>
          <w:sz w:val="22"/>
        </w:rPr>
        <w:t xml:space="preserve"> à</w:t>
      </w:r>
      <w:r w:rsidR="00B52F18" w:rsidRPr="00EF6617">
        <w:rPr>
          <w:rFonts w:ascii="Arial" w:hAnsi="Arial"/>
          <w:b/>
          <w:sz w:val="22"/>
        </w:rPr>
        <w:t> </w:t>
      </w:r>
      <w:r w:rsidR="00B37F7B" w:rsidRPr="00EF6617">
        <w:rPr>
          <w:rFonts w:ascii="Arial" w:hAnsi="Arial"/>
          <w:b/>
          <w:sz w:val="22"/>
        </w:rPr>
        <w:t>4</w:t>
      </w:r>
      <w:r w:rsidR="00B52F18" w:rsidRPr="00EF6617">
        <w:rPr>
          <w:rFonts w:ascii="Arial" w:hAnsi="Arial"/>
          <w:b/>
          <w:sz w:val="22"/>
        </w:rPr>
        <w:t xml:space="preserve">00 </w:t>
      </w:r>
      <w:r w:rsidRPr="00EF6617">
        <w:rPr>
          <w:rFonts w:ascii="Arial" w:hAnsi="Arial"/>
          <w:b/>
          <w:sz w:val="22"/>
        </w:rPr>
        <w:t>km aller</w:t>
      </w:r>
      <w:r w:rsidR="00DE2E5C" w:rsidRPr="00C17C7C">
        <w:rPr>
          <w:rFonts w:ascii="Arial" w:hAnsi="Arial"/>
          <w:sz w:val="22"/>
        </w:rPr>
        <w:t>.</w:t>
      </w:r>
      <w:r w:rsidR="005337F1" w:rsidRPr="00C17C7C">
        <w:rPr>
          <w:rFonts w:ascii="Arial" w:hAnsi="Arial"/>
          <w:sz w:val="22"/>
        </w:rPr>
        <w:t xml:space="preserve"> </w:t>
      </w:r>
    </w:p>
    <w:p w14:paraId="6A522FDE" w14:textId="5661AE71" w:rsidR="00626A92" w:rsidRPr="0034712F" w:rsidRDefault="00024BF3" w:rsidP="00D76C20">
      <w:pPr>
        <w:numPr>
          <w:ilvl w:val="0"/>
          <w:numId w:val="2"/>
        </w:numPr>
      </w:pPr>
      <w:r w:rsidRPr="00DB7C4A">
        <w:rPr>
          <w:rFonts w:ascii="Arial" w:hAnsi="Arial"/>
          <w:sz w:val="22"/>
        </w:rPr>
        <w:t xml:space="preserve">Toutes les </w:t>
      </w:r>
      <w:r w:rsidRPr="00EF6617">
        <w:rPr>
          <w:rFonts w:ascii="Arial" w:hAnsi="Arial"/>
          <w:b/>
          <w:sz w:val="22"/>
        </w:rPr>
        <w:t>4</w:t>
      </w:r>
      <w:r w:rsidR="00626A92" w:rsidRPr="00EF6617">
        <w:rPr>
          <w:rFonts w:ascii="Arial" w:hAnsi="Arial"/>
          <w:b/>
          <w:sz w:val="22"/>
        </w:rPr>
        <w:t xml:space="preserve"> semaines à partir de </w:t>
      </w:r>
      <w:r w:rsidR="00B37F7B" w:rsidRPr="00EF6617">
        <w:rPr>
          <w:rFonts w:ascii="Arial" w:hAnsi="Arial"/>
          <w:b/>
          <w:sz w:val="22"/>
        </w:rPr>
        <w:t>4</w:t>
      </w:r>
      <w:r w:rsidR="00B52F18" w:rsidRPr="00EF6617">
        <w:rPr>
          <w:rFonts w:ascii="Arial" w:hAnsi="Arial"/>
          <w:b/>
          <w:sz w:val="22"/>
        </w:rPr>
        <w:t xml:space="preserve">01 </w:t>
      </w:r>
      <w:r w:rsidR="00626A92" w:rsidRPr="00EF6617">
        <w:rPr>
          <w:rFonts w:ascii="Arial" w:hAnsi="Arial"/>
          <w:b/>
          <w:sz w:val="22"/>
        </w:rPr>
        <w:t xml:space="preserve">km </w:t>
      </w:r>
      <w:r w:rsidRPr="00EF6617">
        <w:rPr>
          <w:rFonts w:ascii="Arial" w:hAnsi="Arial"/>
          <w:b/>
          <w:sz w:val="22"/>
        </w:rPr>
        <w:t>aller</w:t>
      </w:r>
      <w:r w:rsidR="00152CCF" w:rsidRPr="0034712F">
        <w:rPr>
          <w:rFonts w:ascii="Arial" w:hAnsi="Arial"/>
          <w:sz w:val="22"/>
        </w:rPr>
        <w:t xml:space="preserve"> </w:t>
      </w:r>
    </w:p>
    <w:p w14:paraId="6E0335AE" w14:textId="77777777" w:rsidR="00626A92" w:rsidRDefault="00626A92" w:rsidP="0038253E">
      <w:pPr>
        <w:jc w:val="both"/>
        <w:rPr>
          <w:rFonts w:ascii="Arial" w:hAnsi="Arial"/>
          <w:sz w:val="22"/>
        </w:rPr>
      </w:pPr>
    </w:p>
    <w:p w14:paraId="54088BFD" w14:textId="62996506" w:rsidR="0038253E" w:rsidRDefault="0038253E" w:rsidP="0038253E">
      <w:pPr>
        <w:jc w:val="both"/>
        <w:rPr>
          <w:rFonts w:ascii="Arial" w:hAnsi="Arial"/>
          <w:sz w:val="22"/>
        </w:rPr>
      </w:pPr>
      <w:r w:rsidRPr="00D54C4B">
        <w:rPr>
          <w:rFonts w:ascii="Arial" w:hAnsi="Arial"/>
          <w:sz w:val="22"/>
        </w:rPr>
        <w:t>La hiérarchie s’assurera que le salarié est en mesure de bénéficier de deux jours calendaires de détente entre la fin du trajet aller et le début du trajet retour. Dans le cas d’un trajet supérieur à 800 km, cette durée est portée à 3 jours.</w:t>
      </w:r>
    </w:p>
    <w:p w14:paraId="307D96FE" w14:textId="77777777" w:rsidR="0038253E" w:rsidRDefault="0038253E" w:rsidP="0038253E">
      <w:pPr>
        <w:jc w:val="both"/>
        <w:rPr>
          <w:rFonts w:ascii="Arial" w:hAnsi="Arial"/>
          <w:sz w:val="22"/>
        </w:rPr>
      </w:pPr>
    </w:p>
    <w:p w14:paraId="3C3839A7" w14:textId="77777777" w:rsidR="0038253E" w:rsidRPr="00DB7C4A" w:rsidRDefault="0038253E" w:rsidP="0038253E">
      <w:pPr>
        <w:jc w:val="both"/>
        <w:rPr>
          <w:rFonts w:ascii="Arial" w:hAnsi="Arial"/>
          <w:sz w:val="22"/>
        </w:rPr>
      </w:pPr>
    </w:p>
    <w:p w14:paraId="4F5C209F" w14:textId="13BF1D28" w:rsidR="00A62E8B" w:rsidRPr="0034712F" w:rsidRDefault="00626A92" w:rsidP="00626A92">
      <w:pPr>
        <w:jc w:val="both"/>
        <w:rPr>
          <w:rFonts w:ascii="Arial" w:hAnsi="Arial"/>
          <w:sz w:val="22"/>
        </w:rPr>
      </w:pPr>
      <w:r w:rsidRPr="00DB7C4A">
        <w:rPr>
          <w:rFonts w:ascii="Arial" w:hAnsi="Arial"/>
          <w:sz w:val="22"/>
        </w:rPr>
        <w:t>Sur demande de la hiérarchie, le voyage de détente peut être avancé ou reculé</w:t>
      </w:r>
      <w:r w:rsidR="00152CCF" w:rsidRPr="00DB7C4A">
        <w:rPr>
          <w:rFonts w:ascii="Arial" w:hAnsi="Arial"/>
          <w:sz w:val="22"/>
        </w:rPr>
        <w:t xml:space="preserve"> </w:t>
      </w:r>
      <w:r w:rsidRPr="00DB7C4A">
        <w:rPr>
          <w:rFonts w:ascii="Arial" w:hAnsi="Arial"/>
          <w:sz w:val="22"/>
        </w:rPr>
        <w:t xml:space="preserve">en cas de nécessité de retour exceptionnel (congés, RTT, jours fériés, formation, visite médicale, </w:t>
      </w:r>
      <w:r w:rsidR="008102A6" w:rsidRPr="00DB7C4A">
        <w:rPr>
          <w:rFonts w:ascii="Arial" w:hAnsi="Arial"/>
          <w:sz w:val="22"/>
        </w:rPr>
        <w:t>charge de l’activité</w:t>
      </w:r>
      <w:r w:rsidRPr="00DB7C4A">
        <w:rPr>
          <w:rFonts w:ascii="Arial" w:hAnsi="Arial"/>
          <w:sz w:val="22"/>
        </w:rPr>
        <w:t xml:space="preserve">…). </w:t>
      </w:r>
      <w:r w:rsidR="0036248D">
        <w:rPr>
          <w:rFonts w:ascii="Arial" w:hAnsi="Arial"/>
          <w:sz w:val="22"/>
        </w:rPr>
        <w:t xml:space="preserve"> Un retour dans ces circonstances entraine la remise à zéro du cycle des détentes initialement prévu.</w:t>
      </w:r>
    </w:p>
    <w:p w14:paraId="04EC2826" w14:textId="77777777" w:rsidR="00A62E8B" w:rsidRPr="00DB7C4A" w:rsidRDefault="00A62E8B" w:rsidP="00626A92">
      <w:pPr>
        <w:jc w:val="both"/>
        <w:rPr>
          <w:rFonts w:ascii="Arial" w:hAnsi="Arial"/>
          <w:sz w:val="22"/>
        </w:rPr>
      </w:pPr>
    </w:p>
    <w:p w14:paraId="5A6BB9EC" w14:textId="0F18BFED" w:rsidR="00385BBD" w:rsidRPr="00DB7C4A" w:rsidRDefault="00385BBD" w:rsidP="00626A92">
      <w:pPr>
        <w:jc w:val="both"/>
        <w:rPr>
          <w:rFonts w:ascii="Arial" w:hAnsi="Arial"/>
          <w:sz w:val="22"/>
        </w:rPr>
      </w:pPr>
      <w:r w:rsidRPr="00DB7C4A">
        <w:rPr>
          <w:rFonts w:ascii="Arial" w:hAnsi="Arial"/>
          <w:sz w:val="22"/>
        </w:rPr>
        <w:t>Dans le</w:t>
      </w:r>
      <w:r w:rsidR="00076689" w:rsidRPr="00DB7C4A">
        <w:rPr>
          <w:rFonts w:ascii="Arial" w:hAnsi="Arial"/>
          <w:sz w:val="22"/>
        </w:rPr>
        <w:t>s</w:t>
      </w:r>
      <w:r w:rsidRPr="00DB7C4A">
        <w:rPr>
          <w:rFonts w:ascii="Arial" w:hAnsi="Arial"/>
          <w:sz w:val="22"/>
        </w:rPr>
        <w:t xml:space="preserve"> cas du Vendredi-S</w:t>
      </w:r>
      <w:r w:rsidR="00076689" w:rsidRPr="00DB7C4A">
        <w:rPr>
          <w:rFonts w:ascii="Arial" w:hAnsi="Arial"/>
          <w:sz w:val="22"/>
        </w:rPr>
        <w:t xml:space="preserve">aint et </w:t>
      </w:r>
      <w:r w:rsidR="0084440A" w:rsidRPr="00DB7C4A">
        <w:rPr>
          <w:rFonts w:ascii="Arial" w:hAnsi="Arial"/>
          <w:sz w:val="22"/>
        </w:rPr>
        <w:t>du 26 décembre</w:t>
      </w:r>
      <w:r w:rsidRPr="00DB7C4A">
        <w:rPr>
          <w:rFonts w:ascii="Arial" w:hAnsi="Arial"/>
          <w:sz w:val="22"/>
        </w:rPr>
        <w:t xml:space="preserve">, les voyages de détente peuvent être organisés d’un commun accord. </w:t>
      </w:r>
    </w:p>
    <w:p w14:paraId="094BC05C" w14:textId="23705A26" w:rsidR="00714090" w:rsidRDefault="00714090" w:rsidP="00626A92">
      <w:pPr>
        <w:jc w:val="both"/>
        <w:rPr>
          <w:rFonts w:ascii="Arial" w:hAnsi="Arial"/>
          <w:sz w:val="22"/>
        </w:rPr>
      </w:pPr>
    </w:p>
    <w:p w14:paraId="24D9F15E" w14:textId="04F938F7" w:rsidR="00072802" w:rsidRDefault="00072802" w:rsidP="00626A92">
      <w:pPr>
        <w:jc w:val="both"/>
        <w:rPr>
          <w:rFonts w:ascii="Arial" w:hAnsi="Arial"/>
          <w:sz w:val="22"/>
        </w:rPr>
      </w:pPr>
    </w:p>
    <w:p w14:paraId="4E1524D7" w14:textId="4C50C37C" w:rsidR="00626A92" w:rsidRPr="001C57F2" w:rsidRDefault="007214C9" w:rsidP="00334989">
      <w:pPr>
        <w:pStyle w:val="Titre5"/>
        <w:ind w:firstLine="708"/>
        <w:rPr>
          <w:rFonts w:ascii="Arial" w:hAnsi="Arial" w:cs="Arial"/>
          <w:i w:val="0"/>
          <w:sz w:val="22"/>
          <w:szCs w:val="22"/>
        </w:rPr>
      </w:pPr>
      <w:r w:rsidRPr="001C57F2">
        <w:rPr>
          <w:rFonts w:ascii="Arial" w:hAnsi="Arial" w:cs="Arial"/>
          <w:i w:val="0"/>
          <w:sz w:val="22"/>
          <w:szCs w:val="22"/>
        </w:rPr>
        <w:t xml:space="preserve">Article </w:t>
      </w:r>
      <w:r w:rsidR="00072802" w:rsidRPr="001C57F2">
        <w:rPr>
          <w:rFonts w:ascii="Arial" w:hAnsi="Arial" w:cs="Arial"/>
          <w:i w:val="0"/>
          <w:sz w:val="22"/>
          <w:szCs w:val="22"/>
        </w:rPr>
        <w:t>3.2.2.</w:t>
      </w:r>
      <w:r w:rsidR="00047171" w:rsidRPr="001C57F2">
        <w:rPr>
          <w:rFonts w:ascii="Arial" w:hAnsi="Arial" w:cs="Arial"/>
          <w:i w:val="0"/>
          <w:sz w:val="22"/>
          <w:szCs w:val="22"/>
        </w:rPr>
        <w:t>3</w:t>
      </w:r>
      <w:r w:rsidR="00072802" w:rsidRPr="001C57F2">
        <w:rPr>
          <w:rFonts w:ascii="Arial" w:hAnsi="Arial" w:cs="Arial"/>
          <w:i w:val="0"/>
          <w:sz w:val="22"/>
          <w:szCs w:val="22"/>
        </w:rPr>
        <w:t> : Heures de voyage</w:t>
      </w:r>
      <w:r w:rsidR="00C61074" w:rsidRPr="001C57F2">
        <w:rPr>
          <w:rFonts w:ascii="Arial" w:hAnsi="Arial" w:cs="Arial"/>
          <w:i w:val="0"/>
          <w:sz w:val="22"/>
          <w:szCs w:val="22"/>
        </w:rPr>
        <w:t xml:space="preserve"> </w:t>
      </w:r>
    </w:p>
    <w:p w14:paraId="46DD9051" w14:textId="77777777" w:rsidR="00072802" w:rsidRPr="00B6298A" w:rsidRDefault="00072802" w:rsidP="00626A92">
      <w:pPr>
        <w:jc w:val="both"/>
        <w:rPr>
          <w:rFonts w:ascii="Arial" w:hAnsi="Arial"/>
          <w:sz w:val="22"/>
        </w:rPr>
      </w:pPr>
    </w:p>
    <w:p w14:paraId="1C33292B" w14:textId="77777777" w:rsidR="00626A92" w:rsidRPr="009D398D" w:rsidRDefault="00626A92" w:rsidP="00626A92">
      <w:pPr>
        <w:jc w:val="both"/>
        <w:rPr>
          <w:rFonts w:ascii="Arial" w:hAnsi="Arial"/>
          <w:sz w:val="22"/>
        </w:rPr>
      </w:pPr>
      <w:r w:rsidRPr="009D398D">
        <w:rPr>
          <w:rFonts w:ascii="Arial" w:hAnsi="Arial"/>
          <w:sz w:val="22"/>
        </w:rPr>
        <w:t>Les heures de voyage seront calculées en fonction du mode de transport.</w:t>
      </w:r>
    </w:p>
    <w:p w14:paraId="71BF2106" w14:textId="77777777" w:rsidR="00626A92" w:rsidRPr="009D398D" w:rsidRDefault="00626A92" w:rsidP="00626A92">
      <w:pPr>
        <w:jc w:val="both"/>
        <w:rPr>
          <w:rFonts w:ascii="Arial" w:hAnsi="Arial"/>
          <w:sz w:val="22"/>
        </w:rPr>
      </w:pPr>
    </w:p>
    <w:p w14:paraId="4C62CB2E" w14:textId="60AD1D88" w:rsidR="00626A92" w:rsidRDefault="00626A92" w:rsidP="00626A92">
      <w:pPr>
        <w:jc w:val="both"/>
        <w:rPr>
          <w:rFonts w:ascii="Arial" w:hAnsi="Arial"/>
          <w:sz w:val="22"/>
        </w:rPr>
      </w:pPr>
      <w:r w:rsidRPr="00B72201">
        <w:rPr>
          <w:rFonts w:ascii="Arial" w:hAnsi="Arial"/>
          <w:sz w:val="22"/>
        </w:rPr>
        <w:t xml:space="preserve">Pour les déplacements en véhicule, les heures de voyage sont définies selon le temps de trajet défini par Via-Michelin itinéraire </w:t>
      </w:r>
      <w:r w:rsidR="001A31AA" w:rsidRPr="00D54C4B">
        <w:rPr>
          <w:rFonts w:ascii="Arial" w:hAnsi="Arial"/>
          <w:sz w:val="22"/>
        </w:rPr>
        <w:t>le plus rapide lorsque plusieurs itinéraires sont proposés</w:t>
      </w:r>
      <w:r w:rsidR="001A31AA" w:rsidRPr="001A31AA">
        <w:rPr>
          <w:rFonts w:ascii="Arial" w:hAnsi="Arial"/>
          <w:sz w:val="22"/>
        </w:rPr>
        <w:t>.</w:t>
      </w:r>
      <w:r w:rsidR="001A31AA">
        <w:rPr>
          <w:rFonts w:ascii="Arial" w:hAnsi="Arial"/>
          <w:sz w:val="22"/>
        </w:rPr>
        <w:t xml:space="preserve"> </w:t>
      </w:r>
      <w:r w:rsidRPr="00E1272D">
        <w:rPr>
          <w:rFonts w:ascii="Arial" w:hAnsi="Arial"/>
          <w:sz w:val="22"/>
        </w:rPr>
        <w:t xml:space="preserve">Une pause de </w:t>
      </w:r>
      <w:r>
        <w:rPr>
          <w:rFonts w:ascii="Arial" w:hAnsi="Arial"/>
          <w:sz w:val="22"/>
        </w:rPr>
        <w:t>30</w:t>
      </w:r>
      <w:r w:rsidRPr="00E1272D">
        <w:rPr>
          <w:rFonts w:ascii="Arial" w:hAnsi="Arial"/>
          <w:sz w:val="22"/>
        </w:rPr>
        <w:t xml:space="preserve"> minutes toutes les 2 heures sera ajoutée.</w:t>
      </w:r>
    </w:p>
    <w:p w14:paraId="0FC71E85" w14:textId="5242BAE0" w:rsidR="005F7028" w:rsidRDefault="005F7028" w:rsidP="00626A92">
      <w:pPr>
        <w:jc w:val="both"/>
        <w:rPr>
          <w:rFonts w:ascii="Arial" w:hAnsi="Arial"/>
          <w:sz w:val="22"/>
        </w:rPr>
      </w:pPr>
    </w:p>
    <w:p w14:paraId="65081052" w14:textId="696A2768" w:rsidR="005F7028" w:rsidRDefault="005F7028" w:rsidP="00626A92">
      <w:pPr>
        <w:jc w:val="both"/>
        <w:rPr>
          <w:rFonts w:ascii="Arial" w:hAnsi="Arial"/>
          <w:sz w:val="22"/>
        </w:rPr>
      </w:pPr>
      <w:r>
        <w:rPr>
          <w:rFonts w:ascii="Arial" w:hAnsi="Arial"/>
          <w:sz w:val="22"/>
        </w:rPr>
        <w:t xml:space="preserve">Pour les déplacements en train, c’est le site SNCF qui </w:t>
      </w:r>
      <w:r w:rsidR="001C5E71">
        <w:rPr>
          <w:rFonts w:ascii="Arial" w:hAnsi="Arial"/>
          <w:sz w:val="22"/>
        </w:rPr>
        <w:t xml:space="preserve">en </w:t>
      </w:r>
      <w:r>
        <w:rPr>
          <w:rFonts w:ascii="Arial" w:hAnsi="Arial"/>
          <w:sz w:val="22"/>
        </w:rPr>
        <w:t>constitue la référence.</w:t>
      </w:r>
      <w:r w:rsidR="00714090">
        <w:rPr>
          <w:rFonts w:ascii="Arial" w:hAnsi="Arial"/>
          <w:sz w:val="22"/>
        </w:rPr>
        <w:t xml:space="preserve"> Le trajet le plus rapide sera à privilégier.</w:t>
      </w:r>
    </w:p>
    <w:p w14:paraId="61D7594A" w14:textId="37195891" w:rsidR="004A7BC9" w:rsidRDefault="004A7BC9" w:rsidP="00626A92">
      <w:pPr>
        <w:jc w:val="both"/>
        <w:rPr>
          <w:rFonts w:ascii="Arial" w:hAnsi="Arial"/>
          <w:sz w:val="22"/>
        </w:rPr>
      </w:pPr>
    </w:p>
    <w:p w14:paraId="0519820D" w14:textId="77777777" w:rsidR="00626A92" w:rsidRPr="009D398D" w:rsidRDefault="00626A92" w:rsidP="00626A92">
      <w:pPr>
        <w:jc w:val="both"/>
        <w:rPr>
          <w:rFonts w:ascii="Arial" w:hAnsi="Arial"/>
          <w:sz w:val="22"/>
        </w:rPr>
      </w:pPr>
    </w:p>
    <w:p w14:paraId="3E9ED423" w14:textId="1F2CC7E5" w:rsidR="00626A92" w:rsidRPr="005F7028" w:rsidRDefault="005665E7" w:rsidP="00626A92">
      <w:pPr>
        <w:jc w:val="both"/>
        <w:rPr>
          <w:rFonts w:ascii="Arial" w:hAnsi="Arial"/>
          <w:color w:val="FF0000"/>
          <w:sz w:val="22"/>
        </w:rPr>
      </w:pPr>
      <w:r>
        <w:rPr>
          <w:rFonts w:ascii="Arial" w:hAnsi="Arial"/>
          <w:sz w:val="22"/>
        </w:rPr>
        <w:t xml:space="preserve">Les heures de voyage </w:t>
      </w:r>
      <w:r w:rsidR="007E6455">
        <w:rPr>
          <w:rFonts w:ascii="Arial" w:hAnsi="Arial"/>
          <w:sz w:val="22"/>
        </w:rPr>
        <w:t>réalisées</w:t>
      </w:r>
      <w:r>
        <w:rPr>
          <w:rFonts w:ascii="Arial" w:hAnsi="Arial"/>
          <w:sz w:val="22"/>
        </w:rPr>
        <w:t xml:space="preserve"> </w:t>
      </w:r>
      <w:r w:rsidR="007E6455">
        <w:rPr>
          <w:rFonts w:ascii="Arial" w:hAnsi="Arial"/>
          <w:sz w:val="22"/>
        </w:rPr>
        <w:t xml:space="preserve">par le salarié </w:t>
      </w:r>
      <w:r>
        <w:rPr>
          <w:rFonts w:ascii="Arial" w:hAnsi="Arial"/>
          <w:sz w:val="22"/>
        </w:rPr>
        <w:t xml:space="preserve">hors </w:t>
      </w:r>
      <w:r w:rsidR="007E6455">
        <w:rPr>
          <w:rFonts w:ascii="Arial" w:hAnsi="Arial"/>
          <w:sz w:val="22"/>
        </w:rPr>
        <w:t>de son</w:t>
      </w:r>
      <w:r>
        <w:rPr>
          <w:rFonts w:ascii="Arial" w:hAnsi="Arial"/>
          <w:sz w:val="22"/>
        </w:rPr>
        <w:t xml:space="preserve"> temps de travail sont rémunérées au taux horaire sans majoration. </w:t>
      </w:r>
      <w:r w:rsidR="007E6455">
        <w:rPr>
          <w:rFonts w:ascii="Arial" w:hAnsi="Arial"/>
          <w:sz w:val="22"/>
        </w:rPr>
        <w:t xml:space="preserve">En revanche, les heures de voyage effectuées durant le temps de travail du salarié sont considérées comme des heures travaillées </w:t>
      </w:r>
      <w:r w:rsidR="005F7028" w:rsidRPr="00E90A99">
        <w:rPr>
          <w:rFonts w:ascii="Arial" w:hAnsi="Arial"/>
          <w:sz w:val="22"/>
        </w:rPr>
        <w:t>pour</w:t>
      </w:r>
      <w:r w:rsidR="005F7028">
        <w:rPr>
          <w:rFonts w:ascii="Arial" w:hAnsi="Arial"/>
          <w:sz w:val="22"/>
        </w:rPr>
        <w:t xml:space="preserve"> </w:t>
      </w:r>
      <w:r w:rsidR="0029766B" w:rsidRPr="00E90A99">
        <w:rPr>
          <w:rFonts w:ascii="Arial" w:hAnsi="Arial"/>
          <w:sz w:val="22"/>
        </w:rPr>
        <w:t>ouvrir droit aux éventuelles majorations.</w:t>
      </w:r>
      <w:r w:rsidR="0029766B" w:rsidRPr="005F7028">
        <w:rPr>
          <w:rFonts w:ascii="Arial" w:hAnsi="Arial"/>
          <w:color w:val="FF0000"/>
          <w:sz w:val="22"/>
        </w:rPr>
        <w:t xml:space="preserve"> </w:t>
      </w:r>
    </w:p>
    <w:p w14:paraId="363513C8" w14:textId="2FB6FB04" w:rsidR="00CF595E" w:rsidRDefault="005F7028" w:rsidP="00626A92">
      <w:pPr>
        <w:jc w:val="both"/>
        <w:rPr>
          <w:rFonts w:ascii="Arial" w:hAnsi="Arial"/>
          <w:sz w:val="22"/>
        </w:rPr>
      </w:pPr>
      <w:r>
        <w:rPr>
          <w:rFonts w:ascii="Arial" w:hAnsi="Arial"/>
          <w:sz w:val="22"/>
        </w:rPr>
        <w:t xml:space="preserve"> </w:t>
      </w:r>
    </w:p>
    <w:p w14:paraId="0888A7F3" w14:textId="4CC9154D" w:rsidR="00DE2E5C" w:rsidRDefault="00DE2E5C" w:rsidP="00626A92">
      <w:pPr>
        <w:jc w:val="both"/>
        <w:rPr>
          <w:rFonts w:ascii="Arial" w:hAnsi="Arial" w:cs="Arial"/>
          <w:sz w:val="22"/>
          <w:szCs w:val="22"/>
        </w:rPr>
      </w:pPr>
    </w:p>
    <w:p w14:paraId="61D66BD4" w14:textId="30300DBC" w:rsidR="00E21191" w:rsidRPr="000304A5" w:rsidRDefault="007214C9" w:rsidP="00334989">
      <w:pPr>
        <w:pStyle w:val="Titre3"/>
        <w:rPr>
          <w:rFonts w:ascii="Arial" w:hAnsi="Arial" w:cs="Arial"/>
          <w:sz w:val="22"/>
          <w:szCs w:val="22"/>
          <w:u w:val="none"/>
        </w:rPr>
      </w:pPr>
      <w:r w:rsidRPr="000304A5">
        <w:rPr>
          <w:rFonts w:ascii="Arial" w:hAnsi="Arial" w:cs="Arial"/>
          <w:sz w:val="22"/>
          <w:szCs w:val="22"/>
          <w:u w:val="none"/>
        </w:rPr>
        <w:t xml:space="preserve">Article </w:t>
      </w:r>
      <w:r w:rsidR="00E21191" w:rsidRPr="000304A5">
        <w:rPr>
          <w:rFonts w:ascii="Arial" w:hAnsi="Arial" w:cs="Arial"/>
          <w:sz w:val="22"/>
          <w:szCs w:val="22"/>
          <w:u w:val="none"/>
        </w:rPr>
        <w:t>3.</w:t>
      </w:r>
      <w:r w:rsidR="00B87FA0" w:rsidRPr="000304A5">
        <w:rPr>
          <w:rFonts w:ascii="Arial" w:hAnsi="Arial" w:cs="Arial"/>
          <w:sz w:val="22"/>
          <w:szCs w:val="22"/>
          <w:u w:val="none"/>
        </w:rPr>
        <w:t>2.</w:t>
      </w:r>
      <w:r w:rsidR="00F07450" w:rsidRPr="000304A5">
        <w:rPr>
          <w:rFonts w:ascii="Arial" w:hAnsi="Arial" w:cs="Arial"/>
          <w:sz w:val="22"/>
          <w:szCs w:val="22"/>
          <w:u w:val="none"/>
        </w:rPr>
        <w:t>4</w:t>
      </w:r>
      <w:r w:rsidR="00911439" w:rsidRPr="000304A5">
        <w:rPr>
          <w:rFonts w:ascii="Arial" w:hAnsi="Arial" w:cs="Arial"/>
          <w:sz w:val="22"/>
          <w:szCs w:val="22"/>
          <w:u w:val="none"/>
        </w:rPr>
        <w:t xml:space="preserve"> : </w:t>
      </w:r>
      <w:r w:rsidR="00E21191" w:rsidRPr="000304A5">
        <w:rPr>
          <w:rFonts w:ascii="Arial" w:hAnsi="Arial" w:cs="Arial"/>
          <w:sz w:val="22"/>
          <w:szCs w:val="22"/>
          <w:u w:val="none"/>
        </w:rPr>
        <w:t>Cas particuliers de retour lors d’une mission en grand déplacement</w:t>
      </w:r>
    </w:p>
    <w:p w14:paraId="371A8F78" w14:textId="664EEE54" w:rsidR="00C908FB" w:rsidRDefault="00C908FB" w:rsidP="00626A92">
      <w:pPr>
        <w:jc w:val="both"/>
        <w:rPr>
          <w:rFonts w:ascii="Arial" w:hAnsi="Arial" w:cs="Arial"/>
          <w:sz w:val="22"/>
          <w:szCs w:val="22"/>
        </w:rPr>
      </w:pPr>
    </w:p>
    <w:p w14:paraId="7D1A012D" w14:textId="1C090937" w:rsidR="00C908FB" w:rsidRPr="001C57F2" w:rsidRDefault="00807511" w:rsidP="00334989">
      <w:pPr>
        <w:pStyle w:val="Titre5"/>
        <w:rPr>
          <w:rFonts w:ascii="Arial" w:hAnsi="Arial" w:cs="Arial"/>
          <w:i w:val="0"/>
          <w:sz w:val="22"/>
          <w:szCs w:val="22"/>
        </w:rPr>
      </w:pPr>
      <w:r w:rsidRPr="001C57F2">
        <w:rPr>
          <w:rFonts w:ascii="Arial" w:hAnsi="Arial" w:cs="Arial"/>
          <w:i w:val="0"/>
          <w:sz w:val="22"/>
          <w:szCs w:val="22"/>
        </w:rPr>
        <w:tab/>
      </w:r>
      <w:r w:rsidR="0084539E" w:rsidRPr="001C57F2">
        <w:rPr>
          <w:rFonts w:ascii="Arial" w:hAnsi="Arial" w:cs="Arial"/>
          <w:i w:val="0"/>
          <w:sz w:val="22"/>
          <w:szCs w:val="22"/>
        </w:rPr>
        <w:t xml:space="preserve">Article </w:t>
      </w:r>
      <w:r w:rsidR="00C908FB" w:rsidRPr="001C57F2">
        <w:rPr>
          <w:rFonts w:ascii="Arial" w:hAnsi="Arial" w:cs="Arial"/>
          <w:i w:val="0"/>
          <w:sz w:val="22"/>
          <w:szCs w:val="22"/>
        </w:rPr>
        <w:t>3.</w:t>
      </w:r>
      <w:r w:rsidR="00B87FA0" w:rsidRPr="001C57F2">
        <w:rPr>
          <w:rFonts w:ascii="Arial" w:hAnsi="Arial" w:cs="Arial"/>
          <w:i w:val="0"/>
          <w:sz w:val="22"/>
          <w:szCs w:val="22"/>
        </w:rPr>
        <w:t>2.</w:t>
      </w:r>
      <w:r w:rsidR="00F07450" w:rsidRPr="001C57F2">
        <w:rPr>
          <w:rFonts w:ascii="Arial" w:hAnsi="Arial" w:cs="Arial"/>
          <w:i w:val="0"/>
          <w:sz w:val="22"/>
          <w:szCs w:val="22"/>
        </w:rPr>
        <w:t>4</w:t>
      </w:r>
      <w:r w:rsidR="00C908FB" w:rsidRPr="001C57F2">
        <w:rPr>
          <w:rFonts w:ascii="Arial" w:hAnsi="Arial" w:cs="Arial"/>
          <w:i w:val="0"/>
          <w:sz w:val="22"/>
          <w:szCs w:val="22"/>
        </w:rPr>
        <w:t xml:space="preserve">.1 : Maladie </w:t>
      </w:r>
    </w:p>
    <w:p w14:paraId="20C0399C" w14:textId="77777777" w:rsidR="00FE53C2" w:rsidRDefault="00FE53C2" w:rsidP="00626A92">
      <w:pPr>
        <w:jc w:val="both"/>
        <w:rPr>
          <w:rFonts w:ascii="Arial" w:hAnsi="Arial" w:cs="Arial"/>
          <w:sz w:val="22"/>
          <w:szCs w:val="22"/>
        </w:rPr>
      </w:pPr>
    </w:p>
    <w:p w14:paraId="22936170" w14:textId="7E90355F" w:rsidR="00ED70C7" w:rsidRPr="00D54C4B" w:rsidRDefault="00C908FB" w:rsidP="00626A92">
      <w:pPr>
        <w:jc w:val="both"/>
        <w:rPr>
          <w:rFonts w:ascii="Arial" w:hAnsi="Arial" w:cs="Arial"/>
          <w:sz w:val="22"/>
          <w:szCs w:val="22"/>
        </w:rPr>
      </w:pPr>
      <w:r>
        <w:rPr>
          <w:rFonts w:ascii="Arial" w:hAnsi="Arial" w:cs="Arial"/>
          <w:sz w:val="22"/>
          <w:szCs w:val="22"/>
        </w:rPr>
        <w:t>Dans le cas où le salarié tombe malade durant sa mission en grand déplacement</w:t>
      </w:r>
      <w:r w:rsidR="00ED70C7">
        <w:rPr>
          <w:rFonts w:ascii="Arial" w:hAnsi="Arial" w:cs="Arial"/>
          <w:sz w:val="22"/>
          <w:szCs w:val="22"/>
        </w:rPr>
        <w:t xml:space="preserve"> et reste sur place</w:t>
      </w:r>
      <w:r w:rsidR="00590D3E">
        <w:rPr>
          <w:rFonts w:ascii="Arial" w:hAnsi="Arial" w:cs="Arial"/>
          <w:sz w:val="22"/>
          <w:szCs w:val="22"/>
        </w:rPr>
        <w:t>, le salarié bénéficie</w:t>
      </w:r>
      <w:r w:rsidR="00986255">
        <w:rPr>
          <w:rFonts w:ascii="Arial" w:hAnsi="Arial" w:cs="Arial"/>
          <w:sz w:val="22"/>
          <w:szCs w:val="22"/>
        </w:rPr>
        <w:t xml:space="preserve"> </w:t>
      </w:r>
      <w:r w:rsidR="007E6455">
        <w:rPr>
          <w:rFonts w:ascii="Arial" w:hAnsi="Arial" w:cs="Arial"/>
          <w:sz w:val="22"/>
          <w:szCs w:val="22"/>
        </w:rPr>
        <w:t>du maintien de la totalité de l’indemnité de grand déplacement</w:t>
      </w:r>
      <w:r w:rsidR="00B8360F">
        <w:rPr>
          <w:rFonts w:ascii="Arial" w:hAnsi="Arial" w:cs="Arial"/>
          <w:sz w:val="22"/>
          <w:szCs w:val="22"/>
        </w:rPr>
        <w:t xml:space="preserve"> </w:t>
      </w:r>
      <w:r w:rsidR="00B8360F" w:rsidRPr="00D54C4B">
        <w:rPr>
          <w:rFonts w:ascii="Arial" w:hAnsi="Arial" w:cs="Arial"/>
          <w:sz w:val="22"/>
          <w:szCs w:val="22"/>
        </w:rPr>
        <w:t xml:space="preserve">pendant une durée maximale de </w:t>
      </w:r>
      <w:r w:rsidR="001A31AA" w:rsidRPr="00D54C4B">
        <w:rPr>
          <w:rFonts w:ascii="Arial" w:hAnsi="Arial" w:cs="Arial"/>
          <w:sz w:val="22"/>
          <w:szCs w:val="22"/>
        </w:rPr>
        <w:t>7</w:t>
      </w:r>
      <w:r w:rsidR="00B8360F" w:rsidRPr="00D54C4B">
        <w:rPr>
          <w:rFonts w:ascii="Arial" w:hAnsi="Arial" w:cs="Arial"/>
          <w:sz w:val="22"/>
          <w:szCs w:val="22"/>
        </w:rPr>
        <w:t xml:space="preserve"> jours </w:t>
      </w:r>
      <w:r w:rsidR="000B3CBF" w:rsidRPr="00D54C4B">
        <w:rPr>
          <w:rFonts w:ascii="Arial" w:hAnsi="Arial" w:cs="Arial"/>
          <w:sz w:val="22"/>
          <w:szCs w:val="22"/>
        </w:rPr>
        <w:t>calendaires</w:t>
      </w:r>
      <w:r w:rsidR="00590D3E" w:rsidRPr="00D54C4B">
        <w:rPr>
          <w:rFonts w:ascii="Arial" w:hAnsi="Arial" w:cs="Arial"/>
          <w:sz w:val="22"/>
          <w:szCs w:val="22"/>
        </w:rPr>
        <w:t>.</w:t>
      </w:r>
    </w:p>
    <w:p w14:paraId="594B2ED2" w14:textId="2F3A3CED" w:rsidR="004C08F3" w:rsidRPr="00D54C4B" w:rsidRDefault="004C08F3" w:rsidP="00626A92">
      <w:pPr>
        <w:jc w:val="both"/>
        <w:rPr>
          <w:rFonts w:ascii="Arial" w:hAnsi="Arial" w:cs="Arial"/>
          <w:sz w:val="22"/>
          <w:szCs w:val="22"/>
        </w:rPr>
      </w:pPr>
      <w:r w:rsidRPr="00D54C4B">
        <w:rPr>
          <w:rFonts w:ascii="Arial" w:hAnsi="Arial" w:cs="Arial"/>
          <w:sz w:val="22"/>
          <w:szCs w:val="22"/>
        </w:rPr>
        <w:lastRenderedPageBreak/>
        <w:t xml:space="preserve">En cas de retour </w:t>
      </w:r>
      <w:r w:rsidR="00366525" w:rsidRPr="00D54C4B">
        <w:rPr>
          <w:rFonts w:ascii="Arial" w:hAnsi="Arial" w:cs="Arial"/>
          <w:sz w:val="22"/>
          <w:szCs w:val="22"/>
        </w:rPr>
        <w:t xml:space="preserve">à son domicile </w:t>
      </w:r>
      <w:r w:rsidRPr="00D54C4B">
        <w:rPr>
          <w:rFonts w:ascii="Arial" w:hAnsi="Arial" w:cs="Arial"/>
          <w:sz w:val="22"/>
          <w:szCs w:val="22"/>
        </w:rPr>
        <w:t xml:space="preserve">avant les </w:t>
      </w:r>
      <w:r w:rsidR="001A31AA" w:rsidRPr="00D54C4B">
        <w:rPr>
          <w:rFonts w:ascii="Arial" w:hAnsi="Arial" w:cs="Arial"/>
          <w:sz w:val="22"/>
          <w:szCs w:val="22"/>
        </w:rPr>
        <w:t>7</w:t>
      </w:r>
      <w:r w:rsidRPr="00D54C4B">
        <w:rPr>
          <w:rFonts w:ascii="Arial" w:hAnsi="Arial" w:cs="Arial"/>
          <w:sz w:val="22"/>
          <w:szCs w:val="22"/>
        </w:rPr>
        <w:t xml:space="preserve"> jours, il est mis fin au versement de l’indemnité de grand déplacement.</w:t>
      </w:r>
    </w:p>
    <w:p w14:paraId="0B4AD2F7" w14:textId="523AFBAC" w:rsidR="00ED70C7" w:rsidRPr="00D54C4B" w:rsidRDefault="00590D3E" w:rsidP="00626A92">
      <w:pPr>
        <w:jc w:val="both"/>
        <w:rPr>
          <w:rFonts w:ascii="Arial" w:hAnsi="Arial" w:cs="Arial"/>
          <w:sz w:val="22"/>
          <w:szCs w:val="22"/>
        </w:rPr>
      </w:pPr>
      <w:r w:rsidRPr="00D54C4B">
        <w:rPr>
          <w:rFonts w:ascii="Arial" w:hAnsi="Arial" w:cs="Arial"/>
          <w:sz w:val="22"/>
          <w:szCs w:val="22"/>
        </w:rPr>
        <w:t>Toutefois si</w:t>
      </w:r>
      <w:r w:rsidR="00ED70C7" w:rsidRPr="00D54C4B">
        <w:rPr>
          <w:rFonts w:ascii="Arial" w:hAnsi="Arial" w:cs="Arial"/>
          <w:sz w:val="22"/>
          <w:szCs w:val="22"/>
        </w:rPr>
        <w:t xml:space="preserve"> le salarié est encore en arrêt à l’issue de ce délai, l’employeur organise son retour </w:t>
      </w:r>
      <w:r w:rsidRPr="00D54C4B">
        <w:rPr>
          <w:rFonts w:ascii="Arial" w:hAnsi="Arial" w:cs="Arial"/>
          <w:sz w:val="22"/>
          <w:szCs w:val="22"/>
        </w:rPr>
        <w:t xml:space="preserve">à </w:t>
      </w:r>
      <w:r w:rsidR="00ED70C7" w:rsidRPr="00D54C4B">
        <w:rPr>
          <w:rFonts w:ascii="Arial" w:hAnsi="Arial" w:cs="Arial"/>
          <w:sz w:val="22"/>
          <w:szCs w:val="22"/>
        </w:rPr>
        <w:t>son domicile</w:t>
      </w:r>
      <w:r w:rsidRPr="00D54C4B">
        <w:rPr>
          <w:rFonts w:ascii="Arial" w:hAnsi="Arial" w:cs="Arial"/>
          <w:sz w:val="22"/>
          <w:szCs w:val="22"/>
        </w:rPr>
        <w:t xml:space="preserve"> et met fin au versement de l’indemnité de grand déplacement.</w:t>
      </w:r>
    </w:p>
    <w:p w14:paraId="73599D71" w14:textId="2AF47B7C" w:rsidR="00B8360F" w:rsidRPr="00D54C4B" w:rsidRDefault="00B8360F" w:rsidP="00626A92">
      <w:pPr>
        <w:jc w:val="both"/>
        <w:rPr>
          <w:rFonts w:ascii="Arial" w:hAnsi="Arial" w:cs="Arial"/>
          <w:sz w:val="22"/>
          <w:szCs w:val="22"/>
        </w:rPr>
      </w:pPr>
    </w:p>
    <w:p w14:paraId="65C14F97" w14:textId="05C1FA96" w:rsidR="00E21191" w:rsidRPr="00D54C4B" w:rsidRDefault="0084539E" w:rsidP="00334989">
      <w:pPr>
        <w:pStyle w:val="Titre5"/>
        <w:ind w:firstLine="708"/>
        <w:rPr>
          <w:rFonts w:ascii="Arial" w:hAnsi="Arial" w:cs="Arial"/>
          <w:i w:val="0"/>
          <w:sz w:val="22"/>
          <w:szCs w:val="22"/>
        </w:rPr>
      </w:pPr>
      <w:r w:rsidRPr="00D54C4B">
        <w:rPr>
          <w:rFonts w:ascii="Arial" w:hAnsi="Arial" w:cs="Arial"/>
          <w:i w:val="0"/>
          <w:sz w:val="22"/>
          <w:szCs w:val="22"/>
        </w:rPr>
        <w:t xml:space="preserve">Article </w:t>
      </w:r>
      <w:r w:rsidR="00B8360F" w:rsidRPr="00D54C4B">
        <w:rPr>
          <w:rFonts w:ascii="Arial" w:hAnsi="Arial" w:cs="Arial"/>
          <w:i w:val="0"/>
          <w:sz w:val="22"/>
          <w:szCs w:val="22"/>
        </w:rPr>
        <w:t>3.</w:t>
      </w:r>
      <w:r w:rsidR="00B87FA0" w:rsidRPr="00D54C4B">
        <w:rPr>
          <w:rFonts w:ascii="Arial" w:hAnsi="Arial" w:cs="Arial"/>
          <w:i w:val="0"/>
          <w:sz w:val="22"/>
          <w:szCs w:val="22"/>
        </w:rPr>
        <w:t>2.</w:t>
      </w:r>
      <w:r w:rsidR="00FA0CC2" w:rsidRPr="00D54C4B">
        <w:rPr>
          <w:rFonts w:ascii="Arial" w:hAnsi="Arial" w:cs="Arial"/>
          <w:i w:val="0"/>
          <w:sz w:val="22"/>
          <w:szCs w:val="22"/>
        </w:rPr>
        <w:t>4</w:t>
      </w:r>
      <w:r w:rsidR="00B8360F" w:rsidRPr="00D54C4B">
        <w:rPr>
          <w:rFonts w:ascii="Arial" w:hAnsi="Arial" w:cs="Arial"/>
          <w:i w:val="0"/>
          <w:sz w:val="22"/>
          <w:szCs w:val="22"/>
        </w:rPr>
        <w:t>.2 : Prise de congés</w:t>
      </w:r>
      <w:r w:rsidR="0051299F" w:rsidRPr="00D54C4B">
        <w:rPr>
          <w:rFonts w:ascii="Arial" w:hAnsi="Arial" w:cs="Arial"/>
          <w:i w:val="0"/>
          <w:sz w:val="22"/>
          <w:szCs w:val="22"/>
        </w:rPr>
        <w:t>, RTT, RCR</w:t>
      </w:r>
    </w:p>
    <w:p w14:paraId="5237ACAF" w14:textId="77777777" w:rsidR="007E6455" w:rsidRPr="00D54C4B" w:rsidRDefault="007E6455" w:rsidP="000F14F3">
      <w:pPr>
        <w:ind w:firstLine="708"/>
        <w:jc w:val="both"/>
        <w:rPr>
          <w:rFonts w:ascii="Arial" w:hAnsi="Arial" w:cs="Arial"/>
          <w:sz w:val="22"/>
          <w:szCs w:val="22"/>
        </w:rPr>
      </w:pPr>
    </w:p>
    <w:p w14:paraId="3148B3B8" w14:textId="25CE30BE" w:rsidR="00E21191" w:rsidRDefault="00B8360F" w:rsidP="00626A92">
      <w:pPr>
        <w:jc w:val="both"/>
        <w:rPr>
          <w:rFonts w:ascii="Arial" w:hAnsi="Arial" w:cs="Arial"/>
          <w:sz w:val="22"/>
          <w:szCs w:val="22"/>
        </w:rPr>
      </w:pPr>
      <w:r w:rsidRPr="00D54C4B">
        <w:rPr>
          <w:rFonts w:ascii="Arial" w:hAnsi="Arial" w:cs="Arial"/>
          <w:sz w:val="22"/>
          <w:szCs w:val="22"/>
        </w:rPr>
        <w:t>L</w:t>
      </w:r>
      <w:r w:rsidR="008E73F7" w:rsidRPr="00D54C4B">
        <w:rPr>
          <w:rFonts w:ascii="Arial" w:hAnsi="Arial" w:cs="Arial"/>
          <w:sz w:val="22"/>
          <w:szCs w:val="22"/>
        </w:rPr>
        <w:t>a prise de congés</w:t>
      </w:r>
      <w:r w:rsidR="0051299F" w:rsidRPr="00D54C4B">
        <w:rPr>
          <w:rFonts w:ascii="Arial" w:hAnsi="Arial" w:cs="Arial"/>
          <w:sz w:val="22"/>
          <w:szCs w:val="22"/>
        </w:rPr>
        <w:t>, RTT, RCR</w:t>
      </w:r>
      <w:r w:rsidR="008E73F7" w:rsidRPr="00D54C4B">
        <w:rPr>
          <w:rFonts w:ascii="Arial" w:hAnsi="Arial" w:cs="Arial"/>
          <w:sz w:val="22"/>
          <w:szCs w:val="22"/>
        </w:rPr>
        <w:t xml:space="preserve"> </w:t>
      </w:r>
      <w:r w:rsidRPr="00D54C4B">
        <w:rPr>
          <w:rFonts w:ascii="Arial" w:hAnsi="Arial" w:cs="Arial"/>
          <w:sz w:val="22"/>
          <w:szCs w:val="22"/>
        </w:rPr>
        <w:t>d’un salarié en grand déplacement</w:t>
      </w:r>
      <w:r w:rsidR="0084440A" w:rsidRPr="00D54C4B">
        <w:rPr>
          <w:rFonts w:ascii="Arial" w:hAnsi="Arial" w:cs="Arial"/>
          <w:sz w:val="22"/>
          <w:szCs w:val="22"/>
        </w:rPr>
        <w:t>,</w:t>
      </w:r>
      <w:r w:rsidRPr="00D54C4B">
        <w:rPr>
          <w:rFonts w:ascii="Arial" w:hAnsi="Arial" w:cs="Arial"/>
          <w:sz w:val="22"/>
          <w:szCs w:val="22"/>
        </w:rPr>
        <w:t xml:space="preserve"> </w:t>
      </w:r>
      <w:r w:rsidR="008E73F7" w:rsidRPr="00D54C4B">
        <w:rPr>
          <w:rFonts w:ascii="Arial" w:hAnsi="Arial" w:cs="Arial"/>
          <w:sz w:val="22"/>
          <w:szCs w:val="22"/>
        </w:rPr>
        <w:t>dans la limite d’un</w:t>
      </w:r>
      <w:r w:rsidR="00590D3E" w:rsidRPr="00D54C4B">
        <w:rPr>
          <w:rFonts w:ascii="Arial" w:hAnsi="Arial" w:cs="Arial"/>
          <w:sz w:val="22"/>
          <w:szCs w:val="22"/>
        </w:rPr>
        <w:t xml:space="preserve"> </w:t>
      </w:r>
      <w:r w:rsidR="00F45A58" w:rsidRPr="00D54C4B">
        <w:rPr>
          <w:rFonts w:ascii="Arial" w:hAnsi="Arial" w:cs="Arial"/>
          <w:sz w:val="22"/>
          <w:szCs w:val="22"/>
        </w:rPr>
        <w:t>jour</w:t>
      </w:r>
      <w:r w:rsidR="008E73F7" w:rsidRPr="00D54C4B">
        <w:rPr>
          <w:rFonts w:ascii="Arial" w:hAnsi="Arial" w:cs="Arial"/>
          <w:sz w:val="22"/>
          <w:szCs w:val="22"/>
        </w:rPr>
        <w:t xml:space="preserve"> </w:t>
      </w:r>
      <w:r w:rsidR="0084440A" w:rsidRPr="00D54C4B">
        <w:rPr>
          <w:rFonts w:ascii="Arial" w:hAnsi="Arial" w:cs="Arial"/>
          <w:sz w:val="22"/>
          <w:szCs w:val="22"/>
        </w:rPr>
        <w:t xml:space="preserve">maximum </w:t>
      </w:r>
      <w:r w:rsidR="008E73F7" w:rsidRPr="00D54C4B">
        <w:rPr>
          <w:rFonts w:ascii="Arial" w:hAnsi="Arial" w:cs="Arial"/>
          <w:sz w:val="22"/>
          <w:szCs w:val="22"/>
        </w:rPr>
        <w:t>par semaine</w:t>
      </w:r>
      <w:r w:rsidR="0084440A" w:rsidRPr="00D54C4B">
        <w:rPr>
          <w:rFonts w:ascii="Arial" w:hAnsi="Arial" w:cs="Arial"/>
          <w:sz w:val="22"/>
          <w:szCs w:val="22"/>
        </w:rPr>
        <w:t>,</w:t>
      </w:r>
      <w:r w:rsidR="008E73F7" w:rsidRPr="00D54C4B">
        <w:rPr>
          <w:rFonts w:ascii="Arial" w:hAnsi="Arial" w:cs="Arial"/>
          <w:sz w:val="22"/>
          <w:szCs w:val="22"/>
        </w:rPr>
        <w:t xml:space="preserve"> rend </w:t>
      </w:r>
      <w:r w:rsidRPr="00D54C4B">
        <w:rPr>
          <w:rFonts w:ascii="Arial" w:hAnsi="Arial" w:cs="Arial"/>
          <w:sz w:val="22"/>
          <w:szCs w:val="22"/>
        </w:rPr>
        <w:t>celui-ci</w:t>
      </w:r>
      <w:r w:rsidR="008E73F7" w:rsidRPr="00D54C4B">
        <w:rPr>
          <w:rFonts w:ascii="Arial" w:hAnsi="Arial" w:cs="Arial"/>
          <w:sz w:val="22"/>
          <w:szCs w:val="22"/>
        </w:rPr>
        <w:t xml:space="preserve"> éligible au</w:t>
      </w:r>
      <w:r w:rsidRPr="00D54C4B">
        <w:rPr>
          <w:rFonts w:ascii="Arial" w:hAnsi="Arial" w:cs="Arial"/>
          <w:sz w:val="22"/>
          <w:szCs w:val="22"/>
        </w:rPr>
        <w:t xml:space="preserve"> principe du</w:t>
      </w:r>
      <w:r w:rsidR="008E73F7" w:rsidRPr="00D54C4B">
        <w:rPr>
          <w:rFonts w:ascii="Arial" w:hAnsi="Arial" w:cs="Arial"/>
          <w:sz w:val="22"/>
          <w:szCs w:val="22"/>
        </w:rPr>
        <w:t xml:space="preserve"> maintien</w:t>
      </w:r>
      <w:r w:rsidR="006B47A4" w:rsidRPr="00D54C4B">
        <w:rPr>
          <w:rFonts w:ascii="Arial" w:hAnsi="Arial" w:cs="Arial"/>
          <w:sz w:val="22"/>
          <w:szCs w:val="22"/>
        </w:rPr>
        <w:t xml:space="preserve"> </w:t>
      </w:r>
      <w:r w:rsidR="007363AC" w:rsidRPr="00D54C4B">
        <w:rPr>
          <w:rFonts w:ascii="Arial" w:hAnsi="Arial" w:cs="Arial"/>
          <w:sz w:val="22"/>
          <w:szCs w:val="22"/>
        </w:rPr>
        <w:t>de l’indemnité de</w:t>
      </w:r>
      <w:r w:rsidR="00C61074" w:rsidRPr="00D54C4B">
        <w:rPr>
          <w:rFonts w:ascii="Arial" w:hAnsi="Arial" w:cs="Arial"/>
          <w:sz w:val="22"/>
          <w:szCs w:val="22"/>
        </w:rPr>
        <w:t xml:space="preserve"> </w:t>
      </w:r>
      <w:r w:rsidR="006B47A4" w:rsidRPr="00D54C4B">
        <w:rPr>
          <w:rFonts w:ascii="Arial" w:hAnsi="Arial" w:cs="Arial"/>
          <w:sz w:val="22"/>
          <w:szCs w:val="22"/>
        </w:rPr>
        <w:t>grand déplacement</w:t>
      </w:r>
      <w:r w:rsidR="00FA0CC2" w:rsidRPr="00D54C4B">
        <w:rPr>
          <w:rFonts w:ascii="Arial" w:hAnsi="Arial" w:cs="Arial"/>
          <w:sz w:val="22"/>
          <w:szCs w:val="22"/>
        </w:rPr>
        <w:t>.</w:t>
      </w:r>
      <w:r w:rsidR="0084440A" w:rsidRPr="00D54C4B">
        <w:rPr>
          <w:rFonts w:ascii="Arial" w:hAnsi="Arial" w:cs="Arial"/>
          <w:sz w:val="22"/>
          <w:szCs w:val="22"/>
        </w:rPr>
        <w:t xml:space="preserve"> Si le salarié prend des congés</w:t>
      </w:r>
      <w:r w:rsidR="0051299F" w:rsidRPr="00D54C4B">
        <w:rPr>
          <w:rFonts w:ascii="Arial" w:hAnsi="Arial" w:cs="Arial"/>
          <w:sz w:val="22"/>
          <w:szCs w:val="22"/>
        </w:rPr>
        <w:t>, RTT, RCR</w:t>
      </w:r>
      <w:r w:rsidR="0084440A" w:rsidRPr="00D54C4B">
        <w:rPr>
          <w:rFonts w:ascii="Arial" w:hAnsi="Arial" w:cs="Arial"/>
          <w:sz w:val="22"/>
          <w:szCs w:val="22"/>
        </w:rPr>
        <w:t xml:space="preserve"> à raison de 2 jours ou plus</w:t>
      </w:r>
      <w:r w:rsidR="0084440A">
        <w:rPr>
          <w:rFonts w:ascii="Arial" w:hAnsi="Arial" w:cs="Arial"/>
          <w:sz w:val="22"/>
          <w:szCs w:val="22"/>
        </w:rPr>
        <w:t xml:space="preserve"> par semaine, </w:t>
      </w:r>
      <w:r w:rsidR="005948D8">
        <w:rPr>
          <w:rFonts w:ascii="Arial" w:hAnsi="Arial" w:cs="Arial"/>
          <w:sz w:val="22"/>
          <w:szCs w:val="22"/>
        </w:rPr>
        <w:t xml:space="preserve">seul le premier jour fera </w:t>
      </w:r>
      <w:r w:rsidR="0084440A">
        <w:rPr>
          <w:rFonts w:ascii="Arial" w:hAnsi="Arial" w:cs="Arial"/>
          <w:sz w:val="22"/>
          <w:szCs w:val="22"/>
        </w:rPr>
        <w:t xml:space="preserve">l’objet du maintien de </w:t>
      </w:r>
      <w:r w:rsidR="007363AC">
        <w:rPr>
          <w:rFonts w:ascii="Arial" w:hAnsi="Arial" w:cs="Arial"/>
          <w:sz w:val="22"/>
          <w:szCs w:val="22"/>
        </w:rPr>
        <w:t>l’IGD</w:t>
      </w:r>
      <w:r w:rsidR="0084440A">
        <w:rPr>
          <w:rFonts w:ascii="Arial" w:hAnsi="Arial" w:cs="Arial"/>
          <w:sz w:val="22"/>
          <w:szCs w:val="22"/>
        </w:rPr>
        <w:t xml:space="preserve">. </w:t>
      </w:r>
    </w:p>
    <w:p w14:paraId="1762E64E" w14:textId="118004E3" w:rsidR="0084440A" w:rsidRDefault="0084440A" w:rsidP="00626A92">
      <w:pPr>
        <w:jc w:val="both"/>
        <w:rPr>
          <w:rFonts w:ascii="Arial" w:hAnsi="Arial" w:cs="Arial"/>
          <w:sz w:val="22"/>
          <w:szCs w:val="22"/>
        </w:rPr>
      </w:pPr>
    </w:p>
    <w:p w14:paraId="77484484" w14:textId="3EE1847F" w:rsidR="0084440A" w:rsidRPr="00B770FB" w:rsidRDefault="0084440A" w:rsidP="00786AC4">
      <w:pPr>
        <w:jc w:val="both"/>
        <w:rPr>
          <w:rFonts w:ascii="Arial" w:hAnsi="Arial" w:cs="Arial"/>
          <w:sz w:val="20"/>
          <w:szCs w:val="22"/>
        </w:rPr>
      </w:pPr>
      <w:r w:rsidRPr="00B770FB">
        <w:rPr>
          <w:rFonts w:ascii="Arial" w:hAnsi="Arial" w:cs="Arial"/>
          <w:sz w:val="20"/>
          <w:szCs w:val="22"/>
        </w:rPr>
        <w:t>Exemple</w:t>
      </w:r>
      <w:r w:rsidR="000E55F0">
        <w:rPr>
          <w:rFonts w:ascii="Arial" w:hAnsi="Arial" w:cs="Arial"/>
          <w:sz w:val="20"/>
          <w:szCs w:val="22"/>
        </w:rPr>
        <w:t>s</w:t>
      </w:r>
      <w:r w:rsidRPr="00B770FB">
        <w:rPr>
          <w:rFonts w:ascii="Arial" w:hAnsi="Arial" w:cs="Arial"/>
          <w:sz w:val="20"/>
          <w:szCs w:val="22"/>
        </w:rPr>
        <w:t xml:space="preserve"> : </w:t>
      </w:r>
    </w:p>
    <w:p w14:paraId="476CC373" w14:textId="172AB59A" w:rsidR="0084440A" w:rsidRPr="00B770FB" w:rsidRDefault="009D7211" w:rsidP="00786AC4">
      <w:pPr>
        <w:pStyle w:val="Paragraphedeliste"/>
        <w:numPr>
          <w:ilvl w:val="0"/>
          <w:numId w:val="2"/>
        </w:numPr>
        <w:spacing w:line="240" w:lineRule="auto"/>
        <w:jc w:val="both"/>
        <w:rPr>
          <w:rFonts w:ascii="Arial" w:hAnsi="Arial" w:cs="Arial"/>
          <w:sz w:val="20"/>
        </w:rPr>
      </w:pPr>
      <w:r>
        <w:rPr>
          <w:rFonts w:ascii="Arial" w:hAnsi="Arial" w:cs="Arial"/>
          <w:sz w:val="20"/>
        </w:rPr>
        <w:t>L</w:t>
      </w:r>
      <w:r w:rsidRPr="009D7211">
        <w:rPr>
          <w:rFonts w:ascii="Arial" w:hAnsi="Arial" w:cs="Arial"/>
          <w:sz w:val="20"/>
        </w:rPr>
        <w:t>e salarié en déplacement en Métropole (hors région parisienne) prend un jour de congé le mardi : il bénéficiera du montant de l’IGD totale, à savoir 10</w:t>
      </w:r>
      <w:r w:rsidR="00C24106">
        <w:rPr>
          <w:rFonts w:ascii="Arial" w:hAnsi="Arial" w:cs="Arial"/>
          <w:sz w:val="20"/>
        </w:rPr>
        <w:t>3</w:t>
      </w:r>
      <w:r w:rsidRPr="009D7211">
        <w:rPr>
          <w:rFonts w:ascii="Arial" w:hAnsi="Arial" w:cs="Arial"/>
          <w:sz w:val="20"/>
        </w:rPr>
        <w:t xml:space="preserve"> euros</w:t>
      </w:r>
      <w:r w:rsidR="0084440A" w:rsidRPr="00B770FB">
        <w:rPr>
          <w:rFonts w:ascii="Arial" w:hAnsi="Arial" w:cs="Arial"/>
          <w:sz w:val="20"/>
        </w:rPr>
        <w:t xml:space="preserve">. </w:t>
      </w:r>
    </w:p>
    <w:p w14:paraId="075E47B9" w14:textId="7E1FC374" w:rsidR="0084440A" w:rsidRPr="00B770FB" w:rsidRDefault="0084440A" w:rsidP="00786AC4">
      <w:pPr>
        <w:pStyle w:val="Paragraphedeliste"/>
        <w:numPr>
          <w:ilvl w:val="0"/>
          <w:numId w:val="2"/>
        </w:numPr>
        <w:spacing w:line="240" w:lineRule="auto"/>
        <w:jc w:val="both"/>
        <w:rPr>
          <w:rFonts w:ascii="Arial" w:hAnsi="Arial" w:cs="Arial"/>
          <w:sz w:val="20"/>
        </w:rPr>
      </w:pPr>
      <w:r w:rsidRPr="00B770FB">
        <w:rPr>
          <w:rFonts w:ascii="Arial" w:hAnsi="Arial" w:cs="Arial"/>
          <w:sz w:val="20"/>
        </w:rPr>
        <w:t xml:space="preserve">Le salarié </w:t>
      </w:r>
      <w:r w:rsidR="008E0136" w:rsidRPr="008E0136">
        <w:rPr>
          <w:rFonts w:ascii="Arial" w:hAnsi="Arial" w:cs="Arial"/>
          <w:sz w:val="20"/>
        </w:rPr>
        <w:t xml:space="preserve">en déplacement en Métropole (hors région parisienne) </w:t>
      </w:r>
      <w:r w:rsidRPr="00B770FB">
        <w:rPr>
          <w:rFonts w:ascii="Arial" w:hAnsi="Arial" w:cs="Arial"/>
          <w:sz w:val="20"/>
        </w:rPr>
        <w:t xml:space="preserve">prend 3 jours de congés du mardi au jeudi : il bénéficiera du </w:t>
      </w:r>
      <w:r w:rsidR="00206903">
        <w:rPr>
          <w:rFonts w:ascii="Arial" w:hAnsi="Arial" w:cs="Arial"/>
          <w:sz w:val="20"/>
        </w:rPr>
        <w:t>maintien de l’IGD totale</w:t>
      </w:r>
      <w:r w:rsidRPr="00B770FB">
        <w:rPr>
          <w:rFonts w:ascii="Arial" w:hAnsi="Arial" w:cs="Arial"/>
          <w:sz w:val="20"/>
        </w:rPr>
        <w:t xml:space="preserve"> pour la journée du mardi, mais ne bénéficiera plus de l’indemnité pour les mercredi et jeudi.</w:t>
      </w:r>
      <w:r w:rsidR="006247DC">
        <w:rPr>
          <w:rFonts w:ascii="Arial" w:hAnsi="Arial" w:cs="Arial"/>
          <w:sz w:val="20"/>
        </w:rPr>
        <w:t xml:space="preserve"> </w:t>
      </w:r>
    </w:p>
    <w:p w14:paraId="78A626F1" w14:textId="1D000A98" w:rsidR="00324324" w:rsidRPr="00C17C7C" w:rsidRDefault="00324324" w:rsidP="00626A92">
      <w:pPr>
        <w:jc w:val="both"/>
        <w:rPr>
          <w:rFonts w:ascii="Arial" w:hAnsi="Arial" w:cs="Arial"/>
          <w:sz w:val="22"/>
          <w:szCs w:val="22"/>
        </w:rPr>
      </w:pPr>
    </w:p>
    <w:p w14:paraId="2139B592" w14:textId="2853C004" w:rsidR="00B8360F" w:rsidRPr="001C57F2" w:rsidRDefault="0084539E" w:rsidP="00334989">
      <w:pPr>
        <w:pStyle w:val="Titre5"/>
        <w:ind w:firstLine="708"/>
        <w:rPr>
          <w:rFonts w:ascii="Arial" w:hAnsi="Arial" w:cs="Arial"/>
          <w:i w:val="0"/>
          <w:sz w:val="22"/>
          <w:szCs w:val="22"/>
        </w:rPr>
      </w:pPr>
      <w:r w:rsidRPr="001C57F2">
        <w:rPr>
          <w:rFonts w:ascii="Arial" w:hAnsi="Arial" w:cs="Arial"/>
          <w:i w:val="0"/>
          <w:sz w:val="22"/>
          <w:szCs w:val="22"/>
        </w:rPr>
        <w:t xml:space="preserve">Article </w:t>
      </w:r>
      <w:r w:rsidR="007E6455" w:rsidRPr="001C57F2">
        <w:rPr>
          <w:rFonts w:ascii="Arial" w:hAnsi="Arial" w:cs="Arial"/>
          <w:i w:val="0"/>
          <w:sz w:val="22"/>
          <w:szCs w:val="22"/>
        </w:rPr>
        <w:t>3.</w:t>
      </w:r>
      <w:r w:rsidR="00B87FA0" w:rsidRPr="001C57F2">
        <w:rPr>
          <w:rFonts w:ascii="Arial" w:hAnsi="Arial" w:cs="Arial"/>
          <w:i w:val="0"/>
          <w:sz w:val="22"/>
          <w:szCs w:val="22"/>
        </w:rPr>
        <w:t>2.</w:t>
      </w:r>
      <w:r w:rsidR="00FA0CC2" w:rsidRPr="001C57F2">
        <w:rPr>
          <w:rFonts w:ascii="Arial" w:hAnsi="Arial" w:cs="Arial"/>
          <w:i w:val="0"/>
          <w:sz w:val="22"/>
          <w:szCs w:val="22"/>
        </w:rPr>
        <w:t>4</w:t>
      </w:r>
      <w:r w:rsidR="007E6455" w:rsidRPr="001C57F2">
        <w:rPr>
          <w:rFonts w:ascii="Arial" w:hAnsi="Arial" w:cs="Arial"/>
          <w:i w:val="0"/>
          <w:sz w:val="22"/>
          <w:szCs w:val="22"/>
        </w:rPr>
        <w:t>.3</w:t>
      </w:r>
      <w:r w:rsidR="00B8360F" w:rsidRPr="001C57F2">
        <w:rPr>
          <w:rFonts w:ascii="Arial" w:hAnsi="Arial" w:cs="Arial"/>
          <w:i w:val="0"/>
          <w:sz w:val="22"/>
          <w:szCs w:val="22"/>
        </w:rPr>
        <w:t xml:space="preserve"> : </w:t>
      </w:r>
      <w:r w:rsidR="00D112BE" w:rsidRPr="001C57F2">
        <w:rPr>
          <w:rFonts w:ascii="Arial" w:hAnsi="Arial" w:cs="Arial"/>
          <w:i w:val="0"/>
          <w:sz w:val="22"/>
          <w:szCs w:val="22"/>
        </w:rPr>
        <w:t>Formation</w:t>
      </w:r>
    </w:p>
    <w:p w14:paraId="7B1D3C6A" w14:textId="025C3EEB" w:rsidR="00B8360F" w:rsidRDefault="00B8360F" w:rsidP="00626A92">
      <w:pPr>
        <w:jc w:val="both"/>
        <w:rPr>
          <w:rFonts w:ascii="Arial" w:hAnsi="Arial" w:cs="Arial"/>
          <w:sz w:val="22"/>
          <w:szCs w:val="22"/>
        </w:rPr>
      </w:pPr>
    </w:p>
    <w:p w14:paraId="6CC64C89" w14:textId="5BB4E559" w:rsidR="007E6455" w:rsidRPr="00656871" w:rsidRDefault="00B8360F" w:rsidP="00656871">
      <w:pPr>
        <w:jc w:val="both"/>
        <w:rPr>
          <w:rFonts w:ascii="Arial" w:hAnsi="Arial" w:cs="Arial"/>
        </w:rPr>
      </w:pPr>
      <w:r>
        <w:rPr>
          <w:rFonts w:ascii="Arial" w:hAnsi="Arial" w:cs="Arial"/>
          <w:sz w:val="22"/>
          <w:szCs w:val="22"/>
        </w:rPr>
        <w:t>Dans le cas d’un retour</w:t>
      </w:r>
      <w:r w:rsidR="007E6455">
        <w:rPr>
          <w:rFonts w:ascii="Arial" w:hAnsi="Arial" w:cs="Arial"/>
          <w:sz w:val="22"/>
          <w:szCs w:val="22"/>
        </w:rPr>
        <w:t xml:space="preserve"> pour formation</w:t>
      </w:r>
      <w:r w:rsidR="00D112BE">
        <w:rPr>
          <w:rFonts w:ascii="Arial" w:hAnsi="Arial" w:cs="Arial"/>
          <w:sz w:val="22"/>
          <w:szCs w:val="22"/>
        </w:rPr>
        <w:t xml:space="preserve"> professionnelle</w:t>
      </w:r>
      <w:r w:rsidR="007E6455">
        <w:rPr>
          <w:rFonts w:ascii="Arial" w:hAnsi="Arial" w:cs="Arial"/>
          <w:sz w:val="22"/>
          <w:szCs w:val="22"/>
        </w:rPr>
        <w:t xml:space="preserve">, </w:t>
      </w:r>
      <w:r w:rsidR="007746FC">
        <w:rPr>
          <w:rFonts w:ascii="Arial" w:hAnsi="Arial" w:cs="Arial"/>
          <w:sz w:val="22"/>
          <w:szCs w:val="22"/>
        </w:rPr>
        <w:t>et dès lors que le salarié retourne sur son lieu de mission à l’issue de cette formation, il</w:t>
      </w:r>
      <w:r w:rsidR="007E6455">
        <w:rPr>
          <w:rFonts w:ascii="Arial" w:hAnsi="Arial" w:cs="Arial"/>
          <w:sz w:val="22"/>
          <w:szCs w:val="22"/>
        </w:rPr>
        <w:t xml:space="preserve"> </w:t>
      </w:r>
      <w:r w:rsidR="00986255">
        <w:rPr>
          <w:rFonts w:ascii="Arial" w:hAnsi="Arial" w:cs="Arial"/>
          <w:sz w:val="22"/>
          <w:szCs w:val="22"/>
        </w:rPr>
        <w:t xml:space="preserve">peut </w:t>
      </w:r>
      <w:r w:rsidR="007E6455">
        <w:rPr>
          <w:rFonts w:ascii="Arial" w:hAnsi="Arial" w:cs="Arial"/>
          <w:sz w:val="22"/>
          <w:szCs w:val="22"/>
        </w:rPr>
        <w:t>bénéficie</w:t>
      </w:r>
      <w:r w:rsidR="00986255">
        <w:rPr>
          <w:rFonts w:ascii="Arial" w:hAnsi="Arial" w:cs="Arial"/>
          <w:sz w:val="22"/>
          <w:szCs w:val="22"/>
        </w:rPr>
        <w:t>r</w:t>
      </w:r>
      <w:r w:rsidR="007E6455">
        <w:rPr>
          <w:rFonts w:ascii="Arial" w:hAnsi="Arial" w:cs="Arial"/>
          <w:sz w:val="22"/>
          <w:szCs w:val="22"/>
        </w:rPr>
        <w:t xml:space="preserve"> du principe du maintien de chambre</w:t>
      </w:r>
      <w:r w:rsidR="00F927DC">
        <w:rPr>
          <w:rFonts w:ascii="Arial" w:hAnsi="Arial" w:cs="Arial"/>
          <w:sz w:val="22"/>
          <w:szCs w:val="22"/>
        </w:rPr>
        <w:t xml:space="preserve"> </w:t>
      </w:r>
      <w:r w:rsidR="00531984">
        <w:rPr>
          <w:rFonts w:ascii="Arial" w:hAnsi="Arial" w:cs="Arial"/>
          <w:sz w:val="22"/>
          <w:szCs w:val="22"/>
        </w:rPr>
        <w:t xml:space="preserve">dès lors que la </w:t>
      </w:r>
      <w:r w:rsidR="00986255" w:rsidRPr="00656871">
        <w:rPr>
          <w:rFonts w:ascii="Arial" w:hAnsi="Arial" w:cs="Arial"/>
          <w:sz w:val="22"/>
        </w:rPr>
        <w:t>formation n’excède pas 5 jours ouvrés</w:t>
      </w:r>
      <w:r w:rsidR="0006302C">
        <w:rPr>
          <w:rFonts w:ascii="Arial" w:hAnsi="Arial" w:cs="Arial"/>
          <w:sz w:val="22"/>
        </w:rPr>
        <w:t>.</w:t>
      </w:r>
    </w:p>
    <w:p w14:paraId="4BCEC959" w14:textId="0FEE7DF0" w:rsidR="00F45A58" w:rsidRPr="00656871" w:rsidRDefault="00F45A58" w:rsidP="00626A92">
      <w:pPr>
        <w:jc w:val="both"/>
        <w:rPr>
          <w:rFonts w:ascii="Arial" w:hAnsi="Arial" w:cs="Arial"/>
          <w:sz w:val="20"/>
          <w:szCs w:val="22"/>
        </w:rPr>
      </w:pPr>
    </w:p>
    <w:p w14:paraId="4B622918" w14:textId="1BFE37ED" w:rsidR="00F45A58" w:rsidRDefault="00F45A58" w:rsidP="00626A92">
      <w:pPr>
        <w:jc w:val="both"/>
        <w:rPr>
          <w:rFonts w:ascii="Arial" w:hAnsi="Arial" w:cs="Arial"/>
          <w:sz w:val="22"/>
          <w:szCs w:val="22"/>
        </w:rPr>
      </w:pPr>
      <w:r>
        <w:rPr>
          <w:rFonts w:ascii="Arial" w:hAnsi="Arial" w:cs="Arial"/>
          <w:sz w:val="22"/>
          <w:szCs w:val="22"/>
        </w:rPr>
        <w:t xml:space="preserve">Le salarié </w:t>
      </w:r>
      <w:r w:rsidR="003E33F9">
        <w:rPr>
          <w:rFonts w:ascii="Arial" w:hAnsi="Arial" w:cs="Arial"/>
          <w:sz w:val="22"/>
          <w:szCs w:val="22"/>
        </w:rPr>
        <w:t>qui utilise son véhicule personnel pour se rendre en formation bénéficie du remboursement des frais</w:t>
      </w:r>
      <w:r w:rsidR="00F927DC">
        <w:rPr>
          <w:rFonts w:ascii="Arial" w:hAnsi="Arial" w:cs="Arial"/>
          <w:sz w:val="22"/>
          <w:szCs w:val="22"/>
        </w:rPr>
        <w:t xml:space="preserve"> de péage et des frais</w:t>
      </w:r>
      <w:r w:rsidR="003E33F9">
        <w:rPr>
          <w:rFonts w:ascii="Arial" w:hAnsi="Arial" w:cs="Arial"/>
          <w:sz w:val="22"/>
          <w:szCs w:val="22"/>
        </w:rPr>
        <w:t xml:space="preserve"> </w:t>
      </w:r>
      <w:r w:rsidR="005D1EDA">
        <w:rPr>
          <w:rFonts w:ascii="Arial" w:hAnsi="Arial" w:cs="Arial"/>
          <w:sz w:val="22"/>
          <w:szCs w:val="22"/>
        </w:rPr>
        <w:t xml:space="preserve">kilométriques </w:t>
      </w:r>
      <w:r w:rsidR="003E33F9">
        <w:rPr>
          <w:rFonts w:ascii="Arial" w:hAnsi="Arial" w:cs="Arial"/>
          <w:sz w:val="22"/>
          <w:szCs w:val="22"/>
        </w:rPr>
        <w:t>selon le barème gestion en vigueur et sur présentation d’une note de frais.</w:t>
      </w:r>
    </w:p>
    <w:p w14:paraId="65586F04" w14:textId="11D122D4" w:rsidR="003E33F9" w:rsidRDefault="003E33F9" w:rsidP="00626A92">
      <w:pPr>
        <w:jc w:val="both"/>
        <w:rPr>
          <w:rFonts w:ascii="Arial" w:hAnsi="Arial" w:cs="Arial"/>
          <w:sz w:val="22"/>
          <w:szCs w:val="22"/>
        </w:rPr>
      </w:pPr>
      <w:r>
        <w:rPr>
          <w:rFonts w:ascii="Arial" w:hAnsi="Arial" w:cs="Arial"/>
          <w:sz w:val="22"/>
          <w:szCs w:val="22"/>
        </w:rPr>
        <w:t>L’employeur dispose également de la faculté de mettre à disposition un véhicule de</w:t>
      </w:r>
      <w:r w:rsidR="005E0EB4">
        <w:rPr>
          <w:rFonts w:ascii="Arial" w:hAnsi="Arial" w:cs="Arial"/>
          <w:sz w:val="22"/>
          <w:szCs w:val="22"/>
        </w:rPr>
        <w:t xml:space="preserve"> service, de</w:t>
      </w:r>
      <w:r>
        <w:rPr>
          <w:rFonts w:ascii="Arial" w:hAnsi="Arial" w:cs="Arial"/>
          <w:sz w:val="22"/>
          <w:szCs w:val="22"/>
        </w:rPr>
        <w:t xml:space="preserve"> location</w:t>
      </w:r>
      <w:r w:rsidR="005E0EB4">
        <w:rPr>
          <w:rFonts w:ascii="Arial" w:hAnsi="Arial" w:cs="Arial"/>
          <w:sz w:val="22"/>
          <w:szCs w:val="22"/>
        </w:rPr>
        <w:t xml:space="preserve"> ou de réserver un mode de transport collectif</w:t>
      </w:r>
      <w:r w:rsidR="005D1EDA">
        <w:rPr>
          <w:rFonts w:ascii="Arial" w:hAnsi="Arial" w:cs="Arial"/>
          <w:sz w:val="22"/>
          <w:szCs w:val="22"/>
        </w:rPr>
        <w:t>.</w:t>
      </w:r>
      <w:r>
        <w:rPr>
          <w:rFonts w:ascii="Arial" w:hAnsi="Arial" w:cs="Arial"/>
          <w:sz w:val="22"/>
          <w:szCs w:val="22"/>
        </w:rPr>
        <w:t xml:space="preserve"> </w:t>
      </w:r>
    </w:p>
    <w:p w14:paraId="51D3A8A9" w14:textId="0AFFFB05" w:rsidR="005D1EDA" w:rsidRDefault="005D1EDA" w:rsidP="00626A92">
      <w:pPr>
        <w:jc w:val="both"/>
        <w:rPr>
          <w:rFonts w:ascii="Arial" w:hAnsi="Arial" w:cs="Arial"/>
          <w:sz w:val="22"/>
          <w:szCs w:val="22"/>
        </w:rPr>
      </w:pPr>
    </w:p>
    <w:p w14:paraId="194DA3DE" w14:textId="5E0F776E" w:rsidR="005D1EDA" w:rsidRDefault="005D1EDA" w:rsidP="00626A92">
      <w:pPr>
        <w:jc w:val="both"/>
        <w:rPr>
          <w:rFonts w:ascii="Arial" w:hAnsi="Arial" w:cs="Arial"/>
          <w:sz w:val="22"/>
          <w:szCs w:val="22"/>
        </w:rPr>
      </w:pPr>
      <w:r>
        <w:rPr>
          <w:rFonts w:ascii="Arial" w:hAnsi="Arial" w:cs="Arial"/>
          <w:sz w:val="22"/>
          <w:szCs w:val="22"/>
        </w:rPr>
        <w:t xml:space="preserve">Les frais de repas sont remboursés </w:t>
      </w:r>
      <w:r w:rsidRPr="005D1EDA">
        <w:rPr>
          <w:rFonts w:ascii="Arial" w:hAnsi="Arial" w:cs="Arial"/>
          <w:sz w:val="22"/>
          <w:szCs w:val="22"/>
        </w:rPr>
        <w:t xml:space="preserve">selon le barème </w:t>
      </w:r>
      <w:r w:rsidR="00786AC4" w:rsidRPr="00786AC4">
        <w:rPr>
          <w:rFonts w:ascii="Arial" w:hAnsi="Arial" w:cs="Arial"/>
          <w:bCs/>
          <w:sz w:val="22"/>
          <w:szCs w:val="22"/>
        </w:rPr>
        <w:t xml:space="preserve">de remboursement </w:t>
      </w:r>
      <w:r w:rsidRPr="005D1EDA">
        <w:rPr>
          <w:rFonts w:ascii="Arial" w:hAnsi="Arial" w:cs="Arial"/>
          <w:sz w:val="22"/>
          <w:szCs w:val="22"/>
        </w:rPr>
        <w:t>en vigueur et sur présentation d’une note de frais.</w:t>
      </w:r>
    </w:p>
    <w:p w14:paraId="5A5E45DC" w14:textId="77777777" w:rsidR="00A62E8B" w:rsidRDefault="00A62E8B" w:rsidP="00626A92">
      <w:pPr>
        <w:jc w:val="both"/>
        <w:rPr>
          <w:rFonts w:ascii="Arial" w:hAnsi="Arial" w:cs="Arial"/>
          <w:sz w:val="22"/>
          <w:szCs w:val="22"/>
        </w:rPr>
      </w:pPr>
    </w:p>
    <w:p w14:paraId="4EDDC400" w14:textId="77C4A7C3" w:rsidR="00D112BE" w:rsidRPr="001C57F2" w:rsidRDefault="0084539E" w:rsidP="00334989">
      <w:pPr>
        <w:pStyle w:val="Titre5"/>
        <w:ind w:firstLine="708"/>
        <w:rPr>
          <w:rFonts w:ascii="Arial" w:hAnsi="Arial" w:cs="Arial"/>
          <w:i w:val="0"/>
          <w:sz w:val="22"/>
          <w:szCs w:val="22"/>
        </w:rPr>
      </w:pPr>
      <w:r w:rsidRPr="001C57F2">
        <w:rPr>
          <w:rFonts w:ascii="Arial" w:hAnsi="Arial" w:cs="Arial"/>
          <w:i w:val="0"/>
          <w:sz w:val="22"/>
          <w:szCs w:val="22"/>
        </w:rPr>
        <w:t xml:space="preserve">Article </w:t>
      </w:r>
      <w:r w:rsidR="00D112BE" w:rsidRPr="001C57F2">
        <w:rPr>
          <w:rFonts w:ascii="Arial" w:hAnsi="Arial" w:cs="Arial"/>
          <w:i w:val="0"/>
          <w:sz w:val="22"/>
          <w:szCs w:val="22"/>
        </w:rPr>
        <w:t>3.</w:t>
      </w:r>
      <w:r w:rsidR="00B87FA0" w:rsidRPr="001C57F2">
        <w:rPr>
          <w:rFonts w:ascii="Arial" w:hAnsi="Arial" w:cs="Arial"/>
          <w:i w:val="0"/>
          <w:sz w:val="22"/>
          <w:szCs w:val="22"/>
        </w:rPr>
        <w:t>2.</w:t>
      </w:r>
      <w:r w:rsidR="00F211D4" w:rsidRPr="001C57F2">
        <w:rPr>
          <w:rFonts w:ascii="Arial" w:hAnsi="Arial" w:cs="Arial"/>
          <w:i w:val="0"/>
          <w:sz w:val="22"/>
          <w:szCs w:val="22"/>
        </w:rPr>
        <w:t>4</w:t>
      </w:r>
      <w:r w:rsidR="00D112BE" w:rsidRPr="001C57F2">
        <w:rPr>
          <w:rFonts w:ascii="Arial" w:hAnsi="Arial" w:cs="Arial"/>
          <w:i w:val="0"/>
          <w:sz w:val="22"/>
          <w:szCs w:val="22"/>
        </w:rPr>
        <w:t>.4 : Visite médicale</w:t>
      </w:r>
    </w:p>
    <w:p w14:paraId="3431B621" w14:textId="77777777" w:rsidR="00D112BE" w:rsidRDefault="00D112BE" w:rsidP="00D112BE">
      <w:pPr>
        <w:ind w:firstLine="708"/>
        <w:jc w:val="both"/>
        <w:rPr>
          <w:rFonts w:asciiTheme="majorHAnsi" w:eastAsiaTheme="majorEastAsia" w:hAnsiTheme="majorHAnsi" w:cs="Arial"/>
          <w:b/>
          <w:bCs/>
          <w:color w:val="2E74B5" w:themeColor="accent1" w:themeShade="BF"/>
          <w:szCs w:val="28"/>
        </w:rPr>
      </w:pPr>
    </w:p>
    <w:p w14:paraId="43321385" w14:textId="6EA82258" w:rsidR="00D112BE" w:rsidRDefault="00D112BE" w:rsidP="00626A92">
      <w:pPr>
        <w:jc w:val="both"/>
        <w:rPr>
          <w:rFonts w:ascii="Arial" w:hAnsi="Arial" w:cs="Arial"/>
          <w:sz w:val="22"/>
          <w:szCs w:val="22"/>
        </w:rPr>
      </w:pPr>
      <w:r>
        <w:rPr>
          <w:rFonts w:ascii="Arial" w:hAnsi="Arial" w:cs="Arial"/>
          <w:sz w:val="22"/>
          <w:szCs w:val="22"/>
        </w:rPr>
        <w:t>Dans le cas d’un retour pour visite médicale organisé par l’employeur, le salarié bénéficie du principe du maintien de chambre</w:t>
      </w:r>
      <w:r w:rsidR="009218B1">
        <w:rPr>
          <w:rFonts w:ascii="Arial" w:hAnsi="Arial" w:cs="Arial"/>
          <w:sz w:val="22"/>
          <w:szCs w:val="22"/>
        </w:rPr>
        <w:t xml:space="preserve">. </w:t>
      </w:r>
    </w:p>
    <w:p w14:paraId="03CF0437" w14:textId="4E7AB9BD" w:rsidR="00807511" w:rsidRDefault="00807511" w:rsidP="00626A92">
      <w:pPr>
        <w:jc w:val="both"/>
        <w:rPr>
          <w:rFonts w:ascii="Arial" w:hAnsi="Arial" w:cs="Arial"/>
          <w:sz w:val="22"/>
          <w:szCs w:val="22"/>
        </w:rPr>
      </w:pPr>
    </w:p>
    <w:p w14:paraId="15708C3D" w14:textId="7E820BE6" w:rsidR="003E33F9" w:rsidRPr="003E33F9" w:rsidRDefault="003E33F9" w:rsidP="003E33F9">
      <w:pPr>
        <w:jc w:val="both"/>
        <w:rPr>
          <w:rFonts w:ascii="Arial" w:hAnsi="Arial" w:cs="Arial"/>
          <w:sz w:val="22"/>
          <w:szCs w:val="22"/>
        </w:rPr>
      </w:pPr>
      <w:r w:rsidRPr="003E33F9">
        <w:rPr>
          <w:rFonts w:ascii="Arial" w:hAnsi="Arial" w:cs="Arial"/>
          <w:sz w:val="22"/>
          <w:szCs w:val="22"/>
        </w:rPr>
        <w:t xml:space="preserve">Le salarié qui utilise son véhicule personnel pour se rendre en </w:t>
      </w:r>
      <w:r>
        <w:rPr>
          <w:rFonts w:ascii="Arial" w:hAnsi="Arial" w:cs="Arial"/>
          <w:sz w:val="22"/>
          <w:szCs w:val="22"/>
        </w:rPr>
        <w:t>visite médicale</w:t>
      </w:r>
      <w:r w:rsidRPr="003E33F9">
        <w:rPr>
          <w:rFonts w:ascii="Arial" w:hAnsi="Arial" w:cs="Arial"/>
          <w:sz w:val="22"/>
          <w:szCs w:val="22"/>
        </w:rPr>
        <w:t xml:space="preserve"> bénéficie du remboursement des frais</w:t>
      </w:r>
      <w:r w:rsidR="009218B1">
        <w:rPr>
          <w:rFonts w:ascii="Arial" w:hAnsi="Arial" w:cs="Arial"/>
          <w:sz w:val="22"/>
          <w:szCs w:val="22"/>
        </w:rPr>
        <w:t xml:space="preserve"> de péage et des frais</w:t>
      </w:r>
      <w:r w:rsidRPr="003E33F9">
        <w:rPr>
          <w:rFonts w:ascii="Arial" w:hAnsi="Arial" w:cs="Arial"/>
          <w:sz w:val="22"/>
          <w:szCs w:val="22"/>
        </w:rPr>
        <w:t xml:space="preserve"> </w:t>
      </w:r>
      <w:r w:rsidR="005D1EDA">
        <w:rPr>
          <w:rFonts w:ascii="Arial" w:hAnsi="Arial" w:cs="Arial"/>
          <w:sz w:val="22"/>
          <w:szCs w:val="22"/>
        </w:rPr>
        <w:t>kilométriques</w:t>
      </w:r>
      <w:r w:rsidRPr="003E33F9">
        <w:rPr>
          <w:rFonts w:ascii="Arial" w:hAnsi="Arial" w:cs="Arial"/>
          <w:sz w:val="22"/>
          <w:szCs w:val="22"/>
        </w:rPr>
        <w:t xml:space="preserve"> selon le barème </w:t>
      </w:r>
      <w:r w:rsidR="00786AC4" w:rsidRPr="00786AC4">
        <w:rPr>
          <w:rFonts w:ascii="Arial" w:hAnsi="Arial" w:cs="Arial"/>
          <w:bCs/>
          <w:sz w:val="22"/>
          <w:szCs w:val="22"/>
        </w:rPr>
        <w:t>de remboursement en vigueur</w:t>
      </w:r>
      <w:r w:rsidRPr="003E33F9">
        <w:rPr>
          <w:rFonts w:ascii="Arial" w:hAnsi="Arial" w:cs="Arial"/>
          <w:sz w:val="22"/>
          <w:szCs w:val="22"/>
        </w:rPr>
        <w:t xml:space="preserve"> et sur présentation d’une note de frais.</w:t>
      </w:r>
    </w:p>
    <w:p w14:paraId="656B6AEF" w14:textId="4C9020CB" w:rsidR="005D1EDA" w:rsidRPr="005D1EDA" w:rsidRDefault="005E0EB4" w:rsidP="005D1EDA">
      <w:pPr>
        <w:jc w:val="both"/>
        <w:rPr>
          <w:rFonts w:ascii="Arial" w:hAnsi="Arial" w:cs="Arial"/>
          <w:sz w:val="22"/>
          <w:szCs w:val="22"/>
        </w:rPr>
      </w:pPr>
      <w:r w:rsidRPr="005E0EB4">
        <w:rPr>
          <w:rFonts w:ascii="Arial" w:hAnsi="Arial" w:cs="Arial"/>
          <w:sz w:val="22"/>
          <w:szCs w:val="22"/>
        </w:rPr>
        <w:t>L’employeur dispose également de la faculté de mettre à disposition un véhicule de service, de location ou de réserver un mode de transport collectif.</w:t>
      </w:r>
    </w:p>
    <w:p w14:paraId="64F23188" w14:textId="40C5C778" w:rsidR="005D1EDA" w:rsidRPr="005D1EDA" w:rsidRDefault="005D1EDA" w:rsidP="005D1EDA">
      <w:pPr>
        <w:jc w:val="both"/>
        <w:rPr>
          <w:rFonts w:ascii="Arial" w:hAnsi="Arial" w:cs="Arial"/>
          <w:sz w:val="22"/>
          <w:szCs w:val="22"/>
        </w:rPr>
      </w:pPr>
      <w:r w:rsidRPr="005D1EDA">
        <w:rPr>
          <w:rFonts w:ascii="Arial" w:hAnsi="Arial" w:cs="Arial"/>
          <w:sz w:val="22"/>
          <w:szCs w:val="22"/>
        </w:rPr>
        <w:t xml:space="preserve">Les frais de repas sont remboursés selon le barème </w:t>
      </w:r>
      <w:r w:rsidR="00786AC4" w:rsidRPr="00786AC4">
        <w:rPr>
          <w:rFonts w:ascii="Arial" w:hAnsi="Arial" w:cs="Arial"/>
          <w:bCs/>
          <w:sz w:val="22"/>
          <w:szCs w:val="22"/>
        </w:rPr>
        <w:t xml:space="preserve">de remboursement </w:t>
      </w:r>
      <w:r w:rsidRPr="005D1EDA">
        <w:rPr>
          <w:rFonts w:ascii="Arial" w:hAnsi="Arial" w:cs="Arial"/>
          <w:sz w:val="22"/>
          <w:szCs w:val="22"/>
        </w:rPr>
        <w:t>en vigueur et sur présentation d’une note de frais.</w:t>
      </w:r>
    </w:p>
    <w:p w14:paraId="071CF5A5" w14:textId="77777777" w:rsidR="005E0EB4" w:rsidRDefault="005E0EB4" w:rsidP="004D242E">
      <w:pPr>
        <w:jc w:val="both"/>
        <w:rPr>
          <w:rFonts w:ascii="Arial" w:hAnsi="Arial" w:cs="Arial"/>
          <w:sz w:val="22"/>
          <w:szCs w:val="22"/>
        </w:rPr>
      </w:pPr>
    </w:p>
    <w:p w14:paraId="5E8EC3BD" w14:textId="2947D367" w:rsidR="004D242E" w:rsidRDefault="004D242E" w:rsidP="004D242E">
      <w:pPr>
        <w:jc w:val="both"/>
        <w:rPr>
          <w:rFonts w:ascii="Arial" w:hAnsi="Arial" w:cs="Arial"/>
          <w:sz w:val="22"/>
          <w:szCs w:val="22"/>
        </w:rPr>
      </w:pPr>
      <w:r>
        <w:rPr>
          <w:rFonts w:ascii="Arial" w:hAnsi="Arial" w:cs="Arial"/>
          <w:sz w:val="22"/>
          <w:szCs w:val="22"/>
        </w:rPr>
        <w:t xml:space="preserve">La prise en charge des frais </w:t>
      </w:r>
      <w:r w:rsidR="009218B1">
        <w:rPr>
          <w:rFonts w:ascii="Arial" w:hAnsi="Arial" w:cs="Arial"/>
          <w:sz w:val="22"/>
          <w:szCs w:val="22"/>
        </w:rPr>
        <w:t xml:space="preserve">de maintien de chambre </w:t>
      </w:r>
      <w:r w:rsidR="00167CC2">
        <w:rPr>
          <w:rFonts w:ascii="Arial" w:hAnsi="Arial" w:cs="Arial"/>
          <w:sz w:val="22"/>
          <w:szCs w:val="22"/>
        </w:rPr>
        <w:t xml:space="preserve">et d’indemnité de grand déplacement, </w:t>
      </w:r>
      <w:r>
        <w:rPr>
          <w:rFonts w:ascii="Arial" w:hAnsi="Arial" w:cs="Arial"/>
          <w:sz w:val="22"/>
          <w:szCs w:val="22"/>
        </w:rPr>
        <w:t>dans les cas mentionnés au point 3.</w:t>
      </w:r>
      <w:r w:rsidR="00074106">
        <w:rPr>
          <w:rFonts w:ascii="Arial" w:hAnsi="Arial" w:cs="Arial"/>
          <w:sz w:val="22"/>
          <w:szCs w:val="22"/>
        </w:rPr>
        <w:t>2.</w:t>
      </w:r>
      <w:r>
        <w:rPr>
          <w:rFonts w:ascii="Arial" w:hAnsi="Arial" w:cs="Arial"/>
          <w:sz w:val="22"/>
          <w:szCs w:val="22"/>
        </w:rPr>
        <w:t xml:space="preserve">4 est subordonnée à la présentation d’un justificatif d’hébergement. </w:t>
      </w:r>
    </w:p>
    <w:p w14:paraId="34FCAB9E" w14:textId="77777777" w:rsidR="00072802" w:rsidRDefault="00072802" w:rsidP="001C5E71">
      <w:pPr>
        <w:jc w:val="both"/>
        <w:rPr>
          <w:rFonts w:ascii="Arial" w:hAnsi="Arial" w:cs="Arial"/>
          <w:sz w:val="22"/>
          <w:szCs w:val="22"/>
        </w:rPr>
      </w:pPr>
    </w:p>
    <w:p w14:paraId="2690063B" w14:textId="389702F0" w:rsidR="00072802" w:rsidRPr="0084539E" w:rsidRDefault="0084539E" w:rsidP="00656871">
      <w:pPr>
        <w:pStyle w:val="Titre2"/>
        <w:ind w:firstLine="708"/>
      </w:pPr>
      <w:r w:rsidRPr="0084539E">
        <w:t xml:space="preserve">Article </w:t>
      </w:r>
      <w:r w:rsidR="00072802" w:rsidRPr="0084539E">
        <w:t>3</w:t>
      </w:r>
      <w:r w:rsidR="00A570A8" w:rsidRPr="0084539E">
        <w:t>.</w:t>
      </w:r>
      <w:r w:rsidR="00A02532" w:rsidRPr="0084539E">
        <w:t>3</w:t>
      </w:r>
      <w:r w:rsidR="00072802" w:rsidRPr="0084539E">
        <w:t xml:space="preserve"> : Cas particulier de déplacement sur </w:t>
      </w:r>
      <w:r w:rsidR="00A02532" w:rsidRPr="0084539E">
        <w:t>un autre lieu de mission</w:t>
      </w:r>
    </w:p>
    <w:p w14:paraId="1A74F75E" w14:textId="689F729C" w:rsidR="001C5E71" w:rsidRPr="00B6298A" w:rsidRDefault="001C5E71" w:rsidP="001C5E71">
      <w:pPr>
        <w:rPr>
          <w:rFonts w:ascii="Arial" w:hAnsi="Arial"/>
          <w:sz w:val="22"/>
        </w:rPr>
      </w:pPr>
    </w:p>
    <w:p w14:paraId="4FA60D8D" w14:textId="0C003589" w:rsidR="00A02532" w:rsidRPr="00C17C7C" w:rsidRDefault="00A02532" w:rsidP="001C5E71">
      <w:pPr>
        <w:jc w:val="both"/>
        <w:rPr>
          <w:rFonts w:ascii="Arial" w:hAnsi="Arial"/>
          <w:color w:val="FF0000"/>
          <w:sz w:val="22"/>
        </w:rPr>
      </w:pPr>
      <w:r>
        <w:rPr>
          <w:rFonts w:ascii="Arial" w:hAnsi="Arial"/>
          <w:sz w:val="22"/>
        </w:rPr>
        <w:t xml:space="preserve">Dans le cas où le salarié en grand déplacement affecté initialement sur un lieu de mission est envoyé temporairement sur un autre lieu de mission, les frais engagés </w:t>
      </w:r>
      <w:r w:rsidR="009218B1">
        <w:rPr>
          <w:rFonts w:ascii="Arial" w:hAnsi="Arial"/>
          <w:sz w:val="22"/>
        </w:rPr>
        <w:t xml:space="preserve">pour cette mission temporaire </w:t>
      </w:r>
      <w:r>
        <w:rPr>
          <w:rFonts w:ascii="Arial" w:hAnsi="Arial"/>
          <w:sz w:val="22"/>
        </w:rPr>
        <w:t>par celui-ci sont remboursés par note de frais selon le barème gestion en vigueur, sur présentation de justificatifs. Le salarié bénéficie du maintien de chambre</w:t>
      </w:r>
      <w:r w:rsidR="006247DC" w:rsidRPr="00C17C7C">
        <w:rPr>
          <w:rFonts w:ascii="Arial" w:hAnsi="Arial"/>
          <w:sz w:val="22"/>
        </w:rPr>
        <w:t xml:space="preserve"> à condition de présenter un justificatif d’hébergement.</w:t>
      </w:r>
      <w:r w:rsidRPr="00C17C7C">
        <w:rPr>
          <w:rFonts w:ascii="Arial" w:hAnsi="Arial"/>
          <w:sz w:val="22"/>
        </w:rPr>
        <w:t xml:space="preserve"> </w:t>
      </w:r>
    </w:p>
    <w:p w14:paraId="0AB57A73" w14:textId="77777777" w:rsidR="00A02532" w:rsidRDefault="00A02532" w:rsidP="001C5E71">
      <w:pPr>
        <w:jc w:val="both"/>
        <w:rPr>
          <w:rFonts w:ascii="Arial" w:hAnsi="Arial"/>
          <w:sz w:val="22"/>
        </w:rPr>
      </w:pPr>
    </w:p>
    <w:p w14:paraId="3AFB45A2" w14:textId="0EDB360E" w:rsidR="00A02532" w:rsidRDefault="00A02532" w:rsidP="001C5E71">
      <w:pPr>
        <w:jc w:val="both"/>
        <w:rPr>
          <w:rFonts w:ascii="Arial" w:hAnsi="Arial"/>
          <w:sz w:val="22"/>
        </w:rPr>
      </w:pPr>
      <w:r>
        <w:rPr>
          <w:rFonts w:ascii="Arial" w:hAnsi="Arial"/>
          <w:sz w:val="22"/>
        </w:rPr>
        <w:t xml:space="preserve">Nous rappelons qu’il est impératif de respecter les amplitudes horaires et les temps de travail lors de ce type de déplacement. </w:t>
      </w:r>
    </w:p>
    <w:p w14:paraId="574A220E" w14:textId="6FB14323" w:rsidR="006D6B40" w:rsidRDefault="006D6B40" w:rsidP="00626A92">
      <w:pPr>
        <w:jc w:val="both"/>
        <w:rPr>
          <w:rFonts w:ascii="Arial" w:hAnsi="Arial" w:cs="Arial"/>
          <w:color w:val="FF0000"/>
          <w:sz w:val="22"/>
          <w:szCs w:val="22"/>
        </w:rPr>
      </w:pPr>
    </w:p>
    <w:p w14:paraId="7E698AAD" w14:textId="4F4C2797" w:rsidR="00397405" w:rsidRDefault="00397405" w:rsidP="00626A92">
      <w:pPr>
        <w:jc w:val="both"/>
        <w:rPr>
          <w:rFonts w:ascii="Arial" w:hAnsi="Arial" w:cs="Arial"/>
          <w:color w:val="FF0000"/>
          <w:sz w:val="22"/>
          <w:szCs w:val="22"/>
        </w:rPr>
      </w:pPr>
    </w:p>
    <w:p w14:paraId="3797BE32" w14:textId="6C9CF77B" w:rsidR="00397405" w:rsidRDefault="00397405" w:rsidP="00626A92">
      <w:pPr>
        <w:jc w:val="both"/>
        <w:rPr>
          <w:rFonts w:ascii="Arial" w:hAnsi="Arial" w:cs="Arial"/>
          <w:color w:val="FF0000"/>
          <w:sz w:val="22"/>
          <w:szCs w:val="22"/>
        </w:rPr>
      </w:pPr>
    </w:p>
    <w:p w14:paraId="5CCF0C5D" w14:textId="51922157" w:rsidR="00397405" w:rsidRPr="008F2ED0" w:rsidRDefault="00397405" w:rsidP="00626A92">
      <w:pPr>
        <w:jc w:val="both"/>
        <w:rPr>
          <w:rFonts w:ascii="Arial" w:hAnsi="Arial" w:cs="Arial"/>
          <w:b/>
          <w:color w:val="2E74B5" w:themeColor="accent1" w:themeShade="BF"/>
          <w:sz w:val="22"/>
          <w:szCs w:val="22"/>
          <w:u w:val="single"/>
        </w:rPr>
      </w:pPr>
      <w:r w:rsidRPr="008F2ED0">
        <w:rPr>
          <w:rFonts w:ascii="Arial" w:hAnsi="Arial" w:cs="Arial"/>
          <w:b/>
          <w:color w:val="2E74B5" w:themeColor="accent1" w:themeShade="BF"/>
          <w:sz w:val="22"/>
          <w:szCs w:val="22"/>
          <w:u w:val="single"/>
        </w:rPr>
        <w:t>Article 4 : Cas des déplacements pour se rendre en formation, visite médicale</w:t>
      </w:r>
    </w:p>
    <w:p w14:paraId="6E15D4D4" w14:textId="21B74F82" w:rsidR="008F2ED0" w:rsidRDefault="008F2ED0" w:rsidP="00626A92">
      <w:pPr>
        <w:jc w:val="both"/>
        <w:rPr>
          <w:rFonts w:ascii="Arial" w:hAnsi="Arial" w:cs="Arial"/>
          <w:color w:val="FF0000"/>
          <w:sz w:val="22"/>
          <w:szCs w:val="22"/>
        </w:rPr>
      </w:pPr>
    </w:p>
    <w:p w14:paraId="1071ECB8" w14:textId="7D43DACF" w:rsidR="008F2ED0" w:rsidRDefault="008F2ED0" w:rsidP="00626A92">
      <w:pPr>
        <w:jc w:val="both"/>
        <w:rPr>
          <w:rFonts w:ascii="Arial" w:hAnsi="Arial" w:cs="Arial"/>
          <w:color w:val="FF0000"/>
          <w:sz w:val="22"/>
          <w:szCs w:val="22"/>
        </w:rPr>
      </w:pPr>
    </w:p>
    <w:p w14:paraId="4C291412" w14:textId="2531A632" w:rsidR="008F2ED0" w:rsidRPr="008F2ED0" w:rsidRDefault="008F2ED0" w:rsidP="008F2ED0">
      <w:pPr>
        <w:jc w:val="both"/>
        <w:rPr>
          <w:rFonts w:ascii="Arial" w:hAnsi="Arial" w:cs="Arial"/>
          <w:sz w:val="22"/>
          <w:szCs w:val="22"/>
        </w:rPr>
      </w:pPr>
      <w:r w:rsidRPr="008F2ED0">
        <w:rPr>
          <w:rFonts w:ascii="Arial" w:hAnsi="Arial" w:cs="Arial"/>
          <w:sz w:val="22"/>
          <w:szCs w:val="22"/>
        </w:rPr>
        <w:t>Le salarié qui se rend à une visite médicale ou à une formation à la demande de l’employeur bénéficie du remboursement des frais de péage et des frais kilométriques selon le barème gestion en vigueur et sur présentation d’une note de frais lorsqu’il utilise son véhicule personnel.</w:t>
      </w:r>
    </w:p>
    <w:p w14:paraId="5EF3D3F9" w14:textId="42BDF1E0" w:rsidR="008F2ED0" w:rsidRPr="008F2ED0" w:rsidRDefault="008F2ED0" w:rsidP="008F2ED0">
      <w:pPr>
        <w:jc w:val="both"/>
        <w:rPr>
          <w:rFonts w:ascii="Arial" w:hAnsi="Arial" w:cs="Arial"/>
          <w:sz w:val="22"/>
          <w:szCs w:val="22"/>
        </w:rPr>
      </w:pPr>
      <w:r w:rsidRPr="008F2ED0">
        <w:rPr>
          <w:rFonts w:ascii="Arial" w:hAnsi="Arial" w:cs="Arial"/>
          <w:sz w:val="22"/>
          <w:szCs w:val="22"/>
        </w:rPr>
        <w:t xml:space="preserve">L’employeur dispose également de la faculté de mettre à disposition un véhicule d’entreprise, de location ou de réserver un mode de transport collectif. </w:t>
      </w:r>
    </w:p>
    <w:p w14:paraId="4B17E4B4" w14:textId="77777777" w:rsidR="008F2ED0" w:rsidRPr="008F2ED0" w:rsidRDefault="008F2ED0" w:rsidP="008F2ED0">
      <w:pPr>
        <w:jc w:val="both"/>
        <w:rPr>
          <w:rFonts w:ascii="Arial" w:hAnsi="Arial" w:cs="Arial"/>
          <w:sz w:val="22"/>
          <w:szCs w:val="22"/>
        </w:rPr>
      </w:pPr>
    </w:p>
    <w:p w14:paraId="152E4764" w14:textId="7F6E2D1E" w:rsidR="00397405" w:rsidRDefault="008F2ED0" w:rsidP="00626A92">
      <w:pPr>
        <w:jc w:val="both"/>
        <w:rPr>
          <w:rFonts w:ascii="Arial" w:hAnsi="Arial" w:cs="Arial"/>
          <w:sz w:val="22"/>
          <w:szCs w:val="22"/>
        </w:rPr>
      </w:pPr>
      <w:r w:rsidRPr="008F2ED0">
        <w:rPr>
          <w:rFonts w:ascii="Arial" w:hAnsi="Arial" w:cs="Arial"/>
          <w:sz w:val="22"/>
          <w:szCs w:val="22"/>
        </w:rPr>
        <w:t xml:space="preserve">Les éventuels frais de repas sont remboursés selon le barème </w:t>
      </w:r>
      <w:r w:rsidR="00786AC4" w:rsidRPr="00786AC4">
        <w:rPr>
          <w:rFonts w:ascii="Arial" w:hAnsi="Arial" w:cs="Arial"/>
          <w:bCs/>
          <w:sz w:val="22"/>
          <w:szCs w:val="22"/>
        </w:rPr>
        <w:t>de remboursement</w:t>
      </w:r>
      <w:r w:rsidRPr="008F2ED0">
        <w:rPr>
          <w:rFonts w:ascii="Arial" w:hAnsi="Arial" w:cs="Arial"/>
          <w:sz w:val="22"/>
          <w:szCs w:val="22"/>
        </w:rPr>
        <w:t xml:space="preserve"> en vigueur et sur présentation d’une note de frais.</w:t>
      </w:r>
    </w:p>
    <w:p w14:paraId="432D3927" w14:textId="77777777" w:rsidR="00CE4448" w:rsidRPr="00A02532" w:rsidRDefault="00CE4448" w:rsidP="00626A92">
      <w:pPr>
        <w:jc w:val="both"/>
        <w:rPr>
          <w:rFonts w:ascii="Arial" w:hAnsi="Arial" w:cs="Arial"/>
          <w:color w:val="FF0000"/>
          <w:sz w:val="22"/>
          <w:szCs w:val="22"/>
        </w:rPr>
      </w:pPr>
    </w:p>
    <w:p w14:paraId="4F34B5D7" w14:textId="5F726998" w:rsidR="00626A92" w:rsidRPr="00807511" w:rsidRDefault="00072802" w:rsidP="00807511">
      <w:pPr>
        <w:pStyle w:val="Titre1"/>
      </w:pPr>
      <w:r w:rsidRPr="00807511">
        <w:t xml:space="preserve">Article </w:t>
      </w:r>
      <w:r w:rsidR="008F2ED0">
        <w:t>5</w:t>
      </w:r>
      <w:r w:rsidRPr="00807511">
        <w:t> : Durée de l’accord</w:t>
      </w:r>
      <w:r w:rsidR="005D2A6E">
        <w:t xml:space="preserve">    </w:t>
      </w:r>
    </w:p>
    <w:p w14:paraId="0E659B86" w14:textId="77777777" w:rsidR="00072802" w:rsidRPr="00B6298A" w:rsidRDefault="00072802" w:rsidP="00072802">
      <w:pPr>
        <w:jc w:val="both"/>
        <w:rPr>
          <w:rFonts w:ascii="Arial" w:hAnsi="Arial"/>
          <w:sz w:val="22"/>
        </w:rPr>
      </w:pPr>
    </w:p>
    <w:p w14:paraId="7A00FC85" w14:textId="45244535" w:rsidR="00DE2E5C" w:rsidRDefault="00541B4D" w:rsidP="00626A92">
      <w:pPr>
        <w:jc w:val="both"/>
        <w:rPr>
          <w:rFonts w:ascii="Arial" w:hAnsi="Arial"/>
          <w:sz w:val="22"/>
        </w:rPr>
      </w:pPr>
      <w:r w:rsidRPr="00C17C7C">
        <w:rPr>
          <w:rFonts w:ascii="Arial" w:hAnsi="Arial"/>
          <w:sz w:val="22"/>
        </w:rPr>
        <w:t>L</w:t>
      </w:r>
      <w:r w:rsidR="00626A92" w:rsidRPr="00C17C7C">
        <w:rPr>
          <w:rFonts w:ascii="Arial" w:hAnsi="Arial"/>
          <w:sz w:val="22"/>
        </w:rPr>
        <w:t>e présent a</w:t>
      </w:r>
      <w:r w:rsidR="00D87953">
        <w:rPr>
          <w:rFonts w:ascii="Arial" w:hAnsi="Arial"/>
          <w:sz w:val="22"/>
        </w:rPr>
        <w:t>ccord</w:t>
      </w:r>
      <w:r w:rsidR="00626A92" w:rsidRPr="00C17C7C">
        <w:rPr>
          <w:rFonts w:ascii="Arial" w:hAnsi="Arial"/>
          <w:sz w:val="22"/>
        </w:rPr>
        <w:t xml:space="preserve"> est conclu pour une durée indéterminée </w:t>
      </w:r>
      <w:r w:rsidR="00C17C7C">
        <w:rPr>
          <w:rFonts w:ascii="Arial" w:hAnsi="Arial"/>
          <w:sz w:val="22"/>
        </w:rPr>
        <w:t>et</w:t>
      </w:r>
      <w:r w:rsidR="00626A92" w:rsidRPr="00C17C7C">
        <w:rPr>
          <w:rFonts w:ascii="Arial" w:hAnsi="Arial"/>
          <w:sz w:val="22"/>
        </w:rPr>
        <w:t xml:space="preserve"> entrera en vigueur</w:t>
      </w:r>
      <w:r w:rsidR="001205F4">
        <w:rPr>
          <w:rFonts w:ascii="Arial" w:hAnsi="Arial"/>
          <w:sz w:val="22"/>
        </w:rPr>
        <w:t xml:space="preserve"> </w:t>
      </w:r>
      <w:r w:rsidR="00D72846">
        <w:rPr>
          <w:rFonts w:ascii="Arial" w:hAnsi="Arial"/>
          <w:sz w:val="22"/>
        </w:rPr>
        <w:t xml:space="preserve">le </w:t>
      </w:r>
      <w:r w:rsidR="00D44C63">
        <w:rPr>
          <w:rFonts w:ascii="Arial" w:hAnsi="Arial"/>
          <w:sz w:val="22"/>
        </w:rPr>
        <w:t>1</w:t>
      </w:r>
      <w:r w:rsidR="00D44C63" w:rsidRPr="00D44C63">
        <w:rPr>
          <w:rFonts w:ascii="Arial" w:hAnsi="Arial"/>
          <w:sz w:val="22"/>
          <w:vertAlign w:val="superscript"/>
        </w:rPr>
        <w:t>er</w:t>
      </w:r>
      <w:r w:rsidR="00D44C63">
        <w:rPr>
          <w:rFonts w:ascii="Arial" w:hAnsi="Arial"/>
          <w:sz w:val="22"/>
        </w:rPr>
        <w:t xml:space="preserve"> Janvier 2026</w:t>
      </w:r>
      <w:r w:rsidR="00626A92" w:rsidRPr="00C17C7C">
        <w:rPr>
          <w:rFonts w:ascii="Arial" w:hAnsi="Arial"/>
          <w:sz w:val="22"/>
        </w:rPr>
        <w:t xml:space="preserve">. </w:t>
      </w:r>
    </w:p>
    <w:p w14:paraId="133629E1" w14:textId="77777777" w:rsidR="008B5AF5" w:rsidRDefault="008B5AF5" w:rsidP="00626A92">
      <w:pPr>
        <w:jc w:val="both"/>
        <w:rPr>
          <w:rFonts w:ascii="Arial" w:hAnsi="Arial"/>
          <w:sz w:val="22"/>
        </w:rPr>
      </w:pPr>
    </w:p>
    <w:p w14:paraId="212A0230" w14:textId="77777777" w:rsidR="00D44C63" w:rsidRDefault="00D44C63" w:rsidP="00626A92">
      <w:pPr>
        <w:jc w:val="both"/>
        <w:rPr>
          <w:rFonts w:ascii="Arial" w:hAnsi="Arial"/>
          <w:sz w:val="22"/>
        </w:rPr>
      </w:pPr>
    </w:p>
    <w:p w14:paraId="5800AE88" w14:textId="1BF7777A" w:rsidR="000A49F0" w:rsidRDefault="000A49F0" w:rsidP="00626A92">
      <w:pPr>
        <w:jc w:val="both"/>
        <w:rPr>
          <w:rFonts w:ascii="Arial" w:hAnsi="Arial"/>
          <w:sz w:val="22"/>
        </w:rPr>
      </w:pPr>
    </w:p>
    <w:p w14:paraId="62E072DD" w14:textId="65E147F2" w:rsidR="00953E00" w:rsidRPr="00D44C63" w:rsidRDefault="00953E00" w:rsidP="00626A92">
      <w:pPr>
        <w:jc w:val="both"/>
        <w:rPr>
          <w:rFonts w:ascii="Arial" w:hAnsi="Arial"/>
          <w:b/>
          <w:bCs/>
          <w:color w:val="2E74B5" w:themeColor="accent1" w:themeShade="BF"/>
          <w:sz w:val="22"/>
          <w:u w:val="single"/>
        </w:rPr>
      </w:pPr>
      <w:r w:rsidRPr="00D44C63">
        <w:rPr>
          <w:rFonts w:ascii="Arial" w:hAnsi="Arial"/>
          <w:b/>
          <w:bCs/>
          <w:color w:val="2E74B5" w:themeColor="accent1" w:themeShade="BF"/>
          <w:sz w:val="22"/>
          <w:u w:val="single"/>
        </w:rPr>
        <w:t>Article 6 : Suivi</w:t>
      </w:r>
    </w:p>
    <w:p w14:paraId="10C2ECF5" w14:textId="77777777" w:rsidR="00953E00" w:rsidRPr="00D44C63" w:rsidRDefault="00953E00" w:rsidP="00626A92">
      <w:pPr>
        <w:jc w:val="both"/>
        <w:rPr>
          <w:rFonts w:ascii="Arial" w:hAnsi="Arial"/>
          <w:sz w:val="22"/>
        </w:rPr>
      </w:pPr>
    </w:p>
    <w:p w14:paraId="792CB64C" w14:textId="73B0C837" w:rsidR="00953E00" w:rsidRDefault="00953E00" w:rsidP="00626A92">
      <w:pPr>
        <w:jc w:val="both"/>
        <w:rPr>
          <w:rFonts w:ascii="Arial" w:hAnsi="Arial"/>
          <w:sz w:val="22"/>
        </w:rPr>
      </w:pPr>
      <w:r w:rsidRPr="00D44C63">
        <w:rPr>
          <w:rFonts w:ascii="Arial" w:hAnsi="Arial"/>
          <w:sz w:val="22"/>
        </w:rPr>
        <w:t>Un point sera fait à la date du 1</w:t>
      </w:r>
      <w:r w:rsidRPr="00D44C63">
        <w:rPr>
          <w:rFonts w:ascii="Arial" w:hAnsi="Arial"/>
          <w:sz w:val="22"/>
          <w:vertAlign w:val="superscript"/>
        </w:rPr>
        <w:t>er</w:t>
      </w:r>
      <w:r w:rsidRPr="00D44C63">
        <w:rPr>
          <w:rFonts w:ascii="Arial" w:hAnsi="Arial"/>
          <w:sz w:val="22"/>
        </w:rPr>
        <w:t xml:space="preserve"> anniversaire de signature du présent accord en présence de la Direction de l’établissement et des Délégués Syndicaux de l’établissement.</w:t>
      </w:r>
    </w:p>
    <w:p w14:paraId="740A2265" w14:textId="77777777" w:rsidR="00D44C63" w:rsidRDefault="00D44C63" w:rsidP="00626A92">
      <w:pPr>
        <w:jc w:val="both"/>
        <w:rPr>
          <w:rFonts w:ascii="Arial" w:hAnsi="Arial"/>
          <w:sz w:val="22"/>
        </w:rPr>
      </w:pPr>
    </w:p>
    <w:p w14:paraId="241E2007" w14:textId="589ACEE5" w:rsidR="00072802" w:rsidRDefault="00072802" w:rsidP="00807511">
      <w:pPr>
        <w:pStyle w:val="Titre1"/>
      </w:pPr>
      <w:r w:rsidRPr="00807511">
        <w:t xml:space="preserve">Article </w:t>
      </w:r>
      <w:r w:rsidR="00D54C4B">
        <w:t>7</w:t>
      </w:r>
      <w:r w:rsidRPr="00807511">
        <w:t> : Révision</w:t>
      </w:r>
      <w:r w:rsidR="005D2A6E">
        <w:t xml:space="preserve"> </w:t>
      </w:r>
    </w:p>
    <w:p w14:paraId="00E3BE7C" w14:textId="77777777" w:rsidR="00656871" w:rsidRPr="00656871" w:rsidRDefault="00656871" w:rsidP="00656871"/>
    <w:p w14:paraId="044E2A9C" w14:textId="41E4634A" w:rsidR="00807511" w:rsidRDefault="00626A92" w:rsidP="00626A92">
      <w:pPr>
        <w:jc w:val="both"/>
        <w:rPr>
          <w:rFonts w:ascii="Arial" w:hAnsi="Arial"/>
          <w:sz w:val="22"/>
        </w:rPr>
      </w:pPr>
      <w:r w:rsidRPr="00B6298A">
        <w:rPr>
          <w:rFonts w:ascii="Arial" w:hAnsi="Arial"/>
          <w:sz w:val="22"/>
        </w:rPr>
        <w:t xml:space="preserve">Le présent accord pourra être révisé, à tout moment, pendant la période d’application, </w:t>
      </w:r>
      <w:r w:rsidR="005D2A6E">
        <w:rPr>
          <w:rFonts w:ascii="Arial" w:hAnsi="Arial"/>
          <w:sz w:val="22"/>
        </w:rPr>
        <w:t>dans les conditions légales en vigueur.</w:t>
      </w:r>
    </w:p>
    <w:p w14:paraId="179BE244" w14:textId="77777777" w:rsidR="00D44C63" w:rsidRDefault="00D44C63" w:rsidP="00626A92">
      <w:pPr>
        <w:jc w:val="both"/>
        <w:rPr>
          <w:rFonts w:ascii="Arial" w:hAnsi="Arial"/>
          <w:sz w:val="22"/>
        </w:rPr>
      </w:pPr>
    </w:p>
    <w:p w14:paraId="39C924F6" w14:textId="0C144079" w:rsidR="009F3C7D" w:rsidRDefault="009F3C7D" w:rsidP="009F3C7D">
      <w:pPr>
        <w:pStyle w:val="Titre1"/>
      </w:pPr>
      <w:r w:rsidRPr="00807511">
        <w:t xml:space="preserve">Article </w:t>
      </w:r>
      <w:r w:rsidR="00D54C4B">
        <w:t>8</w:t>
      </w:r>
      <w:r>
        <w:t xml:space="preserve"> : Dénonciation </w:t>
      </w:r>
    </w:p>
    <w:p w14:paraId="344FE27E" w14:textId="1F81D19A" w:rsidR="008B5AF5" w:rsidRDefault="009F3C7D" w:rsidP="00D44C63">
      <w:pPr>
        <w:pStyle w:val="Titre1"/>
        <w:rPr>
          <w:b w:val="0"/>
          <w:color w:val="auto"/>
          <w:u w:val="none"/>
        </w:rPr>
      </w:pPr>
      <w:r w:rsidRPr="00C83B0A">
        <w:rPr>
          <w:b w:val="0"/>
          <w:color w:val="auto"/>
          <w:u w:val="none"/>
        </w:rPr>
        <w:t xml:space="preserve">Le présent accord peut être dénoncé dans les conditions fixées par le Code du travail et moyennant un préavis de 3 mois. </w:t>
      </w:r>
    </w:p>
    <w:p w14:paraId="192CB1D6" w14:textId="77777777" w:rsidR="00D44C63" w:rsidRDefault="00D44C63" w:rsidP="00D44C63"/>
    <w:p w14:paraId="75123535" w14:textId="77777777" w:rsidR="00D44C63" w:rsidRDefault="00D44C63" w:rsidP="00D44C63"/>
    <w:p w14:paraId="71A809CF" w14:textId="77777777" w:rsidR="00D44C63" w:rsidRDefault="00D44C63" w:rsidP="00D44C63"/>
    <w:p w14:paraId="01197509" w14:textId="77777777" w:rsidR="00D44C63" w:rsidRDefault="00D44C63" w:rsidP="00D44C63"/>
    <w:p w14:paraId="76BD5D54" w14:textId="77777777" w:rsidR="00D44C63" w:rsidRDefault="00D44C63" w:rsidP="00D44C63"/>
    <w:p w14:paraId="26FE5669" w14:textId="77777777" w:rsidR="00D44C63" w:rsidRDefault="00D44C63" w:rsidP="00D44C63"/>
    <w:p w14:paraId="3A75DAAF" w14:textId="77777777" w:rsidR="00D44C63" w:rsidRDefault="00D44C63" w:rsidP="00D44C63"/>
    <w:p w14:paraId="52DFED96" w14:textId="77777777" w:rsidR="00D44C63" w:rsidRDefault="00D44C63" w:rsidP="00D44C63"/>
    <w:p w14:paraId="6C06097D" w14:textId="77777777" w:rsidR="00D44C63" w:rsidRPr="00D44C63" w:rsidRDefault="00D44C63" w:rsidP="00D44C63"/>
    <w:p w14:paraId="2584F32B" w14:textId="77777777" w:rsidR="00D44C63" w:rsidRDefault="00D44C63" w:rsidP="00807511">
      <w:pPr>
        <w:pStyle w:val="Titre1"/>
      </w:pPr>
    </w:p>
    <w:p w14:paraId="56C5550F" w14:textId="3EA6F154" w:rsidR="00807511" w:rsidRPr="00807511" w:rsidRDefault="00807511" w:rsidP="00807511">
      <w:pPr>
        <w:pStyle w:val="Titre1"/>
      </w:pPr>
      <w:r w:rsidRPr="00807511">
        <w:t xml:space="preserve">Article </w:t>
      </w:r>
      <w:r w:rsidR="00D54C4B">
        <w:t>9</w:t>
      </w:r>
      <w:r w:rsidRPr="00807511">
        <w:t> : Formalités</w:t>
      </w:r>
    </w:p>
    <w:p w14:paraId="68877768" w14:textId="77777777" w:rsidR="00626A92" w:rsidRPr="00B6298A" w:rsidRDefault="00626A92" w:rsidP="00626A92">
      <w:pPr>
        <w:ind w:left="567"/>
        <w:jc w:val="both"/>
        <w:rPr>
          <w:rFonts w:ascii="Arial" w:hAnsi="Arial"/>
          <w:sz w:val="22"/>
        </w:rPr>
      </w:pPr>
    </w:p>
    <w:p w14:paraId="2FFCD0E9" w14:textId="3B7F4103" w:rsidR="00626A92" w:rsidRDefault="00626A92" w:rsidP="00626A92">
      <w:pPr>
        <w:jc w:val="both"/>
        <w:rPr>
          <w:rFonts w:ascii="Arial" w:hAnsi="Arial"/>
          <w:sz w:val="22"/>
        </w:rPr>
      </w:pPr>
      <w:r w:rsidRPr="00312B1A">
        <w:rPr>
          <w:rFonts w:ascii="Arial" w:hAnsi="Arial"/>
          <w:sz w:val="22"/>
        </w:rPr>
        <w:t xml:space="preserve">Le présent accord, dont un exemplaire original est remis à chacune des parties signataires, sera déposé sur la plateforme de téléprocédure du ministère du travail et au secrétariat greffe du Conseil Prud’hommes de </w:t>
      </w:r>
      <w:r w:rsidR="003C7ABC" w:rsidRPr="00967B96">
        <w:rPr>
          <w:rFonts w:ascii="Arial" w:hAnsi="Arial"/>
          <w:sz w:val="22"/>
        </w:rPr>
        <w:t>Mulhouse</w:t>
      </w:r>
      <w:r w:rsidRPr="00312B1A">
        <w:rPr>
          <w:rFonts w:ascii="Arial" w:hAnsi="Arial"/>
          <w:sz w:val="22"/>
        </w:rPr>
        <w:t>, conformément aux dispositions légales.</w:t>
      </w:r>
    </w:p>
    <w:p w14:paraId="0A84906C" w14:textId="77777777" w:rsidR="00CD1DD1" w:rsidRDefault="00CD1DD1" w:rsidP="00626A92">
      <w:pPr>
        <w:jc w:val="both"/>
        <w:rPr>
          <w:rFonts w:ascii="Arial" w:hAnsi="Arial"/>
          <w:sz w:val="22"/>
        </w:rPr>
      </w:pPr>
    </w:p>
    <w:p w14:paraId="10E7455A" w14:textId="301E8EC2" w:rsidR="00626A92" w:rsidRDefault="00626A92" w:rsidP="00626A92">
      <w:pPr>
        <w:jc w:val="both"/>
        <w:rPr>
          <w:rFonts w:ascii="Arial" w:hAnsi="Arial"/>
          <w:sz w:val="22"/>
        </w:rPr>
      </w:pPr>
    </w:p>
    <w:p w14:paraId="135C44D8" w14:textId="4E8D5850" w:rsidR="00626A92" w:rsidRDefault="00626A92" w:rsidP="00D72846">
      <w:pPr>
        <w:jc w:val="both"/>
        <w:rPr>
          <w:rFonts w:ascii="Arial" w:hAnsi="Arial" w:cs="Arial"/>
          <w:sz w:val="22"/>
        </w:rPr>
      </w:pPr>
      <w:r w:rsidRPr="00B6298A">
        <w:rPr>
          <w:rFonts w:ascii="Arial" w:hAnsi="Arial" w:cs="Arial"/>
          <w:sz w:val="22"/>
        </w:rPr>
        <w:t xml:space="preserve">Fait </w:t>
      </w:r>
      <w:r>
        <w:rPr>
          <w:rFonts w:ascii="Arial" w:hAnsi="Arial" w:cs="Arial"/>
          <w:sz w:val="22"/>
        </w:rPr>
        <w:t>à Mulhouse</w:t>
      </w:r>
      <w:r w:rsidRPr="00B6298A">
        <w:rPr>
          <w:rFonts w:ascii="Arial" w:hAnsi="Arial" w:cs="Arial"/>
          <w:sz w:val="22"/>
        </w:rPr>
        <w:t xml:space="preserve">, le </w:t>
      </w:r>
      <w:r w:rsidR="00D44C63">
        <w:rPr>
          <w:rFonts w:ascii="Arial" w:hAnsi="Arial" w:cs="Arial"/>
          <w:sz w:val="22"/>
        </w:rPr>
        <w:t>23 Décembre</w:t>
      </w:r>
      <w:r w:rsidR="00334989">
        <w:rPr>
          <w:rFonts w:ascii="Arial" w:hAnsi="Arial" w:cs="Arial"/>
          <w:sz w:val="22"/>
        </w:rPr>
        <w:t xml:space="preserve"> 202</w:t>
      </w:r>
      <w:r w:rsidR="00F174D2">
        <w:rPr>
          <w:rFonts w:ascii="Arial" w:hAnsi="Arial" w:cs="Arial"/>
          <w:sz w:val="22"/>
        </w:rPr>
        <w:t>5</w:t>
      </w:r>
    </w:p>
    <w:p w14:paraId="55C9E051" w14:textId="2D22F99F" w:rsidR="00626A92" w:rsidRDefault="00626A92" w:rsidP="00626A92">
      <w:pPr>
        <w:ind w:left="567"/>
        <w:jc w:val="both"/>
        <w:rPr>
          <w:rFonts w:ascii="Arial" w:hAnsi="Arial" w:cs="Arial"/>
          <w:sz w:val="22"/>
        </w:rPr>
      </w:pPr>
    </w:p>
    <w:p w14:paraId="3CAF7910" w14:textId="77777777" w:rsidR="00626A92" w:rsidRPr="00B6298A" w:rsidRDefault="00626A92" w:rsidP="00626A92">
      <w:pPr>
        <w:ind w:left="567"/>
        <w:jc w:val="both"/>
        <w:rPr>
          <w:rFonts w:ascii="Arial" w:hAnsi="Arial"/>
          <w:sz w:val="22"/>
        </w:rPr>
      </w:pPr>
    </w:p>
    <w:p w14:paraId="168112DA" w14:textId="77777777" w:rsidR="00974648" w:rsidRDefault="00626A92" w:rsidP="00626A92">
      <w:pPr>
        <w:ind w:left="567"/>
        <w:jc w:val="both"/>
        <w:rPr>
          <w:rFonts w:ascii="Arial" w:hAnsi="Arial"/>
          <w:sz w:val="22"/>
        </w:rPr>
      </w:pPr>
      <w:r w:rsidRPr="00B6298A">
        <w:rPr>
          <w:rFonts w:ascii="Arial" w:hAnsi="Arial"/>
          <w:sz w:val="22"/>
          <w:u w:val="single"/>
        </w:rPr>
        <w:t xml:space="preserve">Pour </w:t>
      </w:r>
      <w:r>
        <w:rPr>
          <w:rFonts w:ascii="Arial" w:hAnsi="Arial"/>
          <w:sz w:val="22"/>
          <w:u w:val="single"/>
        </w:rPr>
        <w:t>l’établissement Nucléaire,</w:t>
      </w:r>
      <w:r w:rsidRPr="00B6298A">
        <w:rPr>
          <w:rFonts w:ascii="Arial" w:hAnsi="Arial"/>
          <w:sz w:val="22"/>
        </w:rPr>
        <w:t xml:space="preserve">           </w:t>
      </w:r>
    </w:p>
    <w:p w14:paraId="1E57A52D" w14:textId="77777777" w:rsidR="00974648" w:rsidRDefault="00974648" w:rsidP="00626A92">
      <w:pPr>
        <w:ind w:left="567"/>
        <w:jc w:val="both"/>
        <w:rPr>
          <w:rFonts w:ascii="Arial" w:hAnsi="Arial"/>
          <w:sz w:val="22"/>
        </w:rPr>
      </w:pPr>
    </w:p>
    <w:p w14:paraId="569900B4" w14:textId="77777777" w:rsidR="00974648" w:rsidRDefault="00974648" w:rsidP="00626A92">
      <w:pPr>
        <w:ind w:left="567"/>
        <w:jc w:val="both"/>
        <w:rPr>
          <w:rFonts w:ascii="Arial" w:hAnsi="Arial"/>
          <w:sz w:val="22"/>
        </w:rPr>
      </w:pPr>
    </w:p>
    <w:p w14:paraId="32C43B65" w14:textId="2DB3BBB1" w:rsidR="00626A92" w:rsidRDefault="00F174D2" w:rsidP="00A15641">
      <w:pPr>
        <w:ind w:left="3399" w:firstLine="141"/>
        <w:jc w:val="both"/>
        <w:rPr>
          <w:rFonts w:ascii="Arial" w:hAnsi="Arial"/>
          <w:sz w:val="22"/>
        </w:rPr>
      </w:pPr>
      <w:r>
        <w:rPr>
          <w:rFonts w:ascii="Arial" w:hAnsi="Arial"/>
          <w:sz w:val="22"/>
        </w:rPr>
        <w:t xml:space="preserve">Madame </w:t>
      </w:r>
      <w:r w:rsidR="004D201D">
        <w:rPr>
          <w:rFonts w:ascii="Arial" w:hAnsi="Arial"/>
          <w:sz w:val="22"/>
        </w:rPr>
        <w:t>X</w:t>
      </w:r>
    </w:p>
    <w:p w14:paraId="2D2770B4" w14:textId="77777777" w:rsidR="00626A92" w:rsidRDefault="00626A92" w:rsidP="00626A92">
      <w:pPr>
        <w:ind w:left="567"/>
        <w:jc w:val="both"/>
        <w:rPr>
          <w:rFonts w:ascii="Arial" w:hAnsi="Arial"/>
          <w:sz w:val="22"/>
        </w:rPr>
      </w:pPr>
    </w:p>
    <w:p w14:paraId="7C2D4E8E" w14:textId="278037F4" w:rsidR="005B0C2E" w:rsidRDefault="005B0C2E" w:rsidP="005B0C2E">
      <w:pPr>
        <w:jc w:val="both"/>
        <w:rPr>
          <w:rFonts w:ascii="Arial" w:hAnsi="Arial"/>
          <w:sz w:val="22"/>
        </w:rPr>
      </w:pPr>
    </w:p>
    <w:p w14:paraId="7CEF590A" w14:textId="77777777" w:rsidR="00334989" w:rsidRDefault="00334989" w:rsidP="005B0C2E">
      <w:pPr>
        <w:jc w:val="both"/>
        <w:rPr>
          <w:rFonts w:ascii="Arial" w:hAnsi="Arial"/>
          <w:sz w:val="22"/>
        </w:rPr>
      </w:pPr>
    </w:p>
    <w:p w14:paraId="1820DD44" w14:textId="3BE60392" w:rsidR="00626A92" w:rsidRDefault="00626A92" w:rsidP="00626A92">
      <w:pPr>
        <w:ind w:left="567"/>
        <w:jc w:val="both"/>
        <w:rPr>
          <w:rFonts w:ascii="Arial" w:hAnsi="Arial"/>
          <w:sz w:val="22"/>
        </w:rPr>
      </w:pPr>
      <w:r w:rsidRPr="00B6298A">
        <w:rPr>
          <w:rFonts w:ascii="Arial" w:hAnsi="Arial"/>
          <w:sz w:val="22"/>
        </w:rPr>
        <w:t>P</w:t>
      </w:r>
      <w:r w:rsidRPr="00B6298A">
        <w:rPr>
          <w:rFonts w:ascii="Arial" w:hAnsi="Arial"/>
          <w:sz w:val="22"/>
          <w:u w:val="single"/>
        </w:rPr>
        <w:t>our les Organisations Syndicales</w:t>
      </w:r>
      <w:r w:rsidRPr="00B6298A">
        <w:rPr>
          <w:rFonts w:ascii="Arial" w:hAnsi="Arial"/>
          <w:sz w:val="22"/>
        </w:rPr>
        <w:t>,</w:t>
      </w:r>
    </w:p>
    <w:p w14:paraId="0223C4FF" w14:textId="06D97531" w:rsidR="00965227" w:rsidRDefault="00965227" w:rsidP="00626A92">
      <w:pPr>
        <w:ind w:left="567"/>
        <w:jc w:val="both"/>
        <w:rPr>
          <w:rFonts w:ascii="Arial" w:hAnsi="Arial"/>
          <w:sz w:val="22"/>
        </w:rPr>
      </w:pPr>
    </w:p>
    <w:p w14:paraId="22B7F15F" w14:textId="675FDA2C" w:rsidR="00965227" w:rsidRDefault="008B5AF5" w:rsidP="008B5AF5">
      <w:pPr>
        <w:pStyle w:val="Paragraphedeliste"/>
        <w:numPr>
          <w:ilvl w:val="0"/>
          <w:numId w:val="8"/>
        </w:numPr>
        <w:tabs>
          <w:tab w:val="left" w:pos="851"/>
          <w:tab w:val="left" w:pos="3402"/>
        </w:tabs>
        <w:rPr>
          <w:rFonts w:ascii="Arial" w:hAnsi="Arial"/>
        </w:rPr>
      </w:pPr>
      <w:r>
        <w:rPr>
          <w:rFonts w:ascii="Arial" w:hAnsi="Arial"/>
        </w:rPr>
        <w:t>P</w:t>
      </w:r>
      <w:r w:rsidR="00965227" w:rsidRPr="008B5AF5">
        <w:rPr>
          <w:rFonts w:ascii="Arial" w:hAnsi="Arial"/>
        </w:rPr>
        <w:t>our l’UNSA</w:t>
      </w:r>
      <w:r w:rsidR="00965227" w:rsidRPr="008B5AF5">
        <w:rPr>
          <w:rFonts w:ascii="Arial" w:hAnsi="Arial"/>
        </w:rPr>
        <w:tab/>
        <w:t xml:space="preserve">Monsieur </w:t>
      </w:r>
      <w:r w:rsidR="004D201D">
        <w:rPr>
          <w:rFonts w:ascii="Arial" w:hAnsi="Arial"/>
        </w:rPr>
        <w:t>X</w:t>
      </w:r>
    </w:p>
    <w:p w14:paraId="77CE72E7" w14:textId="034721C5" w:rsidR="008B5AF5" w:rsidRDefault="008B5AF5" w:rsidP="008B5AF5">
      <w:pPr>
        <w:tabs>
          <w:tab w:val="left" w:pos="851"/>
          <w:tab w:val="left" w:pos="3402"/>
        </w:tabs>
        <w:rPr>
          <w:rFonts w:ascii="Arial" w:hAnsi="Arial"/>
        </w:rPr>
      </w:pPr>
    </w:p>
    <w:p w14:paraId="5AE72B1A" w14:textId="77777777" w:rsidR="00334989" w:rsidRDefault="00334989" w:rsidP="008B5AF5">
      <w:pPr>
        <w:tabs>
          <w:tab w:val="left" w:pos="851"/>
          <w:tab w:val="left" w:pos="3402"/>
        </w:tabs>
        <w:rPr>
          <w:rFonts w:ascii="Arial" w:hAnsi="Arial"/>
        </w:rPr>
      </w:pPr>
    </w:p>
    <w:p w14:paraId="3BE13101" w14:textId="77777777" w:rsidR="00334989" w:rsidRPr="008B5AF5" w:rsidRDefault="00334989" w:rsidP="008B5AF5">
      <w:pPr>
        <w:tabs>
          <w:tab w:val="left" w:pos="851"/>
          <w:tab w:val="left" w:pos="3402"/>
        </w:tabs>
        <w:rPr>
          <w:rFonts w:ascii="Arial" w:hAnsi="Arial"/>
        </w:rPr>
      </w:pPr>
    </w:p>
    <w:p w14:paraId="0B8366C3" w14:textId="6BD71D8D" w:rsidR="00965227" w:rsidRDefault="00965227" w:rsidP="008B5AF5">
      <w:pPr>
        <w:pStyle w:val="Paragraphedeliste"/>
        <w:numPr>
          <w:ilvl w:val="0"/>
          <w:numId w:val="7"/>
        </w:numPr>
        <w:tabs>
          <w:tab w:val="left" w:pos="851"/>
          <w:tab w:val="left" w:pos="3402"/>
        </w:tabs>
        <w:rPr>
          <w:rFonts w:ascii="Arial" w:hAnsi="Arial"/>
        </w:rPr>
      </w:pPr>
      <w:r w:rsidRPr="008B5AF5">
        <w:rPr>
          <w:rFonts w:ascii="Arial" w:hAnsi="Arial"/>
        </w:rPr>
        <w:t>Pour l’UNSA</w:t>
      </w:r>
      <w:r w:rsidRPr="008B5AF5">
        <w:rPr>
          <w:rFonts w:ascii="Arial" w:hAnsi="Arial"/>
        </w:rPr>
        <w:tab/>
      </w:r>
      <w:r w:rsidR="001C57F2">
        <w:rPr>
          <w:rFonts w:ascii="Arial" w:hAnsi="Arial"/>
        </w:rPr>
        <w:t xml:space="preserve">Monsieur </w:t>
      </w:r>
      <w:r w:rsidR="004D201D">
        <w:rPr>
          <w:rFonts w:ascii="Arial" w:hAnsi="Arial"/>
        </w:rPr>
        <w:t>X</w:t>
      </w:r>
    </w:p>
    <w:p w14:paraId="75480C29" w14:textId="77777777" w:rsidR="001A31AA" w:rsidRDefault="001A31AA" w:rsidP="001A31AA">
      <w:pPr>
        <w:tabs>
          <w:tab w:val="left" w:pos="851"/>
          <w:tab w:val="left" w:pos="3402"/>
        </w:tabs>
        <w:rPr>
          <w:rFonts w:ascii="Arial" w:hAnsi="Arial"/>
        </w:rPr>
      </w:pPr>
    </w:p>
    <w:p w14:paraId="4BC06F4F" w14:textId="77777777" w:rsidR="00D44C63" w:rsidRDefault="00D44C63" w:rsidP="001A31AA">
      <w:pPr>
        <w:tabs>
          <w:tab w:val="left" w:pos="851"/>
          <w:tab w:val="left" w:pos="3402"/>
        </w:tabs>
        <w:rPr>
          <w:rFonts w:ascii="Arial" w:hAnsi="Arial"/>
        </w:rPr>
      </w:pPr>
    </w:p>
    <w:p w14:paraId="42CACE71" w14:textId="77777777" w:rsidR="001A31AA" w:rsidRDefault="001A31AA" w:rsidP="001A31AA">
      <w:pPr>
        <w:tabs>
          <w:tab w:val="left" w:pos="851"/>
          <w:tab w:val="left" w:pos="3402"/>
        </w:tabs>
        <w:rPr>
          <w:rFonts w:ascii="Arial" w:hAnsi="Arial"/>
        </w:rPr>
      </w:pPr>
    </w:p>
    <w:p w14:paraId="3F6F7213" w14:textId="22A47838" w:rsidR="001A31AA" w:rsidRPr="001A31AA" w:rsidRDefault="001A31AA" w:rsidP="001A31AA">
      <w:pPr>
        <w:pStyle w:val="Paragraphedeliste"/>
        <w:numPr>
          <w:ilvl w:val="0"/>
          <w:numId w:val="7"/>
        </w:numPr>
        <w:tabs>
          <w:tab w:val="left" w:pos="851"/>
          <w:tab w:val="left" w:pos="3402"/>
        </w:tabs>
        <w:rPr>
          <w:rFonts w:ascii="Arial" w:hAnsi="Arial"/>
        </w:rPr>
      </w:pPr>
      <w:r>
        <w:rPr>
          <w:rFonts w:ascii="Arial" w:hAnsi="Arial"/>
        </w:rPr>
        <w:t xml:space="preserve">Pour l’UNSA </w:t>
      </w:r>
      <w:r>
        <w:rPr>
          <w:rFonts w:ascii="Arial" w:hAnsi="Arial"/>
        </w:rPr>
        <w:tab/>
        <w:t xml:space="preserve">Monsieur </w:t>
      </w:r>
      <w:r w:rsidR="004D201D">
        <w:rPr>
          <w:rFonts w:ascii="Arial" w:hAnsi="Arial"/>
        </w:rPr>
        <w:t>X</w:t>
      </w:r>
    </w:p>
    <w:p w14:paraId="120D17EA" w14:textId="11C69EB5" w:rsidR="008B5AF5" w:rsidRDefault="008B5AF5" w:rsidP="008B5AF5">
      <w:pPr>
        <w:pStyle w:val="Paragraphedeliste"/>
        <w:tabs>
          <w:tab w:val="left" w:pos="851"/>
          <w:tab w:val="left" w:pos="3402"/>
        </w:tabs>
        <w:ind w:left="1215"/>
        <w:rPr>
          <w:rFonts w:ascii="Arial" w:hAnsi="Arial"/>
        </w:rPr>
      </w:pPr>
    </w:p>
    <w:p w14:paraId="7A8B7391" w14:textId="77777777" w:rsidR="00D44C63" w:rsidRDefault="00D44C63" w:rsidP="008B5AF5">
      <w:pPr>
        <w:pStyle w:val="Paragraphedeliste"/>
        <w:tabs>
          <w:tab w:val="left" w:pos="851"/>
          <w:tab w:val="left" w:pos="3402"/>
        </w:tabs>
        <w:ind w:left="1215"/>
        <w:rPr>
          <w:rFonts w:ascii="Arial" w:hAnsi="Arial"/>
        </w:rPr>
      </w:pPr>
    </w:p>
    <w:p w14:paraId="1113864B" w14:textId="77777777" w:rsidR="00FE53C2" w:rsidRPr="001A31AA" w:rsidRDefault="00FE53C2" w:rsidP="001A31AA">
      <w:pPr>
        <w:tabs>
          <w:tab w:val="left" w:pos="851"/>
          <w:tab w:val="left" w:pos="3402"/>
        </w:tabs>
        <w:rPr>
          <w:rFonts w:ascii="Arial" w:hAnsi="Arial"/>
        </w:rPr>
      </w:pPr>
    </w:p>
    <w:p w14:paraId="496F8D07" w14:textId="3ADFFE20" w:rsidR="00965227" w:rsidRDefault="008B5AF5" w:rsidP="00965227">
      <w:pPr>
        <w:pStyle w:val="Paragraphedeliste"/>
        <w:numPr>
          <w:ilvl w:val="0"/>
          <w:numId w:val="7"/>
        </w:numPr>
        <w:tabs>
          <w:tab w:val="left" w:pos="851"/>
          <w:tab w:val="left" w:pos="3402"/>
        </w:tabs>
        <w:rPr>
          <w:rFonts w:ascii="Arial" w:hAnsi="Arial"/>
        </w:rPr>
      </w:pPr>
      <w:r>
        <w:rPr>
          <w:rFonts w:ascii="Arial" w:hAnsi="Arial"/>
        </w:rPr>
        <w:t>P</w:t>
      </w:r>
      <w:r w:rsidR="00965227" w:rsidRPr="00D57EB6">
        <w:rPr>
          <w:rFonts w:ascii="Arial" w:hAnsi="Arial"/>
        </w:rPr>
        <w:t>our la CGT</w:t>
      </w:r>
      <w:r w:rsidR="00965227" w:rsidRPr="00D57EB6">
        <w:rPr>
          <w:rFonts w:ascii="Arial" w:hAnsi="Arial"/>
        </w:rPr>
        <w:tab/>
      </w:r>
      <w:r w:rsidR="00965227">
        <w:rPr>
          <w:rFonts w:ascii="Arial" w:hAnsi="Arial"/>
        </w:rPr>
        <w:t>Monsieur</w:t>
      </w:r>
      <w:r w:rsidR="00965227" w:rsidRPr="00D57EB6">
        <w:rPr>
          <w:rFonts w:ascii="Arial" w:hAnsi="Arial"/>
        </w:rPr>
        <w:t xml:space="preserve"> </w:t>
      </w:r>
      <w:r w:rsidR="004D201D">
        <w:rPr>
          <w:rFonts w:ascii="Arial" w:hAnsi="Arial"/>
        </w:rPr>
        <w:t>X</w:t>
      </w:r>
      <w:r w:rsidR="00965227" w:rsidRPr="00D57EB6">
        <w:rPr>
          <w:rFonts w:ascii="Arial" w:hAnsi="Arial"/>
        </w:rPr>
        <w:t xml:space="preserve"> </w:t>
      </w:r>
    </w:p>
    <w:p w14:paraId="69075E34" w14:textId="77777777" w:rsidR="00F174D2" w:rsidRDefault="00F174D2" w:rsidP="00F174D2">
      <w:pPr>
        <w:tabs>
          <w:tab w:val="left" w:pos="851"/>
          <w:tab w:val="left" w:pos="3402"/>
        </w:tabs>
        <w:rPr>
          <w:rFonts w:ascii="Arial" w:hAnsi="Arial"/>
        </w:rPr>
      </w:pPr>
    </w:p>
    <w:p w14:paraId="4AD6463A" w14:textId="77777777" w:rsidR="00FE53C2" w:rsidRDefault="00FE53C2" w:rsidP="00F174D2">
      <w:pPr>
        <w:tabs>
          <w:tab w:val="left" w:pos="851"/>
          <w:tab w:val="left" w:pos="3402"/>
        </w:tabs>
        <w:rPr>
          <w:rFonts w:ascii="Arial" w:hAnsi="Arial"/>
        </w:rPr>
      </w:pPr>
    </w:p>
    <w:p w14:paraId="69BC87B4" w14:textId="77777777" w:rsidR="00FE53C2" w:rsidRDefault="00FE53C2" w:rsidP="00F174D2">
      <w:pPr>
        <w:tabs>
          <w:tab w:val="left" w:pos="851"/>
          <w:tab w:val="left" w:pos="3402"/>
        </w:tabs>
        <w:rPr>
          <w:rFonts w:ascii="Arial" w:hAnsi="Arial"/>
        </w:rPr>
      </w:pPr>
    </w:p>
    <w:p w14:paraId="40070592" w14:textId="2927E8E1" w:rsidR="00F174D2" w:rsidRPr="00A5451E" w:rsidRDefault="00F174D2" w:rsidP="00F174D2">
      <w:pPr>
        <w:numPr>
          <w:ilvl w:val="0"/>
          <w:numId w:val="7"/>
        </w:numPr>
        <w:tabs>
          <w:tab w:val="left" w:pos="851"/>
          <w:tab w:val="left" w:pos="3402"/>
        </w:tabs>
        <w:rPr>
          <w:rFonts w:ascii="Arial" w:hAnsi="Arial"/>
          <w:sz w:val="22"/>
          <w:szCs w:val="18"/>
        </w:rPr>
      </w:pPr>
      <w:r w:rsidRPr="00A5451E">
        <w:rPr>
          <w:rFonts w:ascii="Arial" w:hAnsi="Arial"/>
          <w:sz w:val="22"/>
          <w:szCs w:val="18"/>
        </w:rPr>
        <w:t>Pour la CGT</w:t>
      </w:r>
      <w:r w:rsidRPr="00A5451E">
        <w:rPr>
          <w:rFonts w:ascii="Arial" w:hAnsi="Arial"/>
          <w:sz w:val="22"/>
          <w:szCs w:val="18"/>
        </w:rPr>
        <w:tab/>
        <w:t xml:space="preserve">Monsieur </w:t>
      </w:r>
      <w:r w:rsidR="004D201D">
        <w:rPr>
          <w:rFonts w:ascii="Arial" w:hAnsi="Arial"/>
          <w:sz w:val="22"/>
          <w:szCs w:val="18"/>
        </w:rPr>
        <w:t>X</w:t>
      </w:r>
      <w:r w:rsidRPr="00A5451E">
        <w:rPr>
          <w:rFonts w:ascii="Arial" w:hAnsi="Arial"/>
          <w:sz w:val="22"/>
          <w:szCs w:val="18"/>
        </w:rPr>
        <w:t xml:space="preserve"> </w:t>
      </w:r>
    </w:p>
    <w:p w14:paraId="4FD2AC14" w14:textId="77777777" w:rsidR="00F174D2" w:rsidRPr="00A5451E" w:rsidRDefault="00F174D2" w:rsidP="00A5451E">
      <w:pPr>
        <w:tabs>
          <w:tab w:val="left" w:pos="851"/>
          <w:tab w:val="left" w:pos="3402"/>
        </w:tabs>
        <w:rPr>
          <w:rFonts w:ascii="Arial" w:hAnsi="Arial"/>
        </w:rPr>
      </w:pPr>
    </w:p>
    <w:p w14:paraId="2FBCE1B8" w14:textId="42CF5740" w:rsidR="00965227" w:rsidRDefault="00965227" w:rsidP="00965227">
      <w:pPr>
        <w:tabs>
          <w:tab w:val="left" w:pos="851"/>
          <w:tab w:val="left" w:pos="3402"/>
        </w:tabs>
        <w:ind w:left="1215"/>
        <w:rPr>
          <w:rFonts w:ascii="Arial" w:hAnsi="Arial"/>
          <w:sz w:val="22"/>
        </w:rPr>
      </w:pPr>
    </w:p>
    <w:p w14:paraId="27530C77" w14:textId="77777777" w:rsidR="00334989" w:rsidRDefault="00334989" w:rsidP="00965227">
      <w:pPr>
        <w:tabs>
          <w:tab w:val="left" w:pos="851"/>
          <w:tab w:val="left" w:pos="3402"/>
        </w:tabs>
        <w:ind w:left="1215"/>
        <w:rPr>
          <w:rFonts w:ascii="Arial" w:hAnsi="Arial"/>
          <w:sz w:val="22"/>
        </w:rPr>
      </w:pPr>
    </w:p>
    <w:p w14:paraId="57822287" w14:textId="0D762963" w:rsidR="00965227" w:rsidRPr="00B6298A" w:rsidRDefault="00965227" w:rsidP="008B5AF5">
      <w:pPr>
        <w:tabs>
          <w:tab w:val="left" w:pos="851"/>
          <w:tab w:val="left" w:pos="3402"/>
        </w:tabs>
        <w:rPr>
          <w:rFonts w:ascii="Arial" w:hAnsi="Arial"/>
          <w:sz w:val="22"/>
        </w:rPr>
      </w:pPr>
      <w:r w:rsidRPr="00B6298A">
        <w:rPr>
          <w:rFonts w:ascii="Arial" w:hAnsi="Arial"/>
          <w:sz w:val="22"/>
        </w:rPr>
        <w:tab/>
      </w:r>
    </w:p>
    <w:p w14:paraId="36737ED8" w14:textId="40149843" w:rsidR="00965227" w:rsidRPr="00550210" w:rsidRDefault="008B5AF5" w:rsidP="00965227">
      <w:pPr>
        <w:pStyle w:val="Paragraphedeliste"/>
        <w:numPr>
          <w:ilvl w:val="0"/>
          <w:numId w:val="6"/>
        </w:numPr>
        <w:tabs>
          <w:tab w:val="left" w:pos="851"/>
          <w:tab w:val="left" w:pos="3402"/>
        </w:tabs>
        <w:rPr>
          <w:rFonts w:ascii="Arial" w:hAnsi="Arial"/>
        </w:rPr>
      </w:pPr>
      <w:r>
        <w:rPr>
          <w:rFonts w:ascii="Arial" w:hAnsi="Arial"/>
        </w:rPr>
        <w:t>P</w:t>
      </w:r>
      <w:r w:rsidR="00965227">
        <w:rPr>
          <w:rFonts w:ascii="Arial" w:hAnsi="Arial"/>
        </w:rPr>
        <w:t>our la CFE-CGC</w:t>
      </w:r>
      <w:r w:rsidR="00965227">
        <w:rPr>
          <w:rFonts w:ascii="Arial" w:hAnsi="Arial"/>
        </w:rPr>
        <w:tab/>
        <w:t xml:space="preserve">Monsieur </w:t>
      </w:r>
      <w:r w:rsidR="004D201D">
        <w:rPr>
          <w:rFonts w:ascii="Arial" w:hAnsi="Arial"/>
        </w:rPr>
        <w:t>X</w:t>
      </w:r>
    </w:p>
    <w:p w14:paraId="5A246BCE" w14:textId="77777777" w:rsidR="00E8089A" w:rsidRDefault="00E8089A" w:rsidP="008B5AF5">
      <w:pPr>
        <w:pStyle w:val="Corpsdetexte3"/>
      </w:pPr>
    </w:p>
    <w:p w14:paraId="1B131E90" w14:textId="77777777" w:rsidR="00D50F08" w:rsidRDefault="00D50F08" w:rsidP="008B5AF5">
      <w:pPr>
        <w:pStyle w:val="Corpsdetexte3"/>
      </w:pPr>
    </w:p>
    <w:p w14:paraId="4F9EE10D" w14:textId="77777777" w:rsidR="00D50F08" w:rsidRDefault="00D50F08" w:rsidP="008B5AF5">
      <w:pPr>
        <w:pStyle w:val="Corpsdetexte3"/>
      </w:pPr>
    </w:p>
    <w:p w14:paraId="53AE4811" w14:textId="77777777" w:rsidR="00D50F08" w:rsidRDefault="00D50F08" w:rsidP="008B5AF5">
      <w:pPr>
        <w:pStyle w:val="Corpsdetexte3"/>
      </w:pPr>
    </w:p>
    <w:p w14:paraId="4FB10229" w14:textId="77777777" w:rsidR="00D50F08" w:rsidRDefault="00D50F08" w:rsidP="008B5AF5">
      <w:pPr>
        <w:pStyle w:val="Corpsdetexte3"/>
      </w:pPr>
    </w:p>
    <w:p w14:paraId="0057A00F" w14:textId="77777777" w:rsidR="00D50F08" w:rsidRDefault="00D50F08" w:rsidP="008B5AF5">
      <w:pPr>
        <w:pStyle w:val="Corpsdetexte3"/>
      </w:pPr>
    </w:p>
    <w:p w14:paraId="7F934774" w14:textId="77777777" w:rsidR="00D50F08" w:rsidRDefault="00D50F08" w:rsidP="008B5AF5">
      <w:pPr>
        <w:pStyle w:val="Corpsdetexte3"/>
      </w:pPr>
    </w:p>
    <w:p w14:paraId="57B48F98" w14:textId="77777777" w:rsidR="00D50F08" w:rsidRDefault="00D50F08" w:rsidP="008B5AF5">
      <w:pPr>
        <w:pStyle w:val="Corpsdetexte3"/>
      </w:pPr>
    </w:p>
    <w:p w14:paraId="1BD939A6" w14:textId="77777777" w:rsidR="00D50F08" w:rsidRDefault="00D50F08" w:rsidP="008B5AF5">
      <w:pPr>
        <w:pStyle w:val="Corpsdetexte3"/>
      </w:pPr>
    </w:p>
    <w:p w14:paraId="5392E0CC" w14:textId="77777777" w:rsidR="00D50F08" w:rsidRDefault="00D50F08" w:rsidP="008B5AF5">
      <w:pPr>
        <w:pStyle w:val="Corpsdetexte3"/>
      </w:pPr>
    </w:p>
    <w:p w14:paraId="18AAC50A" w14:textId="77777777" w:rsidR="00D50F08" w:rsidRDefault="00D50F08" w:rsidP="008B5AF5">
      <w:pPr>
        <w:pStyle w:val="Corpsdetexte3"/>
      </w:pPr>
    </w:p>
    <w:p w14:paraId="796D9F87" w14:textId="4A9CF1DA" w:rsidR="00D50F08" w:rsidRDefault="00D50F08" w:rsidP="008B5AF5">
      <w:pPr>
        <w:pStyle w:val="Corpsdetexte3"/>
      </w:pPr>
      <w:r>
        <w:t xml:space="preserve">Annexe N°1 </w:t>
      </w:r>
    </w:p>
    <w:p w14:paraId="647CDD77" w14:textId="77777777" w:rsidR="00D50F08" w:rsidRDefault="00D50F08" w:rsidP="008B5AF5">
      <w:pPr>
        <w:pStyle w:val="Corpsdetexte3"/>
      </w:pPr>
    </w:p>
    <w:p w14:paraId="7DEB3EFB" w14:textId="77777777" w:rsidR="00D50F08" w:rsidRDefault="00D50F08" w:rsidP="008B5AF5">
      <w:pPr>
        <w:pStyle w:val="Corpsdetexte3"/>
      </w:pPr>
    </w:p>
    <w:p w14:paraId="7EE05069" w14:textId="0D1481B1" w:rsidR="00D50F08" w:rsidRDefault="00916305" w:rsidP="008B5AF5">
      <w:pPr>
        <w:pStyle w:val="Corpsdetexte3"/>
      </w:pPr>
      <w:r w:rsidRPr="00916305">
        <w:rPr>
          <w:noProof/>
        </w:rPr>
        <w:drawing>
          <wp:inline distT="0" distB="0" distL="0" distR="0" wp14:anchorId="76911771" wp14:editId="2F3BADEE">
            <wp:extent cx="5670550" cy="6537960"/>
            <wp:effectExtent l="0" t="0" r="6350" b="0"/>
            <wp:docPr id="3018630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6537960"/>
                    </a:xfrm>
                    <a:prstGeom prst="rect">
                      <a:avLst/>
                    </a:prstGeom>
                    <a:noFill/>
                    <a:ln>
                      <a:noFill/>
                    </a:ln>
                  </pic:spPr>
                </pic:pic>
              </a:graphicData>
            </a:graphic>
          </wp:inline>
        </w:drawing>
      </w:r>
    </w:p>
    <w:sectPr w:rsidR="00D50F08" w:rsidSect="007F1D67">
      <w:footerReference w:type="even" r:id="rId9"/>
      <w:footerReference w:type="default" r:id="rId10"/>
      <w:pgSz w:w="11906" w:h="16838"/>
      <w:pgMar w:top="567" w:right="155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C86F9" w14:textId="77777777" w:rsidR="006A0B3B" w:rsidRDefault="006A0B3B">
      <w:r>
        <w:separator/>
      </w:r>
    </w:p>
  </w:endnote>
  <w:endnote w:type="continuationSeparator" w:id="0">
    <w:p w14:paraId="2968797F" w14:textId="77777777" w:rsidR="006A0B3B" w:rsidRDefault="006A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952F" w14:textId="77777777" w:rsidR="005337F1" w:rsidRDefault="005337F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12</w:t>
    </w:r>
    <w:r>
      <w:rPr>
        <w:rStyle w:val="Numrodepage"/>
      </w:rPr>
      <w:fldChar w:fldCharType="end"/>
    </w:r>
  </w:p>
  <w:p w14:paraId="057B22C4" w14:textId="77777777" w:rsidR="005337F1" w:rsidRDefault="005337F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3381" w14:textId="2DF17DA4" w:rsidR="005337F1" w:rsidRDefault="00D44C63">
    <w:pPr>
      <w:pStyle w:val="Pieddepage"/>
      <w:pBdr>
        <w:top w:val="single" w:sz="4" w:space="1" w:color="auto"/>
      </w:pBdr>
      <w:tabs>
        <w:tab w:val="clear" w:pos="9072"/>
        <w:tab w:val="right" w:pos="8647"/>
      </w:tabs>
      <w:ind w:right="281"/>
      <w:rPr>
        <w:rFonts w:ascii="Arial" w:hAnsi="Arial" w:cs="Arial"/>
        <w:sz w:val="18"/>
      </w:rPr>
    </w:pPr>
    <w:r>
      <w:rPr>
        <w:rFonts w:ascii="Arial" w:hAnsi="Arial" w:cs="Arial"/>
        <w:sz w:val="18"/>
      </w:rPr>
      <w:tab/>
    </w:r>
    <w:r>
      <w:rPr>
        <w:rFonts w:ascii="Arial" w:hAnsi="Arial" w:cs="Arial"/>
        <w:sz w:val="18"/>
      </w:rPr>
      <w:tab/>
    </w:r>
    <w:r w:rsidR="005337F1">
      <w:rPr>
        <w:rFonts w:ascii="Arial" w:hAnsi="Arial" w:cs="Arial"/>
        <w:sz w:val="18"/>
      </w:rPr>
      <w:t xml:space="preserve"> </w:t>
    </w:r>
    <w:r w:rsidR="005337F1">
      <w:rPr>
        <w:rFonts w:ascii="Arial" w:hAnsi="Arial" w:cs="Arial"/>
        <w:sz w:val="18"/>
      </w:rPr>
      <w:fldChar w:fldCharType="begin"/>
    </w:r>
    <w:r w:rsidR="005337F1">
      <w:rPr>
        <w:rFonts w:ascii="Arial" w:hAnsi="Arial" w:cs="Arial"/>
        <w:sz w:val="18"/>
      </w:rPr>
      <w:instrText xml:space="preserve"> PAGE  \* MERGEFORMAT </w:instrText>
    </w:r>
    <w:r w:rsidR="005337F1">
      <w:rPr>
        <w:rFonts w:ascii="Arial" w:hAnsi="Arial" w:cs="Arial"/>
        <w:sz w:val="18"/>
      </w:rPr>
      <w:fldChar w:fldCharType="separate"/>
    </w:r>
    <w:r w:rsidR="003067A2">
      <w:rPr>
        <w:rFonts w:ascii="Arial" w:hAnsi="Arial" w:cs="Arial"/>
        <w:noProof/>
        <w:sz w:val="18"/>
      </w:rPr>
      <w:t>1</w:t>
    </w:r>
    <w:r w:rsidR="005337F1">
      <w:rPr>
        <w:rFonts w:ascii="Arial" w:hAnsi="Arial" w:cs="Arial"/>
        <w:sz w:val="18"/>
      </w:rPr>
      <w:fldChar w:fldCharType="end"/>
    </w:r>
    <w:r w:rsidR="005337F1">
      <w:rPr>
        <w:rFonts w:ascii="Arial" w:hAnsi="Arial" w:cs="Arial"/>
        <w:sz w:val="18"/>
      </w:rPr>
      <w:t>/</w:t>
    </w:r>
    <w:r w:rsidR="005337F1">
      <w:rPr>
        <w:rFonts w:ascii="Arial" w:hAnsi="Arial" w:cs="Arial"/>
        <w:sz w:val="18"/>
      </w:rPr>
      <w:fldChar w:fldCharType="begin"/>
    </w:r>
    <w:r w:rsidR="005337F1">
      <w:rPr>
        <w:rFonts w:ascii="Arial" w:hAnsi="Arial" w:cs="Arial"/>
        <w:sz w:val="18"/>
      </w:rPr>
      <w:instrText xml:space="preserve"> NUMPAGES  \* MERGEFORMAT </w:instrText>
    </w:r>
    <w:r w:rsidR="005337F1">
      <w:rPr>
        <w:rFonts w:ascii="Arial" w:hAnsi="Arial" w:cs="Arial"/>
        <w:sz w:val="18"/>
      </w:rPr>
      <w:fldChar w:fldCharType="separate"/>
    </w:r>
    <w:r w:rsidR="003067A2">
      <w:rPr>
        <w:rFonts w:ascii="Arial" w:hAnsi="Arial" w:cs="Arial"/>
        <w:noProof/>
        <w:sz w:val="18"/>
      </w:rPr>
      <w:t>11</w:t>
    </w:r>
    <w:r w:rsidR="005337F1">
      <w:rPr>
        <w:rFonts w:ascii="Arial" w:hAnsi="Arial" w:cs="Arial"/>
        <w:sz w:val="18"/>
      </w:rPr>
      <w:fldChar w:fldCharType="end"/>
    </w:r>
  </w:p>
  <w:p w14:paraId="5BD5C73C" w14:textId="43FDD9E7" w:rsidR="005337F1" w:rsidRDefault="00D44C63">
    <w:pPr>
      <w:pStyle w:val="Pieddepage"/>
      <w:pBdr>
        <w:top w:val="single" w:sz="4" w:space="1" w:color="auto"/>
      </w:pBdr>
      <w:tabs>
        <w:tab w:val="clear" w:pos="9072"/>
        <w:tab w:val="right" w:pos="8505"/>
      </w:tabs>
      <w:ind w:right="281"/>
      <w:rPr>
        <w:sz w:val="18"/>
      </w:rPr>
    </w:pPr>
    <w:r>
      <w:rPr>
        <w:rFonts w:ascii="Arial" w:hAnsi="Arial" w:cs="Arial"/>
        <w:sz w:val="18"/>
      </w:rPr>
      <w:t xml:space="preserve">Accord déplacements Etablissement Nucléaire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A3A20" w14:textId="77777777" w:rsidR="006A0B3B" w:rsidRDefault="006A0B3B">
      <w:r>
        <w:separator/>
      </w:r>
    </w:p>
  </w:footnote>
  <w:footnote w:type="continuationSeparator" w:id="0">
    <w:p w14:paraId="44B47412" w14:textId="77777777" w:rsidR="006A0B3B" w:rsidRDefault="006A0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DBD"/>
    <w:multiLevelType w:val="hybridMultilevel"/>
    <w:tmpl w:val="A4DAD182"/>
    <w:lvl w:ilvl="0" w:tplc="CBC84EF0">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 w15:restartNumberingAfterBreak="0">
    <w:nsid w:val="0B9F73F8"/>
    <w:multiLevelType w:val="hybridMultilevel"/>
    <w:tmpl w:val="1188DB06"/>
    <w:lvl w:ilvl="0" w:tplc="2A08F358">
      <w:start w:val="2"/>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A5197"/>
    <w:multiLevelType w:val="multilevel"/>
    <w:tmpl w:val="C38ED596"/>
    <w:lvl w:ilvl="0">
      <w:start w:val="3"/>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8236D7"/>
    <w:multiLevelType w:val="multilevel"/>
    <w:tmpl w:val="2CAAC022"/>
    <w:lvl w:ilvl="0">
      <w:start w:val="4"/>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 w15:restartNumberingAfterBreak="0">
    <w:nsid w:val="27953CF9"/>
    <w:multiLevelType w:val="hybridMultilevel"/>
    <w:tmpl w:val="9A88E45C"/>
    <w:lvl w:ilvl="0" w:tplc="805EF9E0">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DD279A"/>
    <w:multiLevelType w:val="hybridMultilevel"/>
    <w:tmpl w:val="700CF1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B407DA4"/>
    <w:multiLevelType w:val="hybridMultilevel"/>
    <w:tmpl w:val="C3C86590"/>
    <w:lvl w:ilvl="0" w:tplc="893C553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D70E50"/>
    <w:multiLevelType w:val="hybridMultilevel"/>
    <w:tmpl w:val="D3445B98"/>
    <w:lvl w:ilvl="0" w:tplc="AA4A8BA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075B6B"/>
    <w:multiLevelType w:val="hybridMultilevel"/>
    <w:tmpl w:val="DDBAE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7C0A3C"/>
    <w:multiLevelType w:val="hybridMultilevel"/>
    <w:tmpl w:val="91F62E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AC092E"/>
    <w:multiLevelType w:val="hybridMultilevel"/>
    <w:tmpl w:val="9A8ED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AC55DC"/>
    <w:multiLevelType w:val="hybridMultilevel"/>
    <w:tmpl w:val="17D21F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D833B9"/>
    <w:multiLevelType w:val="hybridMultilevel"/>
    <w:tmpl w:val="AC745184"/>
    <w:lvl w:ilvl="0" w:tplc="4B02E99E">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15:restartNumberingAfterBreak="0">
    <w:nsid w:val="50E6434A"/>
    <w:multiLevelType w:val="hybridMultilevel"/>
    <w:tmpl w:val="AA92351A"/>
    <w:lvl w:ilvl="0" w:tplc="FEC80C34">
      <w:start w:val="3"/>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2956EA"/>
    <w:multiLevelType w:val="hybridMultilevel"/>
    <w:tmpl w:val="A84265EA"/>
    <w:lvl w:ilvl="0" w:tplc="893C553E">
      <w:start w:val="3"/>
      <w:numFmt w:val="bullet"/>
      <w:lvlText w:val="-"/>
      <w:lvlJc w:val="left"/>
      <w:pPr>
        <w:ind w:left="1428" w:hanging="360"/>
      </w:pPr>
      <w:rPr>
        <w:rFonts w:ascii="Arial" w:eastAsia="Times New Roman" w:hAnsi="Arial" w:cs="Aria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55EA2C4D"/>
    <w:multiLevelType w:val="hybridMultilevel"/>
    <w:tmpl w:val="4E4C4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41529"/>
    <w:multiLevelType w:val="hybridMultilevel"/>
    <w:tmpl w:val="2C0E9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85241F"/>
    <w:multiLevelType w:val="hybridMultilevel"/>
    <w:tmpl w:val="9E025DF6"/>
    <w:lvl w:ilvl="0" w:tplc="CCD6CC7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320162"/>
    <w:multiLevelType w:val="hybridMultilevel"/>
    <w:tmpl w:val="B6322472"/>
    <w:lvl w:ilvl="0" w:tplc="815C12F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93177A"/>
    <w:multiLevelType w:val="hybridMultilevel"/>
    <w:tmpl w:val="CBD67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7B75CA"/>
    <w:multiLevelType w:val="hybridMultilevel"/>
    <w:tmpl w:val="29C02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864F68"/>
    <w:multiLevelType w:val="hybridMultilevel"/>
    <w:tmpl w:val="0A4424E2"/>
    <w:lvl w:ilvl="0" w:tplc="040C0003">
      <w:start w:val="1"/>
      <w:numFmt w:val="bullet"/>
      <w:lvlText w:val="o"/>
      <w:lvlJc w:val="left"/>
      <w:pPr>
        <w:ind w:left="2148" w:hanging="360"/>
      </w:pPr>
      <w:rPr>
        <w:rFonts w:ascii="Courier New" w:hAnsi="Courier New" w:cs="Courier New" w:hint="default"/>
      </w:rPr>
    </w:lvl>
    <w:lvl w:ilvl="1" w:tplc="040C0003">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22" w15:restartNumberingAfterBreak="0">
    <w:nsid w:val="7E5A1052"/>
    <w:multiLevelType w:val="hybridMultilevel"/>
    <w:tmpl w:val="8D56BEA6"/>
    <w:lvl w:ilvl="0" w:tplc="892E2088">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23" w15:restartNumberingAfterBreak="0">
    <w:nsid w:val="7F1D5079"/>
    <w:multiLevelType w:val="hybridMultilevel"/>
    <w:tmpl w:val="DE8C2F48"/>
    <w:lvl w:ilvl="0" w:tplc="7FAA41BA">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0425436">
    <w:abstractNumId w:val="14"/>
  </w:num>
  <w:num w:numId="2" w16cid:durableId="518853054">
    <w:abstractNumId w:val="1"/>
  </w:num>
  <w:num w:numId="3" w16cid:durableId="1685594083">
    <w:abstractNumId w:val="3"/>
  </w:num>
  <w:num w:numId="4" w16cid:durableId="405420822">
    <w:abstractNumId w:val="18"/>
  </w:num>
  <w:num w:numId="5" w16cid:durableId="703943865">
    <w:abstractNumId w:val="21"/>
  </w:num>
  <w:num w:numId="6" w16cid:durableId="192576737">
    <w:abstractNumId w:val="12"/>
  </w:num>
  <w:num w:numId="7" w16cid:durableId="995913982">
    <w:abstractNumId w:val="22"/>
  </w:num>
  <w:num w:numId="8" w16cid:durableId="1307278216">
    <w:abstractNumId w:val="0"/>
  </w:num>
  <w:num w:numId="9" w16cid:durableId="108548666">
    <w:abstractNumId w:val="23"/>
  </w:num>
  <w:num w:numId="10" w16cid:durableId="499544570">
    <w:abstractNumId w:val="7"/>
  </w:num>
  <w:num w:numId="11" w16cid:durableId="1968857113">
    <w:abstractNumId w:val="4"/>
  </w:num>
  <w:num w:numId="12" w16cid:durableId="1541430007">
    <w:abstractNumId w:val="2"/>
  </w:num>
  <w:num w:numId="13" w16cid:durableId="329021490">
    <w:abstractNumId w:val="10"/>
  </w:num>
  <w:num w:numId="14" w16cid:durableId="907036127">
    <w:abstractNumId w:val="8"/>
  </w:num>
  <w:num w:numId="15" w16cid:durableId="1771654728">
    <w:abstractNumId w:val="20"/>
  </w:num>
  <w:num w:numId="16" w16cid:durableId="2140149983">
    <w:abstractNumId w:val="13"/>
  </w:num>
  <w:num w:numId="17" w16cid:durableId="994725876">
    <w:abstractNumId w:val="15"/>
  </w:num>
  <w:num w:numId="18" w16cid:durableId="1094129973">
    <w:abstractNumId w:val="16"/>
  </w:num>
  <w:num w:numId="19" w16cid:durableId="730083261">
    <w:abstractNumId w:val="6"/>
  </w:num>
  <w:num w:numId="20" w16cid:durableId="1199972476">
    <w:abstractNumId w:val="17"/>
  </w:num>
  <w:num w:numId="21" w16cid:durableId="1875532759">
    <w:abstractNumId w:val="11"/>
  </w:num>
  <w:num w:numId="22" w16cid:durableId="1357729968">
    <w:abstractNumId w:val="5"/>
  </w:num>
  <w:num w:numId="23" w16cid:durableId="1507406500">
    <w:abstractNumId w:val="19"/>
  </w:num>
  <w:num w:numId="24" w16cid:durableId="1637221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A92"/>
    <w:rsid w:val="000027E2"/>
    <w:rsid w:val="00003299"/>
    <w:rsid w:val="00004F44"/>
    <w:rsid w:val="00006658"/>
    <w:rsid w:val="00007442"/>
    <w:rsid w:val="00020122"/>
    <w:rsid w:val="0002366E"/>
    <w:rsid w:val="00024BF3"/>
    <w:rsid w:val="000258DD"/>
    <w:rsid w:val="00026157"/>
    <w:rsid w:val="000304A5"/>
    <w:rsid w:val="0003082E"/>
    <w:rsid w:val="0003284A"/>
    <w:rsid w:val="00035288"/>
    <w:rsid w:val="00036064"/>
    <w:rsid w:val="00047171"/>
    <w:rsid w:val="00047EBC"/>
    <w:rsid w:val="000513B9"/>
    <w:rsid w:val="000612B3"/>
    <w:rsid w:val="0006302C"/>
    <w:rsid w:val="00063B2C"/>
    <w:rsid w:val="0006474C"/>
    <w:rsid w:val="00066A71"/>
    <w:rsid w:val="00071210"/>
    <w:rsid w:val="00072802"/>
    <w:rsid w:val="00074106"/>
    <w:rsid w:val="00075A47"/>
    <w:rsid w:val="00076689"/>
    <w:rsid w:val="00085089"/>
    <w:rsid w:val="00094C0E"/>
    <w:rsid w:val="00094FEE"/>
    <w:rsid w:val="000A1353"/>
    <w:rsid w:val="000A49F0"/>
    <w:rsid w:val="000A4C37"/>
    <w:rsid w:val="000A6536"/>
    <w:rsid w:val="000A687C"/>
    <w:rsid w:val="000B0912"/>
    <w:rsid w:val="000B3CBF"/>
    <w:rsid w:val="000C133E"/>
    <w:rsid w:val="000C2F46"/>
    <w:rsid w:val="000D0C6B"/>
    <w:rsid w:val="000D2860"/>
    <w:rsid w:val="000D7B62"/>
    <w:rsid w:val="000E12EA"/>
    <w:rsid w:val="000E55BE"/>
    <w:rsid w:val="000E55F0"/>
    <w:rsid w:val="000F14F3"/>
    <w:rsid w:val="000F40D9"/>
    <w:rsid w:val="000F56E8"/>
    <w:rsid w:val="00102F6C"/>
    <w:rsid w:val="0010362C"/>
    <w:rsid w:val="00105571"/>
    <w:rsid w:val="00105AE7"/>
    <w:rsid w:val="00106448"/>
    <w:rsid w:val="0010659F"/>
    <w:rsid w:val="001075B9"/>
    <w:rsid w:val="001111F5"/>
    <w:rsid w:val="001119FE"/>
    <w:rsid w:val="00112E96"/>
    <w:rsid w:val="00116FBD"/>
    <w:rsid w:val="001205F4"/>
    <w:rsid w:val="00127EA8"/>
    <w:rsid w:val="00132F49"/>
    <w:rsid w:val="0013338C"/>
    <w:rsid w:val="00135C9E"/>
    <w:rsid w:val="001374E7"/>
    <w:rsid w:val="00145A91"/>
    <w:rsid w:val="00146394"/>
    <w:rsid w:val="00147079"/>
    <w:rsid w:val="00152CCF"/>
    <w:rsid w:val="0015342B"/>
    <w:rsid w:val="001554F1"/>
    <w:rsid w:val="001612C6"/>
    <w:rsid w:val="00163F70"/>
    <w:rsid w:val="00164AA8"/>
    <w:rsid w:val="00167CC2"/>
    <w:rsid w:val="001710E6"/>
    <w:rsid w:val="001779F4"/>
    <w:rsid w:val="00177D2A"/>
    <w:rsid w:val="00182FBD"/>
    <w:rsid w:val="001835A2"/>
    <w:rsid w:val="00183F8B"/>
    <w:rsid w:val="00184217"/>
    <w:rsid w:val="00186D8C"/>
    <w:rsid w:val="00190C91"/>
    <w:rsid w:val="00192A6A"/>
    <w:rsid w:val="0019625F"/>
    <w:rsid w:val="00196E36"/>
    <w:rsid w:val="001A091C"/>
    <w:rsid w:val="001A31AA"/>
    <w:rsid w:val="001A4803"/>
    <w:rsid w:val="001B3A1F"/>
    <w:rsid w:val="001B6CA5"/>
    <w:rsid w:val="001B6E41"/>
    <w:rsid w:val="001C3ABA"/>
    <w:rsid w:val="001C57F2"/>
    <w:rsid w:val="001C5E71"/>
    <w:rsid w:val="001C6101"/>
    <w:rsid w:val="001D3171"/>
    <w:rsid w:val="001D36A1"/>
    <w:rsid w:val="001E18E5"/>
    <w:rsid w:val="001E1D08"/>
    <w:rsid w:val="001E298C"/>
    <w:rsid w:val="001E42F5"/>
    <w:rsid w:val="001E6E10"/>
    <w:rsid w:val="001E79A3"/>
    <w:rsid w:val="001F382C"/>
    <w:rsid w:val="00204373"/>
    <w:rsid w:val="00206903"/>
    <w:rsid w:val="002150F0"/>
    <w:rsid w:val="00215DD1"/>
    <w:rsid w:val="0022032C"/>
    <w:rsid w:val="00222CE4"/>
    <w:rsid w:val="00226631"/>
    <w:rsid w:val="00232361"/>
    <w:rsid w:val="00235983"/>
    <w:rsid w:val="002379CB"/>
    <w:rsid w:val="00237E2A"/>
    <w:rsid w:val="00241E19"/>
    <w:rsid w:val="00243167"/>
    <w:rsid w:val="00243B68"/>
    <w:rsid w:val="00244270"/>
    <w:rsid w:val="0026027D"/>
    <w:rsid w:val="002666F6"/>
    <w:rsid w:val="002673CA"/>
    <w:rsid w:val="0027195D"/>
    <w:rsid w:val="00273F97"/>
    <w:rsid w:val="002815A1"/>
    <w:rsid w:val="00281E99"/>
    <w:rsid w:val="00284B24"/>
    <w:rsid w:val="00287A5A"/>
    <w:rsid w:val="00290F41"/>
    <w:rsid w:val="0029116D"/>
    <w:rsid w:val="0029192B"/>
    <w:rsid w:val="00293C4F"/>
    <w:rsid w:val="0029596D"/>
    <w:rsid w:val="0029766B"/>
    <w:rsid w:val="002A47CA"/>
    <w:rsid w:val="002A4DFD"/>
    <w:rsid w:val="002A51B6"/>
    <w:rsid w:val="002C7E8A"/>
    <w:rsid w:val="002D02D0"/>
    <w:rsid w:val="002D1B3B"/>
    <w:rsid w:val="002D43AD"/>
    <w:rsid w:val="002E0783"/>
    <w:rsid w:val="002E2E1A"/>
    <w:rsid w:val="002E7A83"/>
    <w:rsid w:val="002F2EF0"/>
    <w:rsid w:val="002F5BE2"/>
    <w:rsid w:val="002F6A5E"/>
    <w:rsid w:val="00301E0D"/>
    <w:rsid w:val="003044EE"/>
    <w:rsid w:val="003067A2"/>
    <w:rsid w:val="00310CC4"/>
    <w:rsid w:val="00311026"/>
    <w:rsid w:val="00312A66"/>
    <w:rsid w:val="00324324"/>
    <w:rsid w:val="00330FB8"/>
    <w:rsid w:val="003313AA"/>
    <w:rsid w:val="00334989"/>
    <w:rsid w:val="00334C69"/>
    <w:rsid w:val="00335EDC"/>
    <w:rsid w:val="003366E0"/>
    <w:rsid w:val="0033736E"/>
    <w:rsid w:val="003378AE"/>
    <w:rsid w:val="003442BB"/>
    <w:rsid w:val="00344EB8"/>
    <w:rsid w:val="00345DE4"/>
    <w:rsid w:val="0034712F"/>
    <w:rsid w:val="00347ED2"/>
    <w:rsid w:val="00351608"/>
    <w:rsid w:val="003517AB"/>
    <w:rsid w:val="0035612B"/>
    <w:rsid w:val="00356BE8"/>
    <w:rsid w:val="00356E76"/>
    <w:rsid w:val="0036248D"/>
    <w:rsid w:val="0036310E"/>
    <w:rsid w:val="00366525"/>
    <w:rsid w:val="003721F0"/>
    <w:rsid w:val="0038253E"/>
    <w:rsid w:val="00385BBD"/>
    <w:rsid w:val="00390AEC"/>
    <w:rsid w:val="003940D3"/>
    <w:rsid w:val="00397405"/>
    <w:rsid w:val="003A4DFF"/>
    <w:rsid w:val="003A5327"/>
    <w:rsid w:val="003B1877"/>
    <w:rsid w:val="003B5850"/>
    <w:rsid w:val="003B677C"/>
    <w:rsid w:val="003B7DC9"/>
    <w:rsid w:val="003B7F50"/>
    <w:rsid w:val="003C7ABC"/>
    <w:rsid w:val="003C7CB5"/>
    <w:rsid w:val="003D2AB0"/>
    <w:rsid w:val="003D3F2F"/>
    <w:rsid w:val="003D7915"/>
    <w:rsid w:val="003E33F9"/>
    <w:rsid w:val="003F1BD5"/>
    <w:rsid w:val="004012F4"/>
    <w:rsid w:val="00402E98"/>
    <w:rsid w:val="00403F86"/>
    <w:rsid w:val="00404354"/>
    <w:rsid w:val="00405DE6"/>
    <w:rsid w:val="00406949"/>
    <w:rsid w:val="00407184"/>
    <w:rsid w:val="00411F63"/>
    <w:rsid w:val="0041256F"/>
    <w:rsid w:val="004137E3"/>
    <w:rsid w:val="0041530C"/>
    <w:rsid w:val="004175E2"/>
    <w:rsid w:val="0042246A"/>
    <w:rsid w:val="004267E9"/>
    <w:rsid w:val="00426A07"/>
    <w:rsid w:val="004275F6"/>
    <w:rsid w:val="00427C92"/>
    <w:rsid w:val="00435EB4"/>
    <w:rsid w:val="004433E6"/>
    <w:rsid w:val="00447299"/>
    <w:rsid w:val="00453185"/>
    <w:rsid w:val="00454090"/>
    <w:rsid w:val="00456B39"/>
    <w:rsid w:val="00456BF0"/>
    <w:rsid w:val="00457AD8"/>
    <w:rsid w:val="00457B1C"/>
    <w:rsid w:val="00466C26"/>
    <w:rsid w:val="004676C5"/>
    <w:rsid w:val="00476283"/>
    <w:rsid w:val="0047772D"/>
    <w:rsid w:val="004813C0"/>
    <w:rsid w:val="0048660A"/>
    <w:rsid w:val="004871FA"/>
    <w:rsid w:val="00487899"/>
    <w:rsid w:val="00491489"/>
    <w:rsid w:val="004948FC"/>
    <w:rsid w:val="004959F7"/>
    <w:rsid w:val="004A1E3E"/>
    <w:rsid w:val="004A4F39"/>
    <w:rsid w:val="004A634C"/>
    <w:rsid w:val="004A7200"/>
    <w:rsid w:val="004A7BC9"/>
    <w:rsid w:val="004B0A63"/>
    <w:rsid w:val="004B4340"/>
    <w:rsid w:val="004B75DC"/>
    <w:rsid w:val="004C08F3"/>
    <w:rsid w:val="004C0907"/>
    <w:rsid w:val="004C3476"/>
    <w:rsid w:val="004C431D"/>
    <w:rsid w:val="004D15E5"/>
    <w:rsid w:val="004D16F7"/>
    <w:rsid w:val="004D201D"/>
    <w:rsid w:val="004D242E"/>
    <w:rsid w:val="004D30D6"/>
    <w:rsid w:val="004E0F91"/>
    <w:rsid w:val="004E28C7"/>
    <w:rsid w:val="004E337B"/>
    <w:rsid w:val="004E33FA"/>
    <w:rsid w:val="004F2239"/>
    <w:rsid w:val="004F3E0D"/>
    <w:rsid w:val="004F570D"/>
    <w:rsid w:val="005009EF"/>
    <w:rsid w:val="00500C9B"/>
    <w:rsid w:val="00502FCF"/>
    <w:rsid w:val="00504965"/>
    <w:rsid w:val="00507325"/>
    <w:rsid w:val="0051271D"/>
    <w:rsid w:val="0051299F"/>
    <w:rsid w:val="00513671"/>
    <w:rsid w:val="00513D10"/>
    <w:rsid w:val="005207CD"/>
    <w:rsid w:val="00521F70"/>
    <w:rsid w:val="00523718"/>
    <w:rsid w:val="00525B2F"/>
    <w:rsid w:val="00526E3E"/>
    <w:rsid w:val="0052792F"/>
    <w:rsid w:val="00531984"/>
    <w:rsid w:val="005337F1"/>
    <w:rsid w:val="00535EB2"/>
    <w:rsid w:val="00541B4D"/>
    <w:rsid w:val="00545E7A"/>
    <w:rsid w:val="0055386A"/>
    <w:rsid w:val="005572BB"/>
    <w:rsid w:val="00557AF2"/>
    <w:rsid w:val="005665E7"/>
    <w:rsid w:val="00576DF8"/>
    <w:rsid w:val="00590D3E"/>
    <w:rsid w:val="00593453"/>
    <w:rsid w:val="00593D07"/>
    <w:rsid w:val="005948D8"/>
    <w:rsid w:val="005975A2"/>
    <w:rsid w:val="005A6EFA"/>
    <w:rsid w:val="005B0C2E"/>
    <w:rsid w:val="005C3D41"/>
    <w:rsid w:val="005D1590"/>
    <w:rsid w:val="005D1EDA"/>
    <w:rsid w:val="005D2A6E"/>
    <w:rsid w:val="005D3B3B"/>
    <w:rsid w:val="005D7DFE"/>
    <w:rsid w:val="005E0343"/>
    <w:rsid w:val="005E0EB4"/>
    <w:rsid w:val="005E1C77"/>
    <w:rsid w:val="005E53E8"/>
    <w:rsid w:val="005E7EEC"/>
    <w:rsid w:val="005F23A7"/>
    <w:rsid w:val="005F43C6"/>
    <w:rsid w:val="005F7028"/>
    <w:rsid w:val="00602281"/>
    <w:rsid w:val="00603F3E"/>
    <w:rsid w:val="00606E7E"/>
    <w:rsid w:val="00611DF6"/>
    <w:rsid w:val="00614022"/>
    <w:rsid w:val="006143C8"/>
    <w:rsid w:val="00614A79"/>
    <w:rsid w:val="006247DC"/>
    <w:rsid w:val="00626A92"/>
    <w:rsid w:val="00627716"/>
    <w:rsid w:val="0063159B"/>
    <w:rsid w:val="0063323A"/>
    <w:rsid w:val="0064666D"/>
    <w:rsid w:val="006533EF"/>
    <w:rsid w:val="00655F41"/>
    <w:rsid w:val="00656871"/>
    <w:rsid w:val="00661B3F"/>
    <w:rsid w:val="00662020"/>
    <w:rsid w:val="006627C6"/>
    <w:rsid w:val="0066335C"/>
    <w:rsid w:val="00664FC2"/>
    <w:rsid w:val="00666B66"/>
    <w:rsid w:val="00666D5D"/>
    <w:rsid w:val="00667184"/>
    <w:rsid w:val="00672D33"/>
    <w:rsid w:val="00675A16"/>
    <w:rsid w:val="0067607B"/>
    <w:rsid w:val="00682327"/>
    <w:rsid w:val="006910E4"/>
    <w:rsid w:val="006911D0"/>
    <w:rsid w:val="00693265"/>
    <w:rsid w:val="00694781"/>
    <w:rsid w:val="00696838"/>
    <w:rsid w:val="006A0B3B"/>
    <w:rsid w:val="006A1004"/>
    <w:rsid w:val="006A17C8"/>
    <w:rsid w:val="006A33C2"/>
    <w:rsid w:val="006B47A4"/>
    <w:rsid w:val="006B6417"/>
    <w:rsid w:val="006B70DE"/>
    <w:rsid w:val="006C31B8"/>
    <w:rsid w:val="006D5872"/>
    <w:rsid w:val="006D6B40"/>
    <w:rsid w:val="006D6B54"/>
    <w:rsid w:val="006E0835"/>
    <w:rsid w:val="006E3A82"/>
    <w:rsid w:val="006E5F0A"/>
    <w:rsid w:val="006F02DB"/>
    <w:rsid w:val="006F0BEC"/>
    <w:rsid w:val="006F2AFC"/>
    <w:rsid w:val="006F2B6D"/>
    <w:rsid w:val="00702D3D"/>
    <w:rsid w:val="00704155"/>
    <w:rsid w:val="00705ED3"/>
    <w:rsid w:val="00714090"/>
    <w:rsid w:val="007165F3"/>
    <w:rsid w:val="00716F27"/>
    <w:rsid w:val="007214C9"/>
    <w:rsid w:val="00723120"/>
    <w:rsid w:val="00725921"/>
    <w:rsid w:val="00730D90"/>
    <w:rsid w:val="00734BFF"/>
    <w:rsid w:val="00735901"/>
    <w:rsid w:val="007363AC"/>
    <w:rsid w:val="00737DA6"/>
    <w:rsid w:val="00740B59"/>
    <w:rsid w:val="00740F6E"/>
    <w:rsid w:val="00756D21"/>
    <w:rsid w:val="0076100F"/>
    <w:rsid w:val="00763030"/>
    <w:rsid w:val="00764065"/>
    <w:rsid w:val="00764474"/>
    <w:rsid w:val="007711A8"/>
    <w:rsid w:val="007746FC"/>
    <w:rsid w:val="0077643B"/>
    <w:rsid w:val="00783A3D"/>
    <w:rsid w:val="00786AC4"/>
    <w:rsid w:val="00787212"/>
    <w:rsid w:val="0078751E"/>
    <w:rsid w:val="00792750"/>
    <w:rsid w:val="00793B19"/>
    <w:rsid w:val="00794AF5"/>
    <w:rsid w:val="00795201"/>
    <w:rsid w:val="00795E0E"/>
    <w:rsid w:val="00797E74"/>
    <w:rsid w:val="007A1821"/>
    <w:rsid w:val="007A2ECF"/>
    <w:rsid w:val="007A6DA9"/>
    <w:rsid w:val="007A708E"/>
    <w:rsid w:val="007A7A7F"/>
    <w:rsid w:val="007B4210"/>
    <w:rsid w:val="007C2D83"/>
    <w:rsid w:val="007C562C"/>
    <w:rsid w:val="007C7E2A"/>
    <w:rsid w:val="007D3980"/>
    <w:rsid w:val="007E0EAC"/>
    <w:rsid w:val="007E6455"/>
    <w:rsid w:val="007E687A"/>
    <w:rsid w:val="007E7A6A"/>
    <w:rsid w:val="007F1D67"/>
    <w:rsid w:val="007F22B5"/>
    <w:rsid w:val="007F269A"/>
    <w:rsid w:val="007F32E2"/>
    <w:rsid w:val="007F3D6A"/>
    <w:rsid w:val="007F4F8B"/>
    <w:rsid w:val="00806CEC"/>
    <w:rsid w:val="00807511"/>
    <w:rsid w:val="008102A6"/>
    <w:rsid w:val="00810CC8"/>
    <w:rsid w:val="00811C04"/>
    <w:rsid w:val="00813283"/>
    <w:rsid w:val="00813E11"/>
    <w:rsid w:val="00814693"/>
    <w:rsid w:val="008147E4"/>
    <w:rsid w:val="008263BA"/>
    <w:rsid w:val="0082682E"/>
    <w:rsid w:val="008275D3"/>
    <w:rsid w:val="00834068"/>
    <w:rsid w:val="008348CC"/>
    <w:rsid w:val="00835382"/>
    <w:rsid w:val="0084440A"/>
    <w:rsid w:val="0084539E"/>
    <w:rsid w:val="00847433"/>
    <w:rsid w:val="00847482"/>
    <w:rsid w:val="00851C04"/>
    <w:rsid w:val="00856DBE"/>
    <w:rsid w:val="00862A70"/>
    <w:rsid w:val="008632A5"/>
    <w:rsid w:val="00865295"/>
    <w:rsid w:val="008655AD"/>
    <w:rsid w:val="00870F83"/>
    <w:rsid w:val="0087236D"/>
    <w:rsid w:val="00872974"/>
    <w:rsid w:val="008732A7"/>
    <w:rsid w:val="00875B0A"/>
    <w:rsid w:val="00875B45"/>
    <w:rsid w:val="008A06E8"/>
    <w:rsid w:val="008A1028"/>
    <w:rsid w:val="008A1C73"/>
    <w:rsid w:val="008A2A34"/>
    <w:rsid w:val="008A33B3"/>
    <w:rsid w:val="008A408E"/>
    <w:rsid w:val="008B0985"/>
    <w:rsid w:val="008B3D43"/>
    <w:rsid w:val="008B4ABE"/>
    <w:rsid w:val="008B5AF5"/>
    <w:rsid w:val="008C1C85"/>
    <w:rsid w:val="008C2838"/>
    <w:rsid w:val="008C2F61"/>
    <w:rsid w:val="008C30D2"/>
    <w:rsid w:val="008C7FC5"/>
    <w:rsid w:val="008D2810"/>
    <w:rsid w:val="008D65B2"/>
    <w:rsid w:val="008E0136"/>
    <w:rsid w:val="008E0FA2"/>
    <w:rsid w:val="008E4053"/>
    <w:rsid w:val="008E70C5"/>
    <w:rsid w:val="008E73F7"/>
    <w:rsid w:val="008F2ED0"/>
    <w:rsid w:val="008F5586"/>
    <w:rsid w:val="008F7E6D"/>
    <w:rsid w:val="00905C61"/>
    <w:rsid w:val="00906AAE"/>
    <w:rsid w:val="00911439"/>
    <w:rsid w:val="009130D4"/>
    <w:rsid w:val="00913784"/>
    <w:rsid w:val="00916305"/>
    <w:rsid w:val="00917539"/>
    <w:rsid w:val="00917747"/>
    <w:rsid w:val="00917FFE"/>
    <w:rsid w:val="00920E10"/>
    <w:rsid w:val="009218B1"/>
    <w:rsid w:val="00924B88"/>
    <w:rsid w:val="00927964"/>
    <w:rsid w:val="0093128E"/>
    <w:rsid w:val="0093551F"/>
    <w:rsid w:val="00935F1C"/>
    <w:rsid w:val="00942738"/>
    <w:rsid w:val="009431DA"/>
    <w:rsid w:val="00946160"/>
    <w:rsid w:val="009468BB"/>
    <w:rsid w:val="00947748"/>
    <w:rsid w:val="00951A60"/>
    <w:rsid w:val="00953E00"/>
    <w:rsid w:val="0095447D"/>
    <w:rsid w:val="00955354"/>
    <w:rsid w:val="0095650D"/>
    <w:rsid w:val="009631AF"/>
    <w:rsid w:val="0096352D"/>
    <w:rsid w:val="009638B0"/>
    <w:rsid w:val="00965227"/>
    <w:rsid w:val="00967B96"/>
    <w:rsid w:val="009707BD"/>
    <w:rsid w:val="00970AE2"/>
    <w:rsid w:val="009736D6"/>
    <w:rsid w:val="00974648"/>
    <w:rsid w:val="00982CD5"/>
    <w:rsid w:val="00986255"/>
    <w:rsid w:val="00990B17"/>
    <w:rsid w:val="00993F23"/>
    <w:rsid w:val="00994B2A"/>
    <w:rsid w:val="00995E05"/>
    <w:rsid w:val="00996B08"/>
    <w:rsid w:val="009A193F"/>
    <w:rsid w:val="009A1E05"/>
    <w:rsid w:val="009A4795"/>
    <w:rsid w:val="009B0CF5"/>
    <w:rsid w:val="009B1B8F"/>
    <w:rsid w:val="009B26F6"/>
    <w:rsid w:val="009B2DAB"/>
    <w:rsid w:val="009C1215"/>
    <w:rsid w:val="009C32B6"/>
    <w:rsid w:val="009C61BD"/>
    <w:rsid w:val="009D02E4"/>
    <w:rsid w:val="009D5DF7"/>
    <w:rsid w:val="009D7211"/>
    <w:rsid w:val="009D79FE"/>
    <w:rsid w:val="009E2C36"/>
    <w:rsid w:val="009E2DCD"/>
    <w:rsid w:val="009E3B24"/>
    <w:rsid w:val="009F3C7D"/>
    <w:rsid w:val="00A02532"/>
    <w:rsid w:val="00A041EE"/>
    <w:rsid w:val="00A110AF"/>
    <w:rsid w:val="00A14269"/>
    <w:rsid w:val="00A14D29"/>
    <w:rsid w:val="00A15641"/>
    <w:rsid w:val="00A22B8C"/>
    <w:rsid w:val="00A327F1"/>
    <w:rsid w:val="00A35170"/>
    <w:rsid w:val="00A356BB"/>
    <w:rsid w:val="00A37608"/>
    <w:rsid w:val="00A40277"/>
    <w:rsid w:val="00A42B26"/>
    <w:rsid w:val="00A432F6"/>
    <w:rsid w:val="00A43E72"/>
    <w:rsid w:val="00A45257"/>
    <w:rsid w:val="00A469E6"/>
    <w:rsid w:val="00A51D00"/>
    <w:rsid w:val="00A5241E"/>
    <w:rsid w:val="00A536A1"/>
    <w:rsid w:val="00A5451E"/>
    <w:rsid w:val="00A570A8"/>
    <w:rsid w:val="00A57B13"/>
    <w:rsid w:val="00A6014E"/>
    <w:rsid w:val="00A6047F"/>
    <w:rsid w:val="00A62E8B"/>
    <w:rsid w:val="00A65421"/>
    <w:rsid w:val="00A660EF"/>
    <w:rsid w:val="00A73BED"/>
    <w:rsid w:val="00A744FB"/>
    <w:rsid w:val="00A81520"/>
    <w:rsid w:val="00A824E7"/>
    <w:rsid w:val="00A83003"/>
    <w:rsid w:val="00A84861"/>
    <w:rsid w:val="00A919EA"/>
    <w:rsid w:val="00A926AA"/>
    <w:rsid w:val="00A92A38"/>
    <w:rsid w:val="00A95719"/>
    <w:rsid w:val="00AA2041"/>
    <w:rsid w:val="00AA3876"/>
    <w:rsid w:val="00AA5F1D"/>
    <w:rsid w:val="00AB2B45"/>
    <w:rsid w:val="00AB6CE6"/>
    <w:rsid w:val="00AC2252"/>
    <w:rsid w:val="00AC693B"/>
    <w:rsid w:val="00AC759D"/>
    <w:rsid w:val="00AD2E65"/>
    <w:rsid w:val="00AE14EA"/>
    <w:rsid w:val="00AE47B3"/>
    <w:rsid w:val="00AF39DC"/>
    <w:rsid w:val="00AF49C8"/>
    <w:rsid w:val="00B005A9"/>
    <w:rsid w:val="00B02465"/>
    <w:rsid w:val="00B044F3"/>
    <w:rsid w:val="00B05432"/>
    <w:rsid w:val="00B068D8"/>
    <w:rsid w:val="00B10FE1"/>
    <w:rsid w:val="00B1185D"/>
    <w:rsid w:val="00B1323F"/>
    <w:rsid w:val="00B16B87"/>
    <w:rsid w:val="00B25897"/>
    <w:rsid w:val="00B27A55"/>
    <w:rsid w:val="00B363C6"/>
    <w:rsid w:val="00B37F7B"/>
    <w:rsid w:val="00B43055"/>
    <w:rsid w:val="00B468CE"/>
    <w:rsid w:val="00B4763B"/>
    <w:rsid w:val="00B52B80"/>
    <w:rsid w:val="00B52F18"/>
    <w:rsid w:val="00B53543"/>
    <w:rsid w:val="00B607E9"/>
    <w:rsid w:val="00B63515"/>
    <w:rsid w:val="00B678A1"/>
    <w:rsid w:val="00B74C05"/>
    <w:rsid w:val="00B75429"/>
    <w:rsid w:val="00B770FB"/>
    <w:rsid w:val="00B81327"/>
    <w:rsid w:val="00B82E15"/>
    <w:rsid w:val="00B8360F"/>
    <w:rsid w:val="00B85D97"/>
    <w:rsid w:val="00B87FA0"/>
    <w:rsid w:val="00B92B5C"/>
    <w:rsid w:val="00BA0202"/>
    <w:rsid w:val="00BA495D"/>
    <w:rsid w:val="00BA5BCF"/>
    <w:rsid w:val="00BA5FC4"/>
    <w:rsid w:val="00BB3325"/>
    <w:rsid w:val="00BB388D"/>
    <w:rsid w:val="00BB5BB7"/>
    <w:rsid w:val="00BB7C8D"/>
    <w:rsid w:val="00BC1719"/>
    <w:rsid w:val="00BD665D"/>
    <w:rsid w:val="00BE212A"/>
    <w:rsid w:val="00BE213D"/>
    <w:rsid w:val="00BE314E"/>
    <w:rsid w:val="00BE38E1"/>
    <w:rsid w:val="00BE577B"/>
    <w:rsid w:val="00BE617F"/>
    <w:rsid w:val="00BE6D65"/>
    <w:rsid w:val="00BE7B23"/>
    <w:rsid w:val="00BF0050"/>
    <w:rsid w:val="00BF1A4C"/>
    <w:rsid w:val="00BF2485"/>
    <w:rsid w:val="00C0175A"/>
    <w:rsid w:val="00C04BAD"/>
    <w:rsid w:val="00C05865"/>
    <w:rsid w:val="00C06115"/>
    <w:rsid w:val="00C07BC8"/>
    <w:rsid w:val="00C07CCC"/>
    <w:rsid w:val="00C17B62"/>
    <w:rsid w:val="00C17C7C"/>
    <w:rsid w:val="00C24106"/>
    <w:rsid w:val="00C24BED"/>
    <w:rsid w:val="00C25A26"/>
    <w:rsid w:val="00C3004E"/>
    <w:rsid w:val="00C30870"/>
    <w:rsid w:val="00C32713"/>
    <w:rsid w:val="00C33D24"/>
    <w:rsid w:val="00C3538D"/>
    <w:rsid w:val="00C42500"/>
    <w:rsid w:val="00C455D6"/>
    <w:rsid w:val="00C4787F"/>
    <w:rsid w:val="00C47A7E"/>
    <w:rsid w:val="00C50834"/>
    <w:rsid w:val="00C5255E"/>
    <w:rsid w:val="00C5705A"/>
    <w:rsid w:val="00C608C0"/>
    <w:rsid w:val="00C61074"/>
    <w:rsid w:val="00C61172"/>
    <w:rsid w:val="00C62652"/>
    <w:rsid w:val="00C65B84"/>
    <w:rsid w:val="00C678CC"/>
    <w:rsid w:val="00C71156"/>
    <w:rsid w:val="00C714EB"/>
    <w:rsid w:val="00C72019"/>
    <w:rsid w:val="00C77AB9"/>
    <w:rsid w:val="00C8387F"/>
    <w:rsid w:val="00C83B0A"/>
    <w:rsid w:val="00C84BDF"/>
    <w:rsid w:val="00C8756C"/>
    <w:rsid w:val="00C908FB"/>
    <w:rsid w:val="00C90E7C"/>
    <w:rsid w:val="00C95098"/>
    <w:rsid w:val="00CA0479"/>
    <w:rsid w:val="00CA479D"/>
    <w:rsid w:val="00CB53A5"/>
    <w:rsid w:val="00CB7427"/>
    <w:rsid w:val="00CC5BDF"/>
    <w:rsid w:val="00CC784C"/>
    <w:rsid w:val="00CC78FE"/>
    <w:rsid w:val="00CD1DD1"/>
    <w:rsid w:val="00CD46B6"/>
    <w:rsid w:val="00CE1EA2"/>
    <w:rsid w:val="00CE3714"/>
    <w:rsid w:val="00CE413D"/>
    <w:rsid w:val="00CE4448"/>
    <w:rsid w:val="00CE798C"/>
    <w:rsid w:val="00CF2F1D"/>
    <w:rsid w:val="00CF3344"/>
    <w:rsid w:val="00CF3D3C"/>
    <w:rsid w:val="00CF4613"/>
    <w:rsid w:val="00CF595E"/>
    <w:rsid w:val="00D00270"/>
    <w:rsid w:val="00D03421"/>
    <w:rsid w:val="00D042EF"/>
    <w:rsid w:val="00D0611A"/>
    <w:rsid w:val="00D112BE"/>
    <w:rsid w:val="00D13129"/>
    <w:rsid w:val="00D13A68"/>
    <w:rsid w:val="00D155C0"/>
    <w:rsid w:val="00D1694F"/>
    <w:rsid w:val="00D1712D"/>
    <w:rsid w:val="00D173B6"/>
    <w:rsid w:val="00D267A8"/>
    <w:rsid w:val="00D276ED"/>
    <w:rsid w:val="00D27FE4"/>
    <w:rsid w:val="00D37493"/>
    <w:rsid w:val="00D42ACE"/>
    <w:rsid w:val="00D42D21"/>
    <w:rsid w:val="00D44C63"/>
    <w:rsid w:val="00D50F08"/>
    <w:rsid w:val="00D54C4B"/>
    <w:rsid w:val="00D55542"/>
    <w:rsid w:val="00D5593F"/>
    <w:rsid w:val="00D57022"/>
    <w:rsid w:val="00D57413"/>
    <w:rsid w:val="00D57EB6"/>
    <w:rsid w:val="00D62E65"/>
    <w:rsid w:val="00D65666"/>
    <w:rsid w:val="00D713DF"/>
    <w:rsid w:val="00D72846"/>
    <w:rsid w:val="00D74883"/>
    <w:rsid w:val="00D7626E"/>
    <w:rsid w:val="00D7656A"/>
    <w:rsid w:val="00D76C20"/>
    <w:rsid w:val="00D7731F"/>
    <w:rsid w:val="00D77474"/>
    <w:rsid w:val="00D82138"/>
    <w:rsid w:val="00D82E0F"/>
    <w:rsid w:val="00D83367"/>
    <w:rsid w:val="00D8360B"/>
    <w:rsid w:val="00D87953"/>
    <w:rsid w:val="00D92EA0"/>
    <w:rsid w:val="00D96112"/>
    <w:rsid w:val="00D96780"/>
    <w:rsid w:val="00DA080E"/>
    <w:rsid w:val="00DA2D9B"/>
    <w:rsid w:val="00DA5422"/>
    <w:rsid w:val="00DA5DC4"/>
    <w:rsid w:val="00DA7B1C"/>
    <w:rsid w:val="00DB28F4"/>
    <w:rsid w:val="00DB38DC"/>
    <w:rsid w:val="00DB4485"/>
    <w:rsid w:val="00DB70EA"/>
    <w:rsid w:val="00DB7C4A"/>
    <w:rsid w:val="00DC4724"/>
    <w:rsid w:val="00DC4C9A"/>
    <w:rsid w:val="00DC5AE8"/>
    <w:rsid w:val="00DD39A3"/>
    <w:rsid w:val="00DD60E0"/>
    <w:rsid w:val="00DD6A71"/>
    <w:rsid w:val="00DE2E5C"/>
    <w:rsid w:val="00DE668E"/>
    <w:rsid w:val="00DE6B55"/>
    <w:rsid w:val="00DE6CDE"/>
    <w:rsid w:val="00DF0C2A"/>
    <w:rsid w:val="00DF1B39"/>
    <w:rsid w:val="00DF4459"/>
    <w:rsid w:val="00DF69B2"/>
    <w:rsid w:val="00DF79F9"/>
    <w:rsid w:val="00E03508"/>
    <w:rsid w:val="00E0441A"/>
    <w:rsid w:val="00E050AA"/>
    <w:rsid w:val="00E11D37"/>
    <w:rsid w:val="00E14A91"/>
    <w:rsid w:val="00E14D0D"/>
    <w:rsid w:val="00E162CB"/>
    <w:rsid w:val="00E21191"/>
    <w:rsid w:val="00E32448"/>
    <w:rsid w:val="00E37132"/>
    <w:rsid w:val="00E400B4"/>
    <w:rsid w:val="00E4741B"/>
    <w:rsid w:val="00E636BC"/>
    <w:rsid w:val="00E64CBA"/>
    <w:rsid w:val="00E6501F"/>
    <w:rsid w:val="00E66192"/>
    <w:rsid w:val="00E73B74"/>
    <w:rsid w:val="00E73F5A"/>
    <w:rsid w:val="00E77B0D"/>
    <w:rsid w:val="00E8089A"/>
    <w:rsid w:val="00E821CA"/>
    <w:rsid w:val="00E843A8"/>
    <w:rsid w:val="00E852CD"/>
    <w:rsid w:val="00E90201"/>
    <w:rsid w:val="00E90A99"/>
    <w:rsid w:val="00E928B5"/>
    <w:rsid w:val="00EA2DE4"/>
    <w:rsid w:val="00EA2FFE"/>
    <w:rsid w:val="00EB65DE"/>
    <w:rsid w:val="00EC09FA"/>
    <w:rsid w:val="00ED3EAF"/>
    <w:rsid w:val="00ED7041"/>
    <w:rsid w:val="00ED70C7"/>
    <w:rsid w:val="00EE01B2"/>
    <w:rsid w:val="00EE18EC"/>
    <w:rsid w:val="00EE23A0"/>
    <w:rsid w:val="00EE256C"/>
    <w:rsid w:val="00EE5E45"/>
    <w:rsid w:val="00EF102C"/>
    <w:rsid w:val="00EF5A51"/>
    <w:rsid w:val="00EF6617"/>
    <w:rsid w:val="00F0701A"/>
    <w:rsid w:val="00F07450"/>
    <w:rsid w:val="00F107CC"/>
    <w:rsid w:val="00F16EA6"/>
    <w:rsid w:val="00F174D2"/>
    <w:rsid w:val="00F20BBE"/>
    <w:rsid w:val="00F210AC"/>
    <w:rsid w:val="00F211D4"/>
    <w:rsid w:val="00F222B3"/>
    <w:rsid w:val="00F24BAC"/>
    <w:rsid w:val="00F26675"/>
    <w:rsid w:val="00F308B5"/>
    <w:rsid w:val="00F31096"/>
    <w:rsid w:val="00F34E54"/>
    <w:rsid w:val="00F444F1"/>
    <w:rsid w:val="00F458F5"/>
    <w:rsid w:val="00F45A58"/>
    <w:rsid w:val="00F50D29"/>
    <w:rsid w:val="00F5438B"/>
    <w:rsid w:val="00F543C3"/>
    <w:rsid w:val="00F55B67"/>
    <w:rsid w:val="00F56A5F"/>
    <w:rsid w:val="00F61268"/>
    <w:rsid w:val="00F65624"/>
    <w:rsid w:val="00F71EFE"/>
    <w:rsid w:val="00F7368B"/>
    <w:rsid w:val="00F73819"/>
    <w:rsid w:val="00F74EFD"/>
    <w:rsid w:val="00F8718A"/>
    <w:rsid w:val="00F877BA"/>
    <w:rsid w:val="00F927DC"/>
    <w:rsid w:val="00F95E93"/>
    <w:rsid w:val="00F97034"/>
    <w:rsid w:val="00FA03FE"/>
    <w:rsid w:val="00FA0CC2"/>
    <w:rsid w:val="00FA1E52"/>
    <w:rsid w:val="00FA500E"/>
    <w:rsid w:val="00FA6B18"/>
    <w:rsid w:val="00FA72DB"/>
    <w:rsid w:val="00FB10D6"/>
    <w:rsid w:val="00FB1119"/>
    <w:rsid w:val="00FB5F47"/>
    <w:rsid w:val="00FC0C59"/>
    <w:rsid w:val="00FC1664"/>
    <w:rsid w:val="00FC5B58"/>
    <w:rsid w:val="00FC61CA"/>
    <w:rsid w:val="00FC671C"/>
    <w:rsid w:val="00FC7F24"/>
    <w:rsid w:val="00FE0CED"/>
    <w:rsid w:val="00FE38E0"/>
    <w:rsid w:val="00FE53C2"/>
    <w:rsid w:val="00FE7185"/>
    <w:rsid w:val="00FE7DED"/>
    <w:rsid w:val="00FE7F1C"/>
    <w:rsid w:val="00FF0E4D"/>
    <w:rsid w:val="00FF273E"/>
    <w:rsid w:val="00FF33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7BB0F"/>
  <w15:chartTrackingRefBased/>
  <w15:docId w15:val="{85E43F12-E0E8-419F-8C4C-F2C70FEA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0AF"/>
    <w:pPr>
      <w:spacing w:after="0" w:line="240" w:lineRule="auto"/>
    </w:pPr>
    <w:rPr>
      <w:rFonts w:ascii="Times New Roman" w:eastAsia="Times New Roman" w:hAnsi="Times New Roman" w:cs="Times New Roman"/>
      <w:sz w:val="24"/>
      <w:szCs w:val="20"/>
      <w:lang w:eastAsia="fr-FR"/>
    </w:rPr>
  </w:style>
  <w:style w:type="paragraph" w:styleId="Titre1">
    <w:name w:val="heading 1"/>
    <w:basedOn w:val="Normal"/>
    <w:next w:val="Normal"/>
    <w:link w:val="Titre1Car"/>
    <w:uiPriority w:val="9"/>
    <w:qFormat/>
    <w:rsid w:val="00807511"/>
    <w:pPr>
      <w:keepNext/>
      <w:keepLines/>
      <w:spacing w:before="480"/>
      <w:outlineLvl w:val="0"/>
    </w:pPr>
    <w:rPr>
      <w:rFonts w:ascii="Arial" w:eastAsiaTheme="majorEastAsia" w:hAnsi="Arial" w:cstheme="majorBidi"/>
      <w:b/>
      <w:bCs/>
      <w:color w:val="2E74B5" w:themeColor="accent1" w:themeShade="BF"/>
      <w:sz w:val="22"/>
      <w:szCs w:val="28"/>
      <w:u w:val="single"/>
    </w:rPr>
  </w:style>
  <w:style w:type="paragraph" w:styleId="Titre2">
    <w:name w:val="heading 2"/>
    <w:basedOn w:val="Normal"/>
    <w:next w:val="Normal"/>
    <w:link w:val="Titre2Car"/>
    <w:uiPriority w:val="9"/>
    <w:unhideWhenUsed/>
    <w:qFormat/>
    <w:rsid w:val="00807511"/>
    <w:pPr>
      <w:keepNext/>
      <w:keepLines/>
      <w:spacing w:before="200"/>
      <w:outlineLvl w:val="1"/>
    </w:pPr>
    <w:rPr>
      <w:rFonts w:ascii="Arial" w:eastAsiaTheme="majorEastAsia" w:hAnsi="Arial" w:cstheme="majorBidi"/>
      <w:b/>
      <w:bCs/>
      <w:color w:val="5B9BD5" w:themeColor="accent1"/>
      <w:sz w:val="22"/>
      <w:szCs w:val="26"/>
      <w:u w:val="single"/>
    </w:rPr>
  </w:style>
  <w:style w:type="paragraph" w:styleId="Titre3">
    <w:name w:val="heading 3"/>
    <w:basedOn w:val="Normal"/>
    <w:next w:val="Normal"/>
    <w:link w:val="Titre3Car"/>
    <w:uiPriority w:val="9"/>
    <w:unhideWhenUsed/>
    <w:qFormat/>
    <w:rsid w:val="00807511"/>
    <w:pPr>
      <w:keepNext/>
      <w:keepLines/>
      <w:spacing w:before="200"/>
      <w:outlineLvl w:val="2"/>
    </w:pPr>
    <w:rPr>
      <w:rFonts w:asciiTheme="majorHAnsi" w:eastAsiaTheme="majorEastAsia" w:hAnsiTheme="majorHAnsi" w:cstheme="majorBidi"/>
      <w:b/>
      <w:bCs/>
      <w:color w:val="5B9BD5" w:themeColor="accent1"/>
      <w:u w:val="single"/>
    </w:rPr>
  </w:style>
  <w:style w:type="paragraph" w:styleId="Titre4">
    <w:name w:val="heading 4"/>
    <w:basedOn w:val="Normal"/>
    <w:next w:val="Normal"/>
    <w:link w:val="Titre4Car"/>
    <w:qFormat/>
    <w:rsid w:val="00626A92"/>
    <w:pPr>
      <w:keepNext/>
      <w:tabs>
        <w:tab w:val="left" w:pos="1134"/>
        <w:tab w:val="left" w:pos="1701"/>
      </w:tabs>
      <w:outlineLvl w:val="3"/>
    </w:pPr>
    <w:rPr>
      <w:rFonts w:ascii="Arial" w:hAnsi="Arial"/>
      <w:b/>
      <w:sz w:val="22"/>
    </w:rPr>
  </w:style>
  <w:style w:type="paragraph" w:styleId="Titre5">
    <w:name w:val="heading 5"/>
    <w:basedOn w:val="Normal"/>
    <w:next w:val="Normal"/>
    <w:link w:val="Titre5Car"/>
    <w:uiPriority w:val="9"/>
    <w:unhideWhenUsed/>
    <w:qFormat/>
    <w:rsid w:val="001A4803"/>
    <w:pPr>
      <w:keepNext/>
      <w:keepLines/>
      <w:spacing w:before="40"/>
      <w:outlineLvl w:val="4"/>
    </w:pPr>
    <w:rPr>
      <w:rFonts w:eastAsiaTheme="majorEastAsia" w:cstheme="majorBidi"/>
      <w:i/>
      <w:color w:val="2E74B5" w:themeColor="accent1" w:themeShade="BF"/>
    </w:rPr>
  </w:style>
  <w:style w:type="paragraph" w:styleId="Titre6">
    <w:name w:val="heading 6"/>
    <w:basedOn w:val="Normal"/>
    <w:next w:val="Normal"/>
    <w:link w:val="Titre6Car"/>
    <w:qFormat/>
    <w:rsid w:val="00626A92"/>
    <w:pPr>
      <w:keepNext/>
      <w:ind w:left="567"/>
      <w:jc w:val="both"/>
      <w:outlineLvl w:val="5"/>
    </w:pPr>
    <w:rPr>
      <w:rFonts w:ascii="Arial" w:hAnsi="Arial"/>
      <w:color w:val="FF0000"/>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7511"/>
    <w:rPr>
      <w:rFonts w:ascii="Arial" w:eastAsiaTheme="majorEastAsia" w:hAnsi="Arial" w:cstheme="majorBidi"/>
      <w:b/>
      <w:bCs/>
      <w:color w:val="2E74B5" w:themeColor="accent1" w:themeShade="BF"/>
      <w:szCs w:val="28"/>
      <w:u w:val="single"/>
      <w:lang w:eastAsia="fr-FR"/>
    </w:rPr>
  </w:style>
  <w:style w:type="character" w:customStyle="1" w:styleId="Titre2Car">
    <w:name w:val="Titre 2 Car"/>
    <w:basedOn w:val="Policepardfaut"/>
    <w:link w:val="Titre2"/>
    <w:uiPriority w:val="9"/>
    <w:rsid w:val="00807511"/>
    <w:rPr>
      <w:rFonts w:ascii="Arial" w:eastAsiaTheme="majorEastAsia" w:hAnsi="Arial" w:cstheme="majorBidi"/>
      <w:b/>
      <w:bCs/>
      <w:color w:val="5B9BD5" w:themeColor="accent1"/>
      <w:szCs w:val="26"/>
      <w:u w:val="single"/>
      <w:lang w:eastAsia="fr-FR"/>
    </w:rPr>
  </w:style>
  <w:style w:type="character" w:customStyle="1" w:styleId="Titre3Car">
    <w:name w:val="Titre 3 Car"/>
    <w:basedOn w:val="Policepardfaut"/>
    <w:link w:val="Titre3"/>
    <w:uiPriority w:val="9"/>
    <w:rsid w:val="00807511"/>
    <w:rPr>
      <w:rFonts w:asciiTheme="majorHAnsi" w:eastAsiaTheme="majorEastAsia" w:hAnsiTheme="majorHAnsi" w:cstheme="majorBidi"/>
      <w:b/>
      <w:bCs/>
      <w:color w:val="5B9BD5" w:themeColor="accent1"/>
      <w:sz w:val="24"/>
      <w:szCs w:val="20"/>
      <w:u w:val="single"/>
      <w:lang w:eastAsia="fr-FR"/>
    </w:rPr>
  </w:style>
  <w:style w:type="character" w:customStyle="1" w:styleId="Titre4Car">
    <w:name w:val="Titre 4 Car"/>
    <w:basedOn w:val="Policepardfaut"/>
    <w:link w:val="Titre4"/>
    <w:rsid w:val="00626A92"/>
    <w:rPr>
      <w:rFonts w:ascii="Arial" w:eastAsia="Times New Roman" w:hAnsi="Arial" w:cs="Times New Roman"/>
      <w:b/>
      <w:szCs w:val="20"/>
      <w:lang w:eastAsia="fr-FR"/>
    </w:rPr>
  </w:style>
  <w:style w:type="character" w:customStyle="1" w:styleId="Titre6Car">
    <w:name w:val="Titre 6 Car"/>
    <w:basedOn w:val="Policepardfaut"/>
    <w:link w:val="Titre6"/>
    <w:rsid w:val="00626A92"/>
    <w:rPr>
      <w:rFonts w:ascii="Arial" w:eastAsia="Times New Roman" w:hAnsi="Arial" w:cs="Times New Roman"/>
      <w:color w:val="FF0000"/>
      <w:szCs w:val="20"/>
      <w:u w:val="single"/>
      <w:lang w:eastAsia="fr-FR"/>
    </w:rPr>
  </w:style>
  <w:style w:type="paragraph" w:styleId="En-tte">
    <w:name w:val="header"/>
    <w:basedOn w:val="Normal"/>
    <w:link w:val="En-tteCar"/>
    <w:semiHidden/>
    <w:rsid w:val="00626A92"/>
    <w:pPr>
      <w:tabs>
        <w:tab w:val="center" w:pos="4536"/>
        <w:tab w:val="right" w:pos="9072"/>
      </w:tabs>
    </w:pPr>
  </w:style>
  <w:style w:type="character" w:customStyle="1" w:styleId="En-tteCar">
    <w:name w:val="En-tête Car"/>
    <w:basedOn w:val="Policepardfaut"/>
    <w:link w:val="En-tte"/>
    <w:semiHidden/>
    <w:rsid w:val="00626A92"/>
    <w:rPr>
      <w:rFonts w:ascii="Times New Roman" w:eastAsia="Times New Roman" w:hAnsi="Times New Roman" w:cs="Times New Roman"/>
      <w:sz w:val="24"/>
      <w:szCs w:val="20"/>
      <w:lang w:eastAsia="fr-FR"/>
    </w:rPr>
  </w:style>
  <w:style w:type="paragraph" w:styleId="Pieddepage">
    <w:name w:val="footer"/>
    <w:basedOn w:val="Normal"/>
    <w:link w:val="PieddepageCar"/>
    <w:semiHidden/>
    <w:rsid w:val="00626A92"/>
    <w:pPr>
      <w:tabs>
        <w:tab w:val="center" w:pos="4536"/>
        <w:tab w:val="right" w:pos="9072"/>
      </w:tabs>
    </w:pPr>
  </w:style>
  <w:style w:type="character" w:customStyle="1" w:styleId="PieddepageCar">
    <w:name w:val="Pied de page Car"/>
    <w:basedOn w:val="Policepardfaut"/>
    <w:link w:val="Pieddepage"/>
    <w:semiHidden/>
    <w:rsid w:val="00626A92"/>
    <w:rPr>
      <w:rFonts w:ascii="Times New Roman" w:eastAsia="Times New Roman" w:hAnsi="Times New Roman" w:cs="Times New Roman"/>
      <w:sz w:val="24"/>
      <w:szCs w:val="20"/>
      <w:lang w:eastAsia="fr-FR"/>
    </w:rPr>
  </w:style>
  <w:style w:type="character" w:styleId="Numrodepage">
    <w:name w:val="page number"/>
    <w:basedOn w:val="Policepardfaut"/>
    <w:semiHidden/>
    <w:rsid w:val="00626A92"/>
  </w:style>
  <w:style w:type="paragraph" w:styleId="Corpsdetexte2">
    <w:name w:val="Body Text 2"/>
    <w:basedOn w:val="Normal"/>
    <w:link w:val="Corpsdetexte2Car"/>
    <w:semiHidden/>
    <w:rsid w:val="00626A92"/>
    <w:pPr>
      <w:spacing w:line="360" w:lineRule="auto"/>
    </w:pPr>
    <w:rPr>
      <w:rFonts w:ascii="Arial" w:hAnsi="Arial" w:cs="Arial"/>
      <w:sz w:val="22"/>
    </w:rPr>
  </w:style>
  <w:style w:type="character" w:customStyle="1" w:styleId="Corpsdetexte2Car">
    <w:name w:val="Corps de texte 2 Car"/>
    <w:basedOn w:val="Policepardfaut"/>
    <w:link w:val="Corpsdetexte2"/>
    <w:semiHidden/>
    <w:rsid w:val="00626A92"/>
    <w:rPr>
      <w:rFonts w:ascii="Arial" w:eastAsia="Times New Roman" w:hAnsi="Arial" w:cs="Arial"/>
      <w:szCs w:val="20"/>
      <w:lang w:eastAsia="fr-FR"/>
    </w:rPr>
  </w:style>
  <w:style w:type="paragraph" w:styleId="Retraitcorpsdetexte3">
    <w:name w:val="Body Text Indent 3"/>
    <w:basedOn w:val="Normal"/>
    <w:link w:val="Retraitcorpsdetexte3Car"/>
    <w:semiHidden/>
    <w:rsid w:val="00626A92"/>
    <w:pPr>
      <w:ind w:left="426"/>
    </w:pPr>
    <w:rPr>
      <w:rFonts w:ascii="Arial" w:hAnsi="Arial"/>
      <w:sz w:val="22"/>
    </w:rPr>
  </w:style>
  <w:style w:type="character" w:customStyle="1" w:styleId="Retraitcorpsdetexte3Car">
    <w:name w:val="Retrait corps de texte 3 Car"/>
    <w:basedOn w:val="Policepardfaut"/>
    <w:link w:val="Retraitcorpsdetexte3"/>
    <w:semiHidden/>
    <w:rsid w:val="00626A92"/>
    <w:rPr>
      <w:rFonts w:ascii="Arial" w:eastAsia="Times New Roman" w:hAnsi="Arial" w:cs="Times New Roman"/>
      <w:szCs w:val="20"/>
      <w:lang w:eastAsia="fr-FR"/>
    </w:rPr>
  </w:style>
  <w:style w:type="paragraph" w:styleId="Corpsdetexte3">
    <w:name w:val="Body Text 3"/>
    <w:basedOn w:val="Normal"/>
    <w:link w:val="Corpsdetexte3Car"/>
    <w:semiHidden/>
    <w:rsid w:val="00626A92"/>
    <w:pPr>
      <w:widowControl w:val="0"/>
      <w:tabs>
        <w:tab w:val="left" w:pos="580"/>
        <w:tab w:val="left" w:pos="6240"/>
      </w:tabs>
      <w:jc w:val="both"/>
    </w:pPr>
    <w:rPr>
      <w:rFonts w:ascii="Arial" w:hAnsi="Arial" w:cs="Arial"/>
      <w:snapToGrid w:val="0"/>
      <w:sz w:val="22"/>
      <w:szCs w:val="24"/>
    </w:rPr>
  </w:style>
  <w:style w:type="character" w:customStyle="1" w:styleId="Corpsdetexte3Car">
    <w:name w:val="Corps de texte 3 Car"/>
    <w:basedOn w:val="Policepardfaut"/>
    <w:link w:val="Corpsdetexte3"/>
    <w:semiHidden/>
    <w:rsid w:val="00626A92"/>
    <w:rPr>
      <w:rFonts w:ascii="Arial" w:eastAsia="Times New Roman" w:hAnsi="Arial" w:cs="Arial"/>
      <w:snapToGrid w:val="0"/>
      <w:szCs w:val="24"/>
      <w:lang w:eastAsia="fr-FR"/>
    </w:rPr>
  </w:style>
  <w:style w:type="paragraph" w:styleId="Textedebulles">
    <w:name w:val="Balloon Text"/>
    <w:basedOn w:val="Normal"/>
    <w:link w:val="TextedebullesCar"/>
    <w:uiPriority w:val="99"/>
    <w:semiHidden/>
    <w:unhideWhenUsed/>
    <w:rsid w:val="00626A92"/>
    <w:rPr>
      <w:rFonts w:ascii="Tahoma" w:hAnsi="Tahoma" w:cs="Tahoma"/>
      <w:sz w:val="16"/>
      <w:szCs w:val="16"/>
    </w:rPr>
  </w:style>
  <w:style w:type="character" w:customStyle="1" w:styleId="TextedebullesCar">
    <w:name w:val="Texte de bulles Car"/>
    <w:basedOn w:val="Policepardfaut"/>
    <w:link w:val="Textedebulles"/>
    <w:uiPriority w:val="99"/>
    <w:semiHidden/>
    <w:rsid w:val="00626A92"/>
    <w:rPr>
      <w:rFonts w:ascii="Tahoma" w:eastAsia="Times New Roman" w:hAnsi="Tahoma" w:cs="Tahoma"/>
      <w:sz w:val="16"/>
      <w:szCs w:val="16"/>
      <w:lang w:eastAsia="fr-FR"/>
    </w:rPr>
  </w:style>
  <w:style w:type="paragraph" w:styleId="Paragraphedeliste">
    <w:name w:val="List Paragraph"/>
    <w:basedOn w:val="Normal"/>
    <w:uiPriority w:val="34"/>
    <w:qFormat/>
    <w:rsid w:val="00626A92"/>
    <w:pPr>
      <w:spacing w:after="200" w:line="276" w:lineRule="auto"/>
      <w:ind w:left="720"/>
      <w:contextualSpacing/>
    </w:pPr>
    <w:rPr>
      <w:rFonts w:asciiTheme="minorHAnsi" w:eastAsiaTheme="minorHAnsi" w:hAnsiTheme="minorHAnsi" w:cstheme="minorBidi"/>
      <w:sz w:val="22"/>
      <w:szCs w:val="22"/>
      <w:lang w:eastAsia="en-US"/>
    </w:rPr>
  </w:style>
  <w:style w:type="character" w:styleId="Accentuationintense">
    <w:name w:val="Intense Emphasis"/>
    <w:basedOn w:val="Policepardfaut"/>
    <w:uiPriority w:val="21"/>
    <w:qFormat/>
    <w:rsid w:val="00626A92"/>
    <w:rPr>
      <w:b/>
      <w:bCs/>
      <w:i/>
      <w:iCs/>
      <w:color w:val="5B9BD5" w:themeColor="accent1"/>
    </w:rPr>
  </w:style>
  <w:style w:type="table" w:styleId="Grilledutableau">
    <w:name w:val="Table Grid"/>
    <w:basedOn w:val="TableauNormal"/>
    <w:uiPriority w:val="59"/>
    <w:rsid w:val="00626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26A92"/>
    <w:rPr>
      <w:sz w:val="16"/>
      <w:szCs w:val="16"/>
    </w:rPr>
  </w:style>
  <w:style w:type="paragraph" w:styleId="Commentaire">
    <w:name w:val="annotation text"/>
    <w:basedOn w:val="Normal"/>
    <w:link w:val="CommentaireCar"/>
    <w:uiPriority w:val="99"/>
    <w:unhideWhenUsed/>
    <w:rsid w:val="00626A92"/>
    <w:rPr>
      <w:sz w:val="20"/>
    </w:rPr>
  </w:style>
  <w:style w:type="character" w:customStyle="1" w:styleId="CommentaireCar">
    <w:name w:val="Commentaire Car"/>
    <w:basedOn w:val="Policepardfaut"/>
    <w:link w:val="Commentaire"/>
    <w:uiPriority w:val="99"/>
    <w:rsid w:val="00626A9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26A92"/>
    <w:rPr>
      <w:b/>
      <w:bCs/>
    </w:rPr>
  </w:style>
  <w:style w:type="character" w:customStyle="1" w:styleId="ObjetducommentaireCar">
    <w:name w:val="Objet du commentaire Car"/>
    <w:basedOn w:val="CommentaireCar"/>
    <w:link w:val="Objetducommentaire"/>
    <w:uiPriority w:val="99"/>
    <w:semiHidden/>
    <w:rsid w:val="00626A92"/>
    <w:rPr>
      <w:rFonts w:ascii="Times New Roman" w:eastAsia="Times New Roman" w:hAnsi="Times New Roman" w:cs="Times New Roman"/>
      <w:b/>
      <w:bCs/>
      <w:sz w:val="20"/>
      <w:szCs w:val="20"/>
      <w:lang w:eastAsia="fr-FR"/>
    </w:rPr>
  </w:style>
  <w:style w:type="paragraph" w:styleId="NormalWeb">
    <w:name w:val="Normal (Web)"/>
    <w:basedOn w:val="Normal"/>
    <w:uiPriority w:val="99"/>
    <w:semiHidden/>
    <w:unhideWhenUsed/>
    <w:rsid w:val="00655F41"/>
    <w:pPr>
      <w:spacing w:before="100" w:beforeAutospacing="1" w:after="100" w:afterAutospacing="1"/>
    </w:pPr>
    <w:rPr>
      <w:szCs w:val="24"/>
    </w:rPr>
  </w:style>
  <w:style w:type="character" w:styleId="Lienhypertexte">
    <w:name w:val="Hyperlink"/>
    <w:basedOn w:val="Policepardfaut"/>
    <w:uiPriority w:val="99"/>
    <w:semiHidden/>
    <w:unhideWhenUsed/>
    <w:rsid w:val="00655F41"/>
    <w:rPr>
      <w:color w:val="0000FF"/>
      <w:u w:val="single"/>
    </w:rPr>
  </w:style>
  <w:style w:type="character" w:customStyle="1" w:styleId="Titre5Car">
    <w:name w:val="Titre 5 Car"/>
    <w:basedOn w:val="Policepardfaut"/>
    <w:link w:val="Titre5"/>
    <w:uiPriority w:val="9"/>
    <w:rsid w:val="001A4803"/>
    <w:rPr>
      <w:rFonts w:ascii="Times New Roman" w:eastAsiaTheme="majorEastAsia" w:hAnsi="Times New Roman" w:cstheme="majorBidi"/>
      <w:i/>
      <w:color w:val="2E74B5" w:themeColor="accent1" w:themeShade="BF"/>
      <w:sz w:val="24"/>
      <w:szCs w:val="20"/>
      <w:lang w:eastAsia="fr-FR"/>
    </w:rPr>
  </w:style>
  <w:style w:type="paragraph" w:customStyle="1" w:styleId="Default">
    <w:name w:val="Default"/>
    <w:rsid w:val="00D1694F"/>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rsid w:val="00795201"/>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99">
      <w:bodyDiv w:val="1"/>
      <w:marLeft w:val="0"/>
      <w:marRight w:val="0"/>
      <w:marTop w:val="0"/>
      <w:marBottom w:val="0"/>
      <w:divBdr>
        <w:top w:val="none" w:sz="0" w:space="0" w:color="auto"/>
        <w:left w:val="none" w:sz="0" w:space="0" w:color="auto"/>
        <w:bottom w:val="none" w:sz="0" w:space="0" w:color="auto"/>
        <w:right w:val="none" w:sz="0" w:space="0" w:color="auto"/>
      </w:divBdr>
      <w:divsChild>
        <w:div w:id="895777083">
          <w:marLeft w:val="0"/>
          <w:marRight w:val="0"/>
          <w:marTop w:val="0"/>
          <w:marBottom w:val="0"/>
          <w:divBdr>
            <w:top w:val="none" w:sz="0" w:space="0" w:color="auto"/>
            <w:left w:val="none" w:sz="0" w:space="0" w:color="auto"/>
            <w:bottom w:val="none" w:sz="0" w:space="0" w:color="auto"/>
            <w:right w:val="none" w:sz="0" w:space="0" w:color="auto"/>
          </w:divBdr>
        </w:div>
      </w:divsChild>
    </w:div>
    <w:div w:id="335965223">
      <w:bodyDiv w:val="1"/>
      <w:marLeft w:val="0"/>
      <w:marRight w:val="0"/>
      <w:marTop w:val="0"/>
      <w:marBottom w:val="0"/>
      <w:divBdr>
        <w:top w:val="none" w:sz="0" w:space="0" w:color="auto"/>
        <w:left w:val="none" w:sz="0" w:space="0" w:color="auto"/>
        <w:bottom w:val="none" w:sz="0" w:space="0" w:color="auto"/>
        <w:right w:val="none" w:sz="0" w:space="0" w:color="auto"/>
      </w:divBdr>
    </w:div>
    <w:div w:id="354967131">
      <w:bodyDiv w:val="1"/>
      <w:marLeft w:val="0"/>
      <w:marRight w:val="0"/>
      <w:marTop w:val="0"/>
      <w:marBottom w:val="0"/>
      <w:divBdr>
        <w:top w:val="none" w:sz="0" w:space="0" w:color="auto"/>
        <w:left w:val="none" w:sz="0" w:space="0" w:color="auto"/>
        <w:bottom w:val="none" w:sz="0" w:space="0" w:color="auto"/>
        <w:right w:val="none" w:sz="0" w:space="0" w:color="auto"/>
      </w:divBdr>
    </w:div>
    <w:div w:id="942224963">
      <w:bodyDiv w:val="1"/>
      <w:marLeft w:val="0"/>
      <w:marRight w:val="0"/>
      <w:marTop w:val="0"/>
      <w:marBottom w:val="0"/>
      <w:divBdr>
        <w:top w:val="none" w:sz="0" w:space="0" w:color="auto"/>
        <w:left w:val="none" w:sz="0" w:space="0" w:color="auto"/>
        <w:bottom w:val="none" w:sz="0" w:space="0" w:color="auto"/>
        <w:right w:val="none" w:sz="0" w:space="0" w:color="auto"/>
      </w:divBdr>
    </w:div>
    <w:div w:id="1224022604">
      <w:bodyDiv w:val="1"/>
      <w:marLeft w:val="0"/>
      <w:marRight w:val="0"/>
      <w:marTop w:val="0"/>
      <w:marBottom w:val="0"/>
      <w:divBdr>
        <w:top w:val="none" w:sz="0" w:space="0" w:color="auto"/>
        <w:left w:val="none" w:sz="0" w:space="0" w:color="auto"/>
        <w:bottom w:val="none" w:sz="0" w:space="0" w:color="auto"/>
        <w:right w:val="none" w:sz="0" w:space="0" w:color="auto"/>
      </w:divBdr>
    </w:div>
    <w:div w:id="1308053411">
      <w:bodyDiv w:val="1"/>
      <w:marLeft w:val="0"/>
      <w:marRight w:val="0"/>
      <w:marTop w:val="0"/>
      <w:marBottom w:val="0"/>
      <w:divBdr>
        <w:top w:val="none" w:sz="0" w:space="0" w:color="auto"/>
        <w:left w:val="none" w:sz="0" w:space="0" w:color="auto"/>
        <w:bottom w:val="none" w:sz="0" w:space="0" w:color="auto"/>
        <w:right w:val="none" w:sz="0" w:space="0" w:color="auto"/>
      </w:divBdr>
    </w:div>
    <w:div w:id="1426880025">
      <w:bodyDiv w:val="1"/>
      <w:marLeft w:val="0"/>
      <w:marRight w:val="0"/>
      <w:marTop w:val="0"/>
      <w:marBottom w:val="0"/>
      <w:divBdr>
        <w:top w:val="none" w:sz="0" w:space="0" w:color="auto"/>
        <w:left w:val="none" w:sz="0" w:space="0" w:color="auto"/>
        <w:bottom w:val="none" w:sz="0" w:space="0" w:color="auto"/>
        <w:right w:val="none" w:sz="0" w:space="0" w:color="auto"/>
      </w:divBdr>
    </w:div>
    <w:div w:id="1724984940">
      <w:bodyDiv w:val="1"/>
      <w:marLeft w:val="0"/>
      <w:marRight w:val="0"/>
      <w:marTop w:val="0"/>
      <w:marBottom w:val="0"/>
      <w:divBdr>
        <w:top w:val="none" w:sz="0" w:space="0" w:color="auto"/>
        <w:left w:val="none" w:sz="0" w:space="0" w:color="auto"/>
        <w:bottom w:val="none" w:sz="0" w:space="0" w:color="auto"/>
        <w:right w:val="none" w:sz="0" w:space="0" w:color="auto"/>
      </w:divBdr>
    </w:div>
    <w:div w:id="204382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BBEE-27B5-4627-B4D2-2BA66280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4466</Words>
  <Characters>24566</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FREMIOT Clara [EIFFAGE ENERGIE SYSTEMES]</dc:creator>
  <cp:keywords/>
  <dc:description/>
  <cp:lastModifiedBy>FIMBEL Morgane [EIFFAGE ENERGIE SYSTEMES]</cp:lastModifiedBy>
  <cp:revision>3</cp:revision>
  <cp:lastPrinted>2025-12-18T11:31:00Z</cp:lastPrinted>
  <dcterms:created xsi:type="dcterms:W3CDTF">2026-03-31T13:29:00Z</dcterms:created>
  <dcterms:modified xsi:type="dcterms:W3CDTF">2026-03-31T13:30:00Z</dcterms:modified>
</cp:coreProperties>
</file>