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8392" w14:textId="77777777" w:rsidR="00C16971" w:rsidRPr="00AA471F" w:rsidRDefault="00C16971" w:rsidP="00C16971">
      <w:pPr>
        <w:pStyle w:val="Titre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20"/>
          <w:szCs w:val="20"/>
        </w:rPr>
      </w:pPr>
    </w:p>
    <w:p w14:paraId="379A9B6D" w14:textId="5E207FA3" w:rsidR="00AF2BAE" w:rsidRDefault="00664705" w:rsidP="00C16971">
      <w:pPr>
        <w:pStyle w:val="Titre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26"/>
        </w:rPr>
      </w:pPr>
      <w:r w:rsidRPr="0069069A">
        <w:rPr>
          <w:color w:val="auto"/>
          <w:sz w:val="26"/>
        </w:rPr>
        <w:t xml:space="preserve">ACCORD D’ENTREPRISE SUR </w:t>
      </w:r>
      <w:r w:rsidR="00AE11A7">
        <w:rPr>
          <w:color w:val="auto"/>
          <w:sz w:val="26"/>
        </w:rPr>
        <w:t xml:space="preserve">LA PRIME </w:t>
      </w:r>
      <w:r w:rsidR="00542A5B">
        <w:rPr>
          <w:color w:val="auto"/>
          <w:sz w:val="26"/>
        </w:rPr>
        <w:t>FIDELISATION</w:t>
      </w:r>
    </w:p>
    <w:p w14:paraId="3928BB85" w14:textId="77777777" w:rsidR="00381FDD" w:rsidRPr="0069069A" w:rsidRDefault="00381FDD" w:rsidP="00C16971">
      <w:pPr>
        <w:pStyle w:val="Titre"/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26"/>
        </w:rPr>
      </w:pPr>
    </w:p>
    <w:p w14:paraId="1542ECA6" w14:textId="77777777" w:rsidR="00AE7BBB" w:rsidRDefault="00AE7BBB">
      <w:pPr>
        <w:rPr>
          <w:rFonts w:eastAsia="Arial"/>
        </w:rPr>
      </w:pPr>
    </w:p>
    <w:p w14:paraId="437D6057" w14:textId="77777777" w:rsidR="003706A5" w:rsidRDefault="003706A5">
      <w:pPr>
        <w:rPr>
          <w:rFonts w:eastAsia="Arial"/>
        </w:rPr>
      </w:pPr>
    </w:p>
    <w:p w14:paraId="08AD4752" w14:textId="77777777" w:rsidR="00AE7BBB" w:rsidRPr="0069069A" w:rsidRDefault="00AE7BBB">
      <w:pPr>
        <w:rPr>
          <w:rFonts w:eastAsia="Arial"/>
          <w:sz w:val="22"/>
        </w:rPr>
      </w:pPr>
      <w:r w:rsidRPr="0069069A">
        <w:rPr>
          <w:rFonts w:eastAsia="Arial"/>
          <w:sz w:val="22"/>
        </w:rPr>
        <w:t xml:space="preserve">Entre </w:t>
      </w:r>
    </w:p>
    <w:p w14:paraId="7A95D599" w14:textId="28E94DDF" w:rsidR="00676A08" w:rsidRPr="006B1005" w:rsidRDefault="00676A08" w:rsidP="00676A08">
      <w:pPr>
        <w:spacing w:after="200" w:line="276" w:lineRule="auto"/>
        <w:jc w:val="both"/>
        <w:rPr>
          <w:rFonts w:ascii="Arial" w:eastAsia="Symbol" w:hAnsi="Arial" w:cs="Arial"/>
          <w:szCs w:val="20"/>
        </w:rPr>
      </w:pPr>
      <w:r w:rsidRPr="006B1005">
        <w:rPr>
          <w:rFonts w:ascii="Arial" w:eastAsia="Symbol" w:hAnsi="Arial" w:cs="Arial"/>
          <w:b/>
          <w:szCs w:val="20"/>
        </w:rPr>
        <w:t>La société ANSAMBLE, SAS</w:t>
      </w:r>
      <w:r>
        <w:rPr>
          <w:rFonts w:ascii="Arial" w:eastAsia="Symbol" w:hAnsi="Arial" w:cs="Arial"/>
          <w:szCs w:val="20"/>
        </w:rPr>
        <w:t xml:space="preserve"> au capital social de 528.675</w:t>
      </w:r>
      <w:r w:rsidRPr="006B1005">
        <w:rPr>
          <w:rFonts w:ascii="Arial" w:eastAsia="Symbol" w:hAnsi="Arial" w:cs="Arial"/>
          <w:szCs w:val="20"/>
        </w:rPr>
        <w:t>,00 euros, dont le siège social est situé Allée Gabriel Lippmann, 56000 VANNES, inscrite au RCS de Vannes sous le numéro 334 159 472.</w:t>
      </w:r>
    </w:p>
    <w:p w14:paraId="6130535A" w14:textId="5E90066E" w:rsidR="00676A08" w:rsidRPr="006B1005" w:rsidRDefault="00676A08" w:rsidP="00676A08">
      <w:pPr>
        <w:spacing w:after="200" w:line="276" w:lineRule="auto"/>
        <w:rPr>
          <w:rFonts w:ascii="Arial" w:eastAsia="Symbol" w:hAnsi="Arial" w:cs="Arial"/>
          <w:szCs w:val="20"/>
        </w:rPr>
      </w:pPr>
      <w:r w:rsidRPr="006B1005">
        <w:rPr>
          <w:rFonts w:ascii="Arial" w:eastAsia="Symbol" w:hAnsi="Arial" w:cs="Arial"/>
          <w:szCs w:val="20"/>
        </w:rPr>
        <w:t>Représentée par</w:t>
      </w:r>
      <w:r w:rsidRPr="006B1005">
        <w:rPr>
          <w:rFonts w:ascii="Arial" w:eastAsia="Symbol" w:hAnsi="Arial" w:cs="Arial"/>
          <w:b/>
          <w:szCs w:val="20"/>
        </w:rPr>
        <w:t xml:space="preserve">, </w:t>
      </w:r>
      <w:r w:rsidRPr="006B1005">
        <w:rPr>
          <w:rFonts w:ascii="Arial" w:eastAsia="Symbol" w:hAnsi="Arial" w:cs="Arial"/>
          <w:szCs w:val="20"/>
        </w:rPr>
        <w:t xml:space="preserve">en sa qualité de </w:t>
      </w:r>
      <w:r>
        <w:rPr>
          <w:rFonts w:ascii="Arial" w:eastAsia="Symbol" w:hAnsi="Arial" w:cs="Arial"/>
          <w:szCs w:val="20"/>
        </w:rPr>
        <w:t xml:space="preserve">Directeur Général Délégué, </w:t>
      </w:r>
    </w:p>
    <w:p w14:paraId="15FA9ECE" w14:textId="77777777" w:rsidR="00676A08" w:rsidRPr="005432C0" w:rsidRDefault="00676A08" w:rsidP="005432C0">
      <w:pPr>
        <w:jc w:val="right"/>
        <w:rPr>
          <w:rFonts w:ascii="Arial" w:eastAsia="Arial" w:hAnsi="Arial" w:cs="Arial"/>
          <w:b/>
          <w:szCs w:val="20"/>
        </w:rPr>
      </w:pPr>
      <w:r w:rsidRPr="005432C0">
        <w:rPr>
          <w:rFonts w:ascii="Arial" w:eastAsia="Arial" w:hAnsi="Arial" w:cs="Arial"/>
          <w:b/>
          <w:szCs w:val="20"/>
        </w:rPr>
        <w:t>D’une part,</w:t>
      </w:r>
    </w:p>
    <w:p w14:paraId="4AAB0905" w14:textId="77777777" w:rsidR="00676A08" w:rsidRDefault="00676A08" w:rsidP="005432C0">
      <w:pPr>
        <w:jc w:val="right"/>
        <w:rPr>
          <w:rFonts w:eastAsia="Arial"/>
          <w:sz w:val="22"/>
        </w:rPr>
      </w:pPr>
    </w:p>
    <w:p w14:paraId="1E85E9E6" w14:textId="77777777" w:rsidR="00676A08" w:rsidRDefault="00676A08" w:rsidP="00676A08">
      <w:pPr>
        <w:rPr>
          <w:rFonts w:eastAsia="Arial"/>
          <w:sz w:val="22"/>
        </w:rPr>
      </w:pPr>
      <w:r>
        <w:rPr>
          <w:rFonts w:eastAsia="Arial"/>
          <w:sz w:val="22"/>
        </w:rPr>
        <w:t xml:space="preserve">Et </w:t>
      </w:r>
    </w:p>
    <w:p w14:paraId="126AD14F" w14:textId="77777777" w:rsidR="00676A08" w:rsidRPr="0069069A" w:rsidRDefault="00676A08" w:rsidP="00676A08">
      <w:pPr>
        <w:rPr>
          <w:rFonts w:eastAsia="Arial"/>
          <w:sz w:val="22"/>
        </w:rPr>
      </w:pPr>
    </w:p>
    <w:p w14:paraId="0B413480" w14:textId="77777777" w:rsidR="00855B7B" w:rsidRPr="00075740" w:rsidRDefault="00855B7B" w:rsidP="00855B7B">
      <w:pPr>
        <w:jc w:val="both"/>
        <w:rPr>
          <w:rFonts w:ascii="Arial" w:hAnsi="Arial" w:cs="Arial"/>
          <w:szCs w:val="20"/>
        </w:rPr>
      </w:pPr>
      <w:r w:rsidRPr="00075740">
        <w:rPr>
          <w:rFonts w:ascii="Arial" w:eastAsia="Arial" w:hAnsi="Arial" w:cs="Arial"/>
          <w:szCs w:val="20"/>
        </w:rPr>
        <w:t>Les Organisations Syndicales</w:t>
      </w:r>
      <w:r w:rsidRPr="008F6EDC">
        <w:rPr>
          <w:rFonts w:ascii="Arial" w:eastAsia="Arial" w:hAnsi="Arial" w:cs="Arial"/>
          <w:szCs w:val="20"/>
        </w:rPr>
        <w:t xml:space="preserve"> représentatives au sein de l’entreprise</w:t>
      </w:r>
      <w:r w:rsidRPr="00075740">
        <w:rPr>
          <w:rFonts w:ascii="Arial" w:eastAsia="Arial" w:hAnsi="Arial" w:cs="Arial"/>
          <w:szCs w:val="20"/>
        </w:rPr>
        <w:t>, dûment représentées par :</w:t>
      </w:r>
      <w:r w:rsidRPr="00075740">
        <w:rPr>
          <w:rFonts w:ascii="Arial" w:hAnsi="Arial" w:cs="Arial"/>
          <w:szCs w:val="20"/>
        </w:rPr>
        <w:t xml:space="preserve"> </w:t>
      </w:r>
    </w:p>
    <w:p w14:paraId="5F87CF0A" w14:textId="77777777" w:rsidR="00855B7B" w:rsidRPr="00075740" w:rsidRDefault="00855B7B" w:rsidP="00855B7B">
      <w:pPr>
        <w:jc w:val="both"/>
        <w:rPr>
          <w:rFonts w:ascii="Arial" w:eastAsia="Arial" w:hAnsi="Arial" w:cs="Arial"/>
          <w:szCs w:val="20"/>
        </w:rPr>
      </w:pPr>
    </w:p>
    <w:p w14:paraId="781EA9D7" w14:textId="5653A5BE" w:rsidR="00855B7B" w:rsidRPr="00075740" w:rsidRDefault="00855B7B" w:rsidP="00855B7B">
      <w:pPr>
        <w:jc w:val="both"/>
        <w:rPr>
          <w:rFonts w:ascii="Arial" w:eastAsia="Arial" w:hAnsi="Arial" w:cs="Arial"/>
          <w:szCs w:val="20"/>
        </w:rPr>
      </w:pPr>
      <w:r w:rsidRPr="00075740">
        <w:rPr>
          <w:rFonts w:ascii="Arial" w:eastAsia="Arial" w:hAnsi="Arial" w:cs="Arial"/>
          <w:szCs w:val="20"/>
        </w:rPr>
        <w:t xml:space="preserve">- Pour la </w:t>
      </w:r>
      <w:r w:rsidRPr="00075740">
        <w:rPr>
          <w:rFonts w:ascii="Arial" w:eastAsia="Arial" w:hAnsi="Arial" w:cs="Arial"/>
          <w:b/>
          <w:bCs/>
          <w:szCs w:val="20"/>
        </w:rPr>
        <w:t>C.F.D.T.</w:t>
      </w:r>
      <w:r w:rsidRPr="00075740">
        <w:rPr>
          <w:rFonts w:ascii="Arial" w:eastAsia="Arial" w:hAnsi="Arial" w:cs="Arial"/>
          <w:szCs w:val="20"/>
        </w:rPr>
        <w:t xml:space="preserve"> </w:t>
      </w:r>
      <w:r w:rsidRPr="00075740">
        <w:rPr>
          <w:rFonts w:ascii="Arial" w:eastAsia="Arial" w:hAnsi="Arial" w:cs="Arial"/>
          <w:szCs w:val="20"/>
        </w:rPr>
        <w:tab/>
      </w:r>
      <w:proofErr w:type="gramStart"/>
      <w:r w:rsidRPr="008F6EDC">
        <w:rPr>
          <w:rFonts w:ascii="Arial" w:eastAsia="Arial" w:hAnsi="Arial" w:cs="Arial"/>
          <w:szCs w:val="20"/>
        </w:rPr>
        <w:t>en</w:t>
      </w:r>
      <w:proofErr w:type="gramEnd"/>
      <w:r w:rsidRPr="008F6EDC">
        <w:rPr>
          <w:rFonts w:ascii="Arial" w:eastAsia="Arial" w:hAnsi="Arial" w:cs="Arial"/>
          <w:szCs w:val="20"/>
        </w:rPr>
        <w:t xml:space="preserve"> sa qualité de délégué syndical central,</w:t>
      </w:r>
    </w:p>
    <w:p w14:paraId="4B669CEF" w14:textId="620A468F" w:rsidR="00855B7B" w:rsidRPr="008F6EDC" w:rsidRDefault="00855B7B" w:rsidP="00855B7B">
      <w:pPr>
        <w:jc w:val="both"/>
        <w:rPr>
          <w:rFonts w:ascii="Arial" w:eastAsia="Arial" w:hAnsi="Arial" w:cs="Arial"/>
          <w:szCs w:val="20"/>
        </w:rPr>
      </w:pPr>
      <w:r w:rsidRPr="00075740">
        <w:rPr>
          <w:rFonts w:ascii="Arial" w:eastAsia="Arial" w:hAnsi="Arial" w:cs="Arial"/>
          <w:szCs w:val="20"/>
        </w:rPr>
        <w:t>- Pour la</w:t>
      </w:r>
      <w:r w:rsidRPr="00075740">
        <w:rPr>
          <w:rFonts w:ascii="Arial" w:eastAsia="Arial" w:hAnsi="Arial" w:cs="Arial"/>
          <w:b/>
          <w:bCs/>
          <w:szCs w:val="20"/>
        </w:rPr>
        <w:t xml:space="preserve"> C.F.T.C</w:t>
      </w:r>
      <w:r w:rsidRPr="00075740">
        <w:rPr>
          <w:rFonts w:ascii="Arial" w:eastAsia="Arial" w:hAnsi="Arial" w:cs="Arial"/>
          <w:szCs w:val="20"/>
        </w:rPr>
        <w:t xml:space="preserve">. </w:t>
      </w:r>
      <w:r w:rsidRPr="00075740">
        <w:rPr>
          <w:rFonts w:ascii="Arial" w:eastAsia="Arial" w:hAnsi="Arial" w:cs="Arial"/>
          <w:szCs w:val="20"/>
        </w:rPr>
        <w:tab/>
      </w:r>
      <w:proofErr w:type="gramStart"/>
      <w:r w:rsidRPr="00075740">
        <w:rPr>
          <w:rFonts w:ascii="Arial" w:eastAsia="Arial" w:hAnsi="Arial" w:cs="Arial"/>
          <w:szCs w:val="20"/>
        </w:rPr>
        <w:t>en</w:t>
      </w:r>
      <w:proofErr w:type="gramEnd"/>
      <w:r w:rsidRPr="00075740">
        <w:rPr>
          <w:rFonts w:ascii="Arial" w:eastAsia="Arial" w:hAnsi="Arial" w:cs="Arial"/>
          <w:szCs w:val="20"/>
        </w:rPr>
        <w:t xml:space="preserve"> sa qualité de délégué syndical central,</w:t>
      </w:r>
    </w:p>
    <w:p w14:paraId="3A9F522B" w14:textId="3F41C24D" w:rsidR="00855B7B" w:rsidRPr="008F6EDC" w:rsidRDefault="00855B7B" w:rsidP="00855B7B">
      <w:pPr>
        <w:jc w:val="both"/>
        <w:rPr>
          <w:rFonts w:ascii="Arial" w:eastAsia="Arial" w:hAnsi="Arial" w:cs="Arial"/>
          <w:szCs w:val="20"/>
        </w:rPr>
      </w:pPr>
      <w:r w:rsidRPr="00075740">
        <w:rPr>
          <w:rFonts w:ascii="Arial" w:eastAsia="Arial" w:hAnsi="Arial" w:cs="Arial"/>
          <w:szCs w:val="20"/>
        </w:rPr>
        <w:t xml:space="preserve">- Pour </w:t>
      </w:r>
      <w:proofErr w:type="gramStart"/>
      <w:r w:rsidRPr="00075740">
        <w:rPr>
          <w:rFonts w:ascii="Arial" w:eastAsia="Arial" w:hAnsi="Arial" w:cs="Arial"/>
          <w:szCs w:val="20"/>
        </w:rPr>
        <w:t xml:space="preserve">la </w:t>
      </w:r>
      <w:r w:rsidRPr="00075740">
        <w:rPr>
          <w:rFonts w:ascii="Arial" w:eastAsia="Arial" w:hAnsi="Arial" w:cs="Arial"/>
          <w:b/>
          <w:bCs/>
          <w:szCs w:val="20"/>
        </w:rPr>
        <w:t xml:space="preserve"> C.G.T</w:t>
      </w:r>
      <w:r w:rsidRPr="00075740">
        <w:rPr>
          <w:rFonts w:ascii="Arial" w:eastAsia="Arial" w:hAnsi="Arial" w:cs="Arial"/>
          <w:szCs w:val="20"/>
        </w:rPr>
        <w:t>.</w:t>
      </w:r>
      <w:proofErr w:type="gramEnd"/>
      <w:r w:rsidRPr="00075740">
        <w:rPr>
          <w:rFonts w:ascii="Arial" w:eastAsia="Arial" w:hAnsi="Arial" w:cs="Arial"/>
          <w:szCs w:val="20"/>
        </w:rPr>
        <w:t xml:space="preserve"> </w:t>
      </w:r>
      <w:r w:rsidRPr="00075740">
        <w:rPr>
          <w:rFonts w:ascii="Arial" w:eastAsia="Arial" w:hAnsi="Arial" w:cs="Arial"/>
          <w:szCs w:val="20"/>
        </w:rPr>
        <w:tab/>
      </w:r>
      <w:proofErr w:type="gramStart"/>
      <w:r w:rsidRPr="00075740">
        <w:rPr>
          <w:rFonts w:ascii="Arial" w:eastAsia="Arial" w:hAnsi="Arial" w:cs="Arial"/>
          <w:szCs w:val="20"/>
        </w:rPr>
        <w:t>en</w:t>
      </w:r>
      <w:proofErr w:type="gramEnd"/>
      <w:r w:rsidRPr="00075740">
        <w:rPr>
          <w:rFonts w:ascii="Arial" w:eastAsia="Arial" w:hAnsi="Arial" w:cs="Arial"/>
          <w:szCs w:val="20"/>
        </w:rPr>
        <w:t xml:space="preserve"> sa qualité de délégué syndical central,</w:t>
      </w:r>
    </w:p>
    <w:p w14:paraId="1AF031C2" w14:textId="22FEF839" w:rsidR="00AE7BBB" w:rsidRPr="00B02910" w:rsidRDefault="00AE7BBB" w:rsidP="005432C0">
      <w:pPr>
        <w:ind w:firstLine="708"/>
        <w:jc w:val="right"/>
        <w:rPr>
          <w:rFonts w:ascii="Arial" w:eastAsia="Arial" w:hAnsi="Arial" w:cs="Arial"/>
          <w:b/>
          <w:bCs/>
          <w:szCs w:val="20"/>
        </w:rPr>
      </w:pP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Pr="0069069A">
        <w:rPr>
          <w:rFonts w:eastAsia="Arial"/>
          <w:sz w:val="22"/>
        </w:rPr>
        <w:tab/>
      </w:r>
      <w:r w:rsidR="00676A08" w:rsidRPr="00B02910">
        <w:rPr>
          <w:rFonts w:ascii="Arial" w:eastAsia="Arial" w:hAnsi="Arial" w:cs="Arial"/>
          <w:b/>
          <w:bCs/>
          <w:szCs w:val="20"/>
        </w:rPr>
        <w:t xml:space="preserve">D’autre </w:t>
      </w:r>
      <w:r w:rsidRPr="00B02910">
        <w:rPr>
          <w:rFonts w:ascii="Arial" w:eastAsia="Arial" w:hAnsi="Arial" w:cs="Arial"/>
          <w:b/>
          <w:bCs/>
          <w:szCs w:val="20"/>
        </w:rPr>
        <w:t>part,</w:t>
      </w:r>
    </w:p>
    <w:p w14:paraId="0BB19C06" w14:textId="77777777" w:rsidR="003631A7" w:rsidRPr="0069069A" w:rsidRDefault="003631A7">
      <w:pPr>
        <w:jc w:val="both"/>
        <w:rPr>
          <w:rFonts w:eastAsia="Arial"/>
          <w:sz w:val="22"/>
        </w:rPr>
      </w:pPr>
    </w:p>
    <w:p w14:paraId="37BB3CAA" w14:textId="77777777" w:rsidR="00AE7BBB" w:rsidRPr="005432C0" w:rsidRDefault="00DC01A9">
      <w:pPr>
        <w:jc w:val="both"/>
        <w:rPr>
          <w:rFonts w:ascii="Arial" w:eastAsia="Arial" w:hAnsi="Arial" w:cs="Arial"/>
          <w:szCs w:val="20"/>
        </w:rPr>
      </w:pPr>
      <w:r w:rsidRPr="005432C0">
        <w:rPr>
          <w:rFonts w:ascii="Arial" w:eastAsia="Arial" w:hAnsi="Arial" w:cs="Arial"/>
          <w:szCs w:val="20"/>
        </w:rPr>
        <w:t xml:space="preserve">Les parties sont convenues des dispositions suivantes : </w:t>
      </w:r>
    </w:p>
    <w:p w14:paraId="25131F39" w14:textId="77777777" w:rsidR="00DC01A9" w:rsidRPr="0069069A" w:rsidRDefault="00DC01A9">
      <w:pPr>
        <w:jc w:val="both"/>
        <w:rPr>
          <w:rFonts w:eastAsia="Arial"/>
          <w:sz w:val="22"/>
        </w:rPr>
      </w:pPr>
    </w:p>
    <w:p w14:paraId="69A1A2E6" w14:textId="77777777" w:rsidR="00AC787E" w:rsidRDefault="00AC787E">
      <w:pPr>
        <w:jc w:val="both"/>
        <w:rPr>
          <w:b/>
          <w:sz w:val="22"/>
          <w:u w:val="single"/>
        </w:rPr>
      </w:pPr>
    </w:p>
    <w:p w14:paraId="78F33F8C" w14:textId="77777777" w:rsidR="006C6DE3" w:rsidRPr="0069069A" w:rsidRDefault="006C6DE3">
      <w:pPr>
        <w:jc w:val="both"/>
        <w:rPr>
          <w:b/>
          <w:sz w:val="22"/>
          <w:u w:val="single"/>
        </w:rPr>
      </w:pPr>
      <w:r w:rsidRPr="0069069A">
        <w:rPr>
          <w:b/>
          <w:sz w:val="22"/>
          <w:u w:val="single"/>
        </w:rPr>
        <w:t>PREAMBULE</w:t>
      </w:r>
    </w:p>
    <w:p w14:paraId="26D9D094" w14:textId="77777777" w:rsidR="006C6DE3" w:rsidRPr="0069069A" w:rsidRDefault="006C6DE3">
      <w:pPr>
        <w:jc w:val="both"/>
        <w:rPr>
          <w:sz w:val="22"/>
        </w:rPr>
      </w:pPr>
    </w:p>
    <w:p w14:paraId="62D29689" w14:textId="1E58C286" w:rsidR="00A81461" w:rsidRPr="005432C0" w:rsidRDefault="00855B7B" w:rsidP="00AE0645">
      <w:pPr>
        <w:jc w:val="both"/>
        <w:rPr>
          <w:rFonts w:ascii="Arial" w:hAnsi="Arial" w:cs="Arial"/>
          <w:szCs w:val="20"/>
        </w:rPr>
      </w:pPr>
      <w:r w:rsidRPr="005319FD">
        <w:rPr>
          <w:rFonts w:ascii="Arial" w:hAnsi="Arial" w:cs="Arial"/>
          <w:szCs w:val="20"/>
        </w:rPr>
        <w:t xml:space="preserve">Dans le cadre des discussions </w:t>
      </w:r>
      <w:r w:rsidRPr="005432C0">
        <w:rPr>
          <w:rFonts w:ascii="Arial" w:hAnsi="Arial" w:cs="Arial"/>
          <w:szCs w:val="20"/>
        </w:rPr>
        <w:t>avec les</w:t>
      </w:r>
      <w:r w:rsidRPr="005319FD">
        <w:rPr>
          <w:rFonts w:ascii="Arial" w:hAnsi="Arial" w:cs="Arial"/>
          <w:szCs w:val="20"/>
        </w:rPr>
        <w:t xml:space="preserve"> partenaires sociaux, il a été décidé de valoriser par une prime </w:t>
      </w:r>
      <w:r w:rsidRPr="005432C0">
        <w:rPr>
          <w:rFonts w:ascii="Arial" w:hAnsi="Arial" w:cs="Arial"/>
          <w:szCs w:val="20"/>
        </w:rPr>
        <w:t>spécifique</w:t>
      </w:r>
      <w:r w:rsidRPr="005319FD">
        <w:rPr>
          <w:rFonts w:ascii="Arial" w:hAnsi="Arial" w:cs="Arial"/>
          <w:szCs w:val="20"/>
        </w:rPr>
        <w:t xml:space="preserve"> les collaborateurs</w:t>
      </w:r>
      <w:r w:rsidR="00FD58DC">
        <w:rPr>
          <w:rFonts w:ascii="Arial" w:hAnsi="Arial" w:cs="Arial"/>
          <w:szCs w:val="20"/>
        </w:rPr>
        <w:t>,</w:t>
      </w:r>
      <w:r w:rsidRPr="005319FD">
        <w:rPr>
          <w:rFonts w:ascii="Arial" w:hAnsi="Arial" w:cs="Arial"/>
          <w:szCs w:val="20"/>
        </w:rPr>
        <w:t xml:space="preserve"> </w:t>
      </w:r>
      <w:r w:rsidR="00FD58DC">
        <w:rPr>
          <w:rFonts w:ascii="Arial" w:hAnsi="Arial" w:cs="Arial"/>
          <w:szCs w:val="20"/>
        </w:rPr>
        <w:t xml:space="preserve">de statut agent de maîtrise et cadre, justifiant </w:t>
      </w:r>
      <w:r w:rsidR="00542A5B">
        <w:rPr>
          <w:rFonts w:ascii="Arial" w:hAnsi="Arial" w:cs="Arial"/>
          <w:szCs w:val="20"/>
        </w:rPr>
        <w:t>de plusieurs années d’</w:t>
      </w:r>
      <w:r w:rsidR="00FD58DC">
        <w:rPr>
          <w:rFonts w:ascii="Arial" w:hAnsi="Arial" w:cs="Arial"/>
          <w:szCs w:val="20"/>
        </w:rPr>
        <w:t xml:space="preserve">ancienneté. </w:t>
      </w:r>
    </w:p>
    <w:p w14:paraId="43E5F616" w14:textId="77777777" w:rsidR="00A81461" w:rsidRDefault="00A81461" w:rsidP="00AE0645">
      <w:pPr>
        <w:jc w:val="both"/>
        <w:rPr>
          <w:b/>
          <w:bCs/>
          <w:sz w:val="22"/>
          <w:u w:val="single"/>
        </w:rPr>
      </w:pPr>
    </w:p>
    <w:p w14:paraId="681E8E8B" w14:textId="77777777" w:rsidR="00A542F2" w:rsidRDefault="00A542F2" w:rsidP="00AE0645">
      <w:pPr>
        <w:jc w:val="both"/>
        <w:rPr>
          <w:b/>
          <w:bCs/>
          <w:sz w:val="22"/>
          <w:u w:val="single"/>
        </w:rPr>
      </w:pPr>
    </w:p>
    <w:p w14:paraId="774F618E" w14:textId="65356C16" w:rsidR="00676A08" w:rsidRDefault="001E0361" w:rsidP="00AE0645">
      <w:pPr>
        <w:jc w:val="both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 xml:space="preserve">ARTICLE </w:t>
      </w:r>
      <w:r w:rsidR="00AE11A7">
        <w:rPr>
          <w:b/>
          <w:bCs/>
          <w:sz w:val="22"/>
          <w:u w:val="single"/>
        </w:rPr>
        <w:t>1</w:t>
      </w:r>
      <w:r>
        <w:rPr>
          <w:b/>
          <w:bCs/>
          <w:sz w:val="22"/>
          <w:u w:val="single"/>
        </w:rPr>
        <w:t xml:space="preserve"> </w:t>
      </w:r>
      <w:r w:rsidR="00F03206">
        <w:rPr>
          <w:b/>
          <w:bCs/>
          <w:sz w:val="22"/>
          <w:u w:val="single"/>
        </w:rPr>
        <w:t>–</w:t>
      </w:r>
      <w:r w:rsidR="00AE0645" w:rsidRPr="0069069A">
        <w:rPr>
          <w:b/>
          <w:bCs/>
          <w:sz w:val="22"/>
          <w:u w:val="single"/>
        </w:rPr>
        <w:t xml:space="preserve"> </w:t>
      </w:r>
      <w:r w:rsidR="00676A08">
        <w:rPr>
          <w:b/>
          <w:bCs/>
          <w:sz w:val="22"/>
          <w:u w:val="single"/>
        </w:rPr>
        <w:t xml:space="preserve">Objet et bénéficiaires de la prime </w:t>
      </w:r>
    </w:p>
    <w:p w14:paraId="1C6446E4" w14:textId="77777777" w:rsidR="00D37A45" w:rsidRDefault="00D37A45" w:rsidP="00AE0645">
      <w:pPr>
        <w:jc w:val="both"/>
        <w:rPr>
          <w:b/>
          <w:bCs/>
          <w:sz w:val="22"/>
          <w:u w:val="single"/>
        </w:rPr>
      </w:pPr>
    </w:p>
    <w:p w14:paraId="31F403C2" w14:textId="77777777" w:rsidR="00676A08" w:rsidRPr="005432C0" w:rsidRDefault="00676A08" w:rsidP="00AE0645">
      <w:pPr>
        <w:jc w:val="both"/>
        <w:rPr>
          <w:b/>
          <w:bCs/>
          <w:i/>
          <w:sz w:val="22"/>
        </w:rPr>
      </w:pPr>
    </w:p>
    <w:p w14:paraId="7940F05B" w14:textId="4D8077B6" w:rsidR="00AE0645" w:rsidRPr="005432C0" w:rsidRDefault="00676A08" w:rsidP="005432C0">
      <w:pPr>
        <w:numPr>
          <w:ilvl w:val="0"/>
          <w:numId w:val="16"/>
        </w:numPr>
        <w:rPr>
          <w:b/>
          <w:i/>
          <w:sz w:val="22"/>
          <w:szCs w:val="22"/>
        </w:rPr>
      </w:pPr>
      <w:r w:rsidRPr="005432C0">
        <w:rPr>
          <w:b/>
          <w:i/>
          <w:sz w:val="22"/>
          <w:szCs w:val="22"/>
        </w:rPr>
        <w:t xml:space="preserve">Objet : </w:t>
      </w:r>
    </w:p>
    <w:p w14:paraId="4B51CCD1" w14:textId="77777777" w:rsidR="006B506F" w:rsidRPr="005432C0" w:rsidRDefault="006B506F" w:rsidP="005432C0">
      <w:pPr>
        <w:rPr>
          <w:b/>
          <w:i/>
          <w:sz w:val="22"/>
          <w:szCs w:val="22"/>
        </w:rPr>
      </w:pPr>
    </w:p>
    <w:p w14:paraId="1C2B4E36" w14:textId="4A130B2A" w:rsidR="00404365" w:rsidRDefault="00404365" w:rsidP="007E313C">
      <w:pPr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Cette prime a pour </w:t>
      </w:r>
      <w:r w:rsidR="00676A08" w:rsidRPr="005432C0">
        <w:rPr>
          <w:rFonts w:ascii="Arial" w:hAnsi="Arial" w:cs="Arial"/>
          <w:szCs w:val="20"/>
        </w:rPr>
        <w:t>objet</w:t>
      </w:r>
      <w:r w:rsidRPr="005432C0">
        <w:rPr>
          <w:rFonts w:ascii="Arial" w:hAnsi="Arial" w:cs="Arial"/>
          <w:szCs w:val="20"/>
        </w:rPr>
        <w:t xml:space="preserve"> </w:t>
      </w:r>
      <w:r w:rsidR="005432C0">
        <w:rPr>
          <w:rFonts w:ascii="Arial" w:hAnsi="Arial" w:cs="Arial"/>
          <w:szCs w:val="20"/>
        </w:rPr>
        <w:t>de</w:t>
      </w:r>
      <w:r w:rsidR="00802C0C">
        <w:rPr>
          <w:rFonts w:ascii="Arial" w:hAnsi="Arial" w:cs="Arial"/>
          <w:szCs w:val="20"/>
        </w:rPr>
        <w:t xml:space="preserve"> valoriser</w:t>
      </w:r>
      <w:r w:rsidR="005432C0">
        <w:rPr>
          <w:rFonts w:ascii="Arial" w:hAnsi="Arial" w:cs="Arial"/>
          <w:szCs w:val="20"/>
        </w:rPr>
        <w:t xml:space="preserve"> </w:t>
      </w:r>
      <w:r w:rsidR="00FD58DC">
        <w:rPr>
          <w:rFonts w:ascii="Arial" w:hAnsi="Arial" w:cs="Arial"/>
          <w:szCs w:val="20"/>
        </w:rPr>
        <w:t>l’ancienneté des collaborateurs au sein d</w:t>
      </w:r>
      <w:r w:rsidR="00775D50">
        <w:rPr>
          <w:rFonts w:ascii="Arial" w:hAnsi="Arial" w:cs="Arial"/>
          <w:szCs w:val="20"/>
        </w:rPr>
        <w:t xml:space="preserve">’Ansamble </w:t>
      </w:r>
      <w:r w:rsidR="001C5528">
        <w:rPr>
          <w:rFonts w:ascii="Arial" w:hAnsi="Arial" w:cs="Arial"/>
          <w:szCs w:val="20"/>
        </w:rPr>
        <w:t xml:space="preserve">et / ou au sein du Groupe Elior/ Derichebourg. </w:t>
      </w:r>
      <w:r w:rsidR="00775D50">
        <w:rPr>
          <w:rFonts w:ascii="Arial" w:hAnsi="Arial" w:cs="Arial"/>
          <w:szCs w:val="20"/>
        </w:rPr>
        <w:t xml:space="preserve"> </w:t>
      </w:r>
    </w:p>
    <w:p w14:paraId="4014FF9A" w14:textId="77777777" w:rsidR="001E597B" w:rsidRDefault="001E597B" w:rsidP="007E313C">
      <w:pPr>
        <w:jc w:val="both"/>
        <w:rPr>
          <w:rFonts w:ascii="Arial" w:hAnsi="Arial" w:cs="Arial"/>
          <w:szCs w:val="20"/>
        </w:rPr>
      </w:pPr>
    </w:p>
    <w:p w14:paraId="446430C1" w14:textId="77777777" w:rsidR="00F1066E" w:rsidRPr="005432C0" w:rsidRDefault="00F1066E" w:rsidP="007E313C">
      <w:pPr>
        <w:jc w:val="both"/>
        <w:rPr>
          <w:rFonts w:ascii="Arial" w:hAnsi="Arial" w:cs="Arial"/>
          <w:szCs w:val="20"/>
        </w:rPr>
      </w:pPr>
    </w:p>
    <w:p w14:paraId="6828D7AB" w14:textId="77777777" w:rsidR="00404365" w:rsidRPr="00702BB9" w:rsidRDefault="00404365" w:rsidP="005432C0">
      <w:pPr>
        <w:numPr>
          <w:ilvl w:val="0"/>
          <w:numId w:val="16"/>
        </w:numPr>
        <w:rPr>
          <w:b/>
          <w:i/>
          <w:sz w:val="22"/>
          <w:szCs w:val="22"/>
        </w:rPr>
      </w:pPr>
      <w:r w:rsidRPr="005432C0">
        <w:rPr>
          <w:b/>
          <w:i/>
          <w:sz w:val="22"/>
          <w:szCs w:val="22"/>
        </w:rPr>
        <w:t>Bénéficiaires</w:t>
      </w:r>
      <w:r w:rsidR="008C28D4">
        <w:rPr>
          <w:b/>
          <w:i/>
          <w:sz w:val="22"/>
          <w:szCs w:val="22"/>
        </w:rPr>
        <w:t> :</w:t>
      </w:r>
    </w:p>
    <w:p w14:paraId="01E6A3E0" w14:textId="77777777" w:rsidR="00404365" w:rsidRDefault="00404365" w:rsidP="00404365">
      <w:pPr>
        <w:jc w:val="both"/>
        <w:rPr>
          <w:b/>
          <w:sz w:val="22"/>
          <w:szCs w:val="22"/>
          <w:u w:val="single"/>
        </w:rPr>
      </w:pPr>
    </w:p>
    <w:p w14:paraId="3A1F7044" w14:textId="36701AED" w:rsidR="00426A2A" w:rsidRDefault="00426A2A" w:rsidP="00EE6A82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Pour avoir droit au paiement de </w:t>
      </w:r>
      <w:r w:rsidR="00FD52BD">
        <w:rPr>
          <w:rFonts w:ascii="Arial" w:hAnsi="Arial" w:cs="Arial"/>
          <w:szCs w:val="20"/>
        </w:rPr>
        <w:t>cette</w:t>
      </w:r>
      <w:r w:rsidR="005432C0">
        <w:rPr>
          <w:rFonts w:ascii="Arial" w:hAnsi="Arial" w:cs="Arial"/>
          <w:szCs w:val="20"/>
        </w:rPr>
        <w:t xml:space="preserve"> prime</w:t>
      </w:r>
      <w:r>
        <w:rPr>
          <w:rFonts w:ascii="Arial" w:hAnsi="Arial" w:cs="Arial"/>
          <w:szCs w:val="20"/>
        </w:rPr>
        <w:t>, le salarié doit répond</w:t>
      </w:r>
      <w:r w:rsidR="00DC01A9">
        <w:rPr>
          <w:rFonts w:ascii="Arial" w:hAnsi="Arial" w:cs="Arial"/>
          <w:szCs w:val="20"/>
        </w:rPr>
        <w:t>re aux conditions d’attribution</w:t>
      </w:r>
      <w:r>
        <w:rPr>
          <w:rFonts w:ascii="Arial" w:hAnsi="Arial" w:cs="Arial"/>
          <w:szCs w:val="20"/>
        </w:rPr>
        <w:t xml:space="preserve"> </w:t>
      </w:r>
      <w:r w:rsidR="006B000E">
        <w:rPr>
          <w:rFonts w:ascii="Arial" w:hAnsi="Arial" w:cs="Arial"/>
          <w:szCs w:val="20"/>
        </w:rPr>
        <w:t xml:space="preserve">cumulatives </w:t>
      </w:r>
      <w:r>
        <w:rPr>
          <w:rFonts w:ascii="Arial" w:hAnsi="Arial" w:cs="Arial"/>
          <w:szCs w:val="20"/>
        </w:rPr>
        <w:t xml:space="preserve">suivantes : </w:t>
      </w:r>
    </w:p>
    <w:p w14:paraId="594030AB" w14:textId="77777777" w:rsidR="00EE6A82" w:rsidRDefault="00EE6A82" w:rsidP="00444EE7">
      <w:pPr>
        <w:jc w:val="both"/>
        <w:rPr>
          <w:rFonts w:ascii="Arial" w:hAnsi="Arial" w:cs="Arial"/>
          <w:szCs w:val="20"/>
        </w:rPr>
      </w:pPr>
    </w:p>
    <w:p w14:paraId="6322C3BF" w14:textId="45283FFE" w:rsidR="00426A2A" w:rsidRPr="005432C0" w:rsidRDefault="00426A2A" w:rsidP="005432C0">
      <w:pPr>
        <w:pStyle w:val="Paragraphedeliste"/>
        <w:numPr>
          <w:ilvl w:val="0"/>
          <w:numId w:val="41"/>
        </w:numPr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Être lié par un contrat de </w:t>
      </w:r>
      <w:r w:rsidR="00DA5E87" w:rsidRPr="005432C0">
        <w:rPr>
          <w:rFonts w:ascii="Arial" w:hAnsi="Arial" w:cs="Arial"/>
          <w:szCs w:val="20"/>
        </w:rPr>
        <w:t>travail</w:t>
      </w:r>
      <w:r w:rsidR="00EE6A82">
        <w:rPr>
          <w:rFonts w:ascii="Arial" w:hAnsi="Arial" w:cs="Arial"/>
          <w:szCs w:val="20"/>
        </w:rPr>
        <w:t xml:space="preserve"> à durée indéterminée à </w:t>
      </w:r>
      <w:r w:rsidRPr="005432C0">
        <w:rPr>
          <w:rFonts w:ascii="Arial" w:hAnsi="Arial" w:cs="Arial"/>
          <w:szCs w:val="20"/>
        </w:rPr>
        <w:t xml:space="preserve">la société ANSAMBLE </w:t>
      </w:r>
      <w:r w:rsidR="00542A5B">
        <w:rPr>
          <w:rFonts w:ascii="Arial" w:hAnsi="Arial" w:cs="Arial"/>
          <w:szCs w:val="20"/>
        </w:rPr>
        <w:t xml:space="preserve">au 31 mai de l’année en cours </w:t>
      </w:r>
      <w:r w:rsidRPr="005432C0">
        <w:rPr>
          <w:rFonts w:ascii="Arial" w:hAnsi="Arial" w:cs="Arial"/>
          <w:szCs w:val="20"/>
        </w:rPr>
        <w:t>à la date de versement de la prime.</w:t>
      </w:r>
    </w:p>
    <w:p w14:paraId="47BC6C40" w14:textId="0E015360" w:rsidR="00426A2A" w:rsidRDefault="001C5528" w:rsidP="005432C0">
      <w:pPr>
        <w:pStyle w:val="Paragraphedeliste"/>
        <w:numPr>
          <w:ilvl w:val="0"/>
          <w:numId w:val="41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Être de statut </w:t>
      </w:r>
      <w:r w:rsidR="00EE6A82">
        <w:rPr>
          <w:rFonts w:ascii="Arial" w:hAnsi="Arial" w:cs="Arial"/>
          <w:szCs w:val="20"/>
        </w:rPr>
        <w:t>« a</w:t>
      </w:r>
      <w:r>
        <w:rPr>
          <w:rFonts w:ascii="Arial" w:hAnsi="Arial" w:cs="Arial"/>
          <w:szCs w:val="20"/>
        </w:rPr>
        <w:t>gent de maîtrise</w:t>
      </w:r>
      <w:r w:rsidR="00EE6A82">
        <w:rPr>
          <w:rFonts w:ascii="Arial" w:hAnsi="Arial" w:cs="Arial"/>
          <w:szCs w:val="20"/>
        </w:rPr>
        <w:t> »</w:t>
      </w:r>
      <w:r>
        <w:rPr>
          <w:rFonts w:ascii="Arial" w:hAnsi="Arial" w:cs="Arial"/>
          <w:szCs w:val="20"/>
        </w:rPr>
        <w:t xml:space="preserve"> ou </w:t>
      </w:r>
      <w:r w:rsidR="00EE6A82">
        <w:rPr>
          <w:rFonts w:ascii="Arial" w:hAnsi="Arial" w:cs="Arial"/>
          <w:szCs w:val="20"/>
        </w:rPr>
        <w:t>« </w:t>
      </w:r>
      <w:r>
        <w:rPr>
          <w:rFonts w:ascii="Arial" w:hAnsi="Arial" w:cs="Arial"/>
          <w:szCs w:val="20"/>
        </w:rPr>
        <w:t>cadre</w:t>
      </w:r>
      <w:r w:rsidR="00EE6A82">
        <w:rPr>
          <w:rFonts w:ascii="Arial" w:hAnsi="Arial" w:cs="Arial"/>
          <w:szCs w:val="20"/>
        </w:rPr>
        <w:t> »</w:t>
      </w:r>
      <w:r w:rsidR="00BA1F1E">
        <w:rPr>
          <w:rFonts w:ascii="Arial" w:hAnsi="Arial" w:cs="Arial"/>
          <w:szCs w:val="20"/>
        </w:rPr>
        <w:t xml:space="preserve"> au sens de la convention collective nationale de</w:t>
      </w:r>
      <w:r w:rsidR="00FF4330">
        <w:rPr>
          <w:rFonts w:ascii="Arial" w:hAnsi="Arial" w:cs="Arial"/>
          <w:szCs w:val="20"/>
        </w:rPr>
        <w:t xml:space="preserve">s personnels des entreprises de </w:t>
      </w:r>
      <w:r w:rsidR="00BA1F1E">
        <w:rPr>
          <w:rFonts w:ascii="Arial" w:hAnsi="Arial" w:cs="Arial"/>
          <w:szCs w:val="20"/>
        </w:rPr>
        <w:t xml:space="preserve">la restauration de collectivités </w:t>
      </w:r>
    </w:p>
    <w:p w14:paraId="7812B37D" w14:textId="020A52D7" w:rsidR="001E597B" w:rsidRDefault="001E597B" w:rsidP="005432C0">
      <w:pPr>
        <w:pStyle w:val="Paragraphedeliste"/>
        <w:numPr>
          <w:ilvl w:val="0"/>
          <w:numId w:val="41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Avoir l’ancienneté requise pour bénéficier de cette prime au 31 mai de chaque année.</w:t>
      </w:r>
    </w:p>
    <w:p w14:paraId="36B57E09" w14:textId="77777777" w:rsidR="00DA5E87" w:rsidRDefault="00DA5E87" w:rsidP="000F07C6">
      <w:pPr>
        <w:jc w:val="both"/>
        <w:rPr>
          <w:b/>
          <w:bCs/>
          <w:i/>
          <w:sz w:val="22"/>
        </w:rPr>
      </w:pPr>
    </w:p>
    <w:p w14:paraId="6F724BD7" w14:textId="77777777" w:rsidR="0097279E" w:rsidRDefault="0097279E" w:rsidP="000F07C6">
      <w:pPr>
        <w:jc w:val="both"/>
        <w:rPr>
          <w:b/>
          <w:bCs/>
          <w:i/>
          <w:sz w:val="22"/>
        </w:rPr>
      </w:pPr>
    </w:p>
    <w:p w14:paraId="290D8FA3" w14:textId="51483451" w:rsidR="00562AC4" w:rsidRDefault="00562AC4" w:rsidP="00595350">
      <w:pPr>
        <w:numPr>
          <w:ilvl w:val="0"/>
          <w:numId w:val="21"/>
        </w:numPr>
        <w:ind w:firstLine="273"/>
        <w:jc w:val="both"/>
        <w:rPr>
          <w:b/>
          <w:bCs/>
          <w:i/>
          <w:sz w:val="22"/>
        </w:rPr>
      </w:pPr>
      <w:r w:rsidRPr="00FD52BD">
        <w:rPr>
          <w:b/>
          <w:bCs/>
          <w:i/>
          <w:sz w:val="22"/>
        </w:rPr>
        <w:lastRenderedPageBreak/>
        <w:t xml:space="preserve">Montant </w:t>
      </w:r>
    </w:p>
    <w:p w14:paraId="6C6C9990" w14:textId="77777777" w:rsidR="00FD52BD" w:rsidRDefault="00FD52BD" w:rsidP="005F6B91">
      <w:pPr>
        <w:ind w:left="993"/>
        <w:jc w:val="both"/>
        <w:rPr>
          <w:b/>
          <w:bCs/>
          <w:i/>
          <w:sz w:val="22"/>
        </w:rPr>
      </w:pPr>
    </w:p>
    <w:p w14:paraId="1B4170F2" w14:textId="7ECD752F" w:rsidR="00562AC4" w:rsidRDefault="00562AC4" w:rsidP="00562AC4">
      <w:pPr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La prime </w:t>
      </w:r>
      <w:r w:rsidR="001C5528">
        <w:rPr>
          <w:rFonts w:ascii="Arial" w:hAnsi="Arial" w:cs="Arial"/>
          <w:szCs w:val="20"/>
        </w:rPr>
        <w:t xml:space="preserve">fidélisation </w:t>
      </w:r>
      <w:r w:rsidRPr="005432C0">
        <w:rPr>
          <w:rFonts w:ascii="Arial" w:hAnsi="Arial" w:cs="Arial"/>
          <w:szCs w:val="20"/>
        </w:rPr>
        <w:t xml:space="preserve">est une prime </w:t>
      </w:r>
      <w:r w:rsidR="00F74712">
        <w:rPr>
          <w:rFonts w:ascii="Arial" w:hAnsi="Arial" w:cs="Arial"/>
          <w:szCs w:val="20"/>
        </w:rPr>
        <w:t xml:space="preserve">unique </w:t>
      </w:r>
      <w:r w:rsidR="001C5528">
        <w:rPr>
          <w:rFonts w:ascii="Arial" w:hAnsi="Arial" w:cs="Arial"/>
          <w:szCs w:val="20"/>
        </w:rPr>
        <w:t>annuelle</w:t>
      </w:r>
      <w:r>
        <w:rPr>
          <w:rFonts w:ascii="Arial" w:hAnsi="Arial" w:cs="Arial"/>
          <w:szCs w:val="20"/>
        </w:rPr>
        <w:t xml:space="preserve">. </w:t>
      </w:r>
      <w:r w:rsidRPr="005432C0">
        <w:rPr>
          <w:rFonts w:ascii="Arial" w:hAnsi="Arial" w:cs="Arial"/>
          <w:szCs w:val="20"/>
        </w:rPr>
        <w:t xml:space="preserve"> </w:t>
      </w:r>
    </w:p>
    <w:p w14:paraId="05E89849" w14:textId="77777777" w:rsidR="00562AC4" w:rsidRPr="005432C0" w:rsidRDefault="00562AC4" w:rsidP="00562AC4">
      <w:pPr>
        <w:rPr>
          <w:rFonts w:ascii="Arial" w:hAnsi="Arial" w:cs="Arial"/>
          <w:szCs w:val="20"/>
        </w:rPr>
      </w:pPr>
    </w:p>
    <w:p w14:paraId="3B7A89F9" w14:textId="73C215BA" w:rsidR="00562AC4" w:rsidRDefault="00562AC4" w:rsidP="001C5528">
      <w:pPr>
        <w:rPr>
          <w:rFonts w:ascii="Arial" w:hAnsi="Arial" w:cs="Arial"/>
        </w:rPr>
      </w:pPr>
      <w:r w:rsidRPr="005432C0">
        <w:rPr>
          <w:rFonts w:ascii="Arial" w:hAnsi="Arial" w:cs="Arial"/>
          <w:szCs w:val="20"/>
        </w:rPr>
        <w:t>Le monta</w:t>
      </w:r>
      <w:r w:rsidR="001E597B">
        <w:rPr>
          <w:rFonts w:ascii="Arial" w:hAnsi="Arial" w:cs="Arial"/>
          <w:szCs w:val="20"/>
        </w:rPr>
        <w:t>n</w:t>
      </w:r>
      <w:r w:rsidRPr="005432C0">
        <w:rPr>
          <w:rFonts w:ascii="Arial" w:hAnsi="Arial" w:cs="Arial"/>
          <w:szCs w:val="20"/>
        </w:rPr>
        <w:t xml:space="preserve">t de la prime </w:t>
      </w:r>
      <w:r w:rsidR="001E597B">
        <w:rPr>
          <w:rFonts w:ascii="Arial" w:hAnsi="Arial" w:cs="Arial"/>
          <w:szCs w:val="20"/>
        </w:rPr>
        <w:t>est différent en fonction de l’ancienneté </w:t>
      </w:r>
      <w:r w:rsidR="002A238A">
        <w:rPr>
          <w:rFonts w:ascii="Arial" w:hAnsi="Arial" w:cs="Arial"/>
          <w:szCs w:val="20"/>
        </w:rPr>
        <w:t xml:space="preserve">(il s’agit de seuils et non de tranches cumulatives) </w:t>
      </w:r>
      <w:r w:rsidR="001E597B">
        <w:rPr>
          <w:rFonts w:ascii="Arial" w:hAnsi="Arial" w:cs="Arial"/>
          <w:szCs w:val="20"/>
        </w:rPr>
        <w:t xml:space="preserve">:  </w:t>
      </w:r>
    </w:p>
    <w:p w14:paraId="0E1C1AFC" w14:textId="77777777" w:rsidR="001C5528" w:rsidRDefault="001C5528" w:rsidP="001C5528">
      <w:pPr>
        <w:rPr>
          <w:rFonts w:ascii="Arial" w:hAnsi="Arial" w:cs="Arial"/>
        </w:rPr>
      </w:pPr>
    </w:p>
    <w:p w14:paraId="36B843F4" w14:textId="4B491562" w:rsidR="001C5528" w:rsidRPr="001C5528" w:rsidRDefault="001C5528" w:rsidP="001C5528">
      <w:pPr>
        <w:numPr>
          <w:ilvl w:val="1"/>
          <w:numId w:val="44"/>
        </w:numPr>
        <w:rPr>
          <w:rFonts w:ascii="Arial" w:hAnsi="Arial" w:cs="Arial"/>
        </w:rPr>
      </w:pPr>
      <w:r w:rsidRPr="001C5528">
        <w:rPr>
          <w:rFonts w:ascii="Arial" w:hAnsi="Arial" w:cs="Arial"/>
        </w:rPr>
        <w:t xml:space="preserve">6 à 14 ans ancienneté : </w:t>
      </w:r>
      <w:r w:rsidR="00446035">
        <w:rPr>
          <w:rFonts w:ascii="Arial" w:hAnsi="Arial" w:cs="Arial"/>
        </w:rPr>
        <w:tab/>
      </w:r>
      <w:r w:rsidRPr="001C5528">
        <w:rPr>
          <w:rFonts w:ascii="Arial" w:hAnsi="Arial" w:cs="Arial"/>
        </w:rPr>
        <w:t>75 €</w:t>
      </w:r>
      <w:r w:rsidR="00EE6A82">
        <w:rPr>
          <w:rFonts w:ascii="Arial" w:hAnsi="Arial" w:cs="Arial"/>
        </w:rPr>
        <w:t xml:space="preserve"> bruts</w:t>
      </w:r>
    </w:p>
    <w:p w14:paraId="5613AB00" w14:textId="2833D54E" w:rsidR="001C5528" w:rsidRPr="001C5528" w:rsidRDefault="001C5528" w:rsidP="001C5528">
      <w:pPr>
        <w:numPr>
          <w:ilvl w:val="1"/>
          <w:numId w:val="44"/>
        </w:numPr>
        <w:rPr>
          <w:rFonts w:ascii="Arial" w:hAnsi="Arial" w:cs="Arial"/>
        </w:rPr>
      </w:pPr>
      <w:r w:rsidRPr="001C5528">
        <w:rPr>
          <w:rFonts w:ascii="Arial" w:hAnsi="Arial" w:cs="Arial"/>
        </w:rPr>
        <w:t xml:space="preserve">15 à 24 ans ancienneté : </w:t>
      </w:r>
      <w:r w:rsidR="00446035">
        <w:rPr>
          <w:rFonts w:ascii="Arial" w:hAnsi="Arial" w:cs="Arial"/>
        </w:rPr>
        <w:tab/>
      </w:r>
      <w:r w:rsidRPr="001C5528">
        <w:rPr>
          <w:rFonts w:ascii="Arial" w:hAnsi="Arial" w:cs="Arial"/>
        </w:rPr>
        <w:t>125€</w:t>
      </w:r>
      <w:r w:rsidR="00EE6A82">
        <w:rPr>
          <w:rFonts w:ascii="Arial" w:hAnsi="Arial" w:cs="Arial"/>
        </w:rPr>
        <w:t xml:space="preserve"> bruts</w:t>
      </w:r>
    </w:p>
    <w:p w14:paraId="4B940427" w14:textId="7C677E67" w:rsidR="001C5528" w:rsidRPr="001C5528" w:rsidRDefault="001C5528" w:rsidP="001C5528">
      <w:pPr>
        <w:numPr>
          <w:ilvl w:val="1"/>
          <w:numId w:val="44"/>
        </w:numPr>
        <w:rPr>
          <w:rFonts w:ascii="Arial" w:hAnsi="Arial" w:cs="Arial"/>
        </w:rPr>
      </w:pPr>
      <w:r w:rsidRPr="001C5528">
        <w:rPr>
          <w:rFonts w:ascii="Arial" w:hAnsi="Arial" w:cs="Arial"/>
        </w:rPr>
        <w:t xml:space="preserve">25 à 34 ans ancienneté : </w:t>
      </w:r>
      <w:r w:rsidR="00446035">
        <w:rPr>
          <w:rFonts w:ascii="Arial" w:hAnsi="Arial" w:cs="Arial"/>
        </w:rPr>
        <w:tab/>
      </w:r>
      <w:r w:rsidRPr="001C5528">
        <w:rPr>
          <w:rFonts w:ascii="Arial" w:hAnsi="Arial" w:cs="Arial"/>
        </w:rPr>
        <w:t>250 €</w:t>
      </w:r>
      <w:r w:rsidR="00EE6A82">
        <w:rPr>
          <w:rFonts w:ascii="Arial" w:hAnsi="Arial" w:cs="Arial"/>
        </w:rPr>
        <w:t xml:space="preserve"> bruts</w:t>
      </w:r>
    </w:p>
    <w:p w14:paraId="08702E41" w14:textId="1A3046D4" w:rsidR="001C5528" w:rsidRPr="001C5528" w:rsidRDefault="001C5528" w:rsidP="001C5528">
      <w:pPr>
        <w:numPr>
          <w:ilvl w:val="1"/>
          <w:numId w:val="44"/>
        </w:numPr>
        <w:rPr>
          <w:rFonts w:ascii="Arial" w:hAnsi="Arial" w:cs="Arial"/>
        </w:rPr>
      </w:pPr>
      <w:r w:rsidRPr="001C5528">
        <w:rPr>
          <w:rFonts w:ascii="Arial" w:hAnsi="Arial" w:cs="Arial"/>
        </w:rPr>
        <w:t xml:space="preserve">35 ans ancienneté : </w:t>
      </w:r>
      <w:r w:rsidR="00446035">
        <w:rPr>
          <w:rFonts w:ascii="Arial" w:hAnsi="Arial" w:cs="Arial"/>
        </w:rPr>
        <w:tab/>
      </w:r>
      <w:r w:rsidR="00446035">
        <w:rPr>
          <w:rFonts w:ascii="Arial" w:hAnsi="Arial" w:cs="Arial"/>
        </w:rPr>
        <w:tab/>
      </w:r>
      <w:r w:rsidRPr="001C5528">
        <w:rPr>
          <w:rFonts w:ascii="Arial" w:hAnsi="Arial" w:cs="Arial"/>
        </w:rPr>
        <w:t>350 €</w:t>
      </w:r>
      <w:r w:rsidR="00EE6A82">
        <w:rPr>
          <w:rFonts w:ascii="Arial" w:hAnsi="Arial" w:cs="Arial"/>
        </w:rPr>
        <w:t xml:space="preserve"> bruts</w:t>
      </w:r>
    </w:p>
    <w:p w14:paraId="54129AAC" w14:textId="77777777" w:rsidR="001C5528" w:rsidRPr="005432C0" w:rsidRDefault="001C5528" w:rsidP="001C5528">
      <w:pPr>
        <w:rPr>
          <w:rFonts w:ascii="Arial" w:hAnsi="Arial" w:cs="Arial"/>
        </w:rPr>
      </w:pPr>
    </w:p>
    <w:p w14:paraId="670BE8DA" w14:textId="4B813076" w:rsidR="00562AC4" w:rsidRPr="00444EE7" w:rsidRDefault="002A238A" w:rsidP="00562AC4">
      <w:pPr>
        <w:rPr>
          <w:rFonts w:ascii="Arial" w:hAnsi="Arial" w:cs="Arial"/>
          <w:i/>
          <w:iCs/>
          <w:sz w:val="16"/>
          <w:szCs w:val="16"/>
        </w:rPr>
      </w:pPr>
      <w:r w:rsidRPr="00444EE7"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444EE7">
        <w:rPr>
          <w:rFonts w:ascii="Arial" w:hAnsi="Arial" w:cs="Arial"/>
          <w:i/>
          <w:iCs/>
          <w:sz w:val="16"/>
          <w:szCs w:val="16"/>
        </w:rPr>
        <w:t>x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444EE7">
        <w:rPr>
          <w:rFonts w:ascii="Arial" w:hAnsi="Arial" w:cs="Arial"/>
          <w:i/>
          <w:iCs/>
          <w:sz w:val="16"/>
          <w:szCs w:val="16"/>
        </w:rPr>
        <w:t>mple ; un sal</w:t>
      </w:r>
      <w:r>
        <w:rPr>
          <w:rFonts w:ascii="Arial" w:hAnsi="Arial" w:cs="Arial"/>
          <w:i/>
          <w:iCs/>
          <w:sz w:val="16"/>
          <w:szCs w:val="16"/>
        </w:rPr>
        <w:t>a</w:t>
      </w:r>
      <w:r w:rsidRPr="00444EE7">
        <w:rPr>
          <w:rFonts w:ascii="Arial" w:hAnsi="Arial" w:cs="Arial"/>
          <w:i/>
          <w:iCs/>
          <w:sz w:val="16"/>
          <w:szCs w:val="16"/>
        </w:rPr>
        <w:t xml:space="preserve">rié ayant </w:t>
      </w:r>
      <w:r>
        <w:rPr>
          <w:rFonts w:ascii="Arial" w:hAnsi="Arial" w:cs="Arial"/>
          <w:i/>
          <w:iCs/>
          <w:sz w:val="16"/>
          <w:szCs w:val="16"/>
        </w:rPr>
        <w:t>1</w:t>
      </w:r>
      <w:r w:rsidRPr="00444EE7">
        <w:rPr>
          <w:rFonts w:ascii="Arial" w:hAnsi="Arial" w:cs="Arial"/>
          <w:i/>
          <w:iCs/>
          <w:sz w:val="16"/>
          <w:szCs w:val="16"/>
        </w:rPr>
        <w:t xml:space="preserve">6 années </w:t>
      </w:r>
      <w:r>
        <w:rPr>
          <w:rFonts w:ascii="Arial" w:hAnsi="Arial" w:cs="Arial"/>
          <w:i/>
          <w:iCs/>
          <w:sz w:val="16"/>
          <w:szCs w:val="16"/>
        </w:rPr>
        <w:t>d’a</w:t>
      </w:r>
      <w:r w:rsidRPr="00444EE7">
        <w:rPr>
          <w:rFonts w:ascii="Arial" w:hAnsi="Arial" w:cs="Arial"/>
          <w:i/>
          <w:iCs/>
          <w:sz w:val="16"/>
          <w:szCs w:val="16"/>
        </w:rPr>
        <w:t>n</w:t>
      </w:r>
      <w:r>
        <w:rPr>
          <w:rFonts w:ascii="Arial" w:hAnsi="Arial" w:cs="Arial"/>
          <w:i/>
          <w:iCs/>
          <w:sz w:val="16"/>
          <w:szCs w:val="16"/>
        </w:rPr>
        <w:t>c</w:t>
      </w:r>
      <w:r w:rsidRPr="00444EE7">
        <w:rPr>
          <w:rFonts w:ascii="Arial" w:hAnsi="Arial" w:cs="Arial"/>
          <w:i/>
          <w:iCs/>
          <w:sz w:val="16"/>
          <w:szCs w:val="16"/>
        </w:rPr>
        <w:t>ien</w:t>
      </w:r>
      <w:r>
        <w:rPr>
          <w:rFonts w:ascii="Arial" w:hAnsi="Arial" w:cs="Arial"/>
          <w:i/>
          <w:iCs/>
          <w:sz w:val="16"/>
          <w:szCs w:val="16"/>
        </w:rPr>
        <w:t>n</w:t>
      </w:r>
      <w:r w:rsidRPr="00444EE7">
        <w:rPr>
          <w:rFonts w:ascii="Arial" w:hAnsi="Arial" w:cs="Arial"/>
          <w:i/>
          <w:iCs/>
          <w:sz w:val="16"/>
          <w:szCs w:val="16"/>
        </w:rPr>
        <w:t>eté au 31</w:t>
      </w:r>
      <w:r>
        <w:rPr>
          <w:rFonts w:ascii="Arial" w:hAnsi="Arial" w:cs="Arial"/>
          <w:i/>
          <w:iCs/>
          <w:sz w:val="16"/>
          <w:szCs w:val="16"/>
        </w:rPr>
        <w:t>/05</w:t>
      </w:r>
      <w:r w:rsidR="00163042">
        <w:rPr>
          <w:rFonts w:ascii="Arial" w:hAnsi="Arial" w:cs="Arial"/>
          <w:i/>
          <w:iCs/>
          <w:sz w:val="16"/>
          <w:szCs w:val="16"/>
        </w:rPr>
        <w:t xml:space="preserve"> a </w:t>
      </w:r>
      <w:r w:rsidRPr="00444EE7">
        <w:rPr>
          <w:rFonts w:ascii="Arial" w:hAnsi="Arial" w:cs="Arial"/>
          <w:i/>
          <w:iCs/>
          <w:sz w:val="16"/>
          <w:szCs w:val="16"/>
        </w:rPr>
        <w:t>un mon</w:t>
      </w:r>
      <w:r w:rsidR="00163042">
        <w:rPr>
          <w:rFonts w:ascii="Arial" w:hAnsi="Arial" w:cs="Arial"/>
          <w:i/>
          <w:iCs/>
          <w:sz w:val="16"/>
          <w:szCs w:val="16"/>
        </w:rPr>
        <w:t>t</w:t>
      </w:r>
      <w:r w:rsidRPr="00444EE7">
        <w:rPr>
          <w:rFonts w:ascii="Arial" w:hAnsi="Arial" w:cs="Arial"/>
          <w:i/>
          <w:iCs/>
          <w:sz w:val="16"/>
          <w:szCs w:val="16"/>
        </w:rPr>
        <w:t xml:space="preserve">ant théorique de </w:t>
      </w:r>
      <w:r w:rsidR="00163042">
        <w:rPr>
          <w:rFonts w:ascii="Arial" w:hAnsi="Arial" w:cs="Arial"/>
          <w:i/>
          <w:iCs/>
          <w:sz w:val="16"/>
          <w:szCs w:val="16"/>
        </w:rPr>
        <w:t>125</w:t>
      </w:r>
      <w:r w:rsidRPr="00444EE7">
        <w:rPr>
          <w:rFonts w:ascii="Arial" w:hAnsi="Arial" w:cs="Arial"/>
          <w:i/>
          <w:iCs/>
          <w:sz w:val="16"/>
          <w:szCs w:val="16"/>
        </w:rPr>
        <w:t xml:space="preserve"> € bruts et</w:t>
      </w:r>
      <w:r w:rsidR="00163042">
        <w:rPr>
          <w:rFonts w:ascii="Arial" w:hAnsi="Arial" w:cs="Arial"/>
          <w:i/>
          <w:iCs/>
          <w:sz w:val="16"/>
          <w:szCs w:val="16"/>
        </w:rPr>
        <w:t xml:space="preserve"> </w:t>
      </w:r>
      <w:r w:rsidRPr="00444EE7">
        <w:rPr>
          <w:rFonts w:ascii="Arial" w:hAnsi="Arial" w:cs="Arial"/>
          <w:i/>
          <w:iCs/>
          <w:sz w:val="16"/>
          <w:szCs w:val="16"/>
        </w:rPr>
        <w:t>non p</w:t>
      </w:r>
      <w:r w:rsidR="00163042">
        <w:rPr>
          <w:rFonts w:ascii="Arial" w:hAnsi="Arial" w:cs="Arial"/>
          <w:i/>
          <w:iCs/>
          <w:sz w:val="16"/>
          <w:szCs w:val="16"/>
        </w:rPr>
        <w:t>a</w:t>
      </w:r>
      <w:r w:rsidRPr="00444EE7">
        <w:rPr>
          <w:rFonts w:ascii="Arial" w:hAnsi="Arial" w:cs="Arial"/>
          <w:i/>
          <w:iCs/>
          <w:sz w:val="16"/>
          <w:szCs w:val="16"/>
        </w:rPr>
        <w:t xml:space="preserve">s 75+125 </w:t>
      </w:r>
      <w:r w:rsidR="00163042">
        <w:rPr>
          <w:rFonts w:ascii="Arial" w:hAnsi="Arial" w:cs="Arial"/>
          <w:i/>
          <w:iCs/>
          <w:sz w:val="16"/>
          <w:szCs w:val="16"/>
        </w:rPr>
        <w:t>€ bruts</w:t>
      </w:r>
      <w:r w:rsidR="00830A1F">
        <w:rPr>
          <w:rFonts w:ascii="Arial" w:hAnsi="Arial" w:cs="Arial"/>
          <w:i/>
          <w:iCs/>
          <w:sz w:val="16"/>
          <w:szCs w:val="16"/>
        </w:rPr>
        <w:t>)</w:t>
      </w:r>
    </w:p>
    <w:p w14:paraId="49A19096" w14:textId="77777777" w:rsidR="002A238A" w:rsidRDefault="002A238A" w:rsidP="00562AC4">
      <w:pPr>
        <w:rPr>
          <w:rFonts w:ascii="Arial" w:hAnsi="Arial" w:cs="Arial"/>
          <w:szCs w:val="22"/>
        </w:rPr>
      </w:pPr>
    </w:p>
    <w:p w14:paraId="6F3AA1A3" w14:textId="77777777" w:rsidR="00830A1F" w:rsidRPr="00155D70" w:rsidRDefault="00830A1F" w:rsidP="00562AC4">
      <w:pPr>
        <w:rPr>
          <w:rFonts w:ascii="Arial" w:hAnsi="Arial" w:cs="Arial"/>
          <w:szCs w:val="22"/>
        </w:rPr>
      </w:pPr>
    </w:p>
    <w:p w14:paraId="4EF0D367" w14:textId="05344541" w:rsidR="00562AC4" w:rsidRDefault="001C5528" w:rsidP="00426962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</w:t>
      </w:r>
      <w:r w:rsidR="00562AC4" w:rsidRPr="005432C0">
        <w:rPr>
          <w:rFonts w:ascii="Arial" w:hAnsi="Arial" w:cs="Arial"/>
          <w:szCs w:val="20"/>
        </w:rPr>
        <w:t xml:space="preserve">ans tous les cas (temps plein et temps partiel) le montant réellement versé sera </w:t>
      </w:r>
      <w:r w:rsidR="00562AC4">
        <w:rPr>
          <w:rFonts w:ascii="Arial" w:hAnsi="Arial" w:cs="Arial"/>
          <w:szCs w:val="20"/>
        </w:rPr>
        <w:t>p</w:t>
      </w:r>
      <w:r w:rsidR="00562AC4" w:rsidRPr="005432C0">
        <w:rPr>
          <w:rFonts w:ascii="Arial" w:hAnsi="Arial" w:cs="Arial"/>
          <w:szCs w:val="20"/>
        </w:rPr>
        <w:t>roratis</w:t>
      </w:r>
      <w:r w:rsidR="00562AC4" w:rsidRPr="005319FD">
        <w:rPr>
          <w:rFonts w:ascii="Arial" w:hAnsi="Arial" w:cs="Arial"/>
          <w:szCs w:val="20"/>
        </w:rPr>
        <w:t xml:space="preserve">é suivant le temps de présence du salarié </w:t>
      </w:r>
      <w:r w:rsidR="00562AC4" w:rsidRPr="005432C0">
        <w:rPr>
          <w:rFonts w:ascii="Arial" w:hAnsi="Arial" w:cs="Arial"/>
          <w:szCs w:val="20"/>
        </w:rPr>
        <w:t>au cours d</w:t>
      </w:r>
      <w:r>
        <w:rPr>
          <w:rFonts w:ascii="Arial" w:hAnsi="Arial" w:cs="Arial"/>
          <w:szCs w:val="20"/>
        </w:rPr>
        <w:t>e l’année, à savoir du 1/06 de l’année N</w:t>
      </w:r>
      <w:r w:rsidR="00EE6A82">
        <w:rPr>
          <w:rFonts w:ascii="Arial" w:hAnsi="Arial" w:cs="Arial"/>
          <w:szCs w:val="20"/>
        </w:rPr>
        <w:t>-1</w:t>
      </w:r>
      <w:r>
        <w:rPr>
          <w:rFonts w:ascii="Arial" w:hAnsi="Arial" w:cs="Arial"/>
          <w:szCs w:val="20"/>
        </w:rPr>
        <w:t xml:space="preserve"> au 3</w:t>
      </w:r>
      <w:r w:rsidR="004B63EF">
        <w:rPr>
          <w:rFonts w:ascii="Arial" w:hAnsi="Arial" w:cs="Arial"/>
          <w:szCs w:val="20"/>
        </w:rPr>
        <w:t>1</w:t>
      </w:r>
      <w:r>
        <w:rPr>
          <w:rFonts w:ascii="Arial" w:hAnsi="Arial" w:cs="Arial"/>
          <w:szCs w:val="20"/>
        </w:rPr>
        <w:t>/05 de l’année N</w:t>
      </w:r>
      <w:r w:rsidR="00EE6A82">
        <w:rPr>
          <w:rFonts w:ascii="Arial" w:hAnsi="Arial" w:cs="Arial"/>
          <w:szCs w:val="20"/>
        </w:rPr>
        <w:t xml:space="preserve"> pour la </w:t>
      </w:r>
      <w:r w:rsidR="00446035">
        <w:rPr>
          <w:rFonts w:ascii="Arial" w:hAnsi="Arial" w:cs="Arial"/>
          <w:szCs w:val="20"/>
        </w:rPr>
        <w:t>gratification</w:t>
      </w:r>
      <w:r w:rsidR="00EE6A82">
        <w:rPr>
          <w:rFonts w:ascii="Arial" w:hAnsi="Arial" w:cs="Arial"/>
          <w:szCs w:val="20"/>
        </w:rPr>
        <w:t xml:space="preserve"> versée sous </w:t>
      </w:r>
      <w:r w:rsidR="00446035">
        <w:rPr>
          <w:rFonts w:ascii="Arial" w:hAnsi="Arial" w:cs="Arial"/>
          <w:szCs w:val="20"/>
        </w:rPr>
        <w:t>les contions appréciées au 31 mai N.</w:t>
      </w:r>
    </w:p>
    <w:p w14:paraId="2751C063" w14:textId="77777777" w:rsidR="001A0FEC" w:rsidRDefault="001A0FEC" w:rsidP="00562AC4">
      <w:pPr>
        <w:rPr>
          <w:rFonts w:ascii="Arial" w:hAnsi="Arial" w:cs="Arial"/>
          <w:szCs w:val="20"/>
        </w:rPr>
      </w:pPr>
    </w:p>
    <w:p w14:paraId="6848DEE7" w14:textId="0A67857F" w:rsidR="001130FF" w:rsidRDefault="001A0FEC" w:rsidP="00426962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Pour cette proratisation, </w:t>
      </w:r>
      <w:r w:rsidR="00446035">
        <w:rPr>
          <w:rFonts w:ascii="Arial" w:hAnsi="Arial" w:cs="Arial"/>
          <w:szCs w:val="20"/>
        </w:rPr>
        <w:t xml:space="preserve">sont exclusivement </w:t>
      </w:r>
      <w:r w:rsidR="001130FF">
        <w:rPr>
          <w:rFonts w:ascii="Arial" w:hAnsi="Arial" w:cs="Arial"/>
          <w:szCs w:val="20"/>
        </w:rPr>
        <w:t>assimilé</w:t>
      </w:r>
      <w:r w:rsidR="00446035">
        <w:rPr>
          <w:rFonts w:ascii="Arial" w:hAnsi="Arial" w:cs="Arial"/>
          <w:szCs w:val="20"/>
        </w:rPr>
        <w:t>s</w:t>
      </w:r>
      <w:r w:rsidR="001130FF">
        <w:rPr>
          <w:rFonts w:ascii="Arial" w:hAnsi="Arial" w:cs="Arial"/>
          <w:szCs w:val="20"/>
        </w:rPr>
        <w:t xml:space="preserve"> à du temps de travail effectif et donc à du temps de présence : les congés payés, </w:t>
      </w:r>
      <w:r w:rsidR="007075F1">
        <w:rPr>
          <w:rFonts w:ascii="Arial" w:hAnsi="Arial" w:cs="Arial"/>
          <w:szCs w:val="20"/>
        </w:rPr>
        <w:t xml:space="preserve">les </w:t>
      </w:r>
      <w:r w:rsidR="001130FF">
        <w:rPr>
          <w:rFonts w:ascii="Arial" w:hAnsi="Arial" w:cs="Arial"/>
          <w:szCs w:val="20"/>
        </w:rPr>
        <w:t xml:space="preserve">congés payés ancienneté, </w:t>
      </w:r>
      <w:r w:rsidR="00446035">
        <w:rPr>
          <w:rFonts w:ascii="Arial" w:hAnsi="Arial" w:cs="Arial"/>
          <w:szCs w:val="20"/>
        </w:rPr>
        <w:t xml:space="preserve">les </w:t>
      </w:r>
      <w:r w:rsidR="001130FF">
        <w:rPr>
          <w:rFonts w:ascii="Arial" w:hAnsi="Arial" w:cs="Arial"/>
          <w:szCs w:val="20"/>
        </w:rPr>
        <w:t>jour</w:t>
      </w:r>
      <w:r w:rsidR="00446035">
        <w:rPr>
          <w:rFonts w:ascii="Arial" w:hAnsi="Arial" w:cs="Arial"/>
          <w:szCs w:val="20"/>
        </w:rPr>
        <w:t>s</w:t>
      </w:r>
      <w:r w:rsidR="001130FF">
        <w:rPr>
          <w:rFonts w:ascii="Arial" w:hAnsi="Arial" w:cs="Arial"/>
          <w:szCs w:val="20"/>
        </w:rPr>
        <w:t xml:space="preserve"> férié</w:t>
      </w:r>
      <w:r w:rsidR="00446035">
        <w:rPr>
          <w:rFonts w:ascii="Arial" w:hAnsi="Arial" w:cs="Arial"/>
          <w:szCs w:val="20"/>
        </w:rPr>
        <w:t>s chômés</w:t>
      </w:r>
      <w:r w:rsidR="001130FF">
        <w:rPr>
          <w:rFonts w:ascii="Arial" w:hAnsi="Arial" w:cs="Arial"/>
          <w:szCs w:val="20"/>
        </w:rPr>
        <w:t xml:space="preserve">, </w:t>
      </w:r>
      <w:r w:rsidR="00446035">
        <w:rPr>
          <w:rFonts w:ascii="Arial" w:hAnsi="Arial" w:cs="Arial"/>
          <w:szCs w:val="20"/>
        </w:rPr>
        <w:t xml:space="preserve">les </w:t>
      </w:r>
      <w:r w:rsidR="001130FF">
        <w:rPr>
          <w:rFonts w:ascii="Arial" w:hAnsi="Arial" w:cs="Arial"/>
          <w:szCs w:val="20"/>
        </w:rPr>
        <w:t xml:space="preserve">RTT, </w:t>
      </w:r>
      <w:r w:rsidR="00446035">
        <w:rPr>
          <w:rFonts w:ascii="Arial" w:hAnsi="Arial" w:cs="Arial"/>
          <w:szCs w:val="20"/>
        </w:rPr>
        <w:t>les r</w:t>
      </w:r>
      <w:r w:rsidR="001130FF">
        <w:rPr>
          <w:rFonts w:ascii="Arial" w:hAnsi="Arial" w:cs="Arial"/>
          <w:szCs w:val="20"/>
        </w:rPr>
        <w:t xml:space="preserve">epos </w:t>
      </w:r>
      <w:r w:rsidR="00446035">
        <w:rPr>
          <w:rFonts w:ascii="Arial" w:hAnsi="Arial" w:cs="Arial"/>
          <w:szCs w:val="20"/>
        </w:rPr>
        <w:t>c</w:t>
      </w:r>
      <w:r w:rsidR="001130FF">
        <w:rPr>
          <w:rFonts w:ascii="Arial" w:hAnsi="Arial" w:cs="Arial"/>
          <w:szCs w:val="20"/>
        </w:rPr>
        <w:t>ompensateur</w:t>
      </w:r>
      <w:r w:rsidR="00446035">
        <w:rPr>
          <w:rFonts w:ascii="Arial" w:hAnsi="Arial" w:cs="Arial"/>
          <w:szCs w:val="20"/>
        </w:rPr>
        <w:t>s</w:t>
      </w:r>
      <w:r w:rsidR="001130FF">
        <w:rPr>
          <w:rFonts w:ascii="Arial" w:hAnsi="Arial" w:cs="Arial"/>
          <w:szCs w:val="20"/>
        </w:rPr>
        <w:t xml:space="preserve">, </w:t>
      </w:r>
      <w:r w:rsidR="00446035">
        <w:rPr>
          <w:rFonts w:ascii="Arial" w:hAnsi="Arial" w:cs="Arial"/>
          <w:szCs w:val="20"/>
        </w:rPr>
        <w:t>les r</w:t>
      </w:r>
      <w:r w:rsidR="001130FF">
        <w:rPr>
          <w:rFonts w:ascii="Arial" w:hAnsi="Arial" w:cs="Arial"/>
          <w:szCs w:val="20"/>
        </w:rPr>
        <w:t xml:space="preserve">epos </w:t>
      </w:r>
      <w:r w:rsidR="00446035">
        <w:rPr>
          <w:rFonts w:ascii="Arial" w:hAnsi="Arial" w:cs="Arial"/>
          <w:szCs w:val="20"/>
        </w:rPr>
        <w:t>c</w:t>
      </w:r>
      <w:r w:rsidR="001130FF">
        <w:rPr>
          <w:rFonts w:ascii="Arial" w:hAnsi="Arial" w:cs="Arial"/>
          <w:szCs w:val="20"/>
        </w:rPr>
        <w:t xml:space="preserve">ompensateur de remplacement et </w:t>
      </w:r>
      <w:r w:rsidR="00446035">
        <w:rPr>
          <w:rFonts w:ascii="Arial" w:hAnsi="Arial" w:cs="Arial"/>
          <w:szCs w:val="20"/>
        </w:rPr>
        <w:t xml:space="preserve">les jours de </w:t>
      </w:r>
      <w:r w:rsidR="001130FF">
        <w:rPr>
          <w:rFonts w:ascii="Arial" w:hAnsi="Arial" w:cs="Arial"/>
          <w:szCs w:val="20"/>
        </w:rPr>
        <w:t xml:space="preserve">récupération </w:t>
      </w:r>
      <w:r w:rsidR="00446035">
        <w:rPr>
          <w:rFonts w:ascii="Arial" w:hAnsi="Arial" w:cs="Arial"/>
          <w:szCs w:val="20"/>
        </w:rPr>
        <w:t xml:space="preserve">pour travail sur un jour </w:t>
      </w:r>
      <w:r w:rsidR="001130FF">
        <w:rPr>
          <w:rFonts w:ascii="Arial" w:hAnsi="Arial" w:cs="Arial"/>
          <w:szCs w:val="20"/>
        </w:rPr>
        <w:t xml:space="preserve"> férié</w:t>
      </w:r>
      <w:r w:rsidR="00DB7FC9">
        <w:rPr>
          <w:rFonts w:ascii="Arial" w:hAnsi="Arial" w:cs="Arial"/>
          <w:szCs w:val="20"/>
        </w:rPr>
        <w:t xml:space="preserve">, les </w:t>
      </w:r>
      <w:r w:rsidR="001130FF">
        <w:rPr>
          <w:rFonts w:ascii="Arial" w:hAnsi="Arial" w:cs="Arial"/>
          <w:szCs w:val="20"/>
        </w:rPr>
        <w:t xml:space="preserve">jours </w:t>
      </w:r>
      <w:r w:rsidR="00DB7FC9">
        <w:rPr>
          <w:rFonts w:ascii="Arial" w:hAnsi="Arial" w:cs="Arial"/>
          <w:szCs w:val="20"/>
        </w:rPr>
        <w:t xml:space="preserve">pour </w:t>
      </w:r>
      <w:r w:rsidR="001130FF">
        <w:rPr>
          <w:rFonts w:ascii="Arial" w:hAnsi="Arial" w:cs="Arial"/>
          <w:szCs w:val="20"/>
        </w:rPr>
        <w:t>évènements familiaux</w:t>
      </w:r>
      <w:r w:rsidR="00DB7FC9">
        <w:rPr>
          <w:rFonts w:ascii="Arial" w:hAnsi="Arial" w:cs="Arial"/>
          <w:szCs w:val="20"/>
        </w:rPr>
        <w:t xml:space="preserve">, les absences </w:t>
      </w:r>
      <w:r w:rsidR="001C5528">
        <w:rPr>
          <w:rFonts w:ascii="Arial" w:hAnsi="Arial" w:cs="Arial"/>
          <w:szCs w:val="20"/>
        </w:rPr>
        <w:t xml:space="preserve"> </w:t>
      </w:r>
      <w:r w:rsidR="00DB7FC9">
        <w:rPr>
          <w:rFonts w:ascii="Arial" w:hAnsi="Arial" w:cs="Arial"/>
          <w:szCs w:val="20"/>
        </w:rPr>
        <w:t>pour cause d’</w:t>
      </w:r>
      <w:r w:rsidR="001C5528">
        <w:rPr>
          <w:rFonts w:ascii="Arial" w:hAnsi="Arial" w:cs="Arial"/>
          <w:szCs w:val="20"/>
        </w:rPr>
        <w:t xml:space="preserve">accident de travail </w:t>
      </w:r>
      <w:r w:rsidR="00DB7FC9">
        <w:rPr>
          <w:rFonts w:ascii="Arial" w:hAnsi="Arial" w:cs="Arial"/>
          <w:szCs w:val="20"/>
        </w:rPr>
        <w:t xml:space="preserve">ou de </w:t>
      </w:r>
      <w:r w:rsidR="001C5528">
        <w:rPr>
          <w:rFonts w:ascii="Arial" w:hAnsi="Arial" w:cs="Arial"/>
          <w:szCs w:val="20"/>
        </w:rPr>
        <w:t>maladie professionnelle</w:t>
      </w:r>
      <w:r w:rsidR="00DB7FC9">
        <w:rPr>
          <w:rFonts w:ascii="Arial" w:hAnsi="Arial" w:cs="Arial"/>
          <w:szCs w:val="20"/>
        </w:rPr>
        <w:t>, les absences au titre d’un mandat de représentation du personnel</w:t>
      </w:r>
      <w:r w:rsidR="004B63EF">
        <w:rPr>
          <w:rFonts w:ascii="Arial" w:hAnsi="Arial" w:cs="Arial"/>
          <w:szCs w:val="20"/>
        </w:rPr>
        <w:t xml:space="preserve">, </w:t>
      </w:r>
      <w:r w:rsidR="004B63EF" w:rsidRPr="004B63EF">
        <w:rPr>
          <w:rFonts w:ascii="Arial" w:hAnsi="Arial" w:cs="Arial"/>
          <w:szCs w:val="20"/>
        </w:rPr>
        <w:t>les absences autorisées payées, les congés maternité, les congés paternité, congés seniors, congés CET, Récup de nuit, absence enfant malade rémunéré</w:t>
      </w:r>
      <w:r w:rsidR="001C5528">
        <w:rPr>
          <w:rFonts w:ascii="Arial" w:hAnsi="Arial" w:cs="Arial"/>
          <w:szCs w:val="20"/>
        </w:rPr>
        <w:t>.</w:t>
      </w:r>
    </w:p>
    <w:p w14:paraId="376D8041" w14:textId="77777777" w:rsidR="0097279E" w:rsidRPr="00626C54" w:rsidRDefault="0097279E" w:rsidP="00426962">
      <w:pPr>
        <w:jc w:val="both"/>
        <w:rPr>
          <w:rFonts w:ascii="Arial" w:hAnsi="Arial" w:cs="Arial"/>
          <w:szCs w:val="20"/>
        </w:rPr>
      </w:pPr>
    </w:p>
    <w:p w14:paraId="6C9BBC71" w14:textId="77777777" w:rsidR="00562AC4" w:rsidRDefault="00562AC4" w:rsidP="00562AC4">
      <w:pPr>
        <w:jc w:val="both"/>
        <w:rPr>
          <w:b/>
          <w:bCs/>
          <w:i/>
          <w:sz w:val="22"/>
        </w:rPr>
      </w:pPr>
    </w:p>
    <w:p w14:paraId="2825D4EB" w14:textId="0DD93B51" w:rsidR="00562AC4" w:rsidRDefault="001C5528" w:rsidP="00562AC4">
      <w:pPr>
        <w:numPr>
          <w:ilvl w:val="0"/>
          <w:numId w:val="21"/>
        </w:numPr>
        <w:ind w:firstLine="273"/>
        <w:jc w:val="both"/>
        <w:rPr>
          <w:b/>
          <w:bCs/>
          <w:i/>
          <w:sz w:val="22"/>
        </w:rPr>
      </w:pPr>
      <w:r>
        <w:rPr>
          <w:b/>
          <w:bCs/>
          <w:i/>
          <w:sz w:val="22"/>
        </w:rPr>
        <w:t>Versement</w:t>
      </w:r>
    </w:p>
    <w:p w14:paraId="7967AE1A" w14:textId="77777777" w:rsidR="000F07C6" w:rsidRDefault="000F07C6" w:rsidP="000F07C6">
      <w:pPr>
        <w:rPr>
          <w:sz w:val="22"/>
        </w:rPr>
      </w:pPr>
    </w:p>
    <w:p w14:paraId="6C5EA220" w14:textId="77777777" w:rsidR="001E597B" w:rsidRPr="005432C0" w:rsidRDefault="001C5528" w:rsidP="001E597B">
      <w:pPr>
        <w:rPr>
          <w:rFonts w:ascii="Arial" w:hAnsi="Arial" w:cs="Arial"/>
          <w:szCs w:val="20"/>
        </w:rPr>
      </w:pPr>
      <w:r w:rsidRPr="00426962">
        <w:rPr>
          <w:rFonts w:ascii="Arial" w:hAnsi="Arial" w:cs="Arial"/>
          <w:szCs w:val="20"/>
        </w:rPr>
        <w:t xml:space="preserve">Le </w:t>
      </w:r>
      <w:r>
        <w:rPr>
          <w:rFonts w:ascii="Arial" w:hAnsi="Arial" w:cs="Arial"/>
          <w:szCs w:val="20"/>
        </w:rPr>
        <w:t xml:space="preserve">versement interviendra au mois de juin de chaque année. </w:t>
      </w:r>
      <w:r w:rsidR="001E597B" w:rsidRPr="005432C0">
        <w:rPr>
          <w:rFonts w:ascii="Arial" w:hAnsi="Arial" w:cs="Arial"/>
          <w:szCs w:val="20"/>
        </w:rPr>
        <w:t>Elle est intitulée « prime</w:t>
      </w:r>
      <w:r w:rsidR="001E597B">
        <w:rPr>
          <w:rFonts w:ascii="Arial" w:hAnsi="Arial" w:cs="Arial"/>
          <w:szCs w:val="20"/>
        </w:rPr>
        <w:t xml:space="preserve"> fidélisation </w:t>
      </w:r>
      <w:r w:rsidR="001E597B" w:rsidRPr="005432C0">
        <w:rPr>
          <w:rFonts w:ascii="Arial" w:hAnsi="Arial" w:cs="Arial"/>
          <w:szCs w:val="20"/>
        </w:rPr>
        <w:t>» et sera identifiée sur une ligne distincte du bulletin de paie.</w:t>
      </w:r>
    </w:p>
    <w:p w14:paraId="6FCEAACC" w14:textId="057E8B02" w:rsidR="00AE7BBB" w:rsidRDefault="00AE7BBB" w:rsidP="001C5528">
      <w:pPr>
        <w:jc w:val="both"/>
        <w:rPr>
          <w:rFonts w:ascii="Arial" w:hAnsi="Arial" w:cs="Arial"/>
          <w:szCs w:val="20"/>
        </w:rPr>
      </w:pPr>
    </w:p>
    <w:p w14:paraId="49C51FCC" w14:textId="77777777" w:rsidR="001C5528" w:rsidRDefault="001C5528" w:rsidP="001C5528">
      <w:pPr>
        <w:jc w:val="both"/>
        <w:rPr>
          <w:rFonts w:ascii="Arial" w:hAnsi="Arial" w:cs="Arial"/>
          <w:szCs w:val="20"/>
        </w:rPr>
      </w:pPr>
    </w:p>
    <w:p w14:paraId="2C9CBB7B" w14:textId="6A607A30" w:rsidR="001E597B" w:rsidRDefault="001C5528" w:rsidP="001C5528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Pour la première année d’application, </w:t>
      </w:r>
      <w:r w:rsidR="001E597B">
        <w:rPr>
          <w:rFonts w:ascii="Arial" w:hAnsi="Arial" w:cs="Arial"/>
          <w:szCs w:val="20"/>
        </w:rPr>
        <w:t>la prime sera versée pour la période du 1/01/2026 au 3</w:t>
      </w:r>
      <w:r w:rsidR="004B63EF">
        <w:rPr>
          <w:rFonts w:ascii="Arial" w:hAnsi="Arial" w:cs="Arial"/>
          <w:szCs w:val="20"/>
        </w:rPr>
        <w:t>1</w:t>
      </w:r>
      <w:r w:rsidR="001E597B">
        <w:rPr>
          <w:rFonts w:ascii="Arial" w:hAnsi="Arial" w:cs="Arial"/>
          <w:szCs w:val="20"/>
        </w:rPr>
        <w:t xml:space="preserve">/05/2026. </w:t>
      </w:r>
      <w:r w:rsidR="00047BEA">
        <w:rPr>
          <w:rFonts w:ascii="Arial" w:hAnsi="Arial" w:cs="Arial"/>
          <w:szCs w:val="20"/>
        </w:rPr>
        <w:t>Sous réserve des règles de proratisation mentionnées précédemment, l</w:t>
      </w:r>
      <w:r w:rsidR="001E597B">
        <w:rPr>
          <w:rFonts w:ascii="Arial" w:hAnsi="Arial" w:cs="Arial"/>
          <w:szCs w:val="20"/>
        </w:rPr>
        <w:t>e collaborateur concerné bénéficiera</w:t>
      </w:r>
      <w:r w:rsidR="007E397F">
        <w:rPr>
          <w:rFonts w:ascii="Arial" w:hAnsi="Arial" w:cs="Arial"/>
          <w:szCs w:val="20"/>
        </w:rPr>
        <w:t xml:space="preserve">, pour cette première période d’application, </w:t>
      </w:r>
      <w:r w:rsidR="001E597B">
        <w:rPr>
          <w:rFonts w:ascii="Arial" w:hAnsi="Arial" w:cs="Arial"/>
          <w:szCs w:val="20"/>
        </w:rPr>
        <w:t>d’une prime de fidélisation à la hauteur de 5/12</w:t>
      </w:r>
      <w:proofErr w:type="gramStart"/>
      <w:r w:rsidR="001E597B" w:rsidRPr="00426962">
        <w:rPr>
          <w:rFonts w:ascii="Arial" w:hAnsi="Arial" w:cs="Arial"/>
          <w:szCs w:val="20"/>
          <w:vertAlign w:val="superscript"/>
        </w:rPr>
        <w:t>ème</w:t>
      </w:r>
      <w:r w:rsidR="00047BEA">
        <w:rPr>
          <w:rFonts w:ascii="Arial" w:hAnsi="Arial" w:cs="Arial"/>
          <w:szCs w:val="20"/>
          <w:vertAlign w:val="superscript"/>
        </w:rPr>
        <w:t xml:space="preserve"> </w:t>
      </w:r>
      <w:r w:rsidR="00047BEA">
        <w:rPr>
          <w:rFonts w:ascii="Arial" w:hAnsi="Arial" w:cs="Arial"/>
          <w:szCs w:val="20"/>
        </w:rPr>
        <w:t xml:space="preserve"> des</w:t>
      </w:r>
      <w:proofErr w:type="gramEnd"/>
      <w:r w:rsidR="00047BEA">
        <w:rPr>
          <w:rFonts w:ascii="Arial" w:hAnsi="Arial" w:cs="Arial"/>
          <w:szCs w:val="20"/>
        </w:rPr>
        <w:t xml:space="preserve"> montants de base susmentionnés.</w:t>
      </w:r>
    </w:p>
    <w:p w14:paraId="3B570D83" w14:textId="77777777" w:rsidR="001E597B" w:rsidRPr="00426962" w:rsidRDefault="001E597B" w:rsidP="00426962">
      <w:pPr>
        <w:jc w:val="both"/>
        <w:rPr>
          <w:rFonts w:ascii="Arial" w:hAnsi="Arial" w:cs="Arial"/>
          <w:szCs w:val="20"/>
        </w:rPr>
      </w:pPr>
    </w:p>
    <w:p w14:paraId="466C9829" w14:textId="77777777" w:rsidR="00A81461" w:rsidRPr="0069069A" w:rsidRDefault="00A81461" w:rsidP="00E01C1C">
      <w:pPr>
        <w:jc w:val="both"/>
        <w:rPr>
          <w:sz w:val="22"/>
        </w:rPr>
      </w:pPr>
    </w:p>
    <w:p w14:paraId="4F164485" w14:textId="04591F9C" w:rsidR="00FF215E" w:rsidRPr="005432C0" w:rsidRDefault="00FF215E" w:rsidP="00FF215E">
      <w:pPr>
        <w:jc w:val="both"/>
        <w:rPr>
          <w:b/>
          <w:bCs/>
          <w:sz w:val="22"/>
          <w:u w:val="single"/>
        </w:rPr>
      </w:pPr>
      <w:bookmarkStart w:id="0" w:name="_Toc214772226"/>
      <w:r w:rsidRPr="005432C0">
        <w:rPr>
          <w:b/>
          <w:bCs/>
          <w:sz w:val="22"/>
          <w:u w:val="single"/>
        </w:rPr>
        <w:t xml:space="preserve">ARTICLE </w:t>
      </w:r>
      <w:r w:rsidR="00A542F2" w:rsidRPr="005432C0">
        <w:rPr>
          <w:b/>
          <w:bCs/>
          <w:sz w:val="22"/>
          <w:u w:val="single"/>
        </w:rPr>
        <w:t>2</w:t>
      </w:r>
      <w:r w:rsidRPr="005432C0">
        <w:rPr>
          <w:b/>
          <w:bCs/>
          <w:sz w:val="22"/>
          <w:u w:val="single"/>
        </w:rPr>
        <w:t xml:space="preserve"> –</w:t>
      </w:r>
      <w:r w:rsidR="00794481" w:rsidRPr="005432C0">
        <w:rPr>
          <w:b/>
          <w:bCs/>
          <w:sz w:val="22"/>
          <w:u w:val="single"/>
        </w:rPr>
        <w:t xml:space="preserve"> </w:t>
      </w:r>
      <w:r w:rsidR="00A542F2">
        <w:rPr>
          <w:b/>
          <w:bCs/>
          <w:sz w:val="22"/>
          <w:u w:val="single"/>
        </w:rPr>
        <w:t>Conditions d’application</w:t>
      </w:r>
    </w:p>
    <w:p w14:paraId="244F842D" w14:textId="77777777" w:rsidR="00482401" w:rsidRPr="0069069A" w:rsidRDefault="00482401">
      <w:pPr>
        <w:jc w:val="both"/>
        <w:rPr>
          <w:rFonts w:eastAsia="Arial"/>
          <w:sz w:val="22"/>
        </w:rPr>
      </w:pPr>
    </w:p>
    <w:p w14:paraId="198E6E5E" w14:textId="2E77126B" w:rsidR="00FF215E" w:rsidRDefault="00FF215E" w:rsidP="00907AD3">
      <w:pPr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Les dispositions du présent accord ne peuvent se cumuler avec toute autre disposition </w:t>
      </w:r>
      <w:r w:rsidR="00907AD3">
        <w:rPr>
          <w:rFonts w:ascii="Arial" w:hAnsi="Arial" w:cs="Arial"/>
          <w:szCs w:val="20"/>
        </w:rPr>
        <w:t>c</w:t>
      </w:r>
      <w:r w:rsidRPr="005432C0">
        <w:rPr>
          <w:rFonts w:ascii="Arial" w:hAnsi="Arial" w:cs="Arial"/>
          <w:szCs w:val="20"/>
        </w:rPr>
        <w:t xml:space="preserve">onventionnelle, </w:t>
      </w:r>
      <w:r w:rsidR="001B626C" w:rsidRPr="005432C0">
        <w:rPr>
          <w:rFonts w:ascii="Arial" w:hAnsi="Arial" w:cs="Arial"/>
          <w:szCs w:val="20"/>
        </w:rPr>
        <w:t>contractuelle, légale</w:t>
      </w:r>
      <w:r w:rsidRPr="005432C0">
        <w:rPr>
          <w:rFonts w:ascii="Arial" w:hAnsi="Arial" w:cs="Arial"/>
          <w:szCs w:val="20"/>
        </w:rPr>
        <w:t xml:space="preserve"> et réglementaire ou arrêtée lors d’une reprise de personnel</w:t>
      </w:r>
      <w:r w:rsidR="00026363" w:rsidRPr="005432C0">
        <w:rPr>
          <w:rFonts w:ascii="Arial" w:hAnsi="Arial" w:cs="Arial"/>
          <w:szCs w:val="20"/>
        </w:rPr>
        <w:t>, usage ou engagement unilatéral,</w:t>
      </w:r>
      <w:r w:rsidRPr="005432C0">
        <w:rPr>
          <w:rFonts w:ascii="Arial" w:hAnsi="Arial" w:cs="Arial"/>
          <w:szCs w:val="20"/>
        </w:rPr>
        <w:t xml:space="preserve"> ayant le même objet, actuellement en vigueur ou à venir.</w:t>
      </w:r>
    </w:p>
    <w:p w14:paraId="338AA373" w14:textId="77777777" w:rsidR="00A137F8" w:rsidRPr="005432C0" w:rsidRDefault="00A137F8" w:rsidP="00907AD3">
      <w:pPr>
        <w:jc w:val="both"/>
        <w:rPr>
          <w:rFonts w:ascii="Arial" w:hAnsi="Arial" w:cs="Arial"/>
          <w:szCs w:val="20"/>
        </w:rPr>
      </w:pPr>
    </w:p>
    <w:p w14:paraId="3A976E14" w14:textId="77777777" w:rsidR="00FF215E" w:rsidRPr="005432C0" w:rsidRDefault="00FF215E">
      <w:pPr>
        <w:jc w:val="both"/>
        <w:rPr>
          <w:b/>
          <w:bCs/>
          <w:sz w:val="22"/>
          <w:u w:val="single"/>
        </w:rPr>
      </w:pPr>
    </w:p>
    <w:p w14:paraId="280D3D07" w14:textId="1ADD959D" w:rsidR="00026363" w:rsidRPr="005432C0" w:rsidRDefault="00026363" w:rsidP="00026363">
      <w:pPr>
        <w:jc w:val="both"/>
        <w:rPr>
          <w:b/>
          <w:bCs/>
          <w:sz w:val="22"/>
          <w:u w:val="single"/>
        </w:rPr>
      </w:pPr>
      <w:r w:rsidRPr="005432C0">
        <w:rPr>
          <w:b/>
          <w:bCs/>
          <w:sz w:val="22"/>
          <w:u w:val="single"/>
        </w:rPr>
        <w:t xml:space="preserve">ARTICLE </w:t>
      </w:r>
      <w:r w:rsidR="00A542F2" w:rsidRPr="005432C0">
        <w:rPr>
          <w:b/>
          <w:bCs/>
          <w:sz w:val="22"/>
          <w:u w:val="single"/>
        </w:rPr>
        <w:t>3</w:t>
      </w:r>
      <w:r w:rsidRPr="005432C0">
        <w:rPr>
          <w:b/>
          <w:bCs/>
          <w:sz w:val="22"/>
          <w:u w:val="single"/>
        </w:rPr>
        <w:t xml:space="preserve"> – E</w:t>
      </w:r>
      <w:r w:rsidR="00A542F2">
        <w:rPr>
          <w:b/>
          <w:bCs/>
          <w:sz w:val="22"/>
          <w:u w:val="single"/>
        </w:rPr>
        <w:t>ntrée en vigueur et durée de l’accord</w:t>
      </w:r>
    </w:p>
    <w:p w14:paraId="1EEAF8AE" w14:textId="77777777" w:rsidR="00026363" w:rsidRDefault="00026363" w:rsidP="00026363">
      <w:pPr>
        <w:jc w:val="both"/>
        <w:rPr>
          <w:rFonts w:eastAsia="Arial"/>
          <w:b/>
          <w:bCs/>
          <w:sz w:val="22"/>
          <w:u w:val="single"/>
        </w:rPr>
      </w:pPr>
    </w:p>
    <w:p w14:paraId="3752FB76" w14:textId="3B59593A" w:rsidR="00026363" w:rsidRDefault="00026363" w:rsidP="005432C0">
      <w:pPr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Le présent accord est conclu pour une durée indéterminée. Il prend effet le </w:t>
      </w:r>
      <w:r w:rsidR="00F1066E">
        <w:rPr>
          <w:rFonts w:ascii="Arial" w:hAnsi="Arial" w:cs="Arial"/>
          <w:szCs w:val="20"/>
        </w:rPr>
        <w:t>1</w:t>
      </w:r>
      <w:r w:rsidR="00F1066E" w:rsidRPr="00F1066E">
        <w:rPr>
          <w:rFonts w:ascii="Arial" w:hAnsi="Arial" w:cs="Arial"/>
          <w:szCs w:val="20"/>
        </w:rPr>
        <w:t>er</w:t>
      </w:r>
      <w:r w:rsidR="00F1066E">
        <w:rPr>
          <w:rFonts w:ascii="Arial" w:hAnsi="Arial" w:cs="Arial"/>
          <w:szCs w:val="20"/>
        </w:rPr>
        <w:t xml:space="preserve"> </w:t>
      </w:r>
      <w:r w:rsidR="00B162C0">
        <w:rPr>
          <w:rFonts w:ascii="Arial" w:hAnsi="Arial" w:cs="Arial"/>
          <w:szCs w:val="20"/>
        </w:rPr>
        <w:t>janvier 202</w:t>
      </w:r>
      <w:r w:rsidR="001E597B">
        <w:rPr>
          <w:rFonts w:ascii="Arial" w:hAnsi="Arial" w:cs="Arial"/>
          <w:szCs w:val="20"/>
        </w:rPr>
        <w:t>6</w:t>
      </w:r>
      <w:r w:rsidR="00B162C0">
        <w:rPr>
          <w:rFonts w:ascii="Arial" w:hAnsi="Arial" w:cs="Arial"/>
          <w:szCs w:val="20"/>
        </w:rPr>
        <w:t>.</w:t>
      </w:r>
    </w:p>
    <w:p w14:paraId="52A494D5" w14:textId="77777777" w:rsidR="00A137F8" w:rsidRPr="00B85173" w:rsidRDefault="00A137F8" w:rsidP="005432C0">
      <w:pPr>
        <w:rPr>
          <w:rFonts w:ascii="Arial" w:hAnsi="Arial" w:cs="Arial"/>
          <w:szCs w:val="20"/>
        </w:rPr>
      </w:pPr>
    </w:p>
    <w:p w14:paraId="0585A5F4" w14:textId="77777777" w:rsidR="00026363" w:rsidRDefault="00026363" w:rsidP="00026363">
      <w:pPr>
        <w:jc w:val="both"/>
        <w:rPr>
          <w:rFonts w:eastAsia="Arial"/>
          <w:sz w:val="22"/>
        </w:rPr>
      </w:pPr>
    </w:p>
    <w:p w14:paraId="356A3AB3" w14:textId="77777777" w:rsidR="004A20C0" w:rsidRDefault="004A20C0" w:rsidP="00026363">
      <w:pPr>
        <w:jc w:val="both"/>
        <w:rPr>
          <w:rFonts w:eastAsia="Arial"/>
          <w:sz w:val="22"/>
        </w:rPr>
      </w:pPr>
    </w:p>
    <w:p w14:paraId="49EDDAE7" w14:textId="77777777" w:rsidR="004A20C0" w:rsidRDefault="004A20C0" w:rsidP="00026363">
      <w:pPr>
        <w:jc w:val="both"/>
        <w:rPr>
          <w:rFonts w:eastAsia="Arial"/>
          <w:sz w:val="22"/>
        </w:rPr>
      </w:pPr>
    </w:p>
    <w:p w14:paraId="7F3E9FB7" w14:textId="77777777" w:rsidR="004A20C0" w:rsidRDefault="004A20C0" w:rsidP="00026363">
      <w:pPr>
        <w:jc w:val="both"/>
        <w:rPr>
          <w:rFonts w:eastAsia="Arial"/>
          <w:sz w:val="22"/>
        </w:rPr>
      </w:pPr>
    </w:p>
    <w:p w14:paraId="1E71E9E2" w14:textId="77777777" w:rsidR="004A20C0" w:rsidRDefault="004A20C0" w:rsidP="00026363">
      <w:pPr>
        <w:jc w:val="both"/>
        <w:rPr>
          <w:rFonts w:eastAsia="Arial"/>
          <w:sz w:val="22"/>
        </w:rPr>
      </w:pPr>
    </w:p>
    <w:p w14:paraId="664D62E6" w14:textId="2A72638B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  <w:bookmarkStart w:id="1" w:name="_Toc517195882"/>
      <w:r w:rsidRPr="005432C0">
        <w:rPr>
          <w:b/>
          <w:bCs/>
          <w:sz w:val="22"/>
          <w:u w:val="single"/>
        </w:rPr>
        <w:t xml:space="preserve">ARTICLE </w:t>
      </w:r>
      <w:r w:rsidR="00A542F2" w:rsidRPr="005432C0">
        <w:rPr>
          <w:b/>
          <w:bCs/>
          <w:sz w:val="22"/>
          <w:u w:val="single"/>
        </w:rPr>
        <w:t>4</w:t>
      </w:r>
      <w:r w:rsidRPr="005432C0">
        <w:rPr>
          <w:b/>
          <w:bCs/>
          <w:sz w:val="22"/>
          <w:u w:val="single"/>
        </w:rPr>
        <w:t xml:space="preserve"> - Interprétation de l'accord</w:t>
      </w:r>
      <w:bookmarkEnd w:id="1"/>
    </w:p>
    <w:p w14:paraId="41D7FA14" w14:textId="77777777" w:rsidR="00026363" w:rsidRPr="00CF0DDB" w:rsidRDefault="00026363" w:rsidP="00026363">
      <w:pPr>
        <w:rPr>
          <w:rFonts w:eastAsia="Arial"/>
        </w:rPr>
      </w:pPr>
    </w:p>
    <w:p w14:paraId="15A1BA05" w14:textId="19728D08" w:rsidR="00026363" w:rsidRPr="005432C0" w:rsidRDefault="00026363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Les représentants de chacune des parties signataires conviennent de se rencontrer à la requête de la partie la plus diligente, dans les </w:t>
      </w:r>
      <w:r w:rsidR="00F1066E">
        <w:rPr>
          <w:rFonts w:ascii="Arial" w:hAnsi="Arial" w:cs="Arial"/>
          <w:szCs w:val="20"/>
        </w:rPr>
        <w:t>30</w:t>
      </w:r>
      <w:r w:rsidRPr="005432C0">
        <w:rPr>
          <w:rFonts w:ascii="Arial" w:hAnsi="Arial" w:cs="Arial"/>
          <w:szCs w:val="20"/>
        </w:rPr>
        <w:t xml:space="preserve"> jours suivant la demande pour étudier et tenter de régler tout différend d'ordre individuel ou collectif né de l'application du présent accord.</w:t>
      </w:r>
    </w:p>
    <w:p w14:paraId="786A02BE" w14:textId="77777777" w:rsidR="00026363" w:rsidRPr="005432C0" w:rsidRDefault="00026363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Les avenants interprétatifs de l’accord sont adoptés à l’unanimité des signataires de l’accord.</w:t>
      </w:r>
    </w:p>
    <w:p w14:paraId="15F82451" w14:textId="057CDACE" w:rsidR="00026363" w:rsidRPr="005432C0" w:rsidRDefault="00026363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Les avenants interprétatifs doivent être conclus dans un délai maximum</w:t>
      </w:r>
      <w:r w:rsidR="00F1066E">
        <w:rPr>
          <w:rFonts w:ascii="Arial" w:hAnsi="Arial" w:cs="Arial"/>
          <w:szCs w:val="20"/>
        </w:rPr>
        <w:t xml:space="preserve"> d’un mois</w:t>
      </w:r>
      <w:r w:rsidRPr="005432C0">
        <w:rPr>
          <w:rFonts w:ascii="Arial" w:hAnsi="Arial" w:cs="Arial"/>
          <w:szCs w:val="20"/>
        </w:rPr>
        <w:t xml:space="preserve"> suivant la première réunion de négociation. A défaut, il sera dressé un procès-verbal de désaccord.</w:t>
      </w:r>
    </w:p>
    <w:p w14:paraId="6B96037A" w14:textId="77777777" w:rsidR="00026363" w:rsidRPr="005432C0" w:rsidRDefault="00026363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Jusqu'à l'expiration de la négociation d'interprétation, les parties contractantes s'engagent à ne susciter aucune forme d'action contentieuse liée au différend faisant l'objet de cette procédure.</w:t>
      </w:r>
    </w:p>
    <w:p w14:paraId="7510472B" w14:textId="77777777" w:rsidR="00026363" w:rsidRDefault="00026363" w:rsidP="00026363">
      <w:pPr>
        <w:spacing w:after="120"/>
        <w:rPr>
          <w:rFonts w:cs="Arial"/>
        </w:rPr>
      </w:pPr>
    </w:p>
    <w:p w14:paraId="0C873389" w14:textId="21E2BBEC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  <w:bookmarkStart w:id="2" w:name="_Toc517195887"/>
      <w:r w:rsidRPr="005432C0">
        <w:rPr>
          <w:b/>
          <w:bCs/>
          <w:sz w:val="22"/>
          <w:u w:val="single"/>
        </w:rPr>
        <w:t xml:space="preserve">ARTICLE </w:t>
      </w:r>
      <w:r w:rsidR="00A542F2" w:rsidRPr="005432C0">
        <w:rPr>
          <w:b/>
          <w:bCs/>
          <w:sz w:val="22"/>
          <w:u w:val="single"/>
        </w:rPr>
        <w:t>5</w:t>
      </w:r>
      <w:r w:rsidRPr="005432C0">
        <w:rPr>
          <w:b/>
          <w:bCs/>
          <w:sz w:val="22"/>
          <w:u w:val="single"/>
        </w:rPr>
        <w:t xml:space="preserve"> : Révision de l’accord</w:t>
      </w:r>
      <w:bookmarkEnd w:id="2"/>
    </w:p>
    <w:p w14:paraId="39D0CC70" w14:textId="77777777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</w:p>
    <w:p w14:paraId="1A3FAAF9" w14:textId="77777777" w:rsidR="00795C89" w:rsidRPr="005432C0" w:rsidRDefault="00795C89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L’accord pourra être révisé au terme d’un délai d’un an suivant sa prise d’effet.</w:t>
      </w:r>
    </w:p>
    <w:p w14:paraId="5D79DA68" w14:textId="77777777" w:rsidR="00795C89" w:rsidRPr="005432C0" w:rsidRDefault="00795C89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La procédure de révision du présent accord ne peut être engagée que par la Direction ou les organisations syndicales qui y sont habilitées en application de l’article L. 2261-7-1 du code du travail.</w:t>
      </w:r>
    </w:p>
    <w:p w14:paraId="2E6B989B" w14:textId="123C6B11" w:rsidR="00795C89" w:rsidRPr="005432C0" w:rsidRDefault="00AC4A89" w:rsidP="00444EE7">
      <w:pPr>
        <w:spacing w:after="1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L’i</w:t>
      </w:r>
      <w:r w:rsidR="00795C89" w:rsidRPr="005432C0">
        <w:rPr>
          <w:rFonts w:ascii="Arial" w:hAnsi="Arial" w:cs="Arial"/>
          <w:szCs w:val="20"/>
        </w:rPr>
        <w:t>nformation devra en être faite à la Direction, lorsque celle-ci n’est pas à l’origine de l’engagement de la procédure, et à chacune des autres parties habilitées à engager la procédure de révision par courrier recommandé avec accusé de réception.</w:t>
      </w:r>
    </w:p>
    <w:p w14:paraId="18799E70" w14:textId="77777777" w:rsidR="00D92E1C" w:rsidRDefault="00D92E1C" w:rsidP="00026363">
      <w:pPr>
        <w:spacing w:after="12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La révision peut également intervenir, sans nécessité de forme préalable spécifique, à l’occasion des négociations périodiques obligatoires.</w:t>
      </w:r>
    </w:p>
    <w:p w14:paraId="6094DDA4" w14:textId="77777777" w:rsidR="00D92E1C" w:rsidRDefault="00D92E1C" w:rsidP="005432C0">
      <w:pPr>
        <w:jc w:val="both"/>
        <w:rPr>
          <w:b/>
          <w:bCs/>
          <w:sz w:val="22"/>
          <w:u w:val="single"/>
        </w:rPr>
      </w:pPr>
      <w:bookmarkStart w:id="3" w:name="_Toc517195888"/>
    </w:p>
    <w:p w14:paraId="6D540C82" w14:textId="3BDB212F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  <w:r w:rsidRPr="005432C0">
        <w:rPr>
          <w:b/>
          <w:bCs/>
          <w:sz w:val="22"/>
          <w:u w:val="single"/>
        </w:rPr>
        <w:t xml:space="preserve">ARTICLE </w:t>
      </w:r>
      <w:r w:rsidR="00A542F2" w:rsidRPr="005432C0">
        <w:rPr>
          <w:b/>
          <w:bCs/>
          <w:sz w:val="22"/>
          <w:u w:val="single"/>
        </w:rPr>
        <w:t>6</w:t>
      </w:r>
      <w:r w:rsidRPr="005432C0">
        <w:rPr>
          <w:b/>
          <w:bCs/>
          <w:sz w:val="22"/>
          <w:u w:val="single"/>
        </w:rPr>
        <w:t xml:space="preserve"> : Dénonciation de l’accord</w:t>
      </w:r>
      <w:bookmarkEnd w:id="3"/>
      <w:r w:rsidRPr="005432C0">
        <w:rPr>
          <w:b/>
          <w:bCs/>
          <w:sz w:val="22"/>
          <w:u w:val="single"/>
        </w:rPr>
        <w:t xml:space="preserve"> </w:t>
      </w:r>
    </w:p>
    <w:p w14:paraId="4C70D6AE" w14:textId="77777777" w:rsidR="00026363" w:rsidRPr="00CF0DDB" w:rsidRDefault="00026363" w:rsidP="00026363">
      <w:pPr>
        <w:rPr>
          <w:rFonts w:eastAsia="Arial"/>
        </w:rPr>
      </w:pPr>
    </w:p>
    <w:p w14:paraId="1FE8AA01" w14:textId="77777777" w:rsidR="00795C89" w:rsidRPr="005432C0" w:rsidRDefault="00795C89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Le présent accord pourra être dénoncé par l'une ou l'autre des parties signataires moyennant un préavis de 3 mois. </w:t>
      </w:r>
    </w:p>
    <w:p w14:paraId="3BCEA535" w14:textId="77777777" w:rsidR="00795C89" w:rsidRPr="005432C0" w:rsidRDefault="00795C89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La partie qui dénonce l'accord doit notifier cette décision par lettre recommandée avec accusé de réception à l'autre partie. La dénonciation est également déposée auprès de la </w:t>
      </w:r>
      <w:proofErr w:type="spellStart"/>
      <w:r w:rsidRPr="005432C0">
        <w:rPr>
          <w:rFonts w:ascii="Arial" w:hAnsi="Arial" w:cs="Arial"/>
          <w:szCs w:val="20"/>
        </w:rPr>
        <w:t>Dreets</w:t>
      </w:r>
      <w:proofErr w:type="spellEnd"/>
      <w:r w:rsidRPr="005432C0">
        <w:rPr>
          <w:rFonts w:ascii="Arial" w:hAnsi="Arial" w:cs="Arial"/>
          <w:szCs w:val="20"/>
        </w:rPr>
        <w:t xml:space="preserve"> et du Conseil de prud’hommes.</w:t>
      </w:r>
    </w:p>
    <w:p w14:paraId="01A4A89E" w14:textId="77777777" w:rsidR="00795C89" w:rsidRPr="005432C0" w:rsidRDefault="00795C89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La direction et les organisations syndicales représentatives se réuniront pendant la durée du préavis pour discuter les possibilités d'un nouvel accord.</w:t>
      </w:r>
    </w:p>
    <w:p w14:paraId="54DE0680" w14:textId="77777777" w:rsidR="00026363" w:rsidRDefault="00026363" w:rsidP="00026363">
      <w:pPr>
        <w:spacing w:after="120"/>
        <w:rPr>
          <w:rFonts w:cs="Arial"/>
          <w:b/>
        </w:rPr>
      </w:pPr>
    </w:p>
    <w:p w14:paraId="64AC41CD" w14:textId="170F582E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  <w:bookmarkStart w:id="4" w:name="_Toc517195891"/>
      <w:r w:rsidRPr="005432C0">
        <w:rPr>
          <w:b/>
          <w:bCs/>
          <w:sz w:val="22"/>
          <w:u w:val="single"/>
        </w:rPr>
        <w:t xml:space="preserve">ARTICLE </w:t>
      </w:r>
      <w:r w:rsidR="00A542F2" w:rsidRPr="005432C0">
        <w:rPr>
          <w:b/>
          <w:bCs/>
          <w:sz w:val="22"/>
          <w:u w:val="single"/>
        </w:rPr>
        <w:t>7</w:t>
      </w:r>
      <w:r w:rsidRPr="005432C0">
        <w:rPr>
          <w:b/>
          <w:bCs/>
          <w:sz w:val="22"/>
          <w:u w:val="single"/>
        </w:rPr>
        <w:t xml:space="preserve"> - Communication de l'accord</w:t>
      </w:r>
      <w:bookmarkEnd w:id="4"/>
    </w:p>
    <w:p w14:paraId="3F65457E" w14:textId="77777777" w:rsidR="00026363" w:rsidRDefault="00026363" w:rsidP="00026363">
      <w:pPr>
        <w:pStyle w:val="Titre2"/>
        <w:rPr>
          <w:rFonts w:ascii="Trebuchet MS" w:eastAsia="Times New Roman" w:hAnsi="Trebuchet MS" w:cs="Arial"/>
          <w:color w:val="auto"/>
          <w:sz w:val="20"/>
          <w:szCs w:val="24"/>
        </w:rPr>
      </w:pPr>
      <w:bookmarkStart w:id="5" w:name="_Hlk497215343"/>
    </w:p>
    <w:p w14:paraId="2B27BB75" w14:textId="77777777" w:rsidR="00907AD3" w:rsidRPr="005432C0" w:rsidRDefault="00907AD3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Un exemplaire original du présent accord sera notifié par l’employeur à l’ensemble des organisations syndicales représentatives, en application de l’article L.2231-5 du Code du travail, ainsi qu’à l'ensemble des organisations syndicales disposant d'une section syndicale dans l'entreprise.</w:t>
      </w:r>
    </w:p>
    <w:p w14:paraId="2F4A642F" w14:textId="77777777" w:rsidR="00026363" w:rsidRPr="005432C0" w:rsidRDefault="00026363" w:rsidP="00026363">
      <w:pPr>
        <w:spacing w:after="120"/>
        <w:rPr>
          <w:rFonts w:ascii="Arial" w:hAnsi="Arial" w:cs="Arial"/>
          <w:szCs w:val="20"/>
        </w:rPr>
      </w:pPr>
    </w:p>
    <w:p w14:paraId="53F2243B" w14:textId="700B7B83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  <w:bookmarkStart w:id="6" w:name="_Toc517195892"/>
      <w:bookmarkEnd w:id="5"/>
      <w:r w:rsidRPr="005432C0">
        <w:rPr>
          <w:b/>
          <w:bCs/>
          <w:sz w:val="22"/>
          <w:u w:val="single"/>
        </w:rPr>
        <w:t>ARTICLE</w:t>
      </w:r>
      <w:r w:rsidR="00A542F2" w:rsidRPr="005432C0">
        <w:rPr>
          <w:b/>
          <w:bCs/>
          <w:sz w:val="22"/>
          <w:u w:val="single"/>
        </w:rPr>
        <w:t xml:space="preserve"> 8</w:t>
      </w:r>
      <w:r w:rsidRPr="005432C0">
        <w:rPr>
          <w:b/>
          <w:bCs/>
          <w:sz w:val="22"/>
          <w:u w:val="single"/>
        </w:rPr>
        <w:t> : Dépôt de l’accord</w:t>
      </w:r>
      <w:bookmarkEnd w:id="6"/>
    </w:p>
    <w:p w14:paraId="0B64DE61" w14:textId="77777777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</w:p>
    <w:p w14:paraId="37B3D4C7" w14:textId="77777777" w:rsidR="00026363" w:rsidRPr="005432C0" w:rsidRDefault="00026363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Le présent accord donnera lieu à dépôt dans les conditions prévues aux articles L. 2231-6 et D. 2231-2 et suivants du code du travail. Il sera déposé :</w:t>
      </w:r>
    </w:p>
    <w:p w14:paraId="08F6B036" w14:textId="77777777" w:rsidR="00026363" w:rsidRPr="005432C0" w:rsidRDefault="00026363" w:rsidP="005432C0">
      <w:pPr>
        <w:pStyle w:val="Paragraphedeliste"/>
        <w:numPr>
          <w:ilvl w:val="0"/>
          <w:numId w:val="42"/>
        </w:numPr>
        <w:spacing w:after="120"/>
        <w:rPr>
          <w:rFonts w:ascii="Arial" w:hAnsi="Arial" w:cs="Arial"/>
          <w:szCs w:val="20"/>
        </w:rPr>
      </w:pPr>
      <w:proofErr w:type="gramStart"/>
      <w:r w:rsidRPr="005432C0">
        <w:rPr>
          <w:rFonts w:ascii="Arial" w:hAnsi="Arial" w:cs="Arial"/>
          <w:szCs w:val="20"/>
        </w:rPr>
        <w:t>sur</w:t>
      </w:r>
      <w:proofErr w:type="gramEnd"/>
      <w:r w:rsidRPr="005432C0">
        <w:rPr>
          <w:rFonts w:ascii="Arial" w:hAnsi="Arial" w:cs="Arial"/>
          <w:szCs w:val="20"/>
        </w:rPr>
        <w:t xml:space="preserve"> la plateforme de téléprocédure dénommée</w:t>
      </w:r>
      <w:proofErr w:type="gramStart"/>
      <w:r w:rsidRPr="005432C0">
        <w:rPr>
          <w:rFonts w:ascii="Arial" w:hAnsi="Arial" w:cs="Arial"/>
          <w:szCs w:val="20"/>
        </w:rPr>
        <w:t xml:space="preserve"> «</w:t>
      </w:r>
      <w:proofErr w:type="spellStart"/>
      <w:r w:rsidRPr="005432C0">
        <w:rPr>
          <w:rFonts w:ascii="Arial" w:hAnsi="Arial" w:cs="Arial"/>
          <w:szCs w:val="20"/>
        </w:rPr>
        <w:t>TéléAccords</w:t>
      </w:r>
      <w:proofErr w:type="spellEnd"/>
      <w:proofErr w:type="gramEnd"/>
      <w:r w:rsidRPr="005432C0">
        <w:rPr>
          <w:rFonts w:ascii="Arial" w:hAnsi="Arial" w:cs="Arial"/>
          <w:szCs w:val="20"/>
        </w:rPr>
        <w:t> » accompagné des pièces prévues aux articles D. 2231-6 et D. 2231-7 du code du travail ;</w:t>
      </w:r>
    </w:p>
    <w:p w14:paraId="7AD2B9E4" w14:textId="77777777" w:rsidR="00026363" w:rsidRDefault="00026363" w:rsidP="005432C0">
      <w:pPr>
        <w:pStyle w:val="Paragraphedeliste"/>
        <w:numPr>
          <w:ilvl w:val="0"/>
          <w:numId w:val="42"/>
        </w:numPr>
        <w:spacing w:after="120"/>
        <w:rPr>
          <w:rFonts w:ascii="Arial" w:hAnsi="Arial" w:cs="Arial"/>
          <w:szCs w:val="20"/>
        </w:rPr>
      </w:pPr>
      <w:proofErr w:type="gramStart"/>
      <w:r w:rsidRPr="005432C0">
        <w:rPr>
          <w:rFonts w:ascii="Arial" w:hAnsi="Arial" w:cs="Arial"/>
          <w:szCs w:val="20"/>
        </w:rPr>
        <w:t>et</w:t>
      </w:r>
      <w:proofErr w:type="gramEnd"/>
      <w:r w:rsidRPr="005432C0">
        <w:rPr>
          <w:rFonts w:ascii="Arial" w:hAnsi="Arial" w:cs="Arial"/>
          <w:szCs w:val="20"/>
        </w:rPr>
        <w:t xml:space="preserve"> en un exemplaire auprès du greffe du conseil de prud'hommes de Vannes.</w:t>
      </w:r>
    </w:p>
    <w:p w14:paraId="582A5C06" w14:textId="77777777" w:rsidR="004A20C0" w:rsidRDefault="004A20C0" w:rsidP="004A20C0">
      <w:pPr>
        <w:spacing w:after="120"/>
        <w:rPr>
          <w:rFonts w:ascii="Arial" w:hAnsi="Arial" w:cs="Arial"/>
          <w:szCs w:val="20"/>
        </w:rPr>
      </w:pPr>
    </w:p>
    <w:p w14:paraId="14034864" w14:textId="77777777" w:rsidR="004A20C0" w:rsidRPr="00444EE7" w:rsidRDefault="004A20C0" w:rsidP="00444EE7">
      <w:pPr>
        <w:spacing w:after="120"/>
        <w:rPr>
          <w:rFonts w:ascii="Arial" w:hAnsi="Arial" w:cs="Arial"/>
          <w:szCs w:val="20"/>
        </w:rPr>
      </w:pPr>
    </w:p>
    <w:p w14:paraId="2AC06CBC" w14:textId="77777777" w:rsidR="00026363" w:rsidRPr="00CF0DDB" w:rsidRDefault="00026363" w:rsidP="00026363">
      <w:pPr>
        <w:pStyle w:val="Titre2"/>
        <w:rPr>
          <w:rFonts w:ascii="Trebuchet MS" w:hAnsi="Trebuchet MS" w:cs="Arial"/>
          <w:b/>
          <w:sz w:val="20"/>
          <w:szCs w:val="24"/>
        </w:rPr>
      </w:pPr>
    </w:p>
    <w:p w14:paraId="3318285D" w14:textId="038E4FAC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  <w:bookmarkStart w:id="7" w:name="_Toc517195894"/>
      <w:r w:rsidRPr="005432C0">
        <w:rPr>
          <w:b/>
          <w:bCs/>
          <w:sz w:val="22"/>
          <w:u w:val="single"/>
        </w:rPr>
        <w:t xml:space="preserve">Article </w:t>
      </w:r>
      <w:r w:rsidR="00A542F2" w:rsidRPr="005432C0">
        <w:rPr>
          <w:b/>
          <w:bCs/>
          <w:sz w:val="22"/>
          <w:u w:val="single"/>
        </w:rPr>
        <w:t>9</w:t>
      </w:r>
      <w:r w:rsidRPr="005432C0">
        <w:rPr>
          <w:b/>
          <w:bCs/>
          <w:sz w:val="22"/>
          <w:u w:val="single"/>
        </w:rPr>
        <w:t> : Publication de l’accord</w:t>
      </w:r>
      <w:bookmarkEnd w:id="7"/>
    </w:p>
    <w:p w14:paraId="40D136E0" w14:textId="77777777" w:rsidR="00026363" w:rsidRPr="005432C0" w:rsidRDefault="00026363" w:rsidP="005432C0">
      <w:pPr>
        <w:jc w:val="both"/>
        <w:rPr>
          <w:b/>
          <w:bCs/>
          <w:sz w:val="22"/>
          <w:u w:val="single"/>
        </w:rPr>
      </w:pPr>
    </w:p>
    <w:p w14:paraId="3B3AC3FF" w14:textId="77777777" w:rsidR="00907AD3" w:rsidRPr="005432C0" w:rsidRDefault="00907AD3" w:rsidP="00444EE7">
      <w:pPr>
        <w:spacing w:after="120"/>
        <w:jc w:val="both"/>
        <w:rPr>
          <w:rFonts w:ascii="Arial" w:hAnsi="Arial" w:cs="Arial"/>
          <w:szCs w:val="20"/>
        </w:rPr>
      </w:pPr>
      <w:bookmarkStart w:id="8" w:name="_Hlk497216301"/>
      <w:r w:rsidRPr="005432C0">
        <w:rPr>
          <w:rFonts w:ascii="Arial" w:hAnsi="Arial" w:cs="Arial"/>
          <w:szCs w:val="20"/>
        </w:rPr>
        <w:t>Le présent accord fera l’objet d’une publication dans la base de données nationale visée à l’article L. 2231-5-1 du code du travail.</w:t>
      </w:r>
    </w:p>
    <w:p w14:paraId="587DD5F1" w14:textId="77777777" w:rsidR="00907AD3" w:rsidRPr="005432C0" w:rsidRDefault="00907AD3" w:rsidP="00444EE7">
      <w:pPr>
        <w:spacing w:after="120"/>
        <w:jc w:val="both"/>
        <w:rPr>
          <w:rFonts w:ascii="Arial" w:hAnsi="Arial" w:cs="Arial"/>
          <w:szCs w:val="20"/>
        </w:rPr>
      </w:pPr>
    </w:p>
    <w:p w14:paraId="2CCAA8E4" w14:textId="1C227564" w:rsidR="00A81461" w:rsidRPr="005432C0" w:rsidRDefault="00907AD3" w:rsidP="00444EE7">
      <w:pPr>
        <w:spacing w:after="120"/>
        <w:jc w:val="both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Il sera affiché sur les panneaux de la direction prévus à cet effet et publié sur l’intranet de l’entreprise.</w:t>
      </w:r>
      <w:bookmarkEnd w:id="0"/>
      <w:bookmarkEnd w:id="8"/>
    </w:p>
    <w:p w14:paraId="2D983B4E" w14:textId="77777777" w:rsidR="00855B7B" w:rsidRDefault="00855B7B" w:rsidP="005432C0">
      <w:pPr>
        <w:spacing w:after="120"/>
        <w:rPr>
          <w:rFonts w:ascii="Arial" w:hAnsi="Arial" w:cs="Arial"/>
          <w:szCs w:val="20"/>
        </w:rPr>
      </w:pPr>
    </w:p>
    <w:p w14:paraId="71849E6A" w14:textId="77777777" w:rsidR="004A20C0" w:rsidRDefault="004A20C0" w:rsidP="005432C0">
      <w:pPr>
        <w:spacing w:after="120"/>
        <w:rPr>
          <w:rFonts w:ascii="Arial" w:hAnsi="Arial" w:cs="Arial"/>
          <w:szCs w:val="20"/>
        </w:rPr>
      </w:pPr>
    </w:p>
    <w:p w14:paraId="75BE0000" w14:textId="215914ED" w:rsidR="00AE7BBB" w:rsidRPr="005432C0" w:rsidRDefault="00AE7BBB" w:rsidP="005432C0">
      <w:pPr>
        <w:spacing w:after="120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Fait à Vannes</w:t>
      </w:r>
      <w:r w:rsidR="003706A5" w:rsidRPr="005432C0">
        <w:rPr>
          <w:rFonts w:ascii="Arial" w:hAnsi="Arial" w:cs="Arial"/>
          <w:szCs w:val="20"/>
        </w:rPr>
        <w:t xml:space="preserve">, </w:t>
      </w:r>
      <w:r w:rsidR="004647AF" w:rsidRPr="005432C0">
        <w:rPr>
          <w:rFonts w:ascii="Arial" w:hAnsi="Arial" w:cs="Arial"/>
          <w:szCs w:val="20"/>
        </w:rPr>
        <w:t xml:space="preserve">en 5 exemplaires originaux, </w:t>
      </w:r>
      <w:r w:rsidR="00BD5CEF" w:rsidRPr="005432C0">
        <w:rPr>
          <w:rFonts w:ascii="Arial" w:hAnsi="Arial" w:cs="Arial"/>
          <w:szCs w:val="20"/>
        </w:rPr>
        <w:t>le</w:t>
      </w:r>
      <w:r w:rsidR="00F1066E" w:rsidRPr="005432C0">
        <w:rPr>
          <w:rFonts w:ascii="Arial" w:hAnsi="Arial" w:cs="Arial"/>
          <w:szCs w:val="20"/>
        </w:rPr>
        <w:t xml:space="preserve"> </w:t>
      </w:r>
      <w:r w:rsidR="001E597B">
        <w:rPr>
          <w:rFonts w:ascii="Arial" w:hAnsi="Arial" w:cs="Arial"/>
          <w:szCs w:val="20"/>
        </w:rPr>
        <w:t>29 janvier 2026.</w:t>
      </w:r>
    </w:p>
    <w:p w14:paraId="157FD6B1" w14:textId="77777777" w:rsidR="00F1066E" w:rsidRDefault="00F1066E">
      <w:pPr>
        <w:jc w:val="both"/>
        <w:rPr>
          <w:rFonts w:eastAsia="Arial"/>
          <w:color w:val="040000"/>
          <w:sz w:val="22"/>
          <w:szCs w:val="12"/>
        </w:rPr>
      </w:pPr>
    </w:p>
    <w:p w14:paraId="5775104A" w14:textId="30031503" w:rsidR="004647AF" w:rsidRPr="00540D8E" w:rsidRDefault="004647AF" w:rsidP="004647AF">
      <w:pPr>
        <w:jc w:val="both"/>
        <w:rPr>
          <w:rFonts w:eastAsia="Arial"/>
          <w:color w:val="040000"/>
          <w:sz w:val="22"/>
          <w:szCs w:val="12"/>
        </w:rPr>
      </w:pPr>
      <w:r w:rsidRPr="00540D8E">
        <w:rPr>
          <w:rFonts w:eastAsia="Arial"/>
          <w:color w:val="040000"/>
          <w:sz w:val="22"/>
          <w:szCs w:val="12"/>
        </w:rPr>
        <w:tab/>
      </w:r>
      <w:r w:rsidRPr="00540D8E">
        <w:rPr>
          <w:rFonts w:eastAsia="Arial"/>
          <w:color w:val="040000"/>
          <w:sz w:val="22"/>
          <w:szCs w:val="12"/>
        </w:rPr>
        <w:tab/>
      </w:r>
      <w:r w:rsidRPr="00540D8E">
        <w:rPr>
          <w:rFonts w:eastAsia="Arial"/>
          <w:color w:val="040000"/>
          <w:sz w:val="22"/>
          <w:szCs w:val="12"/>
        </w:rPr>
        <w:tab/>
      </w:r>
      <w:r w:rsidRPr="00540D8E">
        <w:rPr>
          <w:rFonts w:eastAsia="Arial"/>
          <w:color w:val="040000"/>
          <w:sz w:val="22"/>
          <w:szCs w:val="12"/>
        </w:rPr>
        <w:tab/>
      </w:r>
      <w:r w:rsidRPr="00540D8E">
        <w:rPr>
          <w:rFonts w:eastAsia="Arial"/>
          <w:color w:val="040000"/>
          <w:sz w:val="22"/>
          <w:szCs w:val="12"/>
        </w:rPr>
        <w:tab/>
      </w:r>
      <w:r w:rsidRPr="00540D8E">
        <w:rPr>
          <w:rFonts w:eastAsia="Arial"/>
          <w:color w:val="040000"/>
          <w:sz w:val="22"/>
          <w:szCs w:val="12"/>
        </w:rPr>
        <w:tab/>
      </w:r>
      <w:r w:rsidRPr="00540D8E">
        <w:rPr>
          <w:rFonts w:eastAsia="Arial"/>
          <w:color w:val="040000"/>
          <w:sz w:val="22"/>
          <w:szCs w:val="12"/>
        </w:rPr>
        <w:tab/>
      </w:r>
    </w:p>
    <w:p w14:paraId="10390BF9" w14:textId="31D1F425" w:rsidR="00855B7B" w:rsidRDefault="004647AF" w:rsidP="005432C0">
      <w:pPr>
        <w:spacing w:after="120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Pour l'organisation syndicale CFDT</w:t>
      </w:r>
      <w:r w:rsidR="00F1066E" w:rsidRPr="005432C0">
        <w:rPr>
          <w:rFonts w:ascii="Arial" w:hAnsi="Arial" w:cs="Arial"/>
          <w:szCs w:val="20"/>
        </w:rPr>
        <w:t xml:space="preserve">, </w:t>
      </w:r>
    </w:p>
    <w:p w14:paraId="049586ED" w14:textId="29EFFAA2" w:rsidR="004647AF" w:rsidRPr="005432C0" w:rsidRDefault="004647AF" w:rsidP="005432C0">
      <w:pPr>
        <w:spacing w:after="120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</w:p>
    <w:p w14:paraId="345F9FA5" w14:textId="1B8754EE" w:rsidR="004A20C0" w:rsidRDefault="004647AF" w:rsidP="005432C0">
      <w:pPr>
        <w:spacing w:after="120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Pour l'organisation syndicale CFTC</w:t>
      </w:r>
      <w:r w:rsidR="00F1066E" w:rsidRPr="005432C0">
        <w:rPr>
          <w:rFonts w:ascii="Arial" w:hAnsi="Arial" w:cs="Arial"/>
          <w:szCs w:val="20"/>
        </w:rPr>
        <w:t xml:space="preserve">, </w:t>
      </w:r>
    </w:p>
    <w:p w14:paraId="184E6263" w14:textId="5BE67D3E" w:rsidR="004647AF" w:rsidRPr="005432C0" w:rsidRDefault="004647AF" w:rsidP="005432C0">
      <w:pPr>
        <w:spacing w:after="120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  <w:r w:rsidRPr="005432C0">
        <w:rPr>
          <w:rFonts w:ascii="Arial" w:hAnsi="Arial" w:cs="Arial"/>
          <w:szCs w:val="20"/>
        </w:rPr>
        <w:tab/>
      </w:r>
    </w:p>
    <w:p w14:paraId="5163A08C" w14:textId="5B7B12A6" w:rsidR="004647AF" w:rsidRPr="005432C0" w:rsidRDefault="004647AF" w:rsidP="005432C0">
      <w:pPr>
        <w:spacing w:after="120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>Pour l'organisation syndicale CGT,</w:t>
      </w:r>
      <w:r w:rsidR="00855B7B">
        <w:rPr>
          <w:rFonts w:ascii="Arial" w:hAnsi="Arial" w:cs="Arial"/>
          <w:szCs w:val="20"/>
        </w:rPr>
        <w:t xml:space="preserve"> </w:t>
      </w:r>
    </w:p>
    <w:p w14:paraId="76130A33" w14:textId="77777777" w:rsidR="004647AF" w:rsidRPr="005432C0" w:rsidRDefault="004647AF" w:rsidP="005432C0">
      <w:pPr>
        <w:spacing w:after="120"/>
        <w:rPr>
          <w:rFonts w:ascii="Arial" w:hAnsi="Arial" w:cs="Arial"/>
          <w:szCs w:val="20"/>
        </w:rPr>
      </w:pPr>
    </w:p>
    <w:p w14:paraId="7742721F" w14:textId="77777777" w:rsidR="004A20C0" w:rsidRDefault="004A20C0" w:rsidP="005432C0">
      <w:pPr>
        <w:spacing w:after="120"/>
        <w:rPr>
          <w:rFonts w:ascii="Arial" w:hAnsi="Arial" w:cs="Arial"/>
          <w:szCs w:val="20"/>
        </w:rPr>
      </w:pPr>
    </w:p>
    <w:p w14:paraId="5281C8F7" w14:textId="75DA8707" w:rsidR="004647AF" w:rsidRPr="005432C0" w:rsidRDefault="004647AF" w:rsidP="005432C0">
      <w:pPr>
        <w:spacing w:after="120"/>
        <w:rPr>
          <w:rFonts w:ascii="Arial" w:hAnsi="Arial" w:cs="Arial"/>
          <w:szCs w:val="20"/>
        </w:rPr>
      </w:pPr>
      <w:r w:rsidRPr="005432C0">
        <w:rPr>
          <w:rFonts w:ascii="Arial" w:hAnsi="Arial" w:cs="Arial"/>
          <w:szCs w:val="20"/>
        </w:rPr>
        <w:t xml:space="preserve">Pour la société Ansamble, </w:t>
      </w:r>
    </w:p>
    <w:sectPr w:rsidR="004647AF" w:rsidRPr="005432C0" w:rsidSect="00DC01A9">
      <w:headerReference w:type="default" r:id="rId8"/>
      <w:footerReference w:type="default" r:id="rId9"/>
      <w:type w:val="continuous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F5FB9" w14:textId="77777777" w:rsidR="00567B38" w:rsidRDefault="00567B38">
      <w:r>
        <w:separator/>
      </w:r>
    </w:p>
  </w:endnote>
  <w:endnote w:type="continuationSeparator" w:id="0">
    <w:p w14:paraId="05B2857B" w14:textId="77777777" w:rsidR="00567B38" w:rsidRDefault="0056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8D28E" w14:textId="77777777" w:rsidR="00F35549" w:rsidRPr="00F975A2" w:rsidRDefault="00F35549">
    <w:pPr>
      <w:pStyle w:val="Pieddepage"/>
      <w:jc w:val="right"/>
      <w:rPr>
        <w:sz w:val="16"/>
        <w:szCs w:val="16"/>
      </w:rPr>
    </w:pPr>
    <w:r w:rsidRPr="00F975A2">
      <w:rPr>
        <w:sz w:val="16"/>
        <w:szCs w:val="16"/>
      </w:rPr>
      <w:t xml:space="preserve">Page </w:t>
    </w:r>
    <w:r w:rsidRPr="00F975A2">
      <w:rPr>
        <w:sz w:val="16"/>
        <w:szCs w:val="16"/>
      </w:rPr>
      <w:fldChar w:fldCharType="begin"/>
    </w:r>
    <w:r w:rsidRPr="00F975A2">
      <w:rPr>
        <w:sz w:val="16"/>
        <w:szCs w:val="16"/>
      </w:rPr>
      <w:instrText>PAGE</w:instrText>
    </w:r>
    <w:r w:rsidRPr="00F975A2">
      <w:rPr>
        <w:sz w:val="16"/>
        <w:szCs w:val="16"/>
      </w:rPr>
      <w:fldChar w:fldCharType="separate"/>
    </w:r>
    <w:r w:rsidR="005319FD">
      <w:rPr>
        <w:noProof/>
        <w:sz w:val="16"/>
        <w:szCs w:val="16"/>
      </w:rPr>
      <w:t>1</w:t>
    </w:r>
    <w:r w:rsidRPr="00F975A2">
      <w:rPr>
        <w:sz w:val="16"/>
        <w:szCs w:val="16"/>
      </w:rPr>
      <w:fldChar w:fldCharType="end"/>
    </w:r>
    <w:r w:rsidRPr="00F975A2">
      <w:rPr>
        <w:sz w:val="16"/>
        <w:szCs w:val="16"/>
      </w:rPr>
      <w:t xml:space="preserve"> sur </w:t>
    </w:r>
    <w:r w:rsidRPr="00F975A2">
      <w:rPr>
        <w:sz w:val="16"/>
        <w:szCs w:val="16"/>
      </w:rPr>
      <w:fldChar w:fldCharType="begin"/>
    </w:r>
    <w:r w:rsidRPr="00F975A2">
      <w:rPr>
        <w:sz w:val="16"/>
        <w:szCs w:val="16"/>
      </w:rPr>
      <w:instrText>NUMPAGES</w:instrText>
    </w:r>
    <w:r w:rsidRPr="00F975A2">
      <w:rPr>
        <w:sz w:val="16"/>
        <w:szCs w:val="16"/>
      </w:rPr>
      <w:fldChar w:fldCharType="separate"/>
    </w:r>
    <w:r w:rsidR="005319FD">
      <w:rPr>
        <w:noProof/>
        <w:sz w:val="16"/>
        <w:szCs w:val="16"/>
      </w:rPr>
      <w:t>2</w:t>
    </w:r>
    <w:r w:rsidRPr="00F975A2">
      <w:rPr>
        <w:sz w:val="16"/>
        <w:szCs w:val="16"/>
      </w:rPr>
      <w:fldChar w:fldCharType="end"/>
    </w:r>
  </w:p>
  <w:p w14:paraId="10E26390" w14:textId="77777777" w:rsidR="00F35549" w:rsidRPr="00F975A2" w:rsidRDefault="00F35549">
    <w:pPr>
      <w:pStyle w:val="Pieddepag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D27A0" w14:textId="77777777" w:rsidR="00567B38" w:rsidRDefault="00567B38">
      <w:r>
        <w:separator/>
      </w:r>
    </w:p>
  </w:footnote>
  <w:footnote w:type="continuationSeparator" w:id="0">
    <w:p w14:paraId="7C1D1985" w14:textId="77777777" w:rsidR="00567B38" w:rsidRDefault="00567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CD56" w14:textId="77777777" w:rsidR="00C16971" w:rsidRDefault="009D215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109770" wp14:editId="268E87F2">
          <wp:simplePos x="0" y="0"/>
          <wp:positionH relativeFrom="page">
            <wp:align>left</wp:align>
          </wp:positionH>
          <wp:positionV relativeFrom="paragraph">
            <wp:posOffset>-453340</wp:posOffset>
          </wp:positionV>
          <wp:extent cx="7560000" cy="10690000"/>
          <wp:effectExtent l="0" t="0" r="317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ENTETE SIEGE SOCIAL 2018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C50766" w14:textId="77777777" w:rsidR="00F35549" w:rsidRDefault="00F35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3AD6"/>
    <w:multiLevelType w:val="hybridMultilevel"/>
    <w:tmpl w:val="BD42040A"/>
    <w:lvl w:ilvl="0" w:tplc="676C221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B2A30"/>
    <w:multiLevelType w:val="hybridMultilevel"/>
    <w:tmpl w:val="DA84802A"/>
    <w:lvl w:ilvl="0" w:tplc="34261772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1788C"/>
    <w:multiLevelType w:val="hybridMultilevel"/>
    <w:tmpl w:val="CB3EA7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E"/>
    <w:multiLevelType w:val="hybridMultilevel"/>
    <w:tmpl w:val="C07613D6"/>
    <w:lvl w:ilvl="0" w:tplc="223CC3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87D68"/>
    <w:multiLevelType w:val="hybridMultilevel"/>
    <w:tmpl w:val="553428D6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DBB7A10"/>
    <w:multiLevelType w:val="hybridMultilevel"/>
    <w:tmpl w:val="FF7033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F0515"/>
    <w:multiLevelType w:val="hybridMultilevel"/>
    <w:tmpl w:val="E036F91E"/>
    <w:lvl w:ilvl="0" w:tplc="212C03BE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210C0"/>
    <w:multiLevelType w:val="hybridMultilevel"/>
    <w:tmpl w:val="90F4461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9602B"/>
    <w:multiLevelType w:val="hybridMultilevel"/>
    <w:tmpl w:val="347016E8"/>
    <w:lvl w:ilvl="0" w:tplc="CF0ECAF2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0C7D"/>
    <w:multiLevelType w:val="hybridMultilevel"/>
    <w:tmpl w:val="7848FDC6"/>
    <w:lvl w:ilvl="0" w:tplc="A4E43DDC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C6E5C"/>
    <w:multiLevelType w:val="hybridMultilevel"/>
    <w:tmpl w:val="8FA08F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F54F4"/>
    <w:multiLevelType w:val="hybridMultilevel"/>
    <w:tmpl w:val="AE04773A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FED0E21"/>
    <w:multiLevelType w:val="hybridMultilevel"/>
    <w:tmpl w:val="5628CA7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B54A6"/>
    <w:multiLevelType w:val="hybridMultilevel"/>
    <w:tmpl w:val="55644FF0"/>
    <w:lvl w:ilvl="0" w:tplc="EBD02B9A">
      <w:numFmt w:val="bullet"/>
      <w:lvlText w:val="-"/>
      <w:lvlJc w:val="left"/>
      <w:pPr>
        <w:ind w:left="720" w:hanging="360"/>
      </w:pPr>
      <w:rPr>
        <w:rFonts w:ascii="Lucida Sans Unicode" w:eastAsia="PMingLiU" w:hAnsi="Lucida Sans Unicod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F774A"/>
    <w:multiLevelType w:val="hybridMultilevel"/>
    <w:tmpl w:val="CC8801B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D7941"/>
    <w:multiLevelType w:val="hybridMultilevel"/>
    <w:tmpl w:val="09487C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5B82"/>
    <w:multiLevelType w:val="multilevel"/>
    <w:tmpl w:val="16CC14A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20D57"/>
    <w:multiLevelType w:val="hybridMultilevel"/>
    <w:tmpl w:val="CD8299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1570B"/>
    <w:multiLevelType w:val="hybridMultilevel"/>
    <w:tmpl w:val="3788CAE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47ACD"/>
    <w:multiLevelType w:val="hybridMultilevel"/>
    <w:tmpl w:val="79287738"/>
    <w:lvl w:ilvl="0" w:tplc="3FC4C502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309DC"/>
    <w:multiLevelType w:val="hybridMultilevel"/>
    <w:tmpl w:val="BC0A612C"/>
    <w:lvl w:ilvl="0" w:tplc="BBAA13E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E2690"/>
    <w:multiLevelType w:val="hybridMultilevel"/>
    <w:tmpl w:val="36943C64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31327B7"/>
    <w:multiLevelType w:val="hybridMultilevel"/>
    <w:tmpl w:val="BB8A4552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A5354D"/>
    <w:multiLevelType w:val="hybridMultilevel"/>
    <w:tmpl w:val="D2A6D704"/>
    <w:lvl w:ilvl="0" w:tplc="0AF24E14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D0495F"/>
    <w:multiLevelType w:val="hybridMultilevel"/>
    <w:tmpl w:val="256E6D4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852BD5"/>
    <w:multiLevelType w:val="hybridMultilevel"/>
    <w:tmpl w:val="99CA4126"/>
    <w:lvl w:ilvl="0" w:tplc="D47C40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E18656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107A6ED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BBEE08D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4E72DC8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A8A66A8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E75C418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1722D93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649043E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26" w15:restartNumberingAfterBreak="0">
    <w:nsid w:val="3EB14172"/>
    <w:multiLevelType w:val="hybridMultilevel"/>
    <w:tmpl w:val="47E0ACC6"/>
    <w:lvl w:ilvl="0" w:tplc="246C9144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23804"/>
    <w:multiLevelType w:val="hybridMultilevel"/>
    <w:tmpl w:val="8552FD40"/>
    <w:lvl w:ilvl="0" w:tplc="15BE77A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8DF1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BA85B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202E7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9698C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569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EC978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ED3B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92D1B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63F2265"/>
    <w:multiLevelType w:val="hybridMultilevel"/>
    <w:tmpl w:val="864689F4"/>
    <w:lvl w:ilvl="0" w:tplc="EB5CF1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760E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5823F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22CA6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0A0EC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4C3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3C9D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6A8C7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DA45F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926F7B"/>
    <w:multiLevelType w:val="hybridMultilevel"/>
    <w:tmpl w:val="DE920940"/>
    <w:lvl w:ilvl="0" w:tplc="676C221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677F7"/>
    <w:multiLevelType w:val="hybridMultilevel"/>
    <w:tmpl w:val="65D6602E"/>
    <w:lvl w:ilvl="0" w:tplc="F9CCC6FC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2C10671"/>
    <w:multiLevelType w:val="hybridMultilevel"/>
    <w:tmpl w:val="82B02DC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C455D"/>
    <w:multiLevelType w:val="hybridMultilevel"/>
    <w:tmpl w:val="A254E40A"/>
    <w:lvl w:ilvl="0" w:tplc="223CC380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B157B78"/>
    <w:multiLevelType w:val="hybridMultilevel"/>
    <w:tmpl w:val="B70CE6DA"/>
    <w:lvl w:ilvl="0" w:tplc="040C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20155"/>
    <w:multiLevelType w:val="hybridMultilevel"/>
    <w:tmpl w:val="15888904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E54B4"/>
    <w:multiLevelType w:val="hybridMultilevel"/>
    <w:tmpl w:val="FCBE9FFC"/>
    <w:lvl w:ilvl="0" w:tplc="B6E868FC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6E5A16"/>
    <w:multiLevelType w:val="hybridMultilevel"/>
    <w:tmpl w:val="704A53B4"/>
    <w:lvl w:ilvl="0" w:tplc="676C221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464F0"/>
    <w:multiLevelType w:val="hybridMultilevel"/>
    <w:tmpl w:val="1FA095A0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5A2A35"/>
    <w:multiLevelType w:val="hybridMultilevel"/>
    <w:tmpl w:val="642C5256"/>
    <w:lvl w:ilvl="0" w:tplc="E924CDA8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F012C"/>
    <w:multiLevelType w:val="hybridMultilevel"/>
    <w:tmpl w:val="16CC14AC"/>
    <w:lvl w:ilvl="0" w:tplc="D3446A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6915B5"/>
    <w:multiLevelType w:val="hybridMultilevel"/>
    <w:tmpl w:val="CC8801B8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24A38"/>
    <w:multiLevelType w:val="hybridMultilevel"/>
    <w:tmpl w:val="1832B09C"/>
    <w:lvl w:ilvl="0" w:tplc="D312DD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DE667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885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2280E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764F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7AE7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76A44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A1CD5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5A97E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A097095"/>
    <w:multiLevelType w:val="hybridMultilevel"/>
    <w:tmpl w:val="B1D00C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708A9"/>
    <w:multiLevelType w:val="hybridMultilevel"/>
    <w:tmpl w:val="051C3F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812025">
    <w:abstractNumId w:val="39"/>
  </w:num>
  <w:num w:numId="2" w16cid:durableId="1734885123">
    <w:abstractNumId w:val="30"/>
  </w:num>
  <w:num w:numId="3" w16cid:durableId="1135682182">
    <w:abstractNumId w:val="3"/>
  </w:num>
  <w:num w:numId="4" w16cid:durableId="379475059">
    <w:abstractNumId w:val="7"/>
  </w:num>
  <w:num w:numId="5" w16cid:durableId="2080863094">
    <w:abstractNumId w:val="2"/>
  </w:num>
  <w:num w:numId="6" w16cid:durableId="2109538823">
    <w:abstractNumId w:val="12"/>
  </w:num>
  <w:num w:numId="7" w16cid:durableId="590433793">
    <w:abstractNumId w:val="40"/>
  </w:num>
  <w:num w:numId="8" w16cid:durableId="430904381">
    <w:abstractNumId w:val="18"/>
  </w:num>
  <w:num w:numId="9" w16cid:durableId="1482817870">
    <w:abstractNumId w:val="14"/>
  </w:num>
  <w:num w:numId="10" w16cid:durableId="1660842779">
    <w:abstractNumId w:val="22"/>
  </w:num>
  <w:num w:numId="11" w16cid:durableId="1317488582">
    <w:abstractNumId w:val="37"/>
  </w:num>
  <w:num w:numId="12" w16cid:durableId="4672295">
    <w:abstractNumId w:val="16"/>
  </w:num>
  <w:num w:numId="13" w16cid:durableId="287856123">
    <w:abstractNumId w:val="31"/>
  </w:num>
  <w:num w:numId="14" w16cid:durableId="1132282332">
    <w:abstractNumId w:val="15"/>
  </w:num>
  <w:num w:numId="15" w16cid:durableId="2038584832">
    <w:abstractNumId w:val="42"/>
  </w:num>
  <w:num w:numId="16" w16cid:durableId="1771661318">
    <w:abstractNumId w:val="21"/>
  </w:num>
  <w:num w:numId="17" w16cid:durableId="1005862142">
    <w:abstractNumId w:val="4"/>
  </w:num>
  <w:num w:numId="18" w16cid:durableId="839658182">
    <w:abstractNumId w:val="32"/>
  </w:num>
  <w:num w:numId="19" w16cid:durableId="56440728">
    <w:abstractNumId w:val="24"/>
  </w:num>
  <w:num w:numId="20" w16cid:durableId="400828460">
    <w:abstractNumId w:val="11"/>
  </w:num>
  <w:num w:numId="21" w16cid:durableId="1013412644">
    <w:abstractNumId w:val="17"/>
  </w:num>
  <w:num w:numId="22" w16cid:durableId="119957874">
    <w:abstractNumId w:val="27"/>
  </w:num>
  <w:num w:numId="23" w16cid:durableId="822896804">
    <w:abstractNumId w:val="28"/>
  </w:num>
  <w:num w:numId="24" w16cid:durableId="408622706">
    <w:abstractNumId w:val="33"/>
  </w:num>
  <w:num w:numId="25" w16cid:durableId="1504784519">
    <w:abstractNumId w:val="34"/>
  </w:num>
  <w:num w:numId="26" w16cid:durableId="1487477274">
    <w:abstractNumId w:val="26"/>
  </w:num>
  <w:num w:numId="27" w16cid:durableId="1615601463">
    <w:abstractNumId w:val="38"/>
  </w:num>
  <w:num w:numId="28" w16cid:durableId="1877892248">
    <w:abstractNumId w:val="6"/>
  </w:num>
  <w:num w:numId="29" w16cid:durableId="224921870">
    <w:abstractNumId w:val="35"/>
  </w:num>
  <w:num w:numId="30" w16cid:durableId="1283339943">
    <w:abstractNumId w:val="19"/>
  </w:num>
  <w:num w:numId="31" w16cid:durableId="928781303">
    <w:abstractNumId w:val="23"/>
  </w:num>
  <w:num w:numId="32" w16cid:durableId="854728683">
    <w:abstractNumId w:val="9"/>
  </w:num>
  <w:num w:numId="33" w16cid:durableId="1225607886">
    <w:abstractNumId w:val="1"/>
  </w:num>
  <w:num w:numId="34" w16cid:durableId="55932145">
    <w:abstractNumId w:val="8"/>
  </w:num>
  <w:num w:numId="35" w16cid:durableId="1065252126">
    <w:abstractNumId w:val="43"/>
  </w:num>
  <w:num w:numId="36" w16cid:durableId="1810129797">
    <w:abstractNumId w:val="5"/>
  </w:num>
  <w:num w:numId="37" w16cid:durableId="2136361750">
    <w:abstractNumId w:val="10"/>
  </w:num>
  <w:num w:numId="38" w16cid:durableId="1275599292">
    <w:abstractNumId w:val="20"/>
  </w:num>
  <w:num w:numId="39" w16cid:durableId="39407895">
    <w:abstractNumId w:val="13"/>
  </w:num>
  <w:num w:numId="40" w16cid:durableId="773596601">
    <w:abstractNumId w:val="29"/>
  </w:num>
  <w:num w:numId="41" w16cid:durableId="1579292432">
    <w:abstractNumId w:val="0"/>
  </w:num>
  <w:num w:numId="42" w16cid:durableId="804472042">
    <w:abstractNumId w:val="36"/>
  </w:num>
  <w:num w:numId="43" w16cid:durableId="93408445">
    <w:abstractNumId w:val="25"/>
  </w:num>
  <w:num w:numId="44" w16cid:durableId="11758756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90C"/>
    <w:rsid w:val="0000161F"/>
    <w:rsid w:val="000106D9"/>
    <w:rsid w:val="00017AEB"/>
    <w:rsid w:val="00026363"/>
    <w:rsid w:val="00027493"/>
    <w:rsid w:val="00047BEA"/>
    <w:rsid w:val="00063032"/>
    <w:rsid w:val="00081750"/>
    <w:rsid w:val="00090CE1"/>
    <w:rsid w:val="000B6C72"/>
    <w:rsid w:val="000D4770"/>
    <w:rsid w:val="000E0FBB"/>
    <w:rsid w:val="000E3ACC"/>
    <w:rsid w:val="000E4D61"/>
    <w:rsid w:val="000E4E6B"/>
    <w:rsid w:val="000F07C6"/>
    <w:rsid w:val="001052B8"/>
    <w:rsid w:val="001130FF"/>
    <w:rsid w:val="00116882"/>
    <w:rsid w:val="001240EA"/>
    <w:rsid w:val="00127775"/>
    <w:rsid w:val="00147258"/>
    <w:rsid w:val="001501F6"/>
    <w:rsid w:val="00155D70"/>
    <w:rsid w:val="00163042"/>
    <w:rsid w:val="00163105"/>
    <w:rsid w:val="00174727"/>
    <w:rsid w:val="00184A2D"/>
    <w:rsid w:val="00187842"/>
    <w:rsid w:val="00192CB6"/>
    <w:rsid w:val="00197697"/>
    <w:rsid w:val="001A0FEC"/>
    <w:rsid w:val="001A1ED3"/>
    <w:rsid w:val="001A70DC"/>
    <w:rsid w:val="001B626C"/>
    <w:rsid w:val="001C1030"/>
    <w:rsid w:val="001C5528"/>
    <w:rsid w:val="001C5DF3"/>
    <w:rsid w:val="001C7026"/>
    <w:rsid w:val="001D521B"/>
    <w:rsid w:val="001E0361"/>
    <w:rsid w:val="001E4760"/>
    <w:rsid w:val="001E597B"/>
    <w:rsid w:val="001F2E0D"/>
    <w:rsid w:val="001F6B28"/>
    <w:rsid w:val="002033C0"/>
    <w:rsid w:val="00205CD1"/>
    <w:rsid w:val="002060D9"/>
    <w:rsid w:val="00226734"/>
    <w:rsid w:val="00235BA9"/>
    <w:rsid w:val="0025105A"/>
    <w:rsid w:val="002623C5"/>
    <w:rsid w:val="00264386"/>
    <w:rsid w:val="00270294"/>
    <w:rsid w:val="002764DF"/>
    <w:rsid w:val="002824A9"/>
    <w:rsid w:val="002A238A"/>
    <w:rsid w:val="002B3BB5"/>
    <w:rsid w:val="002E3FA2"/>
    <w:rsid w:val="002E4AE6"/>
    <w:rsid w:val="002E6E17"/>
    <w:rsid w:val="00312A11"/>
    <w:rsid w:val="003158FA"/>
    <w:rsid w:val="00341142"/>
    <w:rsid w:val="003542D7"/>
    <w:rsid w:val="003631A7"/>
    <w:rsid w:val="003706A5"/>
    <w:rsid w:val="0037315B"/>
    <w:rsid w:val="003731DA"/>
    <w:rsid w:val="00381FDD"/>
    <w:rsid w:val="0039080E"/>
    <w:rsid w:val="00390D1D"/>
    <w:rsid w:val="003933A2"/>
    <w:rsid w:val="0039474C"/>
    <w:rsid w:val="003B20CF"/>
    <w:rsid w:val="003B34E3"/>
    <w:rsid w:val="003B6F77"/>
    <w:rsid w:val="003B7DE7"/>
    <w:rsid w:val="003C1ABC"/>
    <w:rsid w:val="003C7F72"/>
    <w:rsid w:val="003D0F92"/>
    <w:rsid w:val="003D10E7"/>
    <w:rsid w:val="003E02CA"/>
    <w:rsid w:val="003E12F1"/>
    <w:rsid w:val="003E6D2C"/>
    <w:rsid w:val="003F15B0"/>
    <w:rsid w:val="004000EC"/>
    <w:rsid w:val="00403188"/>
    <w:rsid w:val="00404365"/>
    <w:rsid w:val="0040625D"/>
    <w:rsid w:val="00411BBB"/>
    <w:rsid w:val="00426962"/>
    <w:rsid w:val="00426A2A"/>
    <w:rsid w:val="00433FA9"/>
    <w:rsid w:val="00444EE7"/>
    <w:rsid w:val="00446035"/>
    <w:rsid w:val="00450B71"/>
    <w:rsid w:val="00455748"/>
    <w:rsid w:val="00463A66"/>
    <w:rsid w:val="004647AF"/>
    <w:rsid w:val="00482401"/>
    <w:rsid w:val="00487494"/>
    <w:rsid w:val="004A0BE5"/>
    <w:rsid w:val="004A20C0"/>
    <w:rsid w:val="004B63EF"/>
    <w:rsid w:val="004D2FA2"/>
    <w:rsid w:val="004E6562"/>
    <w:rsid w:val="004F56B0"/>
    <w:rsid w:val="00522529"/>
    <w:rsid w:val="00527C0B"/>
    <w:rsid w:val="005319FD"/>
    <w:rsid w:val="00542A5B"/>
    <w:rsid w:val="005432C0"/>
    <w:rsid w:val="0054618E"/>
    <w:rsid w:val="0055614E"/>
    <w:rsid w:val="005577C7"/>
    <w:rsid w:val="005578D2"/>
    <w:rsid w:val="00562AC4"/>
    <w:rsid w:val="00565AF9"/>
    <w:rsid w:val="00567B38"/>
    <w:rsid w:val="00570389"/>
    <w:rsid w:val="005749EF"/>
    <w:rsid w:val="005778EE"/>
    <w:rsid w:val="00595049"/>
    <w:rsid w:val="00595ABC"/>
    <w:rsid w:val="005A3A21"/>
    <w:rsid w:val="005A53DE"/>
    <w:rsid w:val="005B0C72"/>
    <w:rsid w:val="005B51B6"/>
    <w:rsid w:val="005C1649"/>
    <w:rsid w:val="005C19BE"/>
    <w:rsid w:val="005C5A8D"/>
    <w:rsid w:val="005D6ECC"/>
    <w:rsid w:val="005D79BB"/>
    <w:rsid w:val="005E26C7"/>
    <w:rsid w:val="005F1E25"/>
    <w:rsid w:val="005F2479"/>
    <w:rsid w:val="005F6B91"/>
    <w:rsid w:val="0060002B"/>
    <w:rsid w:val="00603B23"/>
    <w:rsid w:val="00614225"/>
    <w:rsid w:val="00616B44"/>
    <w:rsid w:val="006339BB"/>
    <w:rsid w:val="00640B57"/>
    <w:rsid w:val="00651C15"/>
    <w:rsid w:val="006569A5"/>
    <w:rsid w:val="00661D42"/>
    <w:rsid w:val="00664705"/>
    <w:rsid w:val="00664782"/>
    <w:rsid w:val="00666732"/>
    <w:rsid w:val="00676A08"/>
    <w:rsid w:val="00680FF5"/>
    <w:rsid w:val="00684134"/>
    <w:rsid w:val="0069069A"/>
    <w:rsid w:val="0069107D"/>
    <w:rsid w:val="006A30FF"/>
    <w:rsid w:val="006A6A1C"/>
    <w:rsid w:val="006A750D"/>
    <w:rsid w:val="006B000E"/>
    <w:rsid w:val="006B09DB"/>
    <w:rsid w:val="006B26B0"/>
    <w:rsid w:val="006B506F"/>
    <w:rsid w:val="006C5C5E"/>
    <w:rsid w:val="006C5E33"/>
    <w:rsid w:val="006C6DE3"/>
    <w:rsid w:val="006D1119"/>
    <w:rsid w:val="006D1146"/>
    <w:rsid w:val="006D4C55"/>
    <w:rsid w:val="006D5215"/>
    <w:rsid w:val="006E5BCC"/>
    <w:rsid w:val="006F5E52"/>
    <w:rsid w:val="00702BB9"/>
    <w:rsid w:val="007075F1"/>
    <w:rsid w:val="00747AD7"/>
    <w:rsid w:val="00764766"/>
    <w:rsid w:val="00770329"/>
    <w:rsid w:val="00775D50"/>
    <w:rsid w:val="0077622A"/>
    <w:rsid w:val="00782889"/>
    <w:rsid w:val="007854D0"/>
    <w:rsid w:val="00794481"/>
    <w:rsid w:val="00795C89"/>
    <w:rsid w:val="00796805"/>
    <w:rsid w:val="007A24A6"/>
    <w:rsid w:val="007A3553"/>
    <w:rsid w:val="007A3AE4"/>
    <w:rsid w:val="007A47F3"/>
    <w:rsid w:val="007A5499"/>
    <w:rsid w:val="007C27A8"/>
    <w:rsid w:val="007C39DF"/>
    <w:rsid w:val="007D7C08"/>
    <w:rsid w:val="007E0F53"/>
    <w:rsid w:val="007E313C"/>
    <w:rsid w:val="007E397F"/>
    <w:rsid w:val="007E6F71"/>
    <w:rsid w:val="007F4683"/>
    <w:rsid w:val="00802C0C"/>
    <w:rsid w:val="00807CD6"/>
    <w:rsid w:val="00810F54"/>
    <w:rsid w:val="00816F35"/>
    <w:rsid w:val="008276C5"/>
    <w:rsid w:val="00830A1F"/>
    <w:rsid w:val="00830B99"/>
    <w:rsid w:val="00834B35"/>
    <w:rsid w:val="00844DC1"/>
    <w:rsid w:val="00847D62"/>
    <w:rsid w:val="00854D16"/>
    <w:rsid w:val="00855B7B"/>
    <w:rsid w:val="00863E7E"/>
    <w:rsid w:val="008706F9"/>
    <w:rsid w:val="008738F5"/>
    <w:rsid w:val="00877AD8"/>
    <w:rsid w:val="00883A16"/>
    <w:rsid w:val="00886EAB"/>
    <w:rsid w:val="00887E77"/>
    <w:rsid w:val="008A25E4"/>
    <w:rsid w:val="008A5163"/>
    <w:rsid w:val="008C22EB"/>
    <w:rsid w:val="008C28D4"/>
    <w:rsid w:val="008D04C5"/>
    <w:rsid w:val="008D48DA"/>
    <w:rsid w:val="008D69EA"/>
    <w:rsid w:val="008D7976"/>
    <w:rsid w:val="008F1CDC"/>
    <w:rsid w:val="008F6680"/>
    <w:rsid w:val="009015F0"/>
    <w:rsid w:val="0090331B"/>
    <w:rsid w:val="00907AD3"/>
    <w:rsid w:val="00911702"/>
    <w:rsid w:val="00936F73"/>
    <w:rsid w:val="00940F67"/>
    <w:rsid w:val="00941793"/>
    <w:rsid w:val="0094274A"/>
    <w:rsid w:val="009445C2"/>
    <w:rsid w:val="00951099"/>
    <w:rsid w:val="00956EDE"/>
    <w:rsid w:val="00967613"/>
    <w:rsid w:val="0097279E"/>
    <w:rsid w:val="00982B93"/>
    <w:rsid w:val="00993987"/>
    <w:rsid w:val="009B34AC"/>
    <w:rsid w:val="009D215C"/>
    <w:rsid w:val="009D4E53"/>
    <w:rsid w:val="009E2BBA"/>
    <w:rsid w:val="009E6F7D"/>
    <w:rsid w:val="009F352E"/>
    <w:rsid w:val="00A06A5E"/>
    <w:rsid w:val="00A137F8"/>
    <w:rsid w:val="00A21BBC"/>
    <w:rsid w:val="00A44DBD"/>
    <w:rsid w:val="00A542F2"/>
    <w:rsid w:val="00A5752C"/>
    <w:rsid w:val="00A649E2"/>
    <w:rsid w:val="00A6730B"/>
    <w:rsid w:val="00A73C04"/>
    <w:rsid w:val="00A77D11"/>
    <w:rsid w:val="00A81461"/>
    <w:rsid w:val="00A94ADE"/>
    <w:rsid w:val="00A96557"/>
    <w:rsid w:val="00A96E9B"/>
    <w:rsid w:val="00AA0335"/>
    <w:rsid w:val="00AA0A05"/>
    <w:rsid w:val="00AA471F"/>
    <w:rsid w:val="00AB41B0"/>
    <w:rsid w:val="00AC1112"/>
    <w:rsid w:val="00AC4A89"/>
    <w:rsid w:val="00AC787E"/>
    <w:rsid w:val="00AD1BD6"/>
    <w:rsid w:val="00AD377E"/>
    <w:rsid w:val="00AE0645"/>
    <w:rsid w:val="00AE11A7"/>
    <w:rsid w:val="00AE6707"/>
    <w:rsid w:val="00AE7BBB"/>
    <w:rsid w:val="00AF1825"/>
    <w:rsid w:val="00AF2BAE"/>
    <w:rsid w:val="00AF4AF2"/>
    <w:rsid w:val="00AF6773"/>
    <w:rsid w:val="00B02910"/>
    <w:rsid w:val="00B03E5E"/>
    <w:rsid w:val="00B05559"/>
    <w:rsid w:val="00B05979"/>
    <w:rsid w:val="00B11BBE"/>
    <w:rsid w:val="00B13383"/>
    <w:rsid w:val="00B139AB"/>
    <w:rsid w:val="00B15567"/>
    <w:rsid w:val="00B162C0"/>
    <w:rsid w:val="00B23A03"/>
    <w:rsid w:val="00B27D32"/>
    <w:rsid w:val="00B36D3C"/>
    <w:rsid w:val="00B44751"/>
    <w:rsid w:val="00B5677F"/>
    <w:rsid w:val="00B56D4A"/>
    <w:rsid w:val="00B61D4F"/>
    <w:rsid w:val="00B7035E"/>
    <w:rsid w:val="00B7219A"/>
    <w:rsid w:val="00B73339"/>
    <w:rsid w:val="00B85173"/>
    <w:rsid w:val="00B97BFE"/>
    <w:rsid w:val="00BA0A82"/>
    <w:rsid w:val="00BA1F1E"/>
    <w:rsid w:val="00BC3F7E"/>
    <w:rsid w:val="00BD454A"/>
    <w:rsid w:val="00BD5CEF"/>
    <w:rsid w:val="00BE4863"/>
    <w:rsid w:val="00BF23FE"/>
    <w:rsid w:val="00BF5AC9"/>
    <w:rsid w:val="00C0072C"/>
    <w:rsid w:val="00C05CFD"/>
    <w:rsid w:val="00C13870"/>
    <w:rsid w:val="00C16971"/>
    <w:rsid w:val="00C31794"/>
    <w:rsid w:val="00C32AAE"/>
    <w:rsid w:val="00C34CC2"/>
    <w:rsid w:val="00C34E0D"/>
    <w:rsid w:val="00C35826"/>
    <w:rsid w:val="00C37C35"/>
    <w:rsid w:val="00C42C51"/>
    <w:rsid w:val="00C64198"/>
    <w:rsid w:val="00C80AED"/>
    <w:rsid w:val="00C8663A"/>
    <w:rsid w:val="00C87198"/>
    <w:rsid w:val="00C91838"/>
    <w:rsid w:val="00C94CDD"/>
    <w:rsid w:val="00C97D67"/>
    <w:rsid w:val="00CA1FF3"/>
    <w:rsid w:val="00CA4CED"/>
    <w:rsid w:val="00CC34BC"/>
    <w:rsid w:val="00CC694C"/>
    <w:rsid w:val="00CE1B34"/>
    <w:rsid w:val="00CE271F"/>
    <w:rsid w:val="00CE3A35"/>
    <w:rsid w:val="00D06883"/>
    <w:rsid w:val="00D23439"/>
    <w:rsid w:val="00D37A45"/>
    <w:rsid w:val="00D42746"/>
    <w:rsid w:val="00D45995"/>
    <w:rsid w:val="00D5468B"/>
    <w:rsid w:val="00D56B54"/>
    <w:rsid w:val="00D62925"/>
    <w:rsid w:val="00D674A0"/>
    <w:rsid w:val="00D72A1D"/>
    <w:rsid w:val="00D73165"/>
    <w:rsid w:val="00D74C03"/>
    <w:rsid w:val="00D86C10"/>
    <w:rsid w:val="00D92E1C"/>
    <w:rsid w:val="00D93BF8"/>
    <w:rsid w:val="00D9644A"/>
    <w:rsid w:val="00DA4017"/>
    <w:rsid w:val="00DA5E87"/>
    <w:rsid w:val="00DB0142"/>
    <w:rsid w:val="00DB0C06"/>
    <w:rsid w:val="00DB1C50"/>
    <w:rsid w:val="00DB7FC9"/>
    <w:rsid w:val="00DC01A9"/>
    <w:rsid w:val="00DC5B3A"/>
    <w:rsid w:val="00DD38D3"/>
    <w:rsid w:val="00DF6821"/>
    <w:rsid w:val="00E01C1C"/>
    <w:rsid w:val="00E13618"/>
    <w:rsid w:val="00E20024"/>
    <w:rsid w:val="00E3290C"/>
    <w:rsid w:val="00E3549C"/>
    <w:rsid w:val="00E36CFF"/>
    <w:rsid w:val="00E4285C"/>
    <w:rsid w:val="00E44B1A"/>
    <w:rsid w:val="00E71808"/>
    <w:rsid w:val="00E726F6"/>
    <w:rsid w:val="00E83DCE"/>
    <w:rsid w:val="00E932B8"/>
    <w:rsid w:val="00EA7312"/>
    <w:rsid w:val="00EA7992"/>
    <w:rsid w:val="00EC4D2F"/>
    <w:rsid w:val="00ED199C"/>
    <w:rsid w:val="00EE6A82"/>
    <w:rsid w:val="00EE6EFD"/>
    <w:rsid w:val="00EF4F3B"/>
    <w:rsid w:val="00F03206"/>
    <w:rsid w:val="00F1066E"/>
    <w:rsid w:val="00F119E7"/>
    <w:rsid w:val="00F159AA"/>
    <w:rsid w:val="00F17CC8"/>
    <w:rsid w:val="00F24026"/>
    <w:rsid w:val="00F27067"/>
    <w:rsid w:val="00F35549"/>
    <w:rsid w:val="00F4410C"/>
    <w:rsid w:val="00F4465B"/>
    <w:rsid w:val="00F54563"/>
    <w:rsid w:val="00F67944"/>
    <w:rsid w:val="00F74712"/>
    <w:rsid w:val="00F764B1"/>
    <w:rsid w:val="00F82EED"/>
    <w:rsid w:val="00F83291"/>
    <w:rsid w:val="00F878CA"/>
    <w:rsid w:val="00F975A2"/>
    <w:rsid w:val="00FA4D41"/>
    <w:rsid w:val="00FC07C2"/>
    <w:rsid w:val="00FC6109"/>
    <w:rsid w:val="00FD52BD"/>
    <w:rsid w:val="00FD58DC"/>
    <w:rsid w:val="00FD7660"/>
    <w:rsid w:val="00FF215E"/>
    <w:rsid w:val="00FF30A4"/>
    <w:rsid w:val="00FF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DF0B48"/>
  <w15:docId w15:val="{4A323251-202C-48AF-B324-FEC032374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2BBA"/>
    <w:rPr>
      <w:rFonts w:ascii="Trebuchet MS" w:hAnsi="Trebuchet MS"/>
      <w:szCs w:val="24"/>
    </w:rPr>
  </w:style>
  <w:style w:type="paragraph" w:styleId="Titre1">
    <w:name w:val="heading 1"/>
    <w:basedOn w:val="Normal"/>
    <w:next w:val="Normal"/>
    <w:qFormat/>
    <w:rsid w:val="009E2BBA"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0263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qFormat/>
    <w:rsid w:val="009E2BBA"/>
    <w:pPr>
      <w:keepNext/>
      <w:jc w:val="both"/>
      <w:outlineLvl w:val="4"/>
    </w:pPr>
    <w:rPr>
      <w:b/>
      <w:bCs/>
      <w:sz w:val="24"/>
      <w:u w:val="single"/>
    </w:rPr>
  </w:style>
  <w:style w:type="paragraph" w:styleId="Titre9">
    <w:name w:val="heading 9"/>
    <w:basedOn w:val="Normal"/>
    <w:next w:val="Normal"/>
    <w:qFormat/>
    <w:rsid w:val="009E2BBA"/>
    <w:pPr>
      <w:keepNext/>
      <w:jc w:val="center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9E2BBA"/>
    <w:pPr>
      <w:jc w:val="center"/>
    </w:pPr>
    <w:rPr>
      <w:rFonts w:eastAsia="Arial"/>
      <w:b/>
      <w:bCs/>
      <w:color w:val="040000"/>
      <w:sz w:val="24"/>
      <w:szCs w:val="14"/>
    </w:rPr>
  </w:style>
  <w:style w:type="paragraph" w:styleId="En-tte">
    <w:name w:val="header"/>
    <w:basedOn w:val="Normal"/>
    <w:rsid w:val="009E2BBA"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rsid w:val="009E2BBA"/>
    <w:pPr>
      <w:jc w:val="both"/>
    </w:pPr>
    <w:rPr>
      <w:sz w:val="22"/>
    </w:rPr>
  </w:style>
  <w:style w:type="paragraph" w:styleId="Corpsdetexte3">
    <w:name w:val="Body Text 3"/>
    <w:basedOn w:val="Normal"/>
    <w:rsid w:val="009E2BBA"/>
    <w:rPr>
      <w:b/>
      <w:bCs/>
      <w:sz w:val="24"/>
    </w:rPr>
  </w:style>
  <w:style w:type="paragraph" w:styleId="Corpsdetexte">
    <w:name w:val="Body Text"/>
    <w:basedOn w:val="Normal"/>
    <w:rsid w:val="009E2BBA"/>
    <w:pPr>
      <w:jc w:val="both"/>
    </w:pPr>
  </w:style>
  <w:style w:type="paragraph" w:styleId="Retraitcorpsdetexte3">
    <w:name w:val="Body Text Indent 3"/>
    <w:basedOn w:val="Normal"/>
    <w:rsid w:val="009E2BBA"/>
    <w:pPr>
      <w:ind w:left="708"/>
      <w:jc w:val="both"/>
    </w:pPr>
  </w:style>
  <w:style w:type="character" w:customStyle="1" w:styleId="st">
    <w:name w:val="st"/>
    <w:basedOn w:val="Policepardfaut"/>
    <w:rsid w:val="00CC694C"/>
  </w:style>
  <w:style w:type="paragraph" w:styleId="Pieddepage">
    <w:name w:val="footer"/>
    <w:basedOn w:val="Normal"/>
    <w:link w:val="PieddepageCar"/>
    <w:uiPriority w:val="99"/>
    <w:rsid w:val="00F446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4465B"/>
    <w:rPr>
      <w:rFonts w:ascii="Trebuchet MS" w:hAnsi="Trebuchet MS"/>
      <w:szCs w:val="24"/>
    </w:rPr>
  </w:style>
  <w:style w:type="paragraph" w:styleId="Paragraphedeliste">
    <w:name w:val="List Paragraph"/>
    <w:basedOn w:val="Normal"/>
    <w:uiPriority w:val="34"/>
    <w:qFormat/>
    <w:rsid w:val="00A649E2"/>
    <w:pPr>
      <w:ind w:left="708"/>
    </w:pPr>
  </w:style>
  <w:style w:type="paragraph" w:styleId="NormalWeb">
    <w:name w:val="Normal (Web)"/>
    <w:basedOn w:val="Normal"/>
    <w:uiPriority w:val="99"/>
    <w:rsid w:val="007A24A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character" w:styleId="Marquedecommentaire">
    <w:name w:val="annotation reference"/>
    <w:basedOn w:val="Policepardfaut"/>
    <w:rsid w:val="005A3A21"/>
    <w:rPr>
      <w:sz w:val="16"/>
      <w:szCs w:val="16"/>
    </w:rPr>
  </w:style>
  <w:style w:type="paragraph" w:styleId="Commentaire">
    <w:name w:val="annotation text"/>
    <w:basedOn w:val="Normal"/>
    <w:link w:val="CommentaireCar"/>
    <w:rsid w:val="005A3A21"/>
    <w:rPr>
      <w:szCs w:val="20"/>
    </w:rPr>
  </w:style>
  <w:style w:type="character" w:customStyle="1" w:styleId="CommentaireCar">
    <w:name w:val="Commentaire Car"/>
    <w:basedOn w:val="Policepardfaut"/>
    <w:link w:val="Commentaire"/>
    <w:rsid w:val="005A3A21"/>
    <w:rPr>
      <w:rFonts w:ascii="Trebuchet MS" w:hAnsi="Trebuchet MS"/>
    </w:rPr>
  </w:style>
  <w:style w:type="paragraph" w:styleId="Objetducommentaire">
    <w:name w:val="annotation subject"/>
    <w:basedOn w:val="Commentaire"/>
    <w:next w:val="Commentaire"/>
    <w:link w:val="ObjetducommentaireCar"/>
    <w:rsid w:val="005A3A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A3A21"/>
    <w:rPr>
      <w:rFonts w:ascii="Trebuchet MS" w:hAnsi="Trebuchet MS"/>
      <w:b/>
      <w:bCs/>
    </w:rPr>
  </w:style>
  <w:style w:type="paragraph" w:styleId="Textedebulles">
    <w:name w:val="Balloon Text"/>
    <w:basedOn w:val="Normal"/>
    <w:link w:val="TextedebullesCar"/>
    <w:rsid w:val="005A3A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A3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6F3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semiHidden/>
    <w:rsid w:val="000263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vision">
    <w:name w:val="Revision"/>
    <w:hidden/>
    <w:uiPriority w:val="99"/>
    <w:semiHidden/>
    <w:rsid w:val="00570389"/>
    <w:rPr>
      <w:rFonts w:ascii="Trebuchet MS" w:hAnsi="Trebuchet MS"/>
      <w:szCs w:val="24"/>
    </w:rPr>
  </w:style>
  <w:style w:type="character" w:styleId="Lienhypertexte">
    <w:name w:val="Hyperlink"/>
    <w:basedOn w:val="Policepardfaut"/>
    <w:unhideWhenUsed/>
    <w:rsid w:val="00DA4017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40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5D6EA-B0A7-46A1-AEE7-861D0966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1148</Words>
  <Characters>6175</Characters>
  <Application>Microsoft Office Word</Application>
  <DocSecurity>0</DocSecurity>
  <Lines>176</Lines>
  <Paragraphs>79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DE NAO 2010</vt:lpstr>
    </vt:vector>
  </TitlesOfParts>
  <Company>ANSAMBLE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DE NAO 2010</dc:title>
  <dc:creator>elassagne</dc:creator>
  <cp:lastModifiedBy>DELANNEE Hugo</cp:lastModifiedBy>
  <cp:revision>8</cp:revision>
  <cp:lastPrinted>2026-01-30T07:21:00Z</cp:lastPrinted>
  <dcterms:created xsi:type="dcterms:W3CDTF">2026-01-29T15:33:00Z</dcterms:created>
  <dcterms:modified xsi:type="dcterms:W3CDTF">2026-04-09T08:50:00Z</dcterms:modified>
</cp:coreProperties>
</file>