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1238" w14:textId="0496AB27" w:rsidR="006A783E" w:rsidRPr="004D4B70" w:rsidRDefault="006A783E" w:rsidP="006A783E">
      <w:pPr>
        <w:jc w:val="both"/>
        <w:rPr>
          <w:rFonts w:cstheme="minorHAnsi"/>
          <w:sz w:val="24"/>
          <w:szCs w:val="24"/>
        </w:rPr>
      </w:pPr>
    </w:p>
    <w:tbl>
      <w:tblPr>
        <w:tblStyle w:val="Grilledutableau"/>
        <w:tblW w:w="0" w:type="auto"/>
        <w:tblLook w:val="04A0" w:firstRow="1" w:lastRow="0" w:firstColumn="1" w:lastColumn="0" w:noHBand="0" w:noVBand="1"/>
      </w:tblPr>
      <w:tblGrid>
        <w:gridCol w:w="9062"/>
      </w:tblGrid>
      <w:tr w:rsidR="006A783E" w:rsidRPr="004D4B70" w14:paraId="005594B5" w14:textId="77777777" w:rsidTr="00894488">
        <w:tc>
          <w:tcPr>
            <w:tcW w:w="9062" w:type="dxa"/>
          </w:tcPr>
          <w:p w14:paraId="725BCB41" w14:textId="77777777" w:rsidR="006A783E" w:rsidRPr="004D4B70" w:rsidRDefault="006A783E" w:rsidP="00894488">
            <w:pPr>
              <w:spacing w:after="160" w:line="259" w:lineRule="auto"/>
              <w:jc w:val="both"/>
              <w:rPr>
                <w:rFonts w:cstheme="minorHAnsi"/>
                <w:b/>
                <w:bCs/>
                <w:sz w:val="30"/>
                <w:szCs w:val="30"/>
              </w:rPr>
            </w:pPr>
          </w:p>
          <w:p w14:paraId="46915F72" w14:textId="481EC7DC" w:rsidR="006A783E" w:rsidRPr="00F60EF7" w:rsidRDefault="00061705" w:rsidP="00894488">
            <w:pPr>
              <w:jc w:val="center"/>
              <w:rPr>
                <w:rFonts w:cstheme="minorHAnsi"/>
                <w:b/>
                <w:bCs/>
                <w:color w:val="002060"/>
                <w:sz w:val="30"/>
                <w:szCs w:val="30"/>
              </w:rPr>
            </w:pPr>
            <w:r>
              <w:rPr>
                <w:rFonts w:cstheme="minorHAnsi"/>
                <w:b/>
                <w:bCs/>
                <w:color w:val="002060"/>
                <w:sz w:val="30"/>
                <w:szCs w:val="30"/>
              </w:rPr>
              <w:t>AVENANT N°</w:t>
            </w:r>
            <w:r w:rsidR="00917302">
              <w:rPr>
                <w:rFonts w:cstheme="minorHAnsi"/>
                <w:b/>
                <w:bCs/>
                <w:color w:val="002060"/>
                <w:sz w:val="30"/>
                <w:szCs w:val="30"/>
              </w:rPr>
              <w:t>2</w:t>
            </w:r>
            <w:r>
              <w:rPr>
                <w:rFonts w:cstheme="minorHAnsi"/>
                <w:b/>
                <w:bCs/>
                <w:color w:val="002060"/>
                <w:sz w:val="30"/>
                <w:szCs w:val="30"/>
              </w:rPr>
              <w:t xml:space="preserve"> - </w:t>
            </w:r>
            <w:r w:rsidR="006A783E" w:rsidRPr="00F60EF7">
              <w:rPr>
                <w:rFonts w:cstheme="minorHAnsi"/>
                <w:b/>
                <w:bCs/>
                <w:color w:val="002060"/>
                <w:sz w:val="30"/>
                <w:szCs w:val="30"/>
              </w:rPr>
              <w:t>ACCORD D’ENTREPRISE DE SUBSTITUTION RELATIF AU PERSONNEL DE CONDUITE ET AUX OUVRIERS-EMPLOYES</w:t>
            </w:r>
            <w:r w:rsidR="00E07A5E">
              <w:rPr>
                <w:rFonts w:cstheme="minorHAnsi"/>
                <w:b/>
                <w:bCs/>
                <w:color w:val="002060"/>
                <w:sz w:val="30"/>
                <w:szCs w:val="30"/>
              </w:rPr>
              <w:t>-AGENT DE MAITRISE</w:t>
            </w:r>
            <w:r w:rsidR="00ED3250">
              <w:rPr>
                <w:rFonts w:cstheme="minorHAnsi"/>
                <w:b/>
                <w:bCs/>
                <w:color w:val="002060"/>
                <w:sz w:val="30"/>
                <w:szCs w:val="30"/>
              </w:rPr>
              <w:t>-CADRES</w:t>
            </w:r>
            <w:r w:rsidR="006A783E" w:rsidRPr="00F60EF7">
              <w:rPr>
                <w:rFonts w:cstheme="minorHAnsi"/>
                <w:b/>
                <w:bCs/>
                <w:color w:val="002060"/>
                <w:sz w:val="30"/>
                <w:szCs w:val="30"/>
              </w:rPr>
              <w:t xml:space="preserve"> HORS CONDUITE</w:t>
            </w:r>
            <w:r w:rsidR="00B74DD3">
              <w:rPr>
                <w:rFonts w:cstheme="minorHAnsi"/>
                <w:b/>
                <w:bCs/>
                <w:color w:val="002060"/>
                <w:sz w:val="30"/>
                <w:szCs w:val="30"/>
              </w:rPr>
              <w:t xml:space="preserve"> DE FRANCILITE GRAND PROVINOIS</w:t>
            </w:r>
            <w:r w:rsidR="00717332">
              <w:rPr>
                <w:rFonts w:cstheme="minorHAnsi"/>
                <w:b/>
                <w:bCs/>
                <w:color w:val="002060"/>
                <w:sz w:val="30"/>
                <w:szCs w:val="30"/>
              </w:rPr>
              <w:t xml:space="preserve"> - ANONYMISE</w:t>
            </w:r>
          </w:p>
          <w:p w14:paraId="5207625E" w14:textId="77777777" w:rsidR="006A783E" w:rsidRPr="004D4B70" w:rsidRDefault="006A783E" w:rsidP="00894488">
            <w:pPr>
              <w:jc w:val="both"/>
              <w:rPr>
                <w:rFonts w:cstheme="minorHAnsi"/>
                <w:sz w:val="24"/>
                <w:szCs w:val="24"/>
              </w:rPr>
            </w:pPr>
          </w:p>
        </w:tc>
      </w:tr>
    </w:tbl>
    <w:p w14:paraId="11134FA4" w14:textId="77777777" w:rsidR="00E07A5E" w:rsidRDefault="00E07A5E" w:rsidP="00E07A5E">
      <w:pPr>
        <w:pStyle w:val="li"/>
        <w:spacing w:before="0" w:after="0" w:line="276" w:lineRule="auto"/>
        <w:jc w:val="both"/>
        <w:rPr>
          <w:rFonts w:asciiTheme="minorHAnsi" w:hAnsiTheme="minorHAnsi" w:cstheme="minorHAnsi"/>
          <w:color w:val="002060"/>
          <w:sz w:val="24"/>
          <w:szCs w:val="24"/>
        </w:rPr>
      </w:pPr>
    </w:p>
    <w:p w14:paraId="19FA8B1D" w14:textId="77777777" w:rsidR="00E07A5E" w:rsidRDefault="00E07A5E" w:rsidP="00E07A5E">
      <w:pPr>
        <w:pStyle w:val="li"/>
        <w:spacing w:before="0" w:after="0" w:line="276" w:lineRule="auto"/>
        <w:jc w:val="both"/>
        <w:rPr>
          <w:rFonts w:asciiTheme="minorHAnsi" w:hAnsiTheme="minorHAnsi" w:cstheme="minorHAnsi"/>
          <w:color w:val="002060"/>
          <w:sz w:val="24"/>
          <w:szCs w:val="24"/>
        </w:rPr>
      </w:pPr>
    </w:p>
    <w:p w14:paraId="62522167" w14:textId="77777777" w:rsidR="00FC5B76" w:rsidRPr="00F60EF7" w:rsidRDefault="00FC5B76" w:rsidP="00FC5B76">
      <w:pPr>
        <w:pStyle w:val="li"/>
        <w:spacing w:before="0" w:after="0" w:line="276" w:lineRule="auto"/>
        <w:jc w:val="both"/>
        <w:rPr>
          <w:rFonts w:asciiTheme="minorHAnsi" w:hAnsiTheme="minorHAnsi" w:cstheme="minorHAnsi"/>
          <w:color w:val="002060"/>
          <w:sz w:val="24"/>
          <w:szCs w:val="24"/>
        </w:rPr>
      </w:pPr>
      <w:r w:rsidRPr="00F60EF7">
        <w:rPr>
          <w:rFonts w:asciiTheme="minorHAnsi" w:hAnsiTheme="minorHAnsi" w:cstheme="minorHAnsi"/>
          <w:color w:val="002060"/>
          <w:sz w:val="24"/>
          <w:szCs w:val="24"/>
        </w:rPr>
        <w:t>ENTRE LES SOUSSIGNES :</w:t>
      </w:r>
    </w:p>
    <w:p w14:paraId="03D84EF4" w14:textId="77777777" w:rsidR="00FC5B76" w:rsidRDefault="00FC5B76" w:rsidP="00FC5B76">
      <w:pPr>
        <w:jc w:val="both"/>
        <w:rPr>
          <w:rFonts w:ascii="Calibri" w:hAnsi="Calibri" w:cs="Calibri"/>
        </w:rPr>
      </w:pPr>
    </w:p>
    <w:p w14:paraId="1C59A01D" w14:textId="20CE0961" w:rsidR="00FC5B76" w:rsidRPr="005859CC" w:rsidRDefault="00FC5B76" w:rsidP="00FC5B76">
      <w:pPr>
        <w:jc w:val="both"/>
        <w:rPr>
          <w:rFonts w:ascii="Calibri" w:hAnsi="Calibri" w:cs="Calibri"/>
          <w:b/>
          <w:bCs/>
        </w:rPr>
      </w:pPr>
      <w:r w:rsidRPr="005859CC">
        <w:rPr>
          <w:rFonts w:ascii="Calibri" w:hAnsi="Calibri" w:cs="Calibri"/>
        </w:rPr>
        <w:t xml:space="preserve">La société </w:t>
      </w:r>
      <w:r w:rsidRPr="005859CC">
        <w:rPr>
          <w:rFonts w:ascii="Calibri" w:hAnsi="Calibri" w:cs="Calibri"/>
          <w:b/>
          <w:bCs/>
        </w:rPr>
        <w:t>FRANCILITE GRAND PROVINOIS</w:t>
      </w:r>
      <w:r w:rsidRPr="005859CC">
        <w:rPr>
          <w:rFonts w:ascii="Calibri" w:hAnsi="Calibri" w:cs="Calibri"/>
        </w:rPr>
        <w:t xml:space="preserve">, Société par Actions Simplifiée, dont le siège social est situé 2 rue Georges Dromigny à Provins (77160), immatriculée au Registre du commerce et des sociétés de Melun sous le numéro n° 953 830 650 représentée par </w:t>
      </w:r>
      <w:r w:rsidR="00195801">
        <w:rPr>
          <w:rFonts w:ascii="Calibri" w:hAnsi="Calibri" w:cs="Calibri"/>
          <w:b/>
          <w:bCs/>
        </w:rPr>
        <w:t xml:space="preserve">                                                         </w:t>
      </w:r>
      <w:r w:rsidRPr="005859CC">
        <w:rPr>
          <w:rFonts w:ascii="Calibri" w:hAnsi="Calibri" w:cs="Calibri"/>
        </w:rPr>
        <w:t>, en sa qualité de Directeur</w:t>
      </w:r>
      <w:r w:rsidR="00EC705C">
        <w:rPr>
          <w:rFonts w:ascii="Calibri" w:hAnsi="Calibri" w:cs="Calibri"/>
        </w:rPr>
        <w:t xml:space="preserve"> d’exploitation</w:t>
      </w:r>
    </w:p>
    <w:p w14:paraId="3560383A" w14:textId="77777777" w:rsidR="00FC5B76" w:rsidRDefault="00FC5B76" w:rsidP="00FC5B76">
      <w:pPr>
        <w:jc w:val="both"/>
        <w:rPr>
          <w:rFonts w:cstheme="minorHAnsi"/>
          <w:b/>
        </w:rPr>
      </w:pPr>
      <w:r w:rsidRPr="00E07A5E">
        <w:rPr>
          <w:rFonts w:cstheme="minorHAnsi"/>
          <w:b/>
        </w:rPr>
        <w:t>D’une part,</w:t>
      </w:r>
    </w:p>
    <w:p w14:paraId="4759CBAE" w14:textId="77777777" w:rsidR="00FC5B76" w:rsidRDefault="00FC5B76" w:rsidP="00FC5B76">
      <w:pPr>
        <w:pBdr>
          <w:bottom w:val="single" w:sz="4" w:space="1" w:color="auto"/>
        </w:pBdr>
        <w:jc w:val="both"/>
        <w:rPr>
          <w:rFonts w:cstheme="minorHAnsi"/>
          <w:b/>
        </w:rPr>
      </w:pPr>
    </w:p>
    <w:p w14:paraId="5AE7BE68" w14:textId="77777777" w:rsidR="00FC5B76" w:rsidRPr="00E07A5E" w:rsidRDefault="00FC5B76" w:rsidP="00FC5B76">
      <w:pPr>
        <w:jc w:val="both"/>
        <w:rPr>
          <w:rFonts w:cstheme="minorHAnsi"/>
          <w:b/>
          <w:bCs/>
        </w:rPr>
      </w:pPr>
      <w:r w:rsidRPr="00E07A5E">
        <w:rPr>
          <w:rFonts w:cstheme="minorHAnsi"/>
          <w:b/>
          <w:bCs/>
          <w:color w:val="002060"/>
          <w:sz w:val="24"/>
          <w:szCs w:val="24"/>
        </w:rPr>
        <w:t>ET :</w:t>
      </w:r>
    </w:p>
    <w:p w14:paraId="078080B7" w14:textId="77777777" w:rsidR="00FC5B76" w:rsidRPr="00E07A5E" w:rsidRDefault="00FC5B76" w:rsidP="00FC5B76">
      <w:pPr>
        <w:rPr>
          <w:rFonts w:cstheme="minorHAnsi"/>
        </w:rPr>
      </w:pPr>
      <w:r w:rsidRPr="00E07A5E">
        <w:rPr>
          <w:rFonts w:cstheme="minorHAnsi"/>
        </w:rPr>
        <w:t xml:space="preserve">Les organisations syndicales représentatives au sein de l’entreprise ci-après désignées : </w:t>
      </w:r>
    </w:p>
    <w:p w14:paraId="67D6934B" w14:textId="3DFF728C" w:rsidR="00FC5B76" w:rsidRPr="00E07A5E" w:rsidRDefault="00FC5B76" w:rsidP="00FC5B76">
      <w:pPr>
        <w:pStyle w:val="Paragraphedeliste"/>
        <w:numPr>
          <w:ilvl w:val="0"/>
          <w:numId w:val="7"/>
        </w:numPr>
        <w:spacing w:after="0" w:line="240" w:lineRule="auto"/>
        <w:jc w:val="both"/>
        <w:rPr>
          <w:rFonts w:cstheme="minorHAnsi"/>
        </w:rPr>
      </w:pPr>
      <w:r w:rsidRPr="00E07A5E">
        <w:rPr>
          <w:rFonts w:cstheme="minorHAnsi"/>
          <w:b/>
        </w:rPr>
        <w:t>L’organisation syndicale CFDT</w:t>
      </w:r>
      <w:r w:rsidRPr="00E07A5E">
        <w:rPr>
          <w:rFonts w:cstheme="minorHAnsi"/>
        </w:rPr>
        <w:t xml:space="preserve">, représentée par </w:t>
      </w:r>
      <w:r w:rsidR="00195801">
        <w:rPr>
          <w:rFonts w:cstheme="minorHAnsi"/>
          <w:b/>
          <w:bCs/>
        </w:rPr>
        <w:t xml:space="preserve">                                                           </w:t>
      </w:r>
      <w:r w:rsidRPr="00E07A5E">
        <w:rPr>
          <w:rFonts w:cstheme="minorHAnsi"/>
        </w:rPr>
        <w:t xml:space="preserve"> en sa qualité de délégué syndical, </w:t>
      </w:r>
    </w:p>
    <w:p w14:paraId="2DDD8189" w14:textId="77777777" w:rsidR="00FC5B76" w:rsidRPr="00E07A5E" w:rsidRDefault="00FC5B76" w:rsidP="00FC5B76">
      <w:pPr>
        <w:ind w:hanging="73"/>
        <w:jc w:val="both"/>
        <w:rPr>
          <w:rFonts w:cstheme="minorHAnsi"/>
          <w:b/>
        </w:rPr>
      </w:pPr>
    </w:p>
    <w:p w14:paraId="25BF1DB8" w14:textId="17192157" w:rsidR="00FC5B76" w:rsidRPr="00E07A5E" w:rsidRDefault="00FC5B76" w:rsidP="00FC5B76">
      <w:pPr>
        <w:pStyle w:val="Paragraphedeliste"/>
        <w:numPr>
          <w:ilvl w:val="0"/>
          <w:numId w:val="7"/>
        </w:numPr>
        <w:spacing w:after="0" w:line="240" w:lineRule="auto"/>
        <w:jc w:val="both"/>
        <w:rPr>
          <w:rFonts w:cstheme="minorHAnsi"/>
        </w:rPr>
      </w:pPr>
      <w:r w:rsidRPr="00E07A5E">
        <w:rPr>
          <w:rFonts w:cstheme="minorHAnsi"/>
          <w:b/>
        </w:rPr>
        <w:t>L’organisation syndicale FO</w:t>
      </w:r>
      <w:r w:rsidRPr="00E07A5E">
        <w:rPr>
          <w:rFonts w:cstheme="minorHAnsi"/>
        </w:rPr>
        <w:t xml:space="preserve"> représentée par </w:t>
      </w:r>
      <w:r w:rsidR="00195801">
        <w:rPr>
          <w:rFonts w:cstheme="minorHAnsi"/>
          <w:b/>
          <w:bCs/>
        </w:rPr>
        <w:t xml:space="preserve">                                      </w:t>
      </w:r>
      <w:r w:rsidRPr="00E07A5E">
        <w:rPr>
          <w:rFonts w:cstheme="minorHAnsi"/>
          <w:b/>
          <w:bCs/>
        </w:rPr>
        <w:t>,</w:t>
      </w:r>
      <w:r w:rsidRPr="00E07A5E">
        <w:rPr>
          <w:rFonts w:cstheme="minorHAnsi"/>
        </w:rPr>
        <w:t xml:space="preserve"> en sa qualité de déléguée syndicale,</w:t>
      </w:r>
    </w:p>
    <w:p w14:paraId="2FE3D11E" w14:textId="77777777" w:rsidR="00FC5B76" w:rsidRPr="00E07A5E" w:rsidRDefault="00FC5B76" w:rsidP="00FC5B76">
      <w:pPr>
        <w:pStyle w:val="Paragraphedeliste"/>
        <w:ind w:hanging="73"/>
        <w:jc w:val="both"/>
        <w:rPr>
          <w:rFonts w:cstheme="minorHAnsi"/>
          <w:b/>
        </w:rPr>
      </w:pPr>
    </w:p>
    <w:p w14:paraId="51DA4B5B" w14:textId="15F364B7" w:rsidR="00FC5B76" w:rsidRPr="00E07A5E" w:rsidRDefault="00FC5B76" w:rsidP="00FC5B76">
      <w:pPr>
        <w:pStyle w:val="Paragraphedeliste"/>
        <w:numPr>
          <w:ilvl w:val="0"/>
          <w:numId w:val="7"/>
        </w:numPr>
        <w:spacing w:after="0" w:line="240" w:lineRule="auto"/>
        <w:jc w:val="both"/>
        <w:rPr>
          <w:rFonts w:cstheme="minorHAnsi"/>
        </w:rPr>
      </w:pPr>
      <w:r w:rsidRPr="00E07A5E">
        <w:rPr>
          <w:rFonts w:cstheme="minorHAnsi"/>
          <w:b/>
        </w:rPr>
        <w:t>L’organisation syndicale SNST,</w:t>
      </w:r>
      <w:r w:rsidRPr="00E07A5E">
        <w:rPr>
          <w:rFonts w:cstheme="minorHAnsi"/>
        </w:rPr>
        <w:t xml:space="preserve"> représentée par </w:t>
      </w:r>
      <w:r w:rsidR="00195801">
        <w:rPr>
          <w:rFonts w:cstheme="minorHAnsi"/>
          <w:b/>
          <w:bCs/>
        </w:rPr>
        <w:t xml:space="preserve">                                                    </w:t>
      </w:r>
      <w:r w:rsidRPr="00E07A5E">
        <w:rPr>
          <w:rFonts w:cstheme="minorHAnsi"/>
        </w:rPr>
        <w:t xml:space="preserve"> en sa qualité de déléguée syndicale,</w:t>
      </w:r>
    </w:p>
    <w:p w14:paraId="3E89CBA2" w14:textId="77777777" w:rsidR="00FC5B76" w:rsidRPr="00E07A5E" w:rsidRDefault="00FC5B76" w:rsidP="00FC5B76">
      <w:pPr>
        <w:pStyle w:val="Paragraphedeliste"/>
        <w:ind w:hanging="73"/>
        <w:rPr>
          <w:rFonts w:cstheme="minorHAnsi"/>
        </w:rPr>
      </w:pPr>
    </w:p>
    <w:p w14:paraId="4755DD11" w14:textId="278C7D12" w:rsidR="00FC5B76" w:rsidRPr="00E07A5E" w:rsidRDefault="00FC5B76" w:rsidP="00FC5B76">
      <w:pPr>
        <w:pStyle w:val="Paragraphedeliste"/>
        <w:numPr>
          <w:ilvl w:val="0"/>
          <w:numId w:val="7"/>
        </w:numPr>
        <w:spacing w:after="0" w:line="240" w:lineRule="auto"/>
        <w:jc w:val="both"/>
        <w:rPr>
          <w:rFonts w:cstheme="minorHAnsi"/>
        </w:rPr>
      </w:pPr>
      <w:r w:rsidRPr="00E07A5E">
        <w:rPr>
          <w:rFonts w:cstheme="minorHAnsi"/>
          <w:b/>
          <w:bCs/>
        </w:rPr>
        <w:t>L’organisation syndicale ST</w:t>
      </w:r>
      <w:r w:rsidRPr="00E07A5E">
        <w:rPr>
          <w:rFonts w:cstheme="minorHAnsi"/>
        </w:rPr>
        <w:t xml:space="preserve">, représentée par </w:t>
      </w:r>
      <w:r w:rsidR="00195801">
        <w:rPr>
          <w:rFonts w:cstheme="minorHAnsi"/>
          <w:b/>
          <w:bCs/>
        </w:rPr>
        <w:t xml:space="preserve">                                                              </w:t>
      </w:r>
      <w:r w:rsidRPr="00E07A5E">
        <w:rPr>
          <w:rFonts w:cstheme="minorHAnsi"/>
        </w:rPr>
        <w:t xml:space="preserve"> en sa qualité de déléguée syndicale, </w:t>
      </w:r>
    </w:p>
    <w:p w14:paraId="440EBF80" w14:textId="77777777" w:rsidR="00FC5B76" w:rsidRPr="00E07A5E" w:rsidRDefault="00FC5B76" w:rsidP="00FC5B76">
      <w:pPr>
        <w:spacing w:after="0" w:line="240" w:lineRule="auto"/>
        <w:jc w:val="both"/>
        <w:rPr>
          <w:rFonts w:ascii="Segoe UI" w:hAnsi="Segoe UI" w:cs="Segoe UI"/>
        </w:rPr>
      </w:pPr>
    </w:p>
    <w:p w14:paraId="04D561AD" w14:textId="77777777" w:rsidR="00FC5B76" w:rsidRDefault="00FC5B76" w:rsidP="00FC5B76">
      <w:pPr>
        <w:jc w:val="both"/>
        <w:rPr>
          <w:rFonts w:cstheme="minorHAnsi"/>
          <w:b/>
        </w:rPr>
      </w:pPr>
      <w:r w:rsidRPr="00E07A5E">
        <w:rPr>
          <w:rFonts w:cstheme="minorHAnsi"/>
          <w:b/>
        </w:rPr>
        <w:t>D’autre part</w:t>
      </w:r>
    </w:p>
    <w:p w14:paraId="687102DE" w14:textId="77777777" w:rsidR="00E07A5E" w:rsidRDefault="00E07A5E" w:rsidP="00E07A5E">
      <w:pPr>
        <w:jc w:val="both"/>
        <w:rPr>
          <w:rFonts w:cstheme="minorHAnsi"/>
          <w:b/>
        </w:rPr>
      </w:pPr>
    </w:p>
    <w:p w14:paraId="468ADFE5" w14:textId="77777777" w:rsidR="00E07A5E" w:rsidRDefault="00E07A5E" w:rsidP="00E07A5E">
      <w:pPr>
        <w:jc w:val="both"/>
        <w:rPr>
          <w:rFonts w:cstheme="minorHAnsi"/>
          <w:b/>
        </w:rPr>
      </w:pPr>
    </w:p>
    <w:p w14:paraId="4378BA86" w14:textId="77777777" w:rsidR="00E07A5E" w:rsidRDefault="00E07A5E" w:rsidP="00E07A5E">
      <w:pPr>
        <w:jc w:val="both"/>
        <w:rPr>
          <w:rFonts w:cstheme="minorHAnsi"/>
          <w:b/>
        </w:rPr>
      </w:pPr>
    </w:p>
    <w:p w14:paraId="37C6FFAD" w14:textId="77777777" w:rsidR="00E07A5E" w:rsidRDefault="00E07A5E" w:rsidP="00E07A5E">
      <w:pPr>
        <w:jc w:val="both"/>
        <w:rPr>
          <w:rFonts w:cstheme="minorHAnsi"/>
          <w:b/>
        </w:rPr>
      </w:pPr>
    </w:p>
    <w:p w14:paraId="2C25E486" w14:textId="77777777" w:rsidR="00E07A5E" w:rsidRDefault="00E07A5E" w:rsidP="00E07A5E">
      <w:pPr>
        <w:jc w:val="both"/>
        <w:rPr>
          <w:rFonts w:cstheme="minorHAnsi"/>
          <w:b/>
        </w:rPr>
      </w:pPr>
    </w:p>
    <w:p w14:paraId="5AA42A3D" w14:textId="77777777" w:rsidR="00B927CB" w:rsidRPr="00B927CB" w:rsidRDefault="00B927CB" w:rsidP="00B927CB">
      <w:pPr>
        <w:rPr>
          <w:lang w:eastAsia="fr-FR"/>
        </w:rPr>
      </w:pPr>
      <w:bookmarkStart w:id="0" w:name="_Toc155108145"/>
      <w:bookmarkStart w:id="1" w:name="_Toc178349496"/>
    </w:p>
    <w:p w14:paraId="68BF1C04" w14:textId="77777777" w:rsidR="00B927CB" w:rsidRDefault="00B927CB" w:rsidP="00B927CB">
      <w:pPr>
        <w:spacing w:after="0"/>
        <w:rPr>
          <w:b/>
          <w:bCs/>
          <w:color w:val="002060"/>
        </w:rPr>
      </w:pPr>
    </w:p>
    <w:p w14:paraId="2966BF09" w14:textId="3DEBB5C8" w:rsidR="006A783E" w:rsidRPr="00B927CB" w:rsidRDefault="006A783E" w:rsidP="00FC5B76">
      <w:pPr>
        <w:pStyle w:val="li"/>
        <w:spacing w:before="0" w:after="0"/>
        <w:rPr>
          <w:rFonts w:asciiTheme="majorHAnsi" w:eastAsiaTheme="majorEastAsia" w:hAnsiTheme="majorHAnsi" w:cstheme="majorBidi"/>
          <w:color w:val="002060"/>
          <w:sz w:val="32"/>
          <w:szCs w:val="32"/>
        </w:rPr>
      </w:pPr>
      <w:r w:rsidRPr="00B927CB">
        <w:rPr>
          <w:color w:val="002060"/>
        </w:rPr>
        <w:t>Préambule</w:t>
      </w:r>
      <w:bookmarkEnd w:id="0"/>
      <w:bookmarkEnd w:id="1"/>
      <w:r w:rsidRPr="00B927CB">
        <w:rPr>
          <w:color w:val="002060"/>
        </w:rPr>
        <w:t xml:space="preserve">  </w:t>
      </w:r>
    </w:p>
    <w:p w14:paraId="134C9BC9" w14:textId="77777777" w:rsidR="00B927CB" w:rsidRDefault="00B927CB" w:rsidP="006A783E">
      <w:pPr>
        <w:tabs>
          <w:tab w:val="left" w:pos="6520"/>
        </w:tabs>
        <w:jc w:val="both"/>
        <w:rPr>
          <w:rFonts w:cstheme="minorHAnsi"/>
        </w:rPr>
      </w:pPr>
    </w:p>
    <w:p w14:paraId="58A1100D" w14:textId="1EB74F97" w:rsidR="00CD260B" w:rsidRDefault="00917280" w:rsidP="00C97543">
      <w:pPr>
        <w:jc w:val="both"/>
      </w:pPr>
      <w:r w:rsidRPr="00917280">
        <w:t>Le présent avenant a pour objet de modifier les dispositions de l’accord d’entreprise de substitution applicable au personnel de conduite</w:t>
      </w:r>
      <w:r w:rsidR="00377BC7" w:rsidRPr="00377BC7">
        <w:t xml:space="preserve"> et aux ouvriers-employés-agent de maitrise-cadres hors conduite</w:t>
      </w:r>
      <w:r w:rsidR="00C97543">
        <w:t>,</w:t>
      </w:r>
      <w:r w:rsidRPr="00917280">
        <w:t xml:space="preserve"> </w:t>
      </w:r>
      <w:r w:rsidR="00CB6433">
        <w:t>de réaliser des</w:t>
      </w:r>
      <w:r w:rsidR="00885569">
        <w:t xml:space="preserve"> ajustements d</w:t>
      </w:r>
      <w:r w:rsidR="00CB6433" w:rsidRPr="00CB6433">
        <w:t xml:space="preserve">es opérations de plein de carburant des véhicules </w:t>
      </w:r>
      <w:r w:rsidRPr="00917280">
        <w:t>figurant à l’article 1, I, 1</w:t>
      </w:r>
      <w:r w:rsidR="003F0A19">
        <w:t>, b</w:t>
      </w:r>
      <w:r w:rsidRPr="00917280">
        <w:t xml:space="preserve"> dudit accord, relatif à la définition des temps de travail effectif au sein de l’entreprise.</w:t>
      </w:r>
    </w:p>
    <w:p w14:paraId="635283AC" w14:textId="048F2769" w:rsidR="00ED601F" w:rsidRDefault="00ED601F" w:rsidP="00C97543">
      <w:pPr>
        <w:jc w:val="both"/>
      </w:pPr>
      <w:r>
        <w:t xml:space="preserve">Cette disposition a </w:t>
      </w:r>
      <w:r w:rsidR="006946B9">
        <w:t>été abordé</w:t>
      </w:r>
      <w:r w:rsidR="003A1B31">
        <w:t>e</w:t>
      </w:r>
      <w:r w:rsidR="00C01A86">
        <w:t xml:space="preserve"> </w:t>
      </w:r>
      <w:r w:rsidR="006946B9">
        <w:t>lors de différentes rencontre</w:t>
      </w:r>
      <w:r w:rsidR="00EE406B">
        <w:t xml:space="preserve">s avec </w:t>
      </w:r>
      <w:r w:rsidR="00C01A86">
        <w:t>l’ensemble</w:t>
      </w:r>
      <w:r w:rsidR="00EE406B">
        <w:t xml:space="preserve"> membres de la délégation syndicale </w:t>
      </w:r>
      <w:r w:rsidR="00C01A86">
        <w:t xml:space="preserve">notamment lors des réunions </w:t>
      </w:r>
      <w:r w:rsidR="003F0A19">
        <w:t>NAO</w:t>
      </w:r>
      <w:r w:rsidR="00C01A86">
        <w:t xml:space="preserve"> du </w:t>
      </w:r>
      <w:r w:rsidR="00B91153">
        <w:t xml:space="preserve">03 février 2026, </w:t>
      </w:r>
      <w:r w:rsidR="003F0A19">
        <w:t>20 février</w:t>
      </w:r>
      <w:r w:rsidR="00ED1034">
        <w:t xml:space="preserve"> 2026, 02 mars 2026 et du 09 mars 2026.</w:t>
      </w:r>
      <w:r w:rsidR="00C01A86">
        <w:t xml:space="preserve"> </w:t>
      </w:r>
      <w:r w:rsidR="00761DD6">
        <w:t>Ce</w:t>
      </w:r>
      <w:r w:rsidR="00ED1034">
        <w:t>tte</w:t>
      </w:r>
      <w:r w:rsidR="00761DD6">
        <w:t xml:space="preserve"> modification </w:t>
      </w:r>
      <w:r w:rsidR="00ED1034">
        <w:t>a</w:t>
      </w:r>
      <w:r w:rsidR="00761DD6">
        <w:t xml:space="preserve"> été approuvé</w:t>
      </w:r>
      <w:r w:rsidR="002160F4">
        <w:t>e</w:t>
      </w:r>
      <w:r w:rsidR="00ED1034">
        <w:t>.</w:t>
      </w:r>
    </w:p>
    <w:p w14:paraId="6B7D0F2B" w14:textId="77777777" w:rsidR="00917280" w:rsidRPr="00917280" w:rsidRDefault="00917280" w:rsidP="00917280"/>
    <w:p w14:paraId="53EE26ED" w14:textId="36C1D3DA" w:rsidR="00CD260B" w:rsidRPr="00D17A79" w:rsidRDefault="00CD260B" w:rsidP="00CD260B">
      <w:pPr>
        <w:pStyle w:val="Titre1"/>
        <w:pBdr>
          <w:bottom w:val="single" w:sz="4" w:space="1" w:color="auto"/>
        </w:pBdr>
        <w:spacing w:before="0"/>
        <w:rPr>
          <w:b/>
          <w:bCs/>
          <w:color w:val="002060"/>
          <w:sz w:val="28"/>
          <w:szCs w:val="28"/>
        </w:rPr>
      </w:pPr>
      <w:bookmarkStart w:id="2" w:name="_Toc178349523"/>
      <w:r w:rsidRPr="00D17A79">
        <w:rPr>
          <w:b/>
          <w:bCs/>
          <w:color w:val="002060"/>
          <w:sz w:val="28"/>
          <w:szCs w:val="28"/>
        </w:rPr>
        <w:t xml:space="preserve">ARTICLE </w:t>
      </w:r>
      <w:bookmarkEnd w:id="2"/>
      <w:r w:rsidR="00FA6707" w:rsidRPr="00D17A79">
        <w:rPr>
          <w:b/>
          <w:bCs/>
          <w:color w:val="002060"/>
          <w:sz w:val="28"/>
          <w:szCs w:val="28"/>
        </w:rPr>
        <w:t>1 : PERSONNEL DE CONDUITE</w:t>
      </w:r>
    </w:p>
    <w:p w14:paraId="5C3A2190" w14:textId="77777777" w:rsidR="0006685E" w:rsidRDefault="0006685E" w:rsidP="00B3613F">
      <w:pPr>
        <w:jc w:val="both"/>
        <w:rPr>
          <w:rFonts w:cstheme="minorHAnsi"/>
        </w:rPr>
      </w:pPr>
      <w:bookmarkStart w:id="3" w:name="_Toc155108181"/>
    </w:p>
    <w:p w14:paraId="76FFBBEA" w14:textId="77777777" w:rsidR="007D1B8E" w:rsidRPr="00E07A5E" w:rsidRDefault="007D1B8E" w:rsidP="007D1B8E">
      <w:pPr>
        <w:pStyle w:val="Titre2"/>
        <w:numPr>
          <w:ilvl w:val="0"/>
          <w:numId w:val="4"/>
        </w:numPr>
        <w:pBdr>
          <w:bottom w:val="single" w:sz="4" w:space="1" w:color="auto"/>
        </w:pBdr>
        <w:rPr>
          <w:b/>
          <w:bCs/>
          <w:color w:val="C00000"/>
        </w:rPr>
      </w:pPr>
      <w:bookmarkStart w:id="4" w:name="_Toc155108147"/>
      <w:bookmarkStart w:id="5" w:name="_Toc177466544"/>
      <w:r w:rsidRPr="00E07A5E">
        <w:rPr>
          <w:b/>
          <w:bCs/>
          <w:color w:val="C00000"/>
        </w:rPr>
        <w:t>DEFINITION DES TEMPS</w:t>
      </w:r>
      <w:bookmarkEnd w:id="4"/>
      <w:bookmarkEnd w:id="5"/>
      <w:r w:rsidRPr="00E07A5E">
        <w:rPr>
          <w:b/>
          <w:bCs/>
          <w:color w:val="C00000"/>
        </w:rPr>
        <w:t xml:space="preserve"> </w:t>
      </w:r>
    </w:p>
    <w:p w14:paraId="4BD8F01A" w14:textId="77777777" w:rsidR="007D1B8E" w:rsidRPr="0067498A" w:rsidRDefault="007D1B8E" w:rsidP="007D1B8E"/>
    <w:p w14:paraId="5C7FE518" w14:textId="77777777" w:rsidR="007D1B8E" w:rsidRPr="00711578" w:rsidRDefault="007D1B8E" w:rsidP="007D1B8E">
      <w:pPr>
        <w:pStyle w:val="Titre3"/>
        <w:rPr>
          <w:b/>
          <w:bCs/>
        </w:rPr>
      </w:pPr>
      <w:bookmarkStart w:id="6" w:name="_Toc155108148"/>
      <w:bookmarkStart w:id="7" w:name="_Toc177466545"/>
      <w:r w:rsidRPr="00711578">
        <w:rPr>
          <w:b/>
          <w:bCs/>
        </w:rPr>
        <w:t xml:space="preserve">1/ </w:t>
      </w:r>
      <w:r w:rsidRPr="00711578">
        <w:rPr>
          <w:b/>
          <w:bCs/>
          <w:u w:val="single"/>
        </w:rPr>
        <w:t>Le temps de travail effectif</w:t>
      </w:r>
      <w:bookmarkEnd w:id="6"/>
      <w:bookmarkEnd w:id="7"/>
      <w:r w:rsidRPr="00711578">
        <w:rPr>
          <w:b/>
          <w:bCs/>
          <w:u w:val="single"/>
        </w:rPr>
        <w:t xml:space="preserve">  </w:t>
      </w:r>
    </w:p>
    <w:p w14:paraId="3184A6C8" w14:textId="77777777" w:rsidR="007D1B8E" w:rsidRDefault="007D1B8E" w:rsidP="007D1B8E">
      <w:pPr>
        <w:tabs>
          <w:tab w:val="left" w:pos="6520"/>
        </w:tabs>
        <w:spacing w:after="0"/>
        <w:ind w:left="360"/>
        <w:jc w:val="both"/>
      </w:pPr>
    </w:p>
    <w:p w14:paraId="1F2AF841" w14:textId="2FC3A704" w:rsidR="001D54A1" w:rsidRPr="00EC705C" w:rsidRDefault="00D77136" w:rsidP="00EC705C">
      <w:pPr>
        <w:ind w:firstLine="708"/>
        <w:jc w:val="both"/>
        <w:rPr>
          <w:rFonts w:cstheme="minorHAnsi"/>
          <w:color w:val="C00000"/>
        </w:rPr>
      </w:pPr>
      <w:r w:rsidRPr="00D77136">
        <w:rPr>
          <w:rFonts w:cstheme="minorHAnsi"/>
          <w:color w:val="C00000"/>
        </w:rPr>
        <w:t xml:space="preserve">b) </w:t>
      </w:r>
      <w:r w:rsidRPr="00D77136">
        <w:rPr>
          <w:rFonts w:cstheme="minorHAnsi"/>
          <w:color w:val="C00000"/>
          <w:u w:val="single"/>
        </w:rPr>
        <w:t>Les temps de travaux annexe</w:t>
      </w:r>
    </w:p>
    <w:p w14:paraId="2E1D4779" w14:textId="1473F456" w:rsidR="006F3786" w:rsidRPr="006F3786" w:rsidRDefault="006F3786" w:rsidP="006F3786">
      <w:pPr>
        <w:spacing w:after="0"/>
        <w:jc w:val="both"/>
        <w:rPr>
          <w:rFonts w:eastAsiaTheme="majorEastAsia" w:cstheme="minorHAnsi"/>
        </w:rPr>
      </w:pPr>
      <w:r w:rsidRPr="006F3786">
        <w:rPr>
          <w:rFonts w:eastAsiaTheme="majorEastAsia" w:cstheme="minorHAnsi"/>
        </w:rPr>
        <w:t>Tenant compte du plan prévisionnel d’Investissement (PPI) exigé par le client Autorité Organisatrice Ile-de-France-Mobilités (IDFM) actant de la livraison et de la mise à disposition progressive pour l’entreprise d’autocars et d’autobus au Bio GNV, les parties conviennent de réajuster en conséquence les opérations de plein de carburant des dits véhicules comme suit :</w:t>
      </w:r>
    </w:p>
    <w:p w14:paraId="5847869A" w14:textId="3FAD1DAD" w:rsidR="006F3786" w:rsidRPr="006F3786" w:rsidRDefault="006F3786" w:rsidP="006F3786">
      <w:pPr>
        <w:pStyle w:val="Paragraphedeliste"/>
        <w:numPr>
          <w:ilvl w:val="0"/>
          <w:numId w:val="35"/>
        </w:numPr>
        <w:jc w:val="both"/>
        <w:rPr>
          <w:rFonts w:eastAsiaTheme="majorEastAsia" w:cstheme="minorHAnsi"/>
        </w:rPr>
      </w:pPr>
      <w:r w:rsidRPr="006F3786">
        <w:rPr>
          <w:rFonts w:eastAsiaTheme="majorEastAsia" w:cstheme="minorHAnsi"/>
        </w:rPr>
        <w:t>2 min de temps de travail seront allouées chaque jour pour les opérations de remplissage de carburant bio GNV</w:t>
      </w:r>
    </w:p>
    <w:p w14:paraId="661D0CF0" w14:textId="5586535D" w:rsidR="006F3786" w:rsidRPr="006F3786" w:rsidRDefault="006F3786" w:rsidP="006F3786">
      <w:pPr>
        <w:jc w:val="both"/>
        <w:rPr>
          <w:rFonts w:eastAsiaTheme="majorEastAsia" w:cstheme="minorHAnsi"/>
        </w:rPr>
      </w:pPr>
      <w:r w:rsidRPr="006F3786">
        <w:rPr>
          <w:rFonts w:eastAsiaTheme="majorEastAsia" w:cstheme="minorHAnsi"/>
        </w:rPr>
        <w:t>Cette disposition sera effective dès le 6 juillet 2026</w:t>
      </w:r>
      <w:r w:rsidR="00AD0ED1">
        <w:rPr>
          <w:rFonts w:eastAsiaTheme="majorEastAsia" w:cstheme="minorHAnsi"/>
        </w:rPr>
        <w:t xml:space="preserve">, au plus tôt, </w:t>
      </w:r>
      <w:r w:rsidRPr="006F3786">
        <w:rPr>
          <w:rFonts w:eastAsiaTheme="majorEastAsia" w:cstheme="minorHAnsi"/>
        </w:rPr>
        <w:t>pour le dépôt de Provins.</w:t>
      </w:r>
    </w:p>
    <w:p w14:paraId="4FD8BBED" w14:textId="0B428FBA" w:rsidR="006F3786" w:rsidRPr="006F3786" w:rsidRDefault="006F3786" w:rsidP="006F3786">
      <w:pPr>
        <w:jc w:val="both"/>
        <w:rPr>
          <w:rFonts w:eastAsiaTheme="majorEastAsia" w:cstheme="minorHAnsi"/>
        </w:rPr>
      </w:pPr>
      <w:r w:rsidRPr="006F3786">
        <w:rPr>
          <w:rFonts w:eastAsiaTheme="majorEastAsia" w:cstheme="minorHAnsi"/>
        </w:rPr>
        <w:t>Ces temps de travail de 2 min seront progressivement mis en vigueur au fur et à mesure de la mise à disposition des véhicules Bio GNV sur les autres dépôts de l’entreprise.</w:t>
      </w:r>
    </w:p>
    <w:p w14:paraId="59FA3E29" w14:textId="48AE594D" w:rsidR="00C34E1A" w:rsidRDefault="006F3786" w:rsidP="006F3786">
      <w:pPr>
        <w:jc w:val="both"/>
        <w:rPr>
          <w:rFonts w:eastAsiaTheme="majorEastAsia" w:cstheme="minorHAnsi"/>
        </w:rPr>
      </w:pPr>
      <w:r w:rsidRPr="006F3786">
        <w:rPr>
          <w:rFonts w:eastAsiaTheme="majorEastAsia" w:cstheme="minorHAnsi"/>
        </w:rPr>
        <w:t>Les 10 min de temps de travail impartis pour les opérations de carburant des véhicules au Gazole sont maintenues pour ces véhicules fonctionnant au gazole et jusqu’au renouvellement des dits véhicules par IDFM.</w:t>
      </w:r>
    </w:p>
    <w:p w14:paraId="52901D9D" w14:textId="1B73D146" w:rsidR="002B4A32" w:rsidRPr="00EE5F9C" w:rsidRDefault="002B4A32" w:rsidP="002B4A32">
      <w:pPr>
        <w:tabs>
          <w:tab w:val="left" w:pos="6520"/>
        </w:tabs>
        <w:jc w:val="both"/>
        <w:rPr>
          <w:rFonts w:cstheme="minorHAnsi"/>
        </w:rPr>
      </w:pPr>
      <w:r>
        <w:rPr>
          <w:rFonts w:cstheme="minorHAnsi"/>
        </w:rPr>
        <w:t>Aussi, p</w:t>
      </w:r>
      <w:r w:rsidRPr="00EE5F9C">
        <w:rPr>
          <w:rFonts w:cstheme="minorHAnsi"/>
        </w:rPr>
        <w:t xml:space="preserve">our </w:t>
      </w:r>
      <w:r>
        <w:rPr>
          <w:rFonts w:cstheme="minorHAnsi"/>
        </w:rPr>
        <w:t>l</w:t>
      </w:r>
      <w:r w:rsidRPr="00EE5F9C">
        <w:rPr>
          <w:rFonts w:cstheme="minorHAnsi"/>
        </w:rPr>
        <w:t>es travaux</w:t>
      </w:r>
      <w:r>
        <w:rPr>
          <w:rFonts w:cstheme="minorHAnsi"/>
        </w:rPr>
        <w:t xml:space="preserve"> annexes</w:t>
      </w:r>
      <w:r w:rsidRPr="00EE5F9C">
        <w:rPr>
          <w:rFonts w:cstheme="minorHAnsi"/>
        </w:rPr>
        <w:t>, les temps forfaitaires alloués aux conducteurs sont</w:t>
      </w:r>
      <w:r w:rsidR="008C24CC">
        <w:rPr>
          <w:rFonts w:cstheme="minorHAnsi"/>
        </w:rPr>
        <w:t xml:space="preserve"> précisés comme suit</w:t>
      </w:r>
      <w:r w:rsidRPr="00EE5F9C">
        <w:rPr>
          <w:rFonts w:cstheme="minorHAnsi"/>
        </w:rPr>
        <w:t xml:space="preserve"> : </w:t>
      </w:r>
    </w:p>
    <w:p w14:paraId="7DCCF316" w14:textId="77777777" w:rsidR="002B4A32" w:rsidRPr="004B22D2" w:rsidRDefault="002B4A32" w:rsidP="002B4A32">
      <w:pPr>
        <w:pStyle w:val="Paragraphedeliste"/>
        <w:numPr>
          <w:ilvl w:val="0"/>
          <w:numId w:val="1"/>
        </w:numPr>
        <w:tabs>
          <w:tab w:val="left" w:pos="6520"/>
        </w:tabs>
        <w:jc w:val="both"/>
        <w:rPr>
          <w:rFonts w:cstheme="minorHAnsi"/>
        </w:rPr>
      </w:pPr>
      <w:r w:rsidRPr="006763E6">
        <w:rPr>
          <w:rFonts w:cstheme="minorHAnsi"/>
        </w:rPr>
        <w:t xml:space="preserve">10 minutes pour la première prise de service, </w:t>
      </w:r>
    </w:p>
    <w:p w14:paraId="3A969824" w14:textId="77777777" w:rsidR="002B4A32" w:rsidRDefault="002B4A32" w:rsidP="002B4A32">
      <w:pPr>
        <w:pStyle w:val="Paragraphedeliste"/>
        <w:numPr>
          <w:ilvl w:val="0"/>
          <w:numId w:val="1"/>
        </w:numPr>
        <w:tabs>
          <w:tab w:val="left" w:pos="6520"/>
        </w:tabs>
        <w:jc w:val="both"/>
        <w:rPr>
          <w:rFonts w:cstheme="minorHAnsi"/>
        </w:rPr>
      </w:pPr>
      <w:r w:rsidRPr="006763E6">
        <w:rPr>
          <w:rFonts w:cstheme="minorHAnsi"/>
        </w:rPr>
        <w:t>5 minutes pour la fin de service par vacation,</w:t>
      </w:r>
    </w:p>
    <w:p w14:paraId="3E576E60" w14:textId="77777777" w:rsidR="002B4A32" w:rsidRDefault="002B4A32" w:rsidP="002B4A32">
      <w:pPr>
        <w:pStyle w:val="Paragraphedeliste"/>
        <w:numPr>
          <w:ilvl w:val="0"/>
          <w:numId w:val="1"/>
        </w:numPr>
        <w:tabs>
          <w:tab w:val="left" w:pos="6520"/>
        </w:tabs>
        <w:jc w:val="both"/>
        <w:rPr>
          <w:rFonts w:cstheme="minorHAnsi"/>
        </w:rPr>
      </w:pPr>
      <w:r>
        <w:rPr>
          <w:rFonts w:cstheme="minorHAnsi"/>
        </w:rPr>
        <w:t>Pour le plein et le lavage des véhicules :</w:t>
      </w:r>
    </w:p>
    <w:p w14:paraId="3B3235C9" w14:textId="77777777" w:rsidR="002B4A32" w:rsidRDefault="002B4A32" w:rsidP="002B4A32">
      <w:pPr>
        <w:pStyle w:val="Paragraphedeliste"/>
        <w:numPr>
          <w:ilvl w:val="1"/>
          <w:numId w:val="1"/>
        </w:numPr>
        <w:tabs>
          <w:tab w:val="left" w:pos="6520"/>
        </w:tabs>
        <w:jc w:val="both"/>
        <w:rPr>
          <w:rFonts w:cstheme="minorHAnsi"/>
        </w:rPr>
      </w:pPr>
      <w:r>
        <w:rPr>
          <w:rFonts w:cstheme="minorHAnsi"/>
        </w:rPr>
        <w:t>15 minutes pour les véhicules de 9 places</w:t>
      </w:r>
    </w:p>
    <w:p w14:paraId="104642DA" w14:textId="51997CF9" w:rsidR="002B4A32" w:rsidRPr="00B773C8" w:rsidRDefault="002B4A32" w:rsidP="002B4A32">
      <w:pPr>
        <w:pStyle w:val="Paragraphedeliste"/>
        <w:numPr>
          <w:ilvl w:val="1"/>
          <w:numId w:val="1"/>
        </w:numPr>
        <w:tabs>
          <w:tab w:val="left" w:pos="6520"/>
        </w:tabs>
        <w:jc w:val="both"/>
        <w:rPr>
          <w:rFonts w:cstheme="minorHAnsi"/>
        </w:rPr>
      </w:pPr>
      <w:r w:rsidRPr="00B773C8">
        <w:rPr>
          <w:rFonts w:cstheme="minorHAnsi"/>
        </w:rPr>
        <w:t>25 minutes pour les véhicules standards au gazole et 17 minutes pour les véhicules standards au Bio GNV</w:t>
      </w:r>
    </w:p>
    <w:p w14:paraId="727F6F12" w14:textId="77777777" w:rsidR="002B4A32" w:rsidRPr="004B22D2" w:rsidRDefault="002B4A32" w:rsidP="002B4A32">
      <w:pPr>
        <w:pStyle w:val="Paragraphedeliste"/>
        <w:numPr>
          <w:ilvl w:val="1"/>
          <w:numId w:val="1"/>
        </w:numPr>
        <w:tabs>
          <w:tab w:val="left" w:pos="6520"/>
        </w:tabs>
        <w:jc w:val="both"/>
        <w:rPr>
          <w:rFonts w:cstheme="minorHAnsi"/>
        </w:rPr>
      </w:pPr>
      <w:r>
        <w:rPr>
          <w:rFonts w:cstheme="minorHAnsi"/>
        </w:rPr>
        <w:lastRenderedPageBreak/>
        <w:t>45 minutes pour les véhicules ayant un deuxième étage</w:t>
      </w:r>
    </w:p>
    <w:p w14:paraId="572855EC" w14:textId="77777777" w:rsidR="002B4A32" w:rsidRDefault="002B4A32" w:rsidP="002B4A32">
      <w:pPr>
        <w:tabs>
          <w:tab w:val="left" w:pos="6520"/>
        </w:tabs>
        <w:jc w:val="both"/>
        <w:rPr>
          <w:rFonts w:cstheme="minorHAnsi"/>
        </w:rPr>
      </w:pPr>
    </w:p>
    <w:p w14:paraId="1E447A70" w14:textId="1AEB3839" w:rsidR="00BE69C3" w:rsidRPr="00AC72AB" w:rsidRDefault="002B4A32" w:rsidP="002B4A32">
      <w:pPr>
        <w:tabs>
          <w:tab w:val="left" w:pos="6520"/>
        </w:tabs>
        <w:jc w:val="both"/>
        <w:rPr>
          <w:rFonts w:asciiTheme="majorHAnsi" w:eastAsiaTheme="majorEastAsia" w:hAnsiTheme="majorHAnsi" w:cstheme="majorBidi"/>
          <w:b/>
          <w:bCs/>
          <w:color w:val="002060"/>
          <w:sz w:val="24"/>
          <w:szCs w:val="24"/>
        </w:rPr>
      </w:pPr>
      <w:r w:rsidRPr="00EE5F9C">
        <w:rPr>
          <w:rFonts w:cstheme="minorHAnsi"/>
        </w:rPr>
        <w:t xml:space="preserve">La durée de ces travaux ne peut être inférieure </w:t>
      </w:r>
      <w:r w:rsidRPr="004B22D2">
        <w:rPr>
          <w:rFonts w:cstheme="minorHAnsi"/>
        </w:rPr>
        <w:t>à 1h</w:t>
      </w:r>
      <w:r w:rsidRPr="00EE5F9C">
        <w:rPr>
          <w:rFonts w:cstheme="minorHAnsi"/>
        </w:rPr>
        <w:t xml:space="preserve"> par semaine entière de travail et constitue du temps de travail effectif</w:t>
      </w:r>
      <w:r>
        <w:rPr>
          <w:rFonts w:cstheme="minorHAnsi"/>
        </w:rPr>
        <w:t xml:space="preserve"> (proratisé au temps de travail du salarié).</w:t>
      </w:r>
    </w:p>
    <w:p w14:paraId="616BF40A" w14:textId="77777777" w:rsidR="005003B2" w:rsidRPr="00D17A79" w:rsidRDefault="005003B2" w:rsidP="005003B2">
      <w:pPr>
        <w:pStyle w:val="Titre1"/>
        <w:pBdr>
          <w:bottom w:val="single" w:sz="4" w:space="1" w:color="auto"/>
        </w:pBdr>
        <w:spacing w:before="0"/>
        <w:rPr>
          <w:b/>
          <w:bCs/>
          <w:color w:val="002060"/>
          <w:sz w:val="18"/>
          <w:szCs w:val="18"/>
        </w:rPr>
      </w:pPr>
      <w:bookmarkStart w:id="8" w:name="_Toc178349535"/>
    </w:p>
    <w:p w14:paraId="4AC16BE2" w14:textId="2702B3FE" w:rsidR="006A783E" w:rsidRPr="00D17A79" w:rsidRDefault="006A783E" w:rsidP="005003B2">
      <w:pPr>
        <w:pStyle w:val="Titre1"/>
        <w:pBdr>
          <w:bottom w:val="single" w:sz="4" w:space="1" w:color="auto"/>
        </w:pBdr>
        <w:spacing w:before="0"/>
        <w:rPr>
          <w:b/>
          <w:bCs/>
          <w:sz w:val="28"/>
          <w:szCs w:val="28"/>
        </w:rPr>
      </w:pPr>
      <w:r w:rsidRPr="00D17A79">
        <w:rPr>
          <w:b/>
          <w:bCs/>
          <w:color w:val="002060"/>
          <w:sz w:val="28"/>
          <w:szCs w:val="28"/>
        </w:rPr>
        <w:t xml:space="preserve">ARTICLE </w:t>
      </w:r>
      <w:r w:rsidR="002B4A32">
        <w:rPr>
          <w:b/>
          <w:bCs/>
          <w:color w:val="002060"/>
          <w:sz w:val="28"/>
          <w:szCs w:val="28"/>
        </w:rPr>
        <w:t>2</w:t>
      </w:r>
      <w:r w:rsidRPr="00D17A79">
        <w:rPr>
          <w:b/>
          <w:bCs/>
          <w:color w:val="002060"/>
          <w:sz w:val="28"/>
          <w:szCs w:val="28"/>
        </w:rPr>
        <w:t> : ENTREE EN VIGUEUR, DUREE DE L’ACCORD</w:t>
      </w:r>
      <w:bookmarkEnd w:id="3"/>
      <w:r w:rsidRPr="00D17A79">
        <w:rPr>
          <w:b/>
          <w:bCs/>
          <w:color w:val="002060"/>
          <w:sz w:val="28"/>
          <w:szCs w:val="28"/>
        </w:rPr>
        <w:t xml:space="preserve"> ET REVISION</w:t>
      </w:r>
      <w:bookmarkEnd w:id="8"/>
      <w:r w:rsidRPr="00D17A79">
        <w:rPr>
          <w:b/>
          <w:bCs/>
          <w:color w:val="002060"/>
          <w:sz w:val="28"/>
          <w:szCs w:val="28"/>
        </w:rPr>
        <w:t xml:space="preserve"> </w:t>
      </w:r>
    </w:p>
    <w:p w14:paraId="79548867" w14:textId="77777777" w:rsidR="006A783E" w:rsidRDefault="006A783E" w:rsidP="006A783E">
      <w:pPr>
        <w:jc w:val="both"/>
        <w:rPr>
          <w:rFonts w:cstheme="minorHAnsi"/>
          <w:color w:val="000000" w:themeColor="text1"/>
          <w:sz w:val="24"/>
          <w:szCs w:val="24"/>
        </w:rPr>
      </w:pPr>
    </w:p>
    <w:p w14:paraId="3B01C650" w14:textId="4F6C64AF" w:rsidR="006A783E" w:rsidRPr="00D3762F" w:rsidRDefault="006A783E" w:rsidP="006A783E">
      <w:pPr>
        <w:jc w:val="both"/>
        <w:rPr>
          <w:rFonts w:cstheme="minorHAnsi"/>
          <w:color w:val="000000" w:themeColor="text1"/>
        </w:rPr>
      </w:pPr>
      <w:r w:rsidRPr="00A93193">
        <w:rPr>
          <w:rFonts w:cstheme="minorHAnsi"/>
          <w:color w:val="000000" w:themeColor="text1"/>
        </w:rPr>
        <w:t xml:space="preserve">Le présent accord est conclu pour une durée indéterminée, avec une prise d’effet au </w:t>
      </w:r>
      <w:r w:rsidR="007039AB">
        <w:rPr>
          <w:rFonts w:cstheme="minorHAnsi"/>
          <w:color w:val="000000" w:themeColor="text1"/>
        </w:rPr>
        <w:t>06 juillet 2026</w:t>
      </w:r>
      <w:r w:rsidR="00FA2FB8">
        <w:rPr>
          <w:rFonts w:cstheme="minorHAnsi"/>
          <w:color w:val="000000" w:themeColor="text1"/>
        </w:rPr>
        <w:t>, au plus tôt</w:t>
      </w:r>
      <w:r w:rsidRPr="00A93193">
        <w:rPr>
          <w:rFonts w:cstheme="minorHAnsi"/>
          <w:color w:val="000000" w:themeColor="text1"/>
        </w:rPr>
        <w:t xml:space="preserve">. </w:t>
      </w:r>
    </w:p>
    <w:p w14:paraId="5148357D" w14:textId="3DFFA2F1" w:rsidR="006A783E" w:rsidRPr="008C7258" w:rsidRDefault="006A783E" w:rsidP="006A783E">
      <w:pPr>
        <w:jc w:val="both"/>
        <w:rPr>
          <w:rFonts w:cstheme="minorHAnsi"/>
        </w:rPr>
      </w:pPr>
      <w:r w:rsidRPr="00D3762F">
        <w:rPr>
          <w:rFonts w:cstheme="minorHAnsi"/>
        </w:rPr>
        <w:t xml:space="preserve">La demande de révision peut émaner de chacune des parties signataires et devra faire l’objet d’une information par lettre recommandée avec accusé de réception adressée à chaque signataire. La demande de révision doit être motivée, comporter l’indication des dispositions dont la révision est demandée et les propositions de remplacement. Les dispositions de l’accord dont la révision est demandée resteront en vigueur jusqu’à la conclusion de nouvelles dispositions. </w:t>
      </w:r>
    </w:p>
    <w:p w14:paraId="5A38E35C" w14:textId="35E84A59" w:rsidR="006A783E" w:rsidRPr="00D17A79" w:rsidRDefault="006A783E" w:rsidP="006A783E">
      <w:pPr>
        <w:pStyle w:val="Titre1"/>
        <w:pBdr>
          <w:bottom w:val="single" w:sz="4" w:space="1" w:color="auto"/>
        </w:pBdr>
        <w:rPr>
          <w:b/>
          <w:bCs/>
          <w:color w:val="002060"/>
          <w:sz w:val="28"/>
          <w:szCs w:val="28"/>
        </w:rPr>
      </w:pPr>
      <w:bookmarkStart w:id="9" w:name="_Toc155108182"/>
      <w:bookmarkStart w:id="10" w:name="_Toc178349536"/>
      <w:r w:rsidRPr="00D17A79">
        <w:rPr>
          <w:b/>
          <w:bCs/>
          <w:color w:val="002060"/>
          <w:sz w:val="28"/>
          <w:szCs w:val="28"/>
        </w:rPr>
        <w:t xml:space="preserve">ARTICLE </w:t>
      </w:r>
      <w:r w:rsidR="002B4A32">
        <w:rPr>
          <w:b/>
          <w:bCs/>
          <w:color w:val="002060"/>
          <w:sz w:val="28"/>
          <w:szCs w:val="28"/>
        </w:rPr>
        <w:t>3</w:t>
      </w:r>
      <w:r w:rsidRPr="00D17A79">
        <w:rPr>
          <w:b/>
          <w:bCs/>
          <w:color w:val="002060"/>
          <w:sz w:val="28"/>
          <w:szCs w:val="28"/>
        </w:rPr>
        <w:t> : DEPOT</w:t>
      </w:r>
      <w:bookmarkEnd w:id="9"/>
      <w:r w:rsidRPr="00D17A79">
        <w:rPr>
          <w:b/>
          <w:bCs/>
          <w:color w:val="002060"/>
          <w:sz w:val="28"/>
          <w:szCs w:val="28"/>
        </w:rPr>
        <w:t xml:space="preserve"> ET PUBLICITE</w:t>
      </w:r>
      <w:bookmarkEnd w:id="10"/>
    </w:p>
    <w:p w14:paraId="5377304A" w14:textId="77777777" w:rsidR="006A783E" w:rsidRPr="00A36059" w:rsidRDefault="006A783E" w:rsidP="006A783E"/>
    <w:p w14:paraId="1E8467FE" w14:textId="77777777" w:rsidR="006A783E" w:rsidRPr="00D3762F" w:rsidRDefault="006A783E" w:rsidP="006A783E">
      <w:pPr>
        <w:jc w:val="both"/>
        <w:rPr>
          <w:rFonts w:cstheme="minorHAnsi"/>
        </w:rPr>
      </w:pPr>
      <w:r w:rsidRPr="00D3762F">
        <w:rPr>
          <w:rFonts w:cstheme="minorHAnsi"/>
        </w:rPr>
        <w:t>Un exemplaire original signé du présent accord est remis à chaque signataire.</w:t>
      </w:r>
    </w:p>
    <w:p w14:paraId="58963E55" w14:textId="5DA4E6CB" w:rsidR="006A783E" w:rsidRPr="00D3762F" w:rsidRDefault="006A783E" w:rsidP="006A783E">
      <w:pPr>
        <w:jc w:val="both"/>
        <w:rPr>
          <w:rFonts w:cstheme="minorHAnsi"/>
        </w:rPr>
      </w:pPr>
      <w:r w:rsidRPr="00D3762F">
        <w:rPr>
          <w:rFonts w:cstheme="minorHAnsi"/>
        </w:rPr>
        <w:t xml:space="preserve">La société accomplira toutes les formalités de dépôt nécessaires. Le présent accord sera déposé sur la plateforme numérique de la DREETS ; il sera également remis un exemplaire au Greffe du Conseil de Prud’hommes </w:t>
      </w:r>
      <w:r w:rsidR="007D0908" w:rsidRPr="00D3762F">
        <w:rPr>
          <w:rFonts w:cstheme="minorHAnsi"/>
        </w:rPr>
        <w:t xml:space="preserve">de </w:t>
      </w:r>
      <w:r w:rsidR="002C7A6A">
        <w:rPr>
          <w:rFonts w:cstheme="minorHAnsi"/>
        </w:rPr>
        <w:t>Melun</w:t>
      </w:r>
      <w:r w:rsidRPr="00D3762F">
        <w:rPr>
          <w:rFonts w:cstheme="minorHAnsi"/>
        </w:rPr>
        <w:t xml:space="preserve">. </w:t>
      </w:r>
    </w:p>
    <w:p w14:paraId="1BE34F87" w14:textId="4AD1FE30" w:rsidR="006A783E" w:rsidRPr="002E3F91" w:rsidRDefault="006A783E" w:rsidP="006A783E">
      <w:pPr>
        <w:jc w:val="both"/>
        <w:rPr>
          <w:rFonts w:cstheme="minorHAnsi"/>
        </w:rPr>
      </w:pPr>
      <w:r w:rsidRPr="00D3762F">
        <w:rPr>
          <w:rFonts w:cstheme="minorHAnsi"/>
        </w:rPr>
        <w:t xml:space="preserve">Un exemplaire sera affiché sur le panneau d’affichage réservé à l’information du personnel de l’entreprise. </w:t>
      </w:r>
    </w:p>
    <w:p w14:paraId="7A6EB632" w14:textId="5D21358A" w:rsidR="006A783E" w:rsidRPr="00D3762F" w:rsidRDefault="006A783E" w:rsidP="00C47BF0">
      <w:pPr>
        <w:spacing w:after="0"/>
        <w:ind w:left="4956" w:firstLine="708"/>
        <w:jc w:val="both"/>
        <w:rPr>
          <w:rFonts w:cstheme="minorHAnsi"/>
        </w:rPr>
      </w:pPr>
      <w:r w:rsidRPr="00D3762F">
        <w:rPr>
          <w:rFonts w:cstheme="minorHAnsi"/>
        </w:rPr>
        <w:t xml:space="preserve">Fait à </w:t>
      </w:r>
      <w:r w:rsidR="00126D19">
        <w:rPr>
          <w:rFonts w:cstheme="minorHAnsi"/>
        </w:rPr>
        <w:t>Provins</w:t>
      </w:r>
      <w:r w:rsidR="00B70216">
        <w:rPr>
          <w:rFonts w:cstheme="minorHAnsi"/>
        </w:rPr>
        <w:t>,</w:t>
      </w:r>
      <w:r w:rsidRPr="00D3762F">
        <w:rPr>
          <w:rFonts w:cstheme="minorHAnsi"/>
        </w:rPr>
        <w:t xml:space="preserve"> le</w:t>
      </w:r>
      <w:r w:rsidR="000B041F">
        <w:rPr>
          <w:rFonts w:cstheme="minorHAnsi"/>
        </w:rPr>
        <w:t xml:space="preserve"> </w:t>
      </w:r>
      <w:r w:rsidR="00EC705C">
        <w:rPr>
          <w:rFonts w:cstheme="minorHAnsi"/>
        </w:rPr>
        <w:t>12 mars 2026</w:t>
      </w:r>
      <w:r w:rsidR="002C7A6A">
        <w:rPr>
          <w:rFonts w:cstheme="minorHAnsi"/>
        </w:rPr>
        <w:t>,</w:t>
      </w:r>
    </w:p>
    <w:p w14:paraId="4E90D421" w14:textId="77777777" w:rsidR="00C47BF0" w:rsidRDefault="00C47BF0" w:rsidP="00C47BF0">
      <w:pPr>
        <w:spacing w:after="0"/>
        <w:jc w:val="both"/>
        <w:rPr>
          <w:rFonts w:ascii="Segoe UI" w:hAnsi="Segoe UI" w:cs="Segoe UI"/>
          <w:b/>
          <w:bCs/>
          <w:sz w:val="20"/>
          <w:szCs w:val="20"/>
          <w:u w:val="single"/>
        </w:rPr>
      </w:pPr>
    </w:p>
    <w:p w14:paraId="0FF91407" w14:textId="187356B3" w:rsidR="002E3F91" w:rsidRPr="00C47BF0" w:rsidRDefault="002E3F91" w:rsidP="00C47BF0">
      <w:pPr>
        <w:spacing w:after="0"/>
        <w:jc w:val="both"/>
        <w:rPr>
          <w:rFonts w:ascii="Segoe UI" w:hAnsi="Segoe UI" w:cs="Segoe UI"/>
          <w:b/>
          <w:bCs/>
          <w:sz w:val="20"/>
          <w:szCs w:val="20"/>
          <w:u w:val="single"/>
        </w:rPr>
      </w:pPr>
      <w:r w:rsidRPr="00DA0582">
        <w:rPr>
          <w:rFonts w:ascii="Segoe UI" w:hAnsi="Segoe UI" w:cs="Segoe UI"/>
          <w:b/>
          <w:bCs/>
          <w:sz w:val="20"/>
          <w:szCs w:val="20"/>
          <w:u w:val="single"/>
        </w:rPr>
        <w:t>Pour accord</w:t>
      </w:r>
    </w:p>
    <w:p w14:paraId="6181FABA" w14:textId="77777777" w:rsidR="002E3F91" w:rsidRPr="00DA0582" w:rsidRDefault="002E3F91" w:rsidP="002E3F91">
      <w:pPr>
        <w:pStyle w:val="Corpsdetexte"/>
        <w:rPr>
          <w:rFonts w:ascii="Segoe UI" w:hAnsi="Segoe UI" w:cs="Segoe UI"/>
          <w:b w:val="0"/>
          <w:bCs w:val="0"/>
          <w:sz w:val="20"/>
          <w:szCs w:val="20"/>
        </w:rPr>
      </w:pPr>
      <w:r w:rsidRPr="00DA0582">
        <w:rPr>
          <w:rFonts w:ascii="Segoe UI" w:hAnsi="Segoe UI" w:cs="Segoe UI"/>
          <w:b w:val="0"/>
          <w:bCs w:val="0"/>
          <w:sz w:val="20"/>
          <w:szCs w:val="20"/>
        </w:rPr>
        <w:t xml:space="preserve">En </w:t>
      </w:r>
      <w:r>
        <w:rPr>
          <w:rFonts w:ascii="Segoe UI" w:hAnsi="Segoe UI" w:cs="Segoe UI"/>
          <w:b w:val="0"/>
          <w:bCs w:val="0"/>
          <w:sz w:val="20"/>
          <w:szCs w:val="20"/>
        </w:rPr>
        <w:t xml:space="preserve">6 exemplaires </w:t>
      </w:r>
    </w:p>
    <w:p w14:paraId="527C9586" w14:textId="77777777" w:rsidR="002E3F91" w:rsidRDefault="002E3F91" w:rsidP="002E3F91">
      <w:pPr>
        <w:pStyle w:val="Corpsdetexte"/>
        <w:rPr>
          <w:rFonts w:ascii="Segoe UI" w:hAnsi="Segoe UI" w:cs="Segoe UI"/>
          <w:b w:val="0"/>
          <w:bCs w:val="0"/>
          <w:sz w:val="20"/>
          <w:szCs w:val="20"/>
        </w:rPr>
      </w:pPr>
    </w:p>
    <w:p w14:paraId="4D78FFB5" w14:textId="77777777" w:rsidR="00B74DD3" w:rsidRPr="00DA0582" w:rsidRDefault="00B74DD3" w:rsidP="002E3F91">
      <w:pPr>
        <w:pStyle w:val="Corpsdetexte"/>
        <w:rPr>
          <w:rFonts w:ascii="Segoe UI" w:hAnsi="Segoe UI" w:cs="Segoe UI"/>
          <w:b w:val="0"/>
          <w:bCs w:val="0"/>
          <w:sz w:val="20"/>
          <w:szCs w:val="20"/>
        </w:rPr>
      </w:pPr>
    </w:p>
    <w:p w14:paraId="10811B5C" w14:textId="77777777" w:rsidR="002E3F91" w:rsidRDefault="002E3F91" w:rsidP="002E3F91">
      <w:pPr>
        <w:pStyle w:val="pa"/>
        <w:tabs>
          <w:tab w:val="left" w:pos="540"/>
        </w:tabs>
        <w:ind w:left="0"/>
        <w:rPr>
          <w:rFonts w:ascii="Segoe UI" w:hAnsi="Segoe UI" w:cs="Segoe UI"/>
          <w:b/>
          <w:bCs/>
          <w:sz w:val="20"/>
          <w:szCs w:val="20"/>
        </w:rPr>
      </w:pPr>
      <w:r w:rsidRPr="00556553">
        <w:rPr>
          <w:rFonts w:ascii="Segoe UI" w:hAnsi="Segoe UI" w:cs="Segoe UI"/>
          <w:b/>
          <w:bCs/>
          <w:sz w:val="20"/>
          <w:szCs w:val="20"/>
        </w:rPr>
        <w:t xml:space="preserve">Pour la Société FRANCILITE </w:t>
      </w:r>
      <w:r>
        <w:rPr>
          <w:rFonts w:ascii="Segoe UI" w:hAnsi="Segoe UI" w:cs="Segoe UI"/>
          <w:b/>
          <w:bCs/>
          <w:sz w:val="20"/>
          <w:szCs w:val="20"/>
        </w:rPr>
        <w:t>GRAND PROVINOIS</w:t>
      </w:r>
    </w:p>
    <w:p w14:paraId="0C8AF13D" w14:textId="254555C7" w:rsidR="002E3F91" w:rsidRDefault="002E3F91" w:rsidP="002E3F91">
      <w:pPr>
        <w:pStyle w:val="pa"/>
        <w:tabs>
          <w:tab w:val="left" w:pos="540"/>
        </w:tabs>
        <w:ind w:left="0"/>
        <w:rPr>
          <w:rFonts w:ascii="Segoe UI" w:hAnsi="Segoe UI" w:cs="Segoe UI"/>
          <w:b/>
          <w:bCs/>
          <w:sz w:val="20"/>
          <w:szCs w:val="20"/>
        </w:rPr>
      </w:pPr>
      <w:r w:rsidRPr="00B60D3F">
        <w:rPr>
          <w:rFonts w:ascii="Segoe UI" w:hAnsi="Segoe UI" w:cs="Segoe UI"/>
          <w:sz w:val="20"/>
          <w:szCs w:val="20"/>
        </w:rPr>
        <w:t xml:space="preserve">Directeur </w:t>
      </w:r>
      <w:r w:rsidR="00EC705C">
        <w:rPr>
          <w:rFonts w:ascii="Segoe UI" w:hAnsi="Segoe UI" w:cs="Segoe UI"/>
          <w:sz w:val="20"/>
          <w:szCs w:val="20"/>
        </w:rPr>
        <w:t>D’exploitation</w:t>
      </w:r>
    </w:p>
    <w:p w14:paraId="7FBF85AA" w14:textId="77777777" w:rsidR="00B773C8" w:rsidRPr="00B773C8" w:rsidRDefault="00B773C8" w:rsidP="002E3F91">
      <w:pPr>
        <w:pStyle w:val="pa"/>
        <w:tabs>
          <w:tab w:val="left" w:pos="540"/>
        </w:tabs>
        <w:ind w:left="0"/>
        <w:rPr>
          <w:rFonts w:ascii="Segoe UI" w:hAnsi="Segoe UI" w:cs="Segoe UI"/>
          <w:b/>
          <w:bCs/>
          <w:sz w:val="20"/>
          <w:szCs w:val="20"/>
        </w:rPr>
      </w:pPr>
    </w:p>
    <w:p w14:paraId="49556995" w14:textId="77777777" w:rsidR="002E3F91" w:rsidRPr="00556553" w:rsidRDefault="002E3F91" w:rsidP="002E3F91">
      <w:pPr>
        <w:pStyle w:val="pa"/>
        <w:tabs>
          <w:tab w:val="left" w:pos="540"/>
        </w:tabs>
        <w:ind w:left="0"/>
        <w:rPr>
          <w:rFonts w:ascii="Segoe UI" w:hAnsi="Segoe UI" w:cs="Segoe UI"/>
          <w:b/>
          <w:bCs/>
          <w:sz w:val="18"/>
          <w:szCs w:val="18"/>
        </w:rPr>
      </w:pPr>
      <w:r w:rsidRPr="00556553">
        <w:rPr>
          <w:rFonts w:ascii="Segoe UI" w:hAnsi="Segoe UI" w:cs="Segoe UI"/>
          <w:b/>
          <w:bCs/>
          <w:sz w:val="20"/>
          <w:szCs w:val="20"/>
        </w:rPr>
        <w:t xml:space="preserve">Pour les Organisations Syndicales  </w:t>
      </w:r>
      <w:r w:rsidRPr="00556553">
        <w:rPr>
          <w:rFonts w:ascii="Segoe UI" w:hAnsi="Segoe UI" w:cs="Segoe UI"/>
          <w:b/>
          <w:bCs/>
          <w:sz w:val="20"/>
          <w:szCs w:val="20"/>
        </w:rPr>
        <w:br/>
      </w:r>
    </w:p>
    <w:p w14:paraId="6CC04A59" w14:textId="77777777" w:rsidR="002E3F91" w:rsidRPr="00E94597" w:rsidRDefault="002E3F91" w:rsidP="002E3F91">
      <w:pPr>
        <w:jc w:val="both"/>
        <w:rPr>
          <w:rFonts w:ascii="Segoe UI" w:hAnsi="Segoe UI" w:cs="Segoe UI"/>
          <w:b/>
          <w:bCs/>
          <w:sz w:val="18"/>
          <w:szCs w:val="18"/>
        </w:rPr>
      </w:pPr>
      <w:r>
        <w:rPr>
          <w:rFonts w:ascii="Segoe UI" w:hAnsi="Segoe UI" w:cs="Segoe UI"/>
          <w:b/>
          <w:bCs/>
          <w:sz w:val="18"/>
          <w:szCs w:val="18"/>
        </w:rPr>
        <w:t>CFDT</w:t>
      </w:r>
      <w:r w:rsidRPr="00CA1080">
        <w:rPr>
          <w:rFonts w:ascii="Segoe UI" w:hAnsi="Segoe UI" w:cs="Segoe UI"/>
          <w:b/>
          <w:bCs/>
          <w:sz w:val="18"/>
          <w:szCs w:val="18"/>
        </w:rPr>
        <w:t xml:space="preserve">                                    </w:t>
      </w:r>
      <w:r>
        <w:rPr>
          <w:rFonts w:ascii="Segoe UI" w:hAnsi="Segoe UI" w:cs="Segoe UI"/>
          <w:b/>
          <w:bCs/>
          <w:sz w:val="18"/>
          <w:szCs w:val="18"/>
        </w:rPr>
        <w:t xml:space="preserve">         SNST                                             </w:t>
      </w:r>
      <w:r>
        <w:rPr>
          <w:rFonts w:ascii="Segoe UI" w:hAnsi="Segoe UI" w:cs="Segoe UI"/>
          <w:b/>
          <w:bCs/>
          <w:sz w:val="18"/>
          <w:szCs w:val="18"/>
        </w:rPr>
        <w:tab/>
        <w:t xml:space="preserve">           ST                                              </w:t>
      </w:r>
      <w:r w:rsidRPr="00556553">
        <w:rPr>
          <w:rFonts w:ascii="Segoe UI" w:hAnsi="Segoe UI" w:cs="Segoe UI"/>
          <w:sz w:val="18"/>
          <w:szCs w:val="18"/>
        </w:rPr>
        <w:t xml:space="preserve">                                       </w:t>
      </w:r>
    </w:p>
    <w:p w14:paraId="2248E64E" w14:textId="77777777" w:rsidR="002E3F91" w:rsidRDefault="002E3F91" w:rsidP="002E3F91"/>
    <w:p w14:paraId="61B7FBDA" w14:textId="77777777" w:rsidR="002E3F91" w:rsidRDefault="002E3F91" w:rsidP="002E3F91">
      <w:pPr>
        <w:rPr>
          <w:rFonts w:ascii="Segoe UI" w:hAnsi="Segoe UI" w:cs="Segoe UI"/>
          <w:b/>
          <w:bCs/>
          <w:sz w:val="20"/>
          <w:szCs w:val="20"/>
        </w:rPr>
      </w:pPr>
      <w:r w:rsidRPr="001668EE">
        <w:rPr>
          <w:rFonts w:ascii="Segoe UI" w:hAnsi="Segoe UI" w:cs="Segoe UI"/>
          <w:b/>
          <w:bCs/>
          <w:sz w:val="20"/>
          <w:szCs w:val="20"/>
        </w:rPr>
        <w:t>FO</w:t>
      </w:r>
    </w:p>
    <w:p w14:paraId="48C92235" w14:textId="399F09BC" w:rsidR="000239D3" w:rsidRPr="00C47BF0" w:rsidRDefault="000239D3" w:rsidP="00C47BF0">
      <w:pPr>
        <w:rPr>
          <w:rFonts w:ascii="Segoe UI" w:hAnsi="Segoe UI" w:cs="Segoe UI"/>
          <w:sz w:val="20"/>
          <w:szCs w:val="20"/>
        </w:rPr>
      </w:pPr>
    </w:p>
    <w:sectPr w:rsidR="000239D3" w:rsidRPr="00C47BF0" w:rsidSect="006A78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A398D" w14:textId="77777777" w:rsidR="00677BA7" w:rsidRDefault="00677BA7">
      <w:pPr>
        <w:spacing w:after="0" w:line="240" w:lineRule="auto"/>
      </w:pPr>
      <w:r>
        <w:separator/>
      </w:r>
    </w:p>
  </w:endnote>
  <w:endnote w:type="continuationSeparator" w:id="0">
    <w:p w14:paraId="40689009" w14:textId="77777777" w:rsidR="00677BA7" w:rsidRDefault="00677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6BA50" w14:textId="77777777" w:rsidR="00BB1947" w:rsidRDefault="00BB194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789790"/>
      <w:docPartObj>
        <w:docPartGallery w:val="Page Numbers (Bottom of Page)"/>
        <w:docPartUnique/>
      </w:docPartObj>
    </w:sdtPr>
    <w:sdtEndPr/>
    <w:sdtContent>
      <w:p w14:paraId="0DFAC4F9" w14:textId="77777777" w:rsidR="006A783E" w:rsidRDefault="006A783E">
        <w:pPr>
          <w:pStyle w:val="Pieddepage"/>
          <w:jc w:val="right"/>
        </w:pPr>
        <w:r>
          <w:fldChar w:fldCharType="begin"/>
        </w:r>
        <w:r>
          <w:instrText>PAGE   \* MERGEFORMAT</w:instrText>
        </w:r>
        <w:r>
          <w:fldChar w:fldCharType="separate"/>
        </w:r>
        <w:r>
          <w:t>2</w:t>
        </w:r>
        <w:r>
          <w:fldChar w:fldCharType="end"/>
        </w:r>
      </w:p>
    </w:sdtContent>
  </w:sdt>
  <w:p w14:paraId="68632FB0" w14:textId="77777777" w:rsidR="006A783E" w:rsidRDefault="006A783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67192" w14:textId="77777777" w:rsidR="00BB1947" w:rsidRDefault="00BB19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4B65" w14:textId="77777777" w:rsidR="00677BA7" w:rsidRDefault="00677BA7">
      <w:pPr>
        <w:spacing w:after="0" w:line="240" w:lineRule="auto"/>
      </w:pPr>
      <w:r>
        <w:separator/>
      </w:r>
    </w:p>
  </w:footnote>
  <w:footnote w:type="continuationSeparator" w:id="0">
    <w:p w14:paraId="75D9DE62" w14:textId="77777777" w:rsidR="00677BA7" w:rsidRDefault="00677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9CCC" w14:textId="40D90A3A" w:rsidR="00BB1947" w:rsidRDefault="00BB194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CF2F1" w14:textId="616A26C3" w:rsidR="006A783E" w:rsidRDefault="003C23D2">
    <w:pPr>
      <w:pStyle w:val="En-tte"/>
    </w:pPr>
    <w:r>
      <w:rPr>
        <w:noProof/>
        <w14:ligatures w14:val="standardContextual"/>
      </w:rPr>
      <w:drawing>
        <wp:inline distT="0" distB="0" distL="0" distR="0" wp14:anchorId="5689A581" wp14:editId="474B2177">
          <wp:extent cx="1877507" cy="464820"/>
          <wp:effectExtent l="0" t="0" r="8890" b="0"/>
          <wp:docPr id="1929973801" name="Image 2" descr="Une image contenant Police, Graphique, graphism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973801" name="Image 2" descr="Une image contenant Police, Graphique, graphisme, logo&#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881145" cy="46572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8240" w14:textId="479F2EF3" w:rsidR="00BB1947" w:rsidRDefault="00BB19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69"/>
    <w:multiLevelType w:val="hybridMultilevel"/>
    <w:tmpl w:val="2D627FF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FE0128"/>
    <w:multiLevelType w:val="hybridMultilevel"/>
    <w:tmpl w:val="202CC1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21F59E6"/>
    <w:multiLevelType w:val="hybridMultilevel"/>
    <w:tmpl w:val="20085B5A"/>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FF3B7A"/>
    <w:multiLevelType w:val="hybridMultilevel"/>
    <w:tmpl w:val="526EA0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F507F5"/>
    <w:multiLevelType w:val="hybridMultilevel"/>
    <w:tmpl w:val="3AC86D02"/>
    <w:lvl w:ilvl="0" w:tplc="7060846A">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161CC8"/>
    <w:multiLevelType w:val="hybridMultilevel"/>
    <w:tmpl w:val="AA249CA4"/>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C7268E"/>
    <w:multiLevelType w:val="hybridMultilevel"/>
    <w:tmpl w:val="8EB072A2"/>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4229C0"/>
    <w:multiLevelType w:val="hybridMultilevel"/>
    <w:tmpl w:val="B9E28870"/>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1B372F"/>
    <w:multiLevelType w:val="hybridMultilevel"/>
    <w:tmpl w:val="7128AE74"/>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8639AA"/>
    <w:multiLevelType w:val="hybridMultilevel"/>
    <w:tmpl w:val="915CEA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B94977"/>
    <w:multiLevelType w:val="hybridMultilevel"/>
    <w:tmpl w:val="E25C807E"/>
    <w:lvl w:ilvl="0" w:tplc="6AD86428">
      <w:start w:val="1"/>
      <w:numFmt w:val="bullet"/>
      <w:lvlText w:val=""/>
      <w:lvlJc w:val="left"/>
      <w:pPr>
        <w:ind w:left="644"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1" w15:restartNumberingAfterBreak="0">
    <w:nsid w:val="311C2A2F"/>
    <w:multiLevelType w:val="hybridMultilevel"/>
    <w:tmpl w:val="AF8AACE8"/>
    <w:lvl w:ilvl="0" w:tplc="44E6BC36">
      <w:start w:val="2"/>
      <w:numFmt w:val="lowerLetter"/>
      <w:lvlText w:val="%1)"/>
      <w:lvlJc w:val="left"/>
      <w:pPr>
        <w:ind w:left="720" w:hanging="720"/>
      </w:pPr>
      <w:rPr>
        <w:rFonts w:hint="default"/>
        <w:sz w:val="2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2C609DA"/>
    <w:multiLevelType w:val="hybridMultilevel"/>
    <w:tmpl w:val="4E5EC448"/>
    <w:lvl w:ilvl="0" w:tplc="70C00D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31198A"/>
    <w:multiLevelType w:val="hybridMultilevel"/>
    <w:tmpl w:val="E4063B0A"/>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B57D73"/>
    <w:multiLevelType w:val="hybridMultilevel"/>
    <w:tmpl w:val="6E065EB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225326"/>
    <w:multiLevelType w:val="hybridMultilevel"/>
    <w:tmpl w:val="E4621F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172AA"/>
    <w:multiLevelType w:val="hybridMultilevel"/>
    <w:tmpl w:val="D19E2CEE"/>
    <w:lvl w:ilvl="0" w:tplc="52B8E4C0">
      <w:start w:val="1"/>
      <w:numFmt w:val="upperRoman"/>
      <w:lvlText w:val="%1."/>
      <w:lvlJc w:val="left"/>
      <w:pPr>
        <w:ind w:left="788" w:hanging="720"/>
      </w:pPr>
      <w:rPr>
        <w:rFonts w:hint="default"/>
        <w:sz w:val="28"/>
      </w:rPr>
    </w:lvl>
    <w:lvl w:ilvl="1" w:tplc="040C0019" w:tentative="1">
      <w:start w:val="1"/>
      <w:numFmt w:val="lowerLetter"/>
      <w:lvlText w:val="%2."/>
      <w:lvlJc w:val="left"/>
      <w:pPr>
        <w:ind w:left="1148" w:hanging="360"/>
      </w:pPr>
    </w:lvl>
    <w:lvl w:ilvl="2" w:tplc="040C001B" w:tentative="1">
      <w:start w:val="1"/>
      <w:numFmt w:val="lowerRoman"/>
      <w:lvlText w:val="%3."/>
      <w:lvlJc w:val="right"/>
      <w:pPr>
        <w:ind w:left="1868" w:hanging="180"/>
      </w:pPr>
    </w:lvl>
    <w:lvl w:ilvl="3" w:tplc="040C000F" w:tentative="1">
      <w:start w:val="1"/>
      <w:numFmt w:val="decimal"/>
      <w:lvlText w:val="%4."/>
      <w:lvlJc w:val="left"/>
      <w:pPr>
        <w:ind w:left="2588" w:hanging="360"/>
      </w:pPr>
    </w:lvl>
    <w:lvl w:ilvl="4" w:tplc="040C0019" w:tentative="1">
      <w:start w:val="1"/>
      <w:numFmt w:val="lowerLetter"/>
      <w:lvlText w:val="%5."/>
      <w:lvlJc w:val="left"/>
      <w:pPr>
        <w:ind w:left="3308" w:hanging="360"/>
      </w:pPr>
    </w:lvl>
    <w:lvl w:ilvl="5" w:tplc="040C001B" w:tentative="1">
      <w:start w:val="1"/>
      <w:numFmt w:val="lowerRoman"/>
      <w:lvlText w:val="%6."/>
      <w:lvlJc w:val="right"/>
      <w:pPr>
        <w:ind w:left="4028" w:hanging="180"/>
      </w:pPr>
    </w:lvl>
    <w:lvl w:ilvl="6" w:tplc="040C000F" w:tentative="1">
      <w:start w:val="1"/>
      <w:numFmt w:val="decimal"/>
      <w:lvlText w:val="%7."/>
      <w:lvlJc w:val="left"/>
      <w:pPr>
        <w:ind w:left="4748" w:hanging="360"/>
      </w:pPr>
    </w:lvl>
    <w:lvl w:ilvl="7" w:tplc="040C0019" w:tentative="1">
      <w:start w:val="1"/>
      <w:numFmt w:val="lowerLetter"/>
      <w:lvlText w:val="%8."/>
      <w:lvlJc w:val="left"/>
      <w:pPr>
        <w:ind w:left="5468" w:hanging="360"/>
      </w:pPr>
    </w:lvl>
    <w:lvl w:ilvl="8" w:tplc="040C001B" w:tentative="1">
      <w:start w:val="1"/>
      <w:numFmt w:val="lowerRoman"/>
      <w:lvlText w:val="%9."/>
      <w:lvlJc w:val="right"/>
      <w:pPr>
        <w:ind w:left="6188" w:hanging="180"/>
      </w:pPr>
    </w:lvl>
  </w:abstractNum>
  <w:abstractNum w:abstractNumId="17" w15:restartNumberingAfterBreak="0">
    <w:nsid w:val="431F451A"/>
    <w:multiLevelType w:val="hybridMultilevel"/>
    <w:tmpl w:val="7FA0BF88"/>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11505A"/>
    <w:multiLevelType w:val="hybridMultilevel"/>
    <w:tmpl w:val="C33A306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8C7C96"/>
    <w:multiLevelType w:val="hybridMultilevel"/>
    <w:tmpl w:val="9D52DE1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4CF488D"/>
    <w:multiLevelType w:val="hybridMultilevel"/>
    <w:tmpl w:val="B88EA92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54576B4"/>
    <w:multiLevelType w:val="hybridMultilevel"/>
    <w:tmpl w:val="3B489D6E"/>
    <w:lvl w:ilvl="0" w:tplc="6AD8642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C3500F"/>
    <w:multiLevelType w:val="hybridMultilevel"/>
    <w:tmpl w:val="9D683A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C84085A"/>
    <w:multiLevelType w:val="hybridMultilevel"/>
    <w:tmpl w:val="4628EA6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7B5E84"/>
    <w:multiLevelType w:val="hybridMultilevel"/>
    <w:tmpl w:val="82322386"/>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44084F"/>
    <w:multiLevelType w:val="hybridMultilevel"/>
    <w:tmpl w:val="9C8C29F2"/>
    <w:lvl w:ilvl="0" w:tplc="10CA709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08B6E3B"/>
    <w:multiLevelType w:val="hybridMultilevel"/>
    <w:tmpl w:val="0468752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E618CD"/>
    <w:multiLevelType w:val="hybridMultilevel"/>
    <w:tmpl w:val="2716E44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EF7DDC"/>
    <w:multiLevelType w:val="hybridMultilevel"/>
    <w:tmpl w:val="6EE02490"/>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DC3259"/>
    <w:multiLevelType w:val="hybridMultilevel"/>
    <w:tmpl w:val="8E3C036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BF45DD"/>
    <w:multiLevelType w:val="hybridMultilevel"/>
    <w:tmpl w:val="5A9EDBCE"/>
    <w:lvl w:ilvl="0" w:tplc="6A76BB2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3658B2"/>
    <w:multiLevelType w:val="hybridMultilevel"/>
    <w:tmpl w:val="9C3669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9F09AF"/>
    <w:multiLevelType w:val="multilevel"/>
    <w:tmpl w:val="3D82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921B83"/>
    <w:multiLevelType w:val="hybridMultilevel"/>
    <w:tmpl w:val="71A0AAB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D9345D9"/>
    <w:multiLevelType w:val="hybridMultilevel"/>
    <w:tmpl w:val="9D683AB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3942893">
    <w:abstractNumId w:val="30"/>
  </w:num>
  <w:num w:numId="2" w16cid:durableId="383483058">
    <w:abstractNumId w:val="4"/>
  </w:num>
  <w:num w:numId="3" w16cid:durableId="1568106387">
    <w:abstractNumId w:val="9"/>
  </w:num>
  <w:num w:numId="4" w16cid:durableId="169834190">
    <w:abstractNumId w:val="25"/>
  </w:num>
  <w:num w:numId="5" w16cid:durableId="1755584413">
    <w:abstractNumId w:val="16"/>
  </w:num>
  <w:num w:numId="6" w16cid:durableId="958335420">
    <w:abstractNumId w:val="3"/>
  </w:num>
  <w:num w:numId="7" w16cid:durableId="330449036">
    <w:abstractNumId w:val="10"/>
  </w:num>
  <w:num w:numId="8" w16cid:durableId="194849200">
    <w:abstractNumId w:val="11"/>
  </w:num>
  <w:num w:numId="9" w16cid:durableId="1692149922">
    <w:abstractNumId w:val="31"/>
  </w:num>
  <w:num w:numId="10" w16cid:durableId="323902789">
    <w:abstractNumId w:val="26"/>
  </w:num>
  <w:num w:numId="11" w16cid:durableId="1693070187">
    <w:abstractNumId w:val="23"/>
  </w:num>
  <w:num w:numId="12" w16cid:durableId="366761169">
    <w:abstractNumId w:val="19"/>
  </w:num>
  <w:num w:numId="13" w16cid:durableId="166288595">
    <w:abstractNumId w:val="18"/>
  </w:num>
  <w:num w:numId="14" w16cid:durableId="1451584669">
    <w:abstractNumId w:val="2"/>
  </w:num>
  <w:num w:numId="15" w16cid:durableId="1623072177">
    <w:abstractNumId w:val="21"/>
  </w:num>
  <w:num w:numId="16" w16cid:durableId="1703745084">
    <w:abstractNumId w:val="8"/>
  </w:num>
  <w:num w:numId="17" w16cid:durableId="1419130327">
    <w:abstractNumId w:val="14"/>
  </w:num>
  <w:num w:numId="18" w16cid:durableId="361636907">
    <w:abstractNumId w:val="22"/>
  </w:num>
  <w:num w:numId="19" w16cid:durableId="1848136896">
    <w:abstractNumId w:val="1"/>
  </w:num>
  <w:num w:numId="20" w16cid:durableId="1359114825">
    <w:abstractNumId w:val="5"/>
  </w:num>
  <w:num w:numId="21" w16cid:durableId="1038505530">
    <w:abstractNumId w:val="6"/>
  </w:num>
  <w:num w:numId="22" w16cid:durableId="1835297036">
    <w:abstractNumId w:val="13"/>
  </w:num>
  <w:num w:numId="23" w16cid:durableId="802311393">
    <w:abstractNumId w:val="15"/>
  </w:num>
  <w:num w:numId="24" w16cid:durableId="1559710423">
    <w:abstractNumId w:val="28"/>
  </w:num>
  <w:num w:numId="25" w16cid:durableId="1090197766">
    <w:abstractNumId w:val="33"/>
  </w:num>
  <w:num w:numId="26" w16cid:durableId="1182821885">
    <w:abstractNumId w:val="20"/>
  </w:num>
  <w:num w:numId="27" w16cid:durableId="1396322841">
    <w:abstractNumId w:val="32"/>
  </w:num>
  <w:num w:numId="28" w16cid:durableId="2056998988">
    <w:abstractNumId w:val="7"/>
  </w:num>
  <w:num w:numId="29" w16cid:durableId="1406611414">
    <w:abstractNumId w:val="27"/>
  </w:num>
  <w:num w:numId="30" w16cid:durableId="1744180941">
    <w:abstractNumId w:val="29"/>
  </w:num>
  <w:num w:numId="31" w16cid:durableId="2026974346">
    <w:abstractNumId w:val="24"/>
  </w:num>
  <w:num w:numId="32" w16cid:durableId="997996521">
    <w:abstractNumId w:val="0"/>
  </w:num>
  <w:num w:numId="33" w16cid:durableId="67458365">
    <w:abstractNumId w:val="17"/>
  </w:num>
  <w:num w:numId="34" w16cid:durableId="1537043462">
    <w:abstractNumId w:val="34"/>
  </w:num>
  <w:num w:numId="35" w16cid:durableId="11039447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83E"/>
    <w:rsid w:val="00000336"/>
    <w:rsid w:val="000013FC"/>
    <w:rsid w:val="000021D0"/>
    <w:rsid w:val="000028B7"/>
    <w:rsid w:val="00003135"/>
    <w:rsid w:val="000046E2"/>
    <w:rsid w:val="000075FA"/>
    <w:rsid w:val="00011D86"/>
    <w:rsid w:val="00012286"/>
    <w:rsid w:val="000124AE"/>
    <w:rsid w:val="00014064"/>
    <w:rsid w:val="00014C6D"/>
    <w:rsid w:val="00015E28"/>
    <w:rsid w:val="00016E91"/>
    <w:rsid w:val="00017012"/>
    <w:rsid w:val="00017530"/>
    <w:rsid w:val="0002068F"/>
    <w:rsid w:val="00021843"/>
    <w:rsid w:val="000239D3"/>
    <w:rsid w:val="00026F78"/>
    <w:rsid w:val="000369C9"/>
    <w:rsid w:val="00036AC4"/>
    <w:rsid w:val="0004056C"/>
    <w:rsid w:val="00040887"/>
    <w:rsid w:val="000416B3"/>
    <w:rsid w:val="00041901"/>
    <w:rsid w:val="00042494"/>
    <w:rsid w:val="000445F6"/>
    <w:rsid w:val="00046B77"/>
    <w:rsid w:val="00050763"/>
    <w:rsid w:val="00051FB5"/>
    <w:rsid w:val="0005604E"/>
    <w:rsid w:val="00056F82"/>
    <w:rsid w:val="00060DC8"/>
    <w:rsid w:val="00061705"/>
    <w:rsid w:val="00064D33"/>
    <w:rsid w:val="0006685E"/>
    <w:rsid w:val="00071FD3"/>
    <w:rsid w:val="00072579"/>
    <w:rsid w:val="00072781"/>
    <w:rsid w:val="0007413E"/>
    <w:rsid w:val="000750A3"/>
    <w:rsid w:val="0008112D"/>
    <w:rsid w:val="00083497"/>
    <w:rsid w:val="00083A43"/>
    <w:rsid w:val="00083AB7"/>
    <w:rsid w:val="00085EA9"/>
    <w:rsid w:val="00090743"/>
    <w:rsid w:val="00090F47"/>
    <w:rsid w:val="000910E7"/>
    <w:rsid w:val="00091C5B"/>
    <w:rsid w:val="0009445B"/>
    <w:rsid w:val="00094B42"/>
    <w:rsid w:val="0009632F"/>
    <w:rsid w:val="00097EBA"/>
    <w:rsid w:val="000A1762"/>
    <w:rsid w:val="000A3BB9"/>
    <w:rsid w:val="000A410F"/>
    <w:rsid w:val="000A6393"/>
    <w:rsid w:val="000B041F"/>
    <w:rsid w:val="000B08C8"/>
    <w:rsid w:val="000B3A91"/>
    <w:rsid w:val="000B3ADC"/>
    <w:rsid w:val="000B77FF"/>
    <w:rsid w:val="000C16A8"/>
    <w:rsid w:val="000C1B30"/>
    <w:rsid w:val="000C2060"/>
    <w:rsid w:val="000C2163"/>
    <w:rsid w:val="000C3163"/>
    <w:rsid w:val="000C323B"/>
    <w:rsid w:val="000C43DB"/>
    <w:rsid w:val="000C65D5"/>
    <w:rsid w:val="000C736E"/>
    <w:rsid w:val="000C7CD6"/>
    <w:rsid w:val="000D22E0"/>
    <w:rsid w:val="000D3607"/>
    <w:rsid w:val="000D3A1B"/>
    <w:rsid w:val="000D7B51"/>
    <w:rsid w:val="000E1D1F"/>
    <w:rsid w:val="000E20F9"/>
    <w:rsid w:val="000E72F5"/>
    <w:rsid w:val="000F10B7"/>
    <w:rsid w:val="000F120D"/>
    <w:rsid w:val="000F3624"/>
    <w:rsid w:val="000F5D03"/>
    <w:rsid w:val="000F7BDA"/>
    <w:rsid w:val="00100F05"/>
    <w:rsid w:val="00100F3A"/>
    <w:rsid w:val="00102153"/>
    <w:rsid w:val="00103E37"/>
    <w:rsid w:val="0010479B"/>
    <w:rsid w:val="001063D7"/>
    <w:rsid w:val="001066E9"/>
    <w:rsid w:val="00107871"/>
    <w:rsid w:val="0011006A"/>
    <w:rsid w:val="00110A59"/>
    <w:rsid w:val="00112262"/>
    <w:rsid w:val="00117B1E"/>
    <w:rsid w:val="00120F61"/>
    <w:rsid w:val="00121472"/>
    <w:rsid w:val="0012158A"/>
    <w:rsid w:val="00122728"/>
    <w:rsid w:val="00122754"/>
    <w:rsid w:val="00124953"/>
    <w:rsid w:val="00124F33"/>
    <w:rsid w:val="001252DC"/>
    <w:rsid w:val="00125BC7"/>
    <w:rsid w:val="00126D19"/>
    <w:rsid w:val="00130342"/>
    <w:rsid w:val="001322BB"/>
    <w:rsid w:val="00135EB4"/>
    <w:rsid w:val="00136EA1"/>
    <w:rsid w:val="00136EBB"/>
    <w:rsid w:val="0014145F"/>
    <w:rsid w:val="0014228E"/>
    <w:rsid w:val="00155672"/>
    <w:rsid w:val="00156D7D"/>
    <w:rsid w:val="001613E5"/>
    <w:rsid w:val="00163860"/>
    <w:rsid w:val="00163EEB"/>
    <w:rsid w:val="001705CB"/>
    <w:rsid w:val="00170F43"/>
    <w:rsid w:val="00174B80"/>
    <w:rsid w:val="001752A0"/>
    <w:rsid w:val="00175901"/>
    <w:rsid w:val="0018167F"/>
    <w:rsid w:val="00181A49"/>
    <w:rsid w:val="0018396A"/>
    <w:rsid w:val="00184B3C"/>
    <w:rsid w:val="00185B32"/>
    <w:rsid w:val="001869AF"/>
    <w:rsid w:val="001900F6"/>
    <w:rsid w:val="00195801"/>
    <w:rsid w:val="00195EFB"/>
    <w:rsid w:val="0019617E"/>
    <w:rsid w:val="00197993"/>
    <w:rsid w:val="00197D09"/>
    <w:rsid w:val="001A1740"/>
    <w:rsid w:val="001A1911"/>
    <w:rsid w:val="001A24EA"/>
    <w:rsid w:val="001A312F"/>
    <w:rsid w:val="001A665C"/>
    <w:rsid w:val="001A745D"/>
    <w:rsid w:val="001B079A"/>
    <w:rsid w:val="001B14B4"/>
    <w:rsid w:val="001B5983"/>
    <w:rsid w:val="001B6675"/>
    <w:rsid w:val="001C057C"/>
    <w:rsid w:val="001C66FD"/>
    <w:rsid w:val="001D0FE4"/>
    <w:rsid w:val="001D26D7"/>
    <w:rsid w:val="001D3532"/>
    <w:rsid w:val="001D54A1"/>
    <w:rsid w:val="001D567F"/>
    <w:rsid w:val="001D602D"/>
    <w:rsid w:val="001E0735"/>
    <w:rsid w:val="001E0DB9"/>
    <w:rsid w:val="001E207D"/>
    <w:rsid w:val="001E30A8"/>
    <w:rsid w:val="001E792B"/>
    <w:rsid w:val="001F08AF"/>
    <w:rsid w:val="001F4193"/>
    <w:rsid w:val="001F4D36"/>
    <w:rsid w:val="001F7B8D"/>
    <w:rsid w:val="00204313"/>
    <w:rsid w:val="002055EF"/>
    <w:rsid w:val="00214241"/>
    <w:rsid w:val="002160F4"/>
    <w:rsid w:val="0021678B"/>
    <w:rsid w:val="00217E8B"/>
    <w:rsid w:val="002225CA"/>
    <w:rsid w:val="00222B93"/>
    <w:rsid w:val="00223E2D"/>
    <w:rsid w:val="00225C58"/>
    <w:rsid w:val="00225CAF"/>
    <w:rsid w:val="00225F6D"/>
    <w:rsid w:val="00226B48"/>
    <w:rsid w:val="002270FC"/>
    <w:rsid w:val="00232869"/>
    <w:rsid w:val="002338BE"/>
    <w:rsid w:val="0023390E"/>
    <w:rsid w:val="00233C14"/>
    <w:rsid w:val="00241F64"/>
    <w:rsid w:val="002428A2"/>
    <w:rsid w:val="00243EA6"/>
    <w:rsid w:val="00244124"/>
    <w:rsid w:val="00244186"/>
    <w:rsid w:val="002460CF"/>
    <w:rsid w:val="00246333"/>
    <w:rsid w:val="002474FE"/>
    <w:rsid w:val="0025089D"/>
    <w:rsid w:val="00250A8B"/>
    <w:rsid w:val="00250BCC"/>
    <w:rsid w:val="00250C58"/>
    <w:rsid w:val="002547B4"/>
    <w:rsid w:val="00257650"/>
    <w:rsid w:val="00261900"/>
    <w:rsid w:val="0026436B"/>
    <w:rsid w:val="00265086"/>
    <w:rsid w:val="00270F64"/>
    <w:rsid w:val="00272CE0"/>
    <w:rsid w:val="00273BD0"/>
    <w:rsid w:val="00275150"/>
    <w:rsid w:val="002765BC"/>
    <w:rsid w:val="00280784"/>
    <w:rsid w:val="00280A4D"/>
    <w:rsid w:val="00282250"/>
    <w:rsid w:val="00282740"/>
    <w:rsid w:val="00283425"/>
    <w:rsid w:val="002847F6"/>
    <w:rsid w:val="00284A63"/>
    <w:rsid w:val="0028590B"/>
    <w:rsid w:val="002865CE"/>
    <w:rsid w:val="00287182"/>
    <w:rsid w:val="002922AE"/>
    <w:rsid w:val="002922B5"/>
    <w:rsid w:val="002923D7"/>
    <w:rsid w:val="00295344"/>
    <w:rsid w:val="002965E9"/>
    <w:rsid w:val="00297BC2"/>
    <w:rsid w:val="002A12C7"/>
    <w:rsid w:val="002A1E00"/>
    <w:rsid w:val="002A3F2B"/>
    <w:rsid w:val="002A497A"/>
    <w:rsid w:val="002B3801"/>
    <w:rsid w:val="002B3C4F"/>
    <w:rsid w:val="002B4A32"/>
    <w:rsid w:val="002B6057"/>
    <w:rsid w:val="002C0AA9"/>
    <w:rsid w:val="002C2124"/>
    <w:rsid w:val="002C399B"/>
    <w:rsid w:val="002C77B6"/>
    <w:rsid w:val="002C7A6A"/>
    <w:rsid w:val="002D14D3"/>
    <w:rsid w:val="002D38D4"/>
    <w:rsid w:val="002E01C0"/>
    <w:rsid w:val="002E09F0"/>
    <w:rsid w:val="002E2B8F"/>
    <w:rsid w:val="002E302A"/>
    <w:rsid w:val="002E3F91"/>
    <w:rsid w:val="002E5986"/>
    <w:rsid w:val="002E6C8E"/>
    <w:rsid w:val="002F0FB9"/>
    <w:rsid w:val="002F1219"/>
    <w:rsid w:val="002F5F04"/>
    <w:rsid w:val="002F60B8"/>
    <w:rsid w:val="00301055"/>
    <w:rsid w:val="00314EA8"/>
    <w:rsid w:val="0031579D"/>
    <w:rsid w:val="003209A7"/>
    <w:rsid w:val="00321AA4"/>
    <w:rsid w:val="00331B35"/>
    <w:rsid w:val="003359E6"/>
    <w:rsid w:val="00340887"/>
    <w:rsid w:val="00340E05"/>
    <w:rsid w:val="00342F5C"/>
    <w:rsid w:val="00343376"/>
    <w:rsid w:val="0034797C"/>
    <w:rsid w:val="003501D4"/>
    <w:rsid w:val="00350FC9"/>
    <w:rsid w:val="003520F3"/>
    <w:rsid w:val="00352A4F"/>
    <w:rsid w:val="003549B1"/>
    <w:rsid w:val="00356CCD"/>
    <w:rsid w:val="00357F2B"/>
    <w:rsid w:val="00360975"/>
    <w:rsid w:val="00363470"/>
    <w:rsid w:val="003663EA"/>
    <w:rsid w:val="00374137"/>
    <w:rsid w:val="00376081"/>
    <w:rsid w:val="00376F71"/>
    <w:rsid w:val="00377BC7"/>
    <w:rsid w:val="00377C19"/>
    <w:rsid w:val="003806C4"/>
    <w:rsid w:val="003808B7"/>
    <w:rsid w:val="00381713"/>
    <w:rsid w:val="003832F5"/>
    <w:rsid w:val="0038771B"/>
    <w:rsid w:val="00390482"/>
    <w:rsid w:val="0039142C"/>
    <w:rsid w:val="00391E9A"/>
    <w:rsid w:val="003942B2"/>
    <w:rsid w:val="00394DB2"/>
    <w:rsid w:val="00396C35"/>
    <w:rsid w:val="00396C3C"/>
    <w:rsid w:val="003974CE"/>
    <w:rsid w:val="00397AD7"/>
    <w:rsid w:val="003A1B31"/>
    <w:rsid w:val="003A1E85"/>
    <w:rsid w:val="003A310B"/>
    <w:rsid w:val="003A3F4C"/>
    <w:rsid w:val="003A60D5"/>
    <w:rsid w:val="003B0676"/>
    <w:rsid w:val="003B0F29"/>
    <w:rsid w:val="003B4867"/>
    <w:rsid w:val="003B5BEC"/>
    <w:rsid w:val="003C23D2"/>
    <w:rsid w:val="003C25D2"/>
    <w:rsid w:val="003C2A62"/>
    <w:rsid w:val="003C3FAF"/>
    <w:rsid w:val="003C4887"/>
    <w:rsid w:val="003C52E4"/>
    <w:rsid w:val="003C5F19"/>
    <w:rsid w:val="003C6683"/>
    <w:rsid w:val="003C71D4"/>
    <w:rsid w:val="003D0F68"/>
    <w:rsid w:val="003D145E"/>
    <w:rsid w:val="003D3E2E"/>
    <w:rsid w:val="003D4FD0"/>
    <w:rsid w:val="003E11D7"/>
    <w:rsid w:val="003E1AD8"/>
    <w:rsid w:val="003E3A43"/>
    <w:rsid w:val="003E3D07"/>
    <w:rsid w:val="003E782E"/>
    <w:rsid w:val="003F0A19"/>
    <w:rsid w:val="003F1915"/>
    <w:rsid w:val="003F290C"/>
    <w:rsid w:val="003F2C50"/>
    <w:rsid w:val="003F3EA4"/>
    <w:rsid w:val="003F7C40"/>
    <w:rsid w:val="00400B89"/>
    <w:rsid w:val="00403322"/>
    <w:rsid w:val="00405743"/>
    <w:rsid w:val="00406724"/>
    <w:rsid w:val="00406825"/>
    <w:rsid w:val="00410FB8"/>
    <w:rsid w:val="00411EE6"/>
    <w:rsid w:val="00412B02"/>
    <w:rsid w:val="004134E2"/>
    <w:rsid w:val="00413DC0"/>
    <w:rsid w:val="004143D6"/>
    <w:rsid w:val="00415330"/>
    <w:rsid w:val="00415483"/>
    <w:rsid w:val="00415C8F"/>
    <w:rsid w:val="00417934"/>
    <w:rsid w:val="004202B2"/>
    <w:rsid w:val="00420697"/>
    <w:rsid w:val="00420A86"/>
    <w:rsid w:val="00420AB2"/>
    <w:rsid w:val="0042181E"/>
    <w:rsid w:val="00425346"/>
    <w:rsid w:val="00425616"/>
    <w:rsid w:val="004276E4"/>
    <w:rsid w:val="004306C1"/>
    <w:rsid w:val="004318A7"/>
    <w:rsid w:val="00432868"/>
    <w:rsid w:val="00433D48"/>
    <w:rsid w:val="00435515"/>
    <w:rsid w:val="00435933"/>
    <w:rsid w:val="00436E1E"/>
    <w:rsid w:val="00437D83"/>
    <w:rsid w:val="00440109"/>
    <w:rsid w:val="00441111"/>
    <w:rsid w:val="00441251"/>
    <w:rsid w:val="00441AD4"/>
    <w:rsid w:val="00442FD5"/>
    <w:rsid w:val="00444178"/>
    <w:rsid w:val="00447A28"/>
    <w:rsid w:val="004502CB"/>
    <w:rsid w:val="004528CC"/>
    <w:rsid w:val="00461AD6"/>
    <w:rsid w:val="00463711"/>
    <w:rsid w:val="00473F9B"/>
    <w:rsid w:val="004743EF"/>
    <w:rsid w:val="00474A42"/>
    <w:rsid w:val="00474D7B"/>
    <w:rsid w:val="004754FB"/>
    <w:rsid w:val="0047573E"/>
    <w:rsid w:val="00476C2F"/>
    <w:rsid w:val="00477040"/>
    <w:rsid w:val="00480829"/>
    <w:rsid w:val="00481538"/>
    <w:rsid w:val="00483A91"/>
    <w:rsid w:val="00483DF4"/>
    <w:rsid w:val="004869B5"/>
    <w:rsid w:val="00486AD6"/>
    <w:rsid w:val="00490A3B"/>
    <w:rsid w:val="00490BE3"/>
    <w:rsid w:val="004915C1"/>
    <w:rsid w:val="00494D37"/>
    <w:rsid w:val="00494EE2"/>
    <w:rsid w:val="004A029D"/>
    <w:rsid w:val="004A1787"/>
    <w:rsid w:val="004A2FBD"/>
    <w:rsid w:val="004A3A87"/>
    <w:rsid w:val="004A5F4C"/>
    <w:rsid w:val="004B22D2"/>
    <w:rsid w:val="004B3DB5"/>
    <w:rsid w:val="004B5485"/>
    <w:rsid w:val="004B59EE"/>
    <w:rsid w:val="004C45E5"/>
    <w:rsid w:val="004C4BC6"/>
    <w:rsid w:val="004C5D91"/>
    <w:rsid w:val="004C6FAF"/>
    <w:rsid w:val="004D0489"/>
    <w:rsid w:val="004D161E"/>
    <w:rsid w:val="004D3864"/>
    <w:rsid w:val="004D3CB8"/>
    <w:rsid w:val="004D61F6"/>
    <w:rsid w:val="004D7919"/>
    <w:rsid w:val="004E05B3"/>
    <w:rsid w:val="004E0702"/>
    <w:rsid w:val="004E287C"/>
    <w:rsid w:val="004E2AAE"/>
    <w:rsid w:val="004E7A89"/>
    <w:rsid w:val="004F0724"/>
    <w:rsid w:val="004F25F3"/>
    <w:rsid w:val="004F279B"/>
    <w:rsid w:val="004F30E5"/>
    <w:rsid w:val="004F34A9"/>
    <w:rsid w:val="004F3E0B"/>
    <w:rsid w:val="004F42A3"/>
    <w:rsid w:val="004F4C24"/>
    <w:rsid w:val="004F637E"/>
    <w:rsid w:val="005003B2"/>
    <w:rsid w:val="005011BB"/>
    <w:rsid w:val="00502FF1"/>
    <w:rsid w:val="00503E69"/>
    <w:rsid w:val="00504672"/>
    <w:rsid w:val="005064AC"/>
    <w:rsid w:val="0051017C"/>
    <w:rsid w:val="0051127B"/>
    <w:rsid w:val="00515E9A"/>
    <w:rsid w:val="00516395"/>
    <w:rsid w:val="00517AEA"/>
    <w:rsid w:val="00520F63"/>
    <w:rsid w:val="005214FD"/>
    <w:rsid w:val="00523177"/>
    <w:rsid w:val="005234F3"/>
    <w:rsid w:val="005272E1"/>
    <w:rsid w:val="00527B0E"/>
    <w:rsid w:val="00531443"/>
    <w:rsid w:val="0053244E"/>
    <w:rsid w:val="005327BC"/>
    <w:rsid w:val="00533B62"/>
    <w:rsid w:val="00535FE6"/>
    <w:rsid w:val="00536E6A"/>
    <w:rsid w:val="00541857"/>
    <w:rsid w:val="00543465"/>
    <w:rsid w:val="00544C97"/>
    <w:rsid w:val="00544D56"/>
    <w:rsid w:val="0054530C"/>
    <w:rsid w:val="00545781"/>
    <w:rsid w:val="0054679D"/>
    <w:rsid w:val="00550EC7"/>
    <w:rsid w:val="005537B9"/>
    <w:rsid w:val="00554A36"/>
    <w:rsid w:val="00557B42"/>
    <w:rsid w:val="005604C0"/>
    <w:rsid w:val="005608E2"/>
    <w:rsid w:val="00562CC2"/>
    <w:rsid w:val="00563AB6"/>
    <w:rsid w:val="005651ED"/>
    <w:rsid w:val="00566B5C"/>
    <w:rsid w:val="00566B6D"/>
    <w:rsid w:val="00571C49"/>
    <w:rsid w:val="00572AEE"/>
    <w:rsid w:val="005779B5"/>
    <w:rsid w:val="005808BC"/>
    <w:rsid w:val="005811D2"/>
    <w:rsid w:val="0058177A"/>
    <w:rsid w:val="005840F1"/>
    <w:rsid w:val="00584B0C"/>
    <w:rsid w:val="0059000B"/>
    <w:rsid w:val="00591AA5"/>
    <w:rsid w:val="00592F0F"/>
    <w:rsid w:val="00594FCC"/>
    <w:rsid w:val="00595C74"/>
    <w:rsid w:val="005961B8"/>
    <w:rsid w:val="0059720B"/>
    <w:rsid w:val="005A2887"/>
    <w:rsid w:val="005B247B"/>
    <w:rsid w:val="005B3B57"/>
    <w:rsid w:val="005B3FF9"/>
    <w:rsid w:val="005B45BC"/>
    <w:rsid w:val="005B5A2D"/>
    <w:rsid w:val="005B63E5"/>
    <w:rsid w:val="005B7A1B"/>
    <w:rsid w:val="005C0E07"/>
    <w:rsid w:val="005C1B76"/>
    <w:rsid w:val="005C2E55"/>
    <w:rsid w:val="005C42A8"/>
    <w:rsid w:val="005C47B0"/>
    <w:rsid w:val="005C62F3"/>
    <w:rsid w:val="005C6BDE"/>
    <w:rsid w:val="005D03E3"/>
    <w:rsid w:val="005D412B"/>
    <w:rsid w:val="005D4D23"/>
    <w:rsid w:val="005E0086"/>
    <w:rsid w:val="005E4F4B"/>
    <w:rsid w:val="005E5062"/>
    <w:rsid w:val="005E5F2E"/>
    <w:rsid w:val="005F0ADA"/>
    <w:rsid w:val="005F0BC2"/>
    <w:rsid w:val="005F32F1"/>
    <w:rsid w:val="005F35DE"/>
    <w:rsid w:val="005F419F"/>
    <w:rsid w:val="005F547B"/>
    <w:rsid w:val="005F685E"/>
    <w:rsid w:val="00600EF5"/>
    <w:rsid w:val="00602B85"/>
    <w:rsid w:val="00605DC4"/>
    <w:rsid w:val="0061061C"/>
    <w:rsid w:val="006125CA"/>
    <w:rsid w:val="006139B4"/>
    <w:rsid w:val="00617D65"/>
    <w:rsid w:val="00622750"/>
    <w:rsid w:val="006231B8"/>
    <w:rsid w:val="00623E83"/>
    <w:rsid w:val="00624ED9"/>
    <w:rsid w:val="00625DA3"/>
    <w:rsid w:val="0062680F"/>
    <w:rsid w:val="00626D7A"/>
    <w:rsid w:val="00640230"/>
    <w:rsid w:val="006404C2"/>
    <w:rsid w:val="006417C7"/>
    <w:rsid w:val="00642418"/>
    <w:rsid w:val="006428F9"/>
    <w:rsid w:val="00643ABD"/>
    <w:rsid w:val="00644755"/>
    <w:rsid w:val="006461E5"/>
    <w:rsid w:val="00647AF9"/>
    <w:rsid w:val="00647F2D"/>
    <w:rsid w:val="00652D21"/>
    <w:rsid w:val="006541BF"/>
    <w:rsid w:val="0065752E"/>
    <w:rsid w:val="006621DA"/>
    <w:rsid w:val="006640BC"/>
    <w:rsid w:val="00670C6E"/>
    <w:rsid w:val="0067190D"/>
    <w:rsid w:val="00673BF7"/>
    <w:rsid w:val="00675E05"/>
    <w:rsid w:val="006763E6"/>
    <w:rsid w:val="00677BA7"/>
    <w:rsid w:val="006809A2"/>
    <w:rsid w:val="00680BC9"/>
    <w:rsid w:val="006812F9"/>
    <w:rsid w:val="00682428"/>
    <w:rsid w:val="0068259A"/>
    <w:rsid w:val="0068482B"/>
    <w:rsid w:val="0068696F"/>
    <w:rsid w:val="00690C3A"/>
    <w:rsid w:val="006920C1"/>
    <w:rsid w:val="00693EC8"/>
    <w:rsid w:val="006946B9"/>
    <w:rsid w:val="006A073E"/>
    <w:rsid w:val="006A13FE"/>
    <w:rsid w:val="006A19B2"/>
    <w:rsid w:val="006A20ED"/>
    <w:rsid w:val="006A2890"/>
    <w:rsid w:val="006A4C9E"/>
    <w:rsid w:val="006A6BDC"/>
    <w:rsid w:val="006A783E"/>
    <w:rsid w:val="006B6721"/>
    <w:rsid w:val="006C32ED"/>
    <w:rsid w:val="006C3D07"/>
    <w:rsid w:val="006C4B7C"/>
    <w:rsid w:val="006C583B"/>
    <w:rsid w:val="006C6BD7"/>
    <w:rsid w:val="006C71E9"/>
    <w:rsid w:val="006D0031"/>
    <w:rsid w:val="006D39B0"/>
    <w:rsid w:val="006D3F92"/>
    <w:rsid w:val="006D4994"/>
    <w:rsid w:val="006D4BEE"/>
    <w:rsid w:val="006D5DEC"/>
    <w:rsid w:val="006D65A4"/>
    <w:rsid w:val="006E28BC"/>
    <w:rsid w:val="006E3A8E"/>
    <w:rsid w:val="006E527C"/>
    <w:rsid w:val="006E6099"/>
    <w:rsid w:val="006E7222"/>
    <w:rsid w:val="006F0E02"/>
    <w:rsid w:val="006F0F62"/>
    <w:rsid w:val="006F3786"/>
    <w:rsid w:val="006F54C5"/>
    <w:rsid w:val="006F56C5"/>
    <w:rsid w:val="006F73CC"/>
    <w:rsid w:val="00700E1A"/>
    <w:rsid w:val="00700FDF"/>
    <w:rsid w:val="00701B81"/>
    <w:rsid w:val="007022E4"/>
    <w:rsid w:val="0070358C"/>
    <w:rsid w:val="007039AB"/>
    <w:rsid w:val="00703A14"/>
    <w:rsid w:val="00705ED6"/>
    <w:rsid w:val="00706F83"/>
    <w:rsid w:val="00707356"/>
    <w:rsid w:val="00711578"/>
    <w:rsid w:val="0071206E"/>
    <w:rsid w:val="00714381"/>
    <w:rsid w:val="007150B3"/>
    <w:rsid w:val="0071514E"/>
    <w:rsid w:val="00716A1B"/>
    <w:rsid w:val="00716EFA"/>
    <w:rsid w:val="00717332"/>
    <w:rsid w:val="007204DB"/>
    <w:rsid w:val="00720F80"/>
    <w:rsid w:val="007218A1"/>
    <w:rsid w:val="00724662"/>
    <w:rsid w:val="007279F5"/>
    <w:rsid w:val="00732EBF"/>
    <w:rsid w:val="00733CAE"/>
    <w:rsid w:val="0073414B"/>
    <w:rsid w:val="0073499E"/>
    <w:rsid w:val="0074284B"/>
    <w:rsid w:val="00742AA5"/>
    <w:rsid w:val="00747064"/>
    <w:rsid w:val="00747A47"/>
    <w:rsid w:val="00752D93"/>
    <w:rsid w:val="00753E83"/>
    <w:rsid w:val="00754681"/>
    <w:rsid w:val="007565D7"/>
    <w:rsid w:val="007568CF"/>
    <w:rsid w:val="00756DCC"/>
    <w:rsid w:val="0075769D"/>
    <w:rsid w:val="00760DD8"/>
    <w:rsid w:val="00761DD6"/>
    <w:rsid w:val="007623DA"/>
    <w:rsid w:val="00772776"/>
    <w:rsid w:val="00772A1B"/>
    <w:rsid w:val="007736B9"/>
    <w:rsid w:val="00774CE9"/>
    <w:rsid w:val="00776CDC"/>
    <w:rsid w:val="00776FD8"/>
    <w:rsid w:val="007770B3"/>
    <w:rsid w:val="0078008B"/>
    <w:rsid w:val="00780990"/>
    <w:rsid w:val="00781BDB"/>
    <w:rsid w:val="007848CE"/>
    <w:rsid w:val="007849E2"/>
    <w:rsid w:val="00785265"/>
    <w:rsid w:val="007859FD"/>
    <w:rsid w:val="007860F2"/>
    <w:rsid w:val="00786618"/>
    <w:rsid w:val="00787051"/>
    <w:rsid w:val="0079125C"/>
    <w:rsid w:val="00792433"/>
    <w:rsid w:val="00792E5B"/>
    <w:rsid w:val="00792F63"/>
    <w:rsid w:val="007932D5"/>
    <w:rsid w:val="007941AD"/>
    <w:rsid w:val="0079452B"/>
    <w:rsid w:val="00794E10"/>
    <w:rsid w:val="00797504"/>
    <w:rsid w:val="00797677"/>
    <w:rsid w:val="00797BA7"/>
    <w:rsid w:val="007A210B"/>
    <w:rsid w:val="007A4252"/>
    <w:rsid w:val="007A6BCD"/>
    <w:rsid w:val="007B2757"/>
    <w:rsid w:val="007B3947"/>
    <w:rsid w:val="007B4B56"/>
    <w:rsid w:val="007B4B92"/>
    <w:rsid w:val="007B61A4"/>
    <w:rsid w:val="007C20CB"/>
    <w:rsid w:val="007C6455"/>
    <w:rsid w:val="007C7E77"/>
    <w:rsid w:val="007D0908"/>
    <w:rsid w:val="007D1B8E"/>
    <w:rsid w:val="007D1D18"/>
    <w:rsid w:val="007D22DE"/>
    <w:rsid w:val="007D41B2"/>
    <w:rsid w:val="007D5B71"/>
    <w:rsid w:val="007D66BF"/>
    <w:rsid w:val="007D6B2D"/>
    <w:rsid w:val="007E1F2F"/>
    <w:rsid w:val="007E583E"/>
    <w:rsid w:val="007E641A"/>
    <w:rsid w:val="007F2135"/>
    <w:rsid w:val="007F2299"/>
    <w:rsid w:val="007F23D9"/>
    <w:rsid w:val="007F5E86"/>
    <w:rsid w:val="00801686"/>
    <w:rsid w:val="00802502"/>
    <w:rsid w:val="0080286C"/>
    <w:rsid w:val="00802CB9"/>
    <w:rsid w:val="0080467C"/>
    <w:rsid w:val="0081068B"/>
    <w:rsid w:val="008116B6"/>
    <w:rsid w:val="00812D31"/>
    <w:rsid w:val="00813AFE"/>
    <w:rsid w:val="00815810"/>
    <w:rsid w:val="0081651B"/>
    <w:rsid w:val="00821101"/>
    <w:rsid w:val="00821B21"/>
    <w:rsid w:val="008224A6"/>
    <w:rsid w:val="008228B1"/>
    <w:rsid w:val="00822CEA"/>
    <w:rsid w:val="00830504"/>
    <w:rsid w:val="0083084D"/>
    <w:rsid w:val="00830A0F"/>
    <w:rsid w:val="00832024"/>
    <w:rsid w:val="00832231"/>
    <w:rsid w:val="008357C0"/>
    <w:rsid w:val="00835AD5"/>
    <w:rsid w:val="008410CF"/>
    <w:rsid w:val="00842066"/>
    <w:rsid w:val="00843208"/>
    <w:rsid w:val="00843988"/>
    <w:rsid w:val="008531DA"/>
    <w:rsid w:val="008539CE"/>
    <w:rsid w:val="00857918"/>
    <w:rsid w:val="00861C38"/>
    <w:rsid w:val="008643A5"/>
    <w:rsid w:val="0086534B"/>
    <w:rsid w:val="00865AE5"/>
    <w:rsid w:val="00867F02"/>
    <w:rsid w:val="008716C8"/>
    <w:rsid w:val="00873786"/>
    <w:rsid w:val="008750B5"/>
    <w:rsid w:val="00875E29"/>
    <w:rsid w:val="008776E3"/>
    <w:rsid w:val="008822BE"/>
    <w:rsid w:val="008826C3"/>
    <w:rsid w:val="00883B67"/>
    <w:rsid w:val="00884EA1"/>
    <w:rsid w:val="00885569"/>
    <w:rsid w:val="00885ECF"/>
    <w:rsid w:val="00886393"/>
    <w:rsid w:val="008924CE"/>
    <w:rsid w:val="0089547C"/>
    <w:rsid w:val="00896983"/>
    <w:rsid w:val="008A198F"/>
    <w:rsid w:val="008A20FD"/>
    <w:rsid w:val="008A3A22"/>
    <w:rsid w:val="008A4C58"/>
    <w:rsid w:val="008A57F6"/>
    <w:rsid w:val="008B071A"/>
    <w:rsid w:val="008B2523"/>
    <w:rsid w:val="008B2A48"/>
    <w:rsid w:val="008B4A77"/>
    <w:rsid w:val="008C1DA3"/>
    <w:rsid w:val="008C24CC"/>
    <w:rsid w:val="008C33F0"/>
    <w:rsid w:val="008C438B"/>
    <w:rsid w:val="008C4E7A"/>
    <w:rsid w:val="008C5600"/>
    <w:rsid w:val="008C653B"/>
    <w:rsid w:val="008C7258"/>
    <w:rsid w:val="008D0563"/>
    <w:rsid w:val="008D34B0"/>
    <w:rsid w:val="008D3745"/>
    <w:rsid w:val="008D5AA1"/>
    <w:rsid w:val="008D767C"/>
    <w:rsid w:val="008E0195"/>
    <w:rsid w:val="008E2221"/>
    <w:rsid w:val="008E36DF"/>
    <w:rsid w:val="008E3B89"/>
    <w:rsid w:val="008E3E7C"/>
    <w:rsid w:val="008E4E12"/>
    <w:rsid w:val="008F03F2"/>
    <w:rsid w:val="008F0A48"/>
    <w:rsid w:val="008F7085"/>
    <w:rsid w:val="008F7BCA"/>
    <w:rsid w:val="00900993"/>
    <w:rsid w:val="009020C3"/>
    <w:rsid w:val="009037F7"/>
    <w:rsid w:val="00903A3B"/>
    <w:rsid w:val="009046CD"/>
    <w:rsid w:val="00905603"/>
    <w:rsid w:val="0090684D"/>
    <w:rsid w:val="00906854"/>
    <w:rsid w:val="00906B38"/>
    <w:rsid w:val="00910C71"/>
    <w:rsid w:val="00911620"/>
    <w:rsid w:val="0091200A"/>
    <w:rsid w:val="009153E6"/>
    <w:rsid w:val="0091565D"/>
    <w:rsid w:val="00915D14"/>
    <w:rsid w:val="00916A98"/>
    <w:rsid w:val="00917280"/>
    <w:rsid w:val="00917302"/>
    <w:rsid w:val="009228BA"/>
    <w:rsid w:val="00922C11"/>
    <w:rsid w:val="0092337C"/>
    <w:rsid w:val="00923D14"/>
    <w:rsid w:val="009273A2"/>
    <w:rsid w:val="00930DED"/>
    <w:rsid w:val="00933580"/>
    <w:rsid w:val="0093515C"/>
    <w:rsid w:val="00936C46"/>
    <w:rsid w:val="00936E59"/>
    <w:rsid w:val="00941C60"/>
    <w:rsid w:val="009461BB"/>
    <w:rsid w:val="009474CB"/>
    <w:rsid w:val="009477A0"/>
    <w:rsid w:val="0095169C"/>
    <w:rsid w:val="00952B04"/>
    <w:rsid w:val="00954033"/>
    <w:rsid w:val="009547E4"/>
    <w:rsid w:val="009550D5"/>
    <w:rsid w:val="00957827"/>
    <w:rsid w:val="00962961"/>
    <w:rsid w:val="009669C1"/>
    <w:rsid w:val="00966C97"/>
    <w:rsid w:val="00970B03"/>
    <w:rsid w:val="00973DC6"/>
    <w:rsid w:val="009806E0"/>
    <w:rsid w:val="0098282B"/>
    <w:rsid w:val="00984755"/>
    <w:rsid w:val="0098588D"/>
    <w:rsid w:val="00991AD3"/>
    <w:rsid w:val="0099332F"/>
    <w:rsid w:val="00993E55"/>
    <w:rsid w:val="0099421F"/>
    <w:rsid w:val="00994A11"/>
    <w:rsid w:val="00997532"/>
    <w:rsid w:val="00997853"/>
    <w:rsid w:val="009A0F8D"/>
    <w:rsid w:val="009A31EF"/>
    <w:rsid w:val="009A46F4"/>
    <w:rsid w:val="009A5980"/>
    <w:rsid w:val="009A6698"/>
    <w:rsid w:val="009A6967"/>
    <w:rsid w:val="009A7BAA"/>
    <w:rsid w:val="009A7F10"/>
    <w:rsid w:val="009B0224"/>
    <w:rsid w:val="009B2F66"/>
    <w:rsid w:val="009B66AF"/>
    <w:rsid w:val="009B6908"/>
    <w:rsid w:val="009B7DDE"/>
    <w:rsid w:val="009C0C0D"/>
    <w:rsid w:val="009C27DD"/>
    <w:rsid w:val="009C3EDF"/>
    <w:rsid w:val="009C4891"/>
    <w:rsid w:val="009C53EA"/>
    <w:rsid w:val="009C594E"/>
    <w:rsid w:val="009C79C8"/>
    <w:rsid w:val="009D2C3C"/>
    <w:rsid w:val="009D3983"/>
    <w:rsid w:val="009D6020"/>
    <w:rsid w:val="009D7BC8"/>
    <w:rsid w:val="009E2196"/>
    <w:rsid w:val="009E46C1"/>
    <w:rsid w:val="009E5013"/>
    <w:rsid w:val="009E79CA"/>
    <w:rsid w:val="009F333A"/>
    <w:rsid w:val="009F3CB2"/>
    <w:rsid w:val="009F3CE7"/>
    <w:rsid w:val="009F7179"/>
    <w:rsid w:val="009F7264"/>
    <w:rsid w:val="009F7BF2"/>
    <w:rsid w:val="00A008F2"/>
    <w:rsid w:val="00A0096A"/>
    <w:rsid w:val="00A01004"/>
    <w:rsid w:val="00A02169"/>
    <w:rsid w:val="00A03046"/>
    <w:rsid w:val="00A037C5"/>
    <w:rsid w:val="00A03BE8"/>
    <w:rsid w:val="00A065DF"/>
    <w:rsid w:val="00A1324B"/>
    <w:rsid w:val="00A1349A"/>
    <w:rsid w:val="00A1377F"/>
    <w:rsid w:val="00A13DF7"/>
    <w:rsid w:val="00A17331"/>
    <w:rsid w:val="00A22309"/>
    <w:rsid w:val="00A228D8"/>
    <w:rsid w:val="00A23924"/>
    <w:rsid w:val="00A31ACF"/>
    <w:rsid w:val="00A32177"/>
    <w:rsid w:val="00A3630A"/>
    <w:rsid w:val="00A363C7"/>
    <w:rsid w:val="00A36CE7"/>
    <w:rsid w:val="00A4378B"/>
    <w:rsid w:val="00A44289"/>
    <w:rsid w:val="00A46671"/>
    <w:rsid w:val="00A476EE"/>
    <w:rsid w:val="00A47881"/>
    <w:rsid w:val="00A51456"/>
    <w:rsid w:val="00A524A9"/>
    <w:rsid w:val="00A52C5D"/>
    <w:rsid w:val="00A61B73"/>
    <w:rsid w:val="00A61BF4"/>
    <w:rsid w:val="00A62809"/>
    <w:rsid w:val="00A628D4"/>
    <w:rsid w:val="00A71443"/>
    <w:rsid w:val="00A71599"/>
    <w:rsid w:val="00A72802"/>
    <w:rsid w:val="00A73ED7"/>
    <w:rsid w:val="00A74248"/>
    <w:rsid w:val="00A75EAF"/>
    <w:rsid w:val="00A77B4A"/>
    <w:rsid w:val="00A816CE"/>
    <w:rsid w:val="00A81F05"/>
    <w:rsid w:val="00A82761"/>
    <w:rsid w:val="00A84109"/>
    <w:rsid w:val="00A87DA3"/>
    <w:rsid w:val="00A87DD1"/>
    <w:rsid w:val="00A9140D"/>
    <w:rsid w:val="00A93193"/>
    <w:rsid w:val="00A9466E"/>
    <w:rsid w:val="00A950A9"/>
    <w:rsid w:val="00A95DAA"/>
    <w:rsid w:val="00A97AD1"/>
    <w:rsid w:val="00AA18E5"/>
    <w:rsid w:val="00AA7E20"/>
    <w:rsid w:val="00AB32EA"/>
    <w:rsid w:val="00AB3B81"/>
    <w:rsid w:val="00AB3C1F"/>
    <w:rsid w:val="00AB44AB"/>
    <w:rsid w:val="00AB5D62"/>
    <w:rsid w:val="00AC2648"/>
    <w:rsid w:val="00AC2757"/>
    <w:rsid w:val="00AC35D9"/>
    <w:rsid w:val="00AC38BE"/>
    <w:rsid w:val="00AC46D9"/>
    <w:rsid w:val="00AC72AB"/>
    <w:rsid w:val="00AD099D"/>
    <w:rsid w:val="00AD0ED1"/>
    <w:rsid w:val="00AD482B"/>
    <w:rsid w:val="00AD6FC5"/>
    <w:rsid w:val="00AE0B82"/>
    <w:rsid w:val="00AE3A09"/>
    <w:rsid w:val="00AE499C"/>
    <w:rsid w:val="00AE6EE6"/>
    <w:rsid w:val="00AF2747"/>
    <w:rsid w:val="00AF359B"/>
    <w:rsid w:val="00AF4A5C"/>
    <w:rsid w:val="00B029C0"/>
    <w:rsid w:val="00B06912"/>
    <w:rsid w:val="00B06AEE"/>
    <w:rsid w:val="00B101ED"/>
    <w:rsid w:val="00B10347"/>
    <w:rsid w:val="00B126E1"/>
    <w:rsid w:val="00B1298A"/>
    <w:rsid w:val="00B135CA"/>
    <w:rsid w:val="00B13A8D"/>
    <w:rsid w:val="00B146CC"/>
    <w:rsid w:val="00B25D03"/>
    <w:rsid w:val="00B265D6"/>
    <w:rsid w:val="00B303FA"/>
    <w:rsid w:val="00B33937"/>
    <w:rsid w:val="00B3613F"/>
    <w:rsid w:val="00B3632C"/>
    <w:rsid w:val="00B37407"/>
    <w:rsid w:val="00B40B45"/>
    <w:rsid w:val="00B41C47"/>
    <w:rsid w:val="00B4562D"/>
    <w:rsid w:val="00B514FB"/>
    <w:rsid w:val="00B523B0"/>
    <w:rsid w:val="00B52FB9"/>
    <w:rsid w:val="00B52FEE"/>
    <w:rsid w:val="00B571B5"/>
    <w:rsid w:val="00B627A3"/>
    <w:rsid w:val="00B63524"/>
    <w:rsid w:val="00B6450C"/>
    <w:rsid w:val="00B65B6E"/>
    <w:rsid w:val="00B67198"/>
    <w:rsid w:val="00B70216"/>
    <w:rsid w:val="00B71BBF"/>
    <w:rsid w:val="00B72A56"/>
    <w:rsid w:val="00B74DD3"/>
    <w:rsid w:val="00B7555C"/>
    <w:rsid w:val="00B75CE6"/>
    <w:rsid w:val="00B75FED"/>
    <w:rsid w:val="00B773C8"/>
    <w:rsid w:val="00B8280A"/>
    <w:rsid w:val="00B828A8"/>
    <w:rsid w:val="00B83A57"/>
    <w:rsid w:val="00B85ED9"/>
    <w:rsid w:val="00B91153"/>
    <w:rsid w:val="00B9217A"/>
    <w:rsid w:val="00B927CB"/>
    <w:rsid w:val="00B94FD9"/>
    <w:rsid w:val="00B95D19"/>
    <w:rsid w:val="00B961C8"/>
    <w:rsid w:val="00BA100A"/>
    <w:rsid w:val="00BA53F1"/>
    <w:rsid w:val="00BA5B9B"/>
    <w:rsid w:val="00BA7659"/>
    <w:rsid w:val="00BB1947"/>
    <w:rsid w:val="00BB194B"/>
    <w:rsid w:val="00BB1EB1"/>
    <w:rsid w:val="00BB566E"/>
    <w:rsid w:val="00BB5A02"/>
    <w:rsid w:val="00BB5C31"/>
    <w:rsid w:val="00BB6514"/>
    <w:rsid w:val="00BC0FBF"/>
    <w:rsid w:val="00BC1649"/>
    <w:rsid w:val="00BC209C"/>
    <w:rsid w:val="00BC2409"/>
    <w:rsid w:val="00BC6569"/>
    <w:rsid w:val="00BC659B"/>
    <w:rsid w:val="00BC76C3"/>
    <w:rsid w:val="00BD0994"/>
    <w:rsid w:val="00BD1DE3"/>
    <w:rsid w:val="00BD39AC"/>
    <w:rsid w:val="00BD39E1"/>
    <w:rsid w:val="00BD486D"/>
    <w:rsid w:val="00BD574F"/>
    <w:rsid w:val="00BD5E2D"/>
    <w:rsid w:val="00BD795C"/>
    <w:rsid w:val="00BE1865"/>
    <w:rsid w:val="00BE1F34"/>
    <w:rsid w:val="00BE69C3"/>
    <w:rsid w:val="00BE7369"/>
    <w:rsid w:val="00BF21D9"/>
    <w:rsid w:val="00BF494D"/>
    <w:rsid w:val="00BF4EF2"/>
    <w:rsid w:val="00BF65EB"/>
    <w:rsid w:val="00BF67D2"/>
    <w:rsid w:val="00C00947"/>
    <w:rsid w:val="00C0143D"/>
    <w:rsid w:val="00C01A86"/>
    <w:rsid w:val="00C02507"/>
    <w:rsid w:val="00C0273F"/>
    <w:rsid w:val="00C0315E"/>
    <w:rsid w:val="00C0550D"/>
    <w:rsid w:val="00C05A68"/>
    <w:rsid w:val="00C05D56"/>
    <w:rsid w:val="00C102B7"/>
    <w:rsid w:val="00C10F18"/>
    <w:rsid w:val="00C11265"/>
    <w:rsid w:val="00C12C1A"/>
    <w:rsid w:val="00C14712"/>
    <w:rsid w:val="00C14A8B"/>
    <w:rsid w:val="00C177E8"/>
    <w:rsid w:val="00C20A83"/>
    <w:rsid w:val="00C2342E"/>
    <w:rsid w:val="00C23ED0"/>
    <w:rsid w:val="00C23F69"/>
    <w:rsid w:val="00C244F9"/>
    <w:rsid w:val="00C25553"/>
    <w:rsid w:val="00C27CF1"/>
    <w:rsid w:val="00C3307D"/>
    <w:rsid w:val="00C34E1A"/>
    <w:rsid w:val="00C36B09"/>
    <w:rsid w:val="00C40912"/>
    <w:rsid w:val="00C4208E"/>
    <w:rsid w:val="00C47341"/>
    <w:rsid w:val="00C479A1"/>
    <w:rsid w:val="00C47BF0"/>
    <w:rsid w:val="00C50014"/>
    <w:rsid w:val="00C5081F"/>
    <w:rsid w:val="00C51661"/>
    <w:rsid w:val="00C51BFC"/>
    <w:rsid w:val="00C52A25"/>
    <w:rsid w:val="00C555CB"/>
    <w:rsid w:val="00C55A6A"/>
    <w:rsid w:val="00C62581"/>
    <w:rsid w:val="00C646DD"/>
    <w:rsid w:val="00C67BED"/>
    <w:rsid w:val="00C67DD0"/>
    <w:rsid w:val="00C70E41"/>
    <w:rsid w:val="00C717FF"/>
    <w:rsid w:val="00C725C7"/>
    <w:rsid w:val="00C76156"/>
    <w:rsid w:val="00C77E20"/>
    <w:rsid w:val="00C801FC"/>
    <w:rsid w:val="00C80DBC"/>
    <w:rsid w:val="00C82326"/>
    <w:rsid w:val="00C82B7A"/>
    <w:rsid w:val="00C85322"/>
    <w:rsid w:val="00C85EEC"/>
    <w:rsid w:val="00C909D9"/>
    <w:rsid w:val="00C95056"/>
    <w:rsid w:val="00C950CE"/>
    <w:rsid w:val="00C97543"/>
    <w:rsid w:val="00CA0079"/>
    <w:rsid w:val="00CA2C8B"/>
    <w:rsid w:val="00CA335B"/>
    <w:rsid w:val="00CA4F4C"/>
    <w:rsid w:val="00CA5CA0"/>
    <w:rsid w:val="00CA6B38"/>
    <w:rsid w:val="00CA6DEA"/>
    <w:rsid w:val="00CB2890"/>
    <w:rsid w:val="00CB33C5"/>
    <w:rsid w:val="00CB47BE"/>
    <w:rsid w:val="00CB49A9"/>
    <w:rsid w:val="00CB63F5"/>
    <w:rsid w:val="00CB6433"/>
    <w:rsid w:val="00CB7961"/>
    <w:rsid w:val="00CC0F0E"/>
    <w:rsid w:val="00CC2581"/>
    <w:rsid w:val="00CC4A3A"/>
    <w:rsid w:val="00CC62D5"/>
    <w:rsid w:val="00CC70E4"/>
    <w:rsid w:val="00CD12DC"/>
    <w:rsid w:val="00CD260B"/>
    <w:rsid w:val="00CD3C94"/>
    <w:rsid w:val="00CD576C"/>
    <w:rsid w:val="00CE02DE"/>
    <w:rsid w:val="00CE1F10"/>
    <w:rsid w:val="00CE403F"/>
    <w:rsid w:val="00CE4654"/>
    <w:rsid w:val="00CE4A08"/>
    <w:rsid w:val="00CE6309"/>
    <w:rsid w:val="00CE76EE"/>
    <w:rsid w:val="00CE7ADA"/>
    <w:rsid w:val="00CF19E9"/>
    <w:rsid w:val="00CF1CEF"/>
    <w:rsid w:val="00CF279A"/>
    <w:rsid w:val="00CF44E0"/>
    <w:rsid w:val="00CF5AB5"/>
    <w:rsid w:val="00CF5D27"/>
    <w:rsid w:val="00CF62C5"/>
    <w:rsid w:val="00CF7E31"/>
    <w:rsid w:val="00D0528A"/>
    <w:rsid w:val="00D06823"/>
    <w:rsid w:val="00D068AF"/>
    <w:rsid w:val="00D06A60"/>
    <w:rsid w:val="00D13A27"/>
    <w:rsid w:val="00D17A79"/>
    <w:rsid w:val="00D23F85"/>
    <w:rsid w:val="00D24744"/>
    <w:rsid w:val="00D308C6"/>
    <w:rsid w:val="00D33B47"/>
    <w:rsid w:val="00D3762F"/>
    <w:rsid w:val="00D42ED1"/>
    <w:rsid w:val="00D45035"/>
    <w:rsid w:val="00D46DB3"/>
    <w:rsid w:val="00D4771C"/>
    <w:rsid w:val="00D508A0"/>
    <w:rsid w:val="00D50B2E"/>
    <w:rsid w:val="00D51496"/>
    <w:rsid w:val="00D5348B"/>
    <w:rsid w:val="00D55CBE"/>
    <w:rsid w:val="00D56A0E"/>
    <w:rsid w:val="00D57AAF"/>
    <w:rsid w:val="00D6140D"/>
    <w:rsid w:val="00D6150F"/>
    <w:rsid w:val="00D62630"/>
    <w:rsid w:val="00D63E18"/>
    <w:rsid w:val="00D72117"/>
    <w:rsid w:val="00D7353E"/>
    <w:rsid w:val="00D77136"/>
    <w:rsid w:val="00D802B2"/>
    <w:rsid w:val="00D811A2"/>
    <w:rsid w:val="00D831A8"/>
    <w:rsid w:val="00D847ED"/>
    <w:rsid w:val="00D85102"/>
    <w:rsid w:val="00D92030"/>
    <w:rsid w:val="00D957EB"/>
    <w:rsid w:val="00DA0EC3"/>
    <w:rsid w:val="00DA6DF0"/>
    <w:rsid w:val="00DA7AE8"/>
    <w:rsid w:val="00DA7D64"/>
    <w:rsid w:val="00DA7EDC"/>
    <w:rsid w:val="00DB0696"/>
    <w:rsid w:val="00DB3DD0"/>
    <w:rsid w:val="00DC0415"/>
    <w:rsid w:val="00DC0D49"/>
    <w:rsid w:val="00DC191E"/>
    <w:rsid w:val="00DC29DC"/>
    <w:rsid w:val="00DC517E"/>
    <w:rsid w:val="00DD054C"/>
    <w:rsid w:val="00DD13AB"/>
    <w:rsid w:val="00DD1EF9"/>
    <w:rsid w:val="00DD4E61"/>
    <w:rsid w:val="00DE1CE9"/>
    <w:rsid w:val="00DE2169"/>
    <w:rsid w:val="00DE4030"/>
    <w:rsid w:val="00DE7393"/>
    <w:rsid w:val="00DE765E"/>
    <w:rsid w:val="00DF0958"/>
    <w:rsid w:val="00DF272C"/>
    <w:rsid w:val="00DF2D02"/>
    <w:rsid w:val="00DF334F"/>
    <w:rsid w:val="00DF489F"/>
    <w:rsid w:val="00DF7DA6"/>
    <w:rsid w:val="00E03DDB"/>
    <w:rsid w:val="00E07A5E"/>
    <w:rsid w:val="00E1047E"/>
    <w:rsid w:val="00E135DD"/>
    <w:rsid w:val="00E13791"/>
    <w:rsid w:val="00E16EF2"/>
    <w:rsid w:val="00E17B98"/>
    <w:rsid w:val="00E21020"/>
    <w:rsid w:val="00E21C5D"/>
    <w:rsid w:val="00E23BB9"/>
    <w:rsid w:val="00E33555"/>
    <w:rsid w:val="00E33BF6"/>
    <w:rsid w:val="00E37045"/>
    <w:rsid w:val="00E37E41"/>
    <w:rsid w:val="00E4022F"/>
    <w:rsid w:val="00E5141B"/>
    <w:rsid w:val="00E519E6"/>
    <w:rsid w:val="00E51EC0"/>
    <w:rsid w:val="00E55418"/>
    <w:rsid w:val="00E56FC7"/>
    <w:rsid w:val="00E57D36"/>
    <w:rsid w:val="00E6186C"/>
    <w:rsid w:val="00E639D7"/>
    <w:rsid w:val="00E63E93"/>
    <w:rsid w:val="00E64AD2"/>
    <w:rsid w:val="00E66BEC"/>
    <w:rsid w:val="00E67715"/>
    <w:rsid w:val="00E67EF7"/>
    <w:rsid w:val="00E71FEE"/>
    <w:rsid w:val="00E71FFB"/>
    <w:rsid w:val="00E72A60"/>
    <w:rsid w:val="00E752A9"/>
    <w:rsid w:val="00E752B8"/>
    <w:rsid w:val="00E75F76"/>
    <w:rsid w:val="00E823DF"/>
    <w:rsid w:val="00E84E40"/>
    <w:rsid w:val="00E87CC9"/>
    <w:rsid w:val="00E91ADF"/>
    <w:rsid w:val="00E938C7"/>
    <w:rsid w:val="00E93D17"/>
    <w:rsid w:val="00E9401F"/>
    <w:rsid w:val="00E94E2D"/>
    <w:rsid w:val="00E95729"/>
    <w:rsid w:val="00E9778A"/>
    <w:rsid w:val="00EA01BA"/>
    <w:rsid w:val="00EA32AE"/>
    <w:rsid w:val="00EB0EC0"/>
    <w:rsid w:val="00EB1FF4"/>
    <w:rsid w:val="00EB4746"/>
    <w:rsid w:val="00EB68E0"/>
    <w:rsid w:val="00EC006E"/>
    <w:rsid w:val="00EC08DA"/>
    <w:rsid w:val="00EC15FD"/>
    <w:rsid w:val="00EC3647"/>
    <w:rsid w:val="00EC6741"/>
    <w:rsid w:val="00EC705C"/>
    <w:rsid w:val="00ED1034"/>
    <w:rsid w:val="00ED3250"/>
    <w:rsid w:val="00ED39BA"/>
    <w:rsid w:val="00ED3F16"/>
    <w:rsid w:val="00ED4C54"/>
    <w:rsid w:val="00ED601F"/>
    <w:rsid w:val="00ED6DF3"/>
    <w:rsid w:val="00ED7597"/>
    <w:rsid w:val="00EE10FC"/>
    <w:rsid w:val="00EE18F7"/>
    <w:rsid w:val="00EE37F1"/>
    <w:rsid w:val="00EE406B"/>
    <w:rsid w:val="00EE509C"/>
    <w:rsid w:val="00EE5DA1"/>
    <w:rsid w:val="00EE5F9C"/>
    <w:rsid w:val="00EF0758"/>
    <w:rsid w:val="00EF26B7"/>
    <w:rsid w:val="00EF39C4"/>
    <w:rsid w:val="00EF4542"/>
    <w:rsid w:val="00EF4B49"/>
    <w:rsid w:val="00F005AF"/>
    <w:rsid w:val="00F01410"/>
    <w:rsid w:val="00F01772"/>
    <w:rsid w:val="00F026EE"/>
    <w:rsid w:val="00F0433E"/>
    <w:rsid w:val="00F07999"/>
    <w:rsid w:val="00F07D2B"/>
    <w:rsid w:val="00F1068E"/>
    <w:rsid w:val="00F118E4"/>
    <w:rsid w:val="00F142A9"/>
    <w:rsid w:val="00F14C3B"/>
    <w:rsid w:val="00F15726"/>
    <w:rsid w:val="00F20FCA"/>
    <w:rsid w:val="00F23E23"/>
    <w:rsid w:val="00F23F1D"/>
    <w:rsid w:val="00F243DB"/>
    <w:rsid w:val="00F24F69"/>
    <w:rsid w:val="00F279A9"/>
    <w:rsid w:val="00F30794"/>
    <w:rsid w:val="00F31D4F"/>
    <w:rsid w:val="00F334E9"/>
    <w:rsid w:val="00F344A2"/>
    <w:rsid w:val="00F3465C"/>
    <w:rsid w:val="00F35DC9"/>
    <w:rsid w:val="00F404F1"/>
    <w:rsid w:val="00F437AC"/>
    <w:rsid w:val="00F50470"/>
    <w:rsid w:val="00F5551F"/>
    <w:rsid w:val="00F574D3"/>
    <w:rsid w:val="00F61E9C"/>
    <w:rsid w:val="00F62FDF"/>
    <w:rsid w:val="00F639D1"/>
    <w:rsid w:val="00F641E4"/>
    <w:rsid w:val="00F6486A"/>
    <w:rsid w:val="00F66D03"/>
    <w:rsid w:val="00F67011"/>
    <w:rsid w:val="00F72EE5"/>
    <w:rsid w:val="00F74E20"/>
    <w:rsid w:val="00F753B4"/>
    <w:rsid w:val="00F80AD9"/>
    <w:rsid w:val="00F8115E"/>
    <w:rsid w:val="00F8158E"/>
    <w:rsid w:val="00F86C5E"/>
    <w:rsid w:val="00F90C55"/>
    <w:rsid w:val="00F914E1"/>
    <w:rsid w:val="00F935C5"/>
    <w:rsid w:val="00FA2FB8"/>
    <w:rsid w:val="00FA376B"/>
    <w:rsid w:val="00FA3ED1"/>
    <w:rsid w:val="00FA4479"/>
    <w:rsid w:val="00FA485D"/>
    <w:rsid w:val="00FA5C16"/>
    <w:rsid w:val="00FA6707"/>
    <w:rsid w:val="00FA7EC8"/>
    <w:rsid w:val="00FB0C56"/>
    <w:rsid w:val="00FC0C81"/>
    <w:rsid w:val="00FC31B6"/>
    <w:rsid w:val="00FC581B"/>
    <w:rsid w:val="00FC5B76"/>
    <w:rsid w:val="00FC7B59"/>
    <w:rsid w:val="00FD1A2B"/>
    <w:rsid w:val="00FD68DF"/>
    <w:rsid w:val="00FD68EB"/>
    <w:rsid w:val="00FD6D3D"/>
    <w:rsid w:val="00FD70FB"/>
    <w:rsid w:val="00FD76E1"/>
    <w:rsid w:val="00FD7B1D"/>
    <w:rsid w:val="00FE025E"/>
    <w:rsid w:val="00FE05D2"/>
    <w:rsid w:val="00FE0C2F"/>
    <w:rsid w:val="00FE15BA"/>
    <w:rsid w:val="00FE354C"/>
    <w:rsid w:val="00FE591E"/>
    <w:rsid w:val="00FF16AC"/>
    <w:rsid w:val="00FF1DAB"/>
    <w:rsid w:val="00FF45E6"/>
    <w:rsid w:val="00FF6B65"/>
    <w:rsid w:val="00FF6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A559B"/>
  <w15:chartTrackingRefBased/>
  <w15:docId w15:val="{44475C49-C28B-41F7-A683-A4F7B15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DA1"/>
    <w:rPr>
      <w:kern w:val="0"/>
      <w14:ligatures w14:val="none"/>
    </w:rPr>
  </w:style>
  <w:style w:type="paragraph" w:styleId="Titre1">
    <w:name w:val="heading 1"/>
    <w:basedOn w:val="Normal"/>
    <w:next w:val="Normal"/>
    <w:link w:val="Titre1Car"/>
    <w:uiPriority w:val="9"/>
    <w:qFormat/>
    <w:rsid w:val="006A78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A78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A78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6A78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6">
    <w:name w:val="heading 6"/>
    <w:basedOn w:val="Normal"/>
    <w:link w:val="Titre6Car"/>
    <w:uiPriority w:val="9"/>
    <w:qFormat/>
    <w:rsid w:val="006A783E"/>
    <w:pPr>
      <w:spacing w:before="100" w:beforeAutospacing="1" w:after="100" w:afterAutospacing="1" w:line="240" w:lineRule="auto"/>
      <w:outlineLvl w:val="5"/>
    </w:pPr>
    <w:rPr>
      <w:rFonts w:ascii="Times New Roman" w:eastAsia="Times New Roman" w:hAnsi="Times New Roman" w:cs="Times New Roman"/>
      <w:b/>
      <w:bCs/>
      <w:sz w:val="15"/>
      <w:szCs w:val="15"/>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A783E"/>
    <w:rPr>
      <w:rFonts w:asciiTheme="majorHAnsi" w:eastAsiaTheme="majorEastAsia" w:hAnsiTheme="majorHAnsi" w:cstheme="majorBidi"/>
      <w:color w:val="2F5496" w:themeColor="accent1" w:themeShade="BF"/>
      <w:kern w:val="0"/>
      <w:sz w:val="32"/>
      <w:szCs w:val="32"/>
      <w14:ligatures w14:val="none"/>
    </w:rPr>
  </w:style>
  <w:style w:type="character" w:customStyle="1" w:styleId="Titre2Car">
    <w:name w:val="Titre 2 Car"/>
    <w:basedOn w:val="Policepardfaut"/>
    <w:link w:val="Titre2"/>
    <w:uiPriority w:val="9"/>
    <w:rsid w:val="006A783E"/>
    <w:rPr>
      <w:rFonts w:asciiTheme="majorHAnsi" w:eastAsiaTheme="majorEastAsia" w:hAnsiTheme="majorHAnsi" w:cstheme="majorBidi"/>
      <w:color w:val="2F5496" w:themeColor="accent1" w:themeShade="BF"/>
      <w:kern w:val="0"/>
      <w:sz w:val="26"/>
      <w:szCs w:val="26"/>
      <w14:ligatures w14:val="none"/>
    </w:rPr>
  </w:style>
  <w:style w:type="character" w:customStyle="1" w:styleId="Titre3Car">
    <w:name w:val="Titre 3 Car"/>
    <w:basedOn w:val="Policepardfaut"/>
    <w:link w:val="Titre3"/>
    <w:uiPriority w:val="9"/>
    <w:rsid w:val="006A783E"/>
    <w:rPr>
      <w:rFonts w:asciiTheme="majorHAnsi" w:eastAsiaTheme="majorEastAsia" w:hAnsiTheme="majorHAnsi" w:cstheme="majorBidi"/>
      <w:color w:val="1F3763" w:themeColor="accent1" w:themeShade="7F"/>
      <w:kern w:val="0"/>
      <w:sz w:val="24"/>
      <w:szCs w:val="24"/>
      <w14:ligatures w14:val="none"/>
    </w:rPr>
  </w:style>
  <w:style w:type="character" w:customStyle="1" w:styleId="Titre4Car">
    <w:name w:val="Titre 4 Car"/>
    <w:basedOn w:val="Policepardfaut"/>
    <w:link w:val="Titre4"/>
    <w:uiPriority w:val="9"/>
    <w:rsid w:val="006A783E"/>
    <w:rPr>
      <w:rFonts w:asciiTheme="majorHAnsi" w:eastAsiaTheme="majorEastAsia" w:hAnsiTheme="majorHAnsi" w:cstheme="majorBidi"/>
      <w:i/>
      <w:iCs/>
      <w:color w:val="2F5496" w:themeColor="accent1" w:themeShade="BF"/>
      <w:kern w:val="0"/>
      <w14:ligatures w14:val="none"/>
    </w:rPr>
  </w:style>
  <w:style w:type="character" w:customStyle="1" w:styleId="Titre6Car">
    <w:name w:val="Titre 6 Car"/>
    <w:basedOn w:val="Policepardfaut"/>
    <w:link w:val="Titre6"/>
    <w:uiPriority w:val="9"/>
    <w:rsid w:val="006A783E"/>
    <w:rPr>
      <w:rFonts w:ascii="Times New Roman" w:eastAsia="Times New Roman" w:hAnsi="Times New Roman" w:cs="Times New Roman"/>
      <w:b/>
      <w:bCs/>
      <w:kern w:val="0"/>
      <w:sz w:val="15"/>
      <w:szCs w:val="15"/>
      <w:lang w:eastAsia="fr-FR"/>
      <w14:ligatures w14:val="none"/>
    </w:rPr>
  </w:style>
  <w:style w:type="paragraph" w:styleId="Paragraphedeliste">
    <w:name w:val="List Paragraph"/>
    <w:basedOn w:val="Normal"/>
    <w:uiPriority w:val="99"/>
    <w:qFormat/>
    <w:rsid w:val="006A783E"/>
    <w:pPr>
      <w:ind w:left="720"/>
      <w:contextualSpacing/>
    </w:pPr>
  </w:style>
  <w:style w:type="paragraph" w:customStyle="1" w:styleId="li">
    <w:name w:val="li"/>
    <w:aliases w:val="titre principal"/>
    <w:next w:val="Normal"/>
    <w:qFormat/>
    <w:rsid w:val="006A783E"/>
    <w:pPr>
      <w:keepNext/>
      <w:pBdr>
        <w:bottom w:val="single" w:sz="6" w:space="5" w:color="000000"/>
      </w:pBdr>
      <w:suppressAutoHyphens/>
      <w:spacing w:before="1100" w:after="480" w:line="280" w:lineRule="atLeast"/>
    </w:pPr>
    <w:rPr>
      <w:rFonts w:ascii="Arial" w:eastAsia="Times New Roman" w:hAnsi="Arial" w:cs="Arial"/>
      <w:b/>
      <w:noProof/>
      <w:kern w:val="0"/>
      <w:sz w:val="28"/>
      <w:szCs w:val="20"/>
      <w:lang w:eastAsia="fr-FR"/>
      <w14:ligatures w14:val="none"/>
    </w:rPr>
  </w:style>
  <w:style w:type="table" w:styleId="Grilledutableau">
    <w:name w:val="Table Grid"/>
    <w:basedOn w:val="TableauNormal"/>
    <w:uiPriority w:val="39"/>
    <w:rsid w:val="006A783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6A783E"/>
    <w:pPr>
      <w:spacing w:after="0" w:line="240" w:lineRule="auto"/>
      <w:jc w:val="both"/>
    </w:pPr>
    <w:rPr>
      <w:rFonts w:ascii="Times New Roman" w:eastAsia="Times New Roman" w:hAnsi="Times New Roman" w:cs="Times New Roman"/>
      <w:b/>
      <w:bCs/>
      <w:sz w:val="24"/>
      <w:szCs w:val="24"/>
      <w:lang w:eastAsia="fr-FR"/>
    </w:rPr>
  </w:style>
  <w:style w:type="character" w:customStyle="1" w:styleId="CorpsdetexteCar">
    <w:name w:val="Corps de texte Car"/>
    <w:basedOn w:val="Policepardfaut"/>
    <w:link w:val="Corpsdetexte"/>
    <w:rsid w:val="006A783E"/>
    <w:rPr>
      <w:rFonts w:ascii="Times New Roman" w:eastAsia="Times New Roman" w:hAnsi="Times New Roman" w:cs="Times New Roman"/>
      <w:b/>
      <w:bCs/>
      <w:kern w:val="0"/>
      <w:sz w:val="24"/>
      <w:szCs w:val="24"/>
      <w:lang w:eastAsia="fr-FR"/>
      <w14:ligatures w14:val="none"/>
    </w:rPr>
  </w:style>
  <w:style w:type="paragraph" w:styleId="En-tte">
    <w:name w:val="header"/>
    <w:basedOn w:val="Normal"/>
    <w:link w:val="En-tteCar"/>
    <w:uiPriority w:val="99"/>
    <w:unhideWhenUsed/>
    <w:rsid w:val="006A783E"/>
    <w:pPr>
      <w:tabs>
        <w:tab w:val="center" w:pos="4536"/>
        <w:tab w:val="right" w:pos="9072"/>
      </w:tabs>
      <w:spacing w:after="0" w:line="240" w:lineRule="auto"/>
    </w:pPr>
  </w:style>
  <w:style w:type="character" w:customStyle="1" w:styleId="En-tteCar">
    <w:name w:val="En-tête Car"/>
    <w:basedOn w:val="Policepardfaut"/>
    <w:link w:val="En-tte"/>
    <w:uiPriority w:val="99"/>
    <w:rsid w:val="006A783E"/>
    <w:rPr>
      <w:kern w:val="0"/>
      <w14:ligatures w14:val="none"/>
    </w:rPr>
  </w:style>
  <w:style w:type="paragraph" w:styleId="Pieddepage">
    <w:name w:val="footer"/>
    <w:basedOn w:val="Normal"/>
    <w:link w:val="PieddepageCar"/>
    <w:uiPriority w:val="99"/>
    <w:unhideWhenUsed/>
    <w:rsid w:val="006A783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A783E"/>
    <w:rPr>
      <w:kern w:val="0"/>
      <w14:ligatures w14:val="none"/>
    </w:rPr>
  </w:style>
  <w:style w:type="character" w:styleId="Marquedecommentaire">
    <w:name w:val="annotation reference"/>
    <w:basedOn w:val="Policepardfaut"/>
    <w:uiPriority w:val="99"/>
    <w:semiHidden/>
    <w:unhideWhenUsed/>
    <w:rsid w:val="006A783E"/>
    <w:rPr>
      <w:sz w:val="16"/>
      <w:szCs w:val="16"/>
    </w:rPr>
  </w:style>
  <w:style w:type="paragraph" w:styleId="Commentaire">
    <w:name w:val="annotation text"/>
    <w:basedOn w:val="Normal"/>
    <w:link w:val="CommentaireCar"/>
    <w:uiPriority w:val="99"/>
    <w:unhideWhenUsed/>
    <w:rsid w:val="006A783E"/>
    <w:pPr>
      <w:spacing w:line="240" w:lineRule="auto"/>
    </w:pPr>
    <w:rPr>
      <w:sz w:val="20"/>
      <w:szCs w:val="20"/>
    </w:rPr>
  </w:style>
  <w:style w:type="character" w:customStyle="1" w:styleId="CommentaireCar">
    <w:name w:val="Commentaire Car"/>
    <w:basedOn w:val="Policepardfaut"/>
    <w:link w:val="Commentaire"/>
    <w:uiPriority w:val="99"/>
    <w:rsid w:val="006A783E"/>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6A783E"/>
    <w:rPr>
      <w:b/>
      <w:bCs/>
    </w:rPr>
  </w:style>
  <w:style w:type="character" w:customStyle="1" w:styleId="ObjetducommentaireCar">
    <w:name w:val="Objet du commentaire Car"/>
    <w:basedOn w:val="CommentaireCar"/>
    <w:link w:val="Objetducommentaire"/>
    <w:uiPriority w:val="99"/>
    <w:semiHidden/>
    <w:rsid w:val="006A783E"/>
    <w:rPr>
      <w:b/>
      <w:bCs/>
      <w:kern w:val="0"/>
      <w:sz w:val="20"/>
      <w:szCs w:val="20"/>
      <w14:ligatures w14:val="none"/>
    </w:rPr>
  </w:style>
  <w:style w:type="paragraph" w:styleId="Rvision">
    <w:name w:val="Revision"/>
    <w:hidden/>
    <w:uiPriority w:val="99"/>
    <w:semiHidden/>
    <w:rsid w:val="006A783E"/>
    <w:pPr>
      <w:spacing w:after="0" w:line="240" w:lineRule="auto"/>
    </w:pPr>
    <w:rPr>
      <w:kern w:val="0"/>
      <w14:ligatures w14:val="none"/>
    </w:rPr>
  </w:style>
  <w:style w:type="character" w:styleId="Lienhypertexte">
    <w:name w:val="Hyperlink"/>
    <w:basedOn w:val="Policepardfaut"/>
    <w:uiPriority w:val="99"/>
    <w:unhideWhenUsed/>
    <w:rsid w:val="006A783E"/>
    <w:rPr>
      <w:color w:val="0000FF"/>
      <w:u w:val="single"/>
    </w:rPr>
  </w:style>
  <w:style w:type="character" w:styleId="Lienhypertextesuivivisit">
    <w:name w:val="FollowedHyperlink"/>
    <w:basedOn w:val="Policepardfaut"/>
    <w:uiPriority w:val="99"/>
    <w:semiHidden/>
    <w:unhideWhenUsed/>
    <w:rsid w:val="006A783E"/>
    <w:rPr>
      <w:color w:val="954F72" w:themeColor="followedHyperlink"/>
      <w:u w:val="single"/>
    </w:rPr>
  </w:style>
  <w:style w:type="character" w:styleId="lev">
    <w:name w:val="Strong"/>
    <w:basedOn w:val="Policepardfaut"/>
    <w:uiPriority w:val="22"/>
    <w:qFormat/>
    <w:rsid w:val="006A783E"/>
    <w:rPr>
      <w:b/>
      <w:bCs/>
    </w:rPr>
  </w:style>
  <w:style w:type="character" w:customStyle="1" w:styleId="hl">
    <w:name w:val="hl"/>
    <w:basedOn w:val="Policepardfaut"/>
    <w:rsid w:val="006A783E"/>
  </w:style>
  <w:style w:type="paragraph" w:styleId="Textedebulles">
    <w:name w:val="Balloon Text"/>
    <w:basedOn w:val="Normal"/>
    <w:link w:val="TextedebullesCar"/>
    <w:uiPriority w:val="99"/>
    <w:semiHidden/>
    <w:unhideWhenUsed/>
    <w:rsid w:val="006A783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783E"/>
    <w:rPr>
      <w:rFonts w:ascii="Segoe UI" w:hAnsi="Segoe UI" w:cs="Segoe UI"/>
      <w:kern w:val="0"/>
      <w:sz w:val="18"/>
      <w:szCs w:val="18"/>
      <w14:ligatures w14:val="none"/>
    </w:rPr>
  </w:style>
  <w:style w:type="paragraph" w:styleId="En-ttedetabledesmatires">
    <w:name w:val="TOC Heading"/>
    <w:basedOn w:val="Titre1"/>
    <w:next w:val="Normal"/>
    <w:uiPriority w:val="39"/>
    <w:unhideWhenUsed/>
    <w:qFormat/>
    <w:rsid w:val="006A783E"/>
    <w:pPr>
      <w:outlineLvl w:val="9"/>
    </w:pPr>
    <w:rPr>
      <w:lang w:eastAsia="fr-FR"/>
    </w:rPr>
  </w:style>
  <w:style w:type="paragraph" w:styleId="TM1">
    <w:name w:val="toc 1"/>
    <w:basedOn w:val="Normal"/>
    <w:next w:val="Normal"/>
    <w:autoRedefine/>
    <w:uiPriority w:val="39"/>
    <w:unhideWhenUsed/>
    <w:rsid w:val="006A783E"/>
    <w:pPr>
      <w:spacing w:after="100"/>
    </w:pPr>
  </w:style>
  <w:style w:type="paragraph" w:styleId="TM2">
    <w:name w:val="toc 2"/>
    <w:basedOn w:val="Normal"/>
    <w:next w:val="Normal"/>
    <w:autoRedefine/>
    <w:uiPriority w:val="39"/>
    <w:unhideWhenUsed/>
    <w:rsid w:val="006A783E"/>
    <w:pPr>
      <w:spacing w:after="100"/>
      <w:ind w:left="220"/>
    </w:pPr>
  </w:style>
  <w:style w:type="paragraph" w:styleId="TM3">
    <w:name w:val="toc 3"/>
    <w:basedOn w:val="Normal"/>
    <w:next w:val="Normal"/>
    <w:autoRedefine/>
    <w:uiPriority w:val="39"/>
    <w:unhideWhenUsed/>
    <w:rsid w:val="006A783E"/>
    <w:pPr>
      <w:spacing w:after="100"/>
      <w:ind w:left="440"/>
    </w:pPr>
  </w:style>
  <w:style w:type="character" w:customStyle="1" w:styleId="cf01">
    <w:name w:val="cf01"/>
    <w:basedOn w:val="Policepardfaut"/>
    <w:rsid w:val="00420697"/>
    <w:rPr>
      <w:rFonts w:ascii="Segoe UI" w:hAnsi="Segoe UI" w:cs="Segoe UI" w:hint="default"/>
      <w:sz w:val="18"/>
      <w:szCs w:val="18"/>
    </w:rPr>
  </w:style>
  <w:style w:type="paragraph" w:customStyle="1" w:styleId="pa">
    <w:name w:val="pa"/>
    <w:aliases w:val="Paragraphe avocat"/>
    <w:basedOn w:val="Normal"/>
    <w:rsid w:val="002E3F91"/>
    <w:pPr>
      <w:keepLines/>
      <w:tabs>
        <w:tab w:val="right" w:pos="8976"/>
      </w:tabs>
      <w:spacing w:before="240" w:after="0" w:line="280" w:lineRule="atLeast"/>
      <w:ind w:left="851"/>
    </w:pPr>
    <w:rPr>
      <w:rFonts w:ascii="Arial" w:eastAsia="Times New Roman"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17203">
      <w:bodyDiv w:val="1"/>
      <w:marLeft w:val="0"/>
      <w:marRight w:val="0"/>
      <w:marTop w:val="0"/>
      <w:marBottom w:val="0"/>
      <w:divBdr>
        <w:top w:val="none" w:sz="0" w:space="0" w:color="auto"/>
        <w:left w:val="none" w:sz="0" w:space="0" w:color="auto"/>
        <w:bottom w:val="none" w:sz="0" w:space="0" w:color="auto"/>
        <w:right w:val="none" w:sz="0" w:space="0" w:color="auto"/>
      </w:divBdr>
    </w:div>
    <w:div w:id="789055915">
      <w:bodyDiv w:val="1"/>
      <w:marLeft w:val="0"/>
      <w:marRight w:val="0"/>
      <w:marTop w:val="0"/>
      <w:marBottom w:val="0"/>
      <w:divBdr>
        <w:top w:val="none" w:sz="0" w:space="0" w:color="auto"/>
        <w:left w:val="none" w:sz="0" w:space="0" w:color="auto"/>
        <w:bottom w:val="none" w:sz="0" w:space="0" w:color="auto"/>
        <w:right w:val="none" w:sz="0" w:space="0" w:color="auto"/>
      </w:divBdr>
    </w:div>
    <w:div w:id="1288241470">
      <w:bodyDiv w:val="1"/>
      <w:marLeft w:val="0"/>
      <w:marRight w:val="0"/>
      <w:marTop w:val="0"/>
      <w:marBottom w:val="0"/>
      <w:divBdr>
        <w:top w:val="none" w:sz="0" w:space="0" w:color="auto"/>
        <w:left w:val="none" w:sz="0" w:space="0" w:color="auto"/>
        <w:bottom w:val="none" w:sz="0" w:space="0" w:color="auto"/>
        <w:right w:val="none" w:sz="0" w:space="0" w:color="auto"/>
      </w:divBdr>
    </w:div>
    <w:div w:id="158525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EB441-34C9-42E4-B56D-1C742B1C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781</Words>
  <Characters>4308</Characters>
  <Application>Microsoft Office Word</Application>
  <DocSecurity>0</DocSecurity>
  <Lines>123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Charazed DJILLALI</dc:creator>
  <cp:keywords/>
  <dc:description/>
  <cp:lastModifiedBy>Charazed Djillali</cp:lastModifiedBy>
  <cp:revision>8</cp:revision>
  <cp:lastPrinted>2025-05-26T08:39:00Z</cp:lastPrinted>
  <dcterms:created xsi:type="dcterms:W3CDTF">2026-03-12T08:13:00Z</dcterms:created>
  <dcterms:modified xsi:type="dcterms:W3CDTF">2026-04-13T15:32:00Z</dcterms:modified>
</cp:coreProperties>
</file>