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A432C" w14:textId="77777777" w:rsidR="00195981" w:rsidRDefault="0096176D">
      <w:pPr>
        <w:widowControl w:val="0"/>
        <w:pBdr>
          <w:top w:val="single" w:sz="4" w:space="1" w:color="auto"/>
          <w:left w:val="single" w:sz="4" w:space="4" w:color="auto"/>
          <w:bottom w:val="single" w:sz="4" w:space="1" w:color="auto"/>
          <w:right w:val="single" w:sz="4" w:space="4" w:color="auto"/>
        </w:pBdr>
        <w:spacing w:after="0" w:line="280" w:lineRule="exact"/>
        <w:jc w:val="center"/>
        <w:rPr>
          <w:rFonts w:ascii="Arial" w:eastAsia="Calibri" w:hAnsi="Arial" w:cs="Arial"/>
          <w:b/>
          <w:spacing w:val="-1"/>
          <w:sz w:val="20"/>
          <w:szCs w:val="20"/>
          <w:lang w:eastAsia="en-US"/>
        </w:rPr>
      </w:pPr>
      <w:bookmarkStart w:id="0" w:name="_Hlk64560124"/>
      <w:r>
        <w:rPr>
          <w:rFonts w:ascii="Arial" w:eastAsia="Calibri" w:hAnsi="Arial" w:cs="Arial"/>
          <w:b/>
          <w:spacing w:val="-1"/>
          <w:sz w:val="20"/>
          <w:szCs w:val="20"/>
          <w:lang w:eastAsia="en-US"/>
        </w:rPr>
        <w:t>ACCORD DE METHODE ET D’ENTREPRISE</w:t>
      </w:r>
    </w:p>
    <w:p w14:paraId="28FA432D" w14:textId="77777777" w:rsidR="00195981" w:rsidRDefault="00195981">
      <w:pPr>
        <w:widowControl w:val="0"/>
        <w:spacing w:after="0" w:line="280" w:lineRule="exact"/>
        <w:jc w:val="both"/>
        <w:rPr>
          <w:rFonts w:ascii="Arial" w:eastAsia="Calibri" w:hAnsi="Arial" w:cs="Arial"/>
          <w:b/>
          <w:spacing w:val="-1"/>
          <w:sz w:val="20"/>
          <w:szCs w:val="20"/>
          <w:lang w:eastAsia="en-US"/>
        </w:rPr>
      </w:pPr>
    </w:p>
    <w:p w14:paraId="28FA432E" w14:textId="77777777" w:rsidR="00195981" w:rsidRDefault="0096176D">
      <w:pPr>
        <w:spacing w:after="0" w:line="280" w:lineRule="exact"/>
        <w:rPr>
          <w:rFonts w:ascii="Arial" w:eastAsia="Arial" w:hAnsi="Arial" w:cs="Arial"/>
          <w:b/>
          <w:bCs/>
          <w:sz w:val="20"/>
          <w:szCs w:val="20"/>
          <w:u w:val="single"/>
        </w:rPr>
      </w:pPr>
      <w:r>
        <w:rPr>
          <w:rFonts w:ascii="Arial" w:eastAsia="Arial" w:hAnsi="Arial" w:cs="Arial"/>
          <w:b/>
          <w:bCs/>
          <w:sz w:val="20"/>
          <w:szCs w:val="20"/>
          <w:u w:val="single"/>
        </w:rPr>
        <w:t>ENTRE LES SOUSSIGNÉS :</w:t>
      </w:r>
    </w:p>
    <w:p w14:paraId="28FA432F" w14:textId="77777777" w:rsidR="00195981" w:rsidRDefault="00195981">
      <w:pPr>
        <w:spacing w:after="0" w:line="280" w:lineRule="exact"/>
        <w:rPr>
          <w:rFonts w:ascii="Arial" w:eastAsia="Arial" w:hAnsi="Arial" w:cs="Arial"/>
          <w:b/>
          <w:bCs/>
          <w:sz w:val="20"/>
          <w:szCs w:val="20"/>
        </w:rPr>
      </w:pPr>
    </w:p>
    <w:p w14:paraId="28FA4330" w14:textId="77777777" w:rsidR="00195981" w:rsidRDefault="0096176D">
      <w:pPr>
        <w:spacing w:after="0" w:line="280" w:lineRule="exact"/>
        <w:ind w:right="120"/>
        <w:jc w:val="both"/>
        <w:rPr>
          <w:rFonts w:ascii="Arial" w:hAnsi="Arial" w:cs="Arial"/>
          <w:sz w:val="20"/>
          <w:szCs w:val="20"/>
        </w:rPr>
      </w:pPr>
      <w:bookmarkStart w:id="1" w:name="_heading=h.1fob9te"/>
      <w:bookmarkEnd w:id="1"/>
      <w:r>
        <w:rPr>
          <w:rFonts w:ascii="Arial" w:hAnsi="Arial" w:cs="Arial"/>
          <w:b/>
          <w:sz w:val="20"/>
          <w:szCs w:val="20"/>
        </w:rPr>
        <w:t xml:space="preserve">La </w:t>
      </w:r>
      <w:r>
        <w:rPr>
          <w:rFonts w:ascii="Arial" w:hAnsi="Arial" w:cs="Arial"/>
          <w:b/>
          <w:spacing w:val="-1"/>
          <w:sz w:val="20"/>
          <w:szCs w:val="20"/>
        </w:rPr>
        <w:t>société</w:t>
      </w:r>
      <w:r>
        <w:rPr>
          <w:rFonts w:ascii="Arial" w:hAnsi="Arial" w:cs="Arial"/>
          <w:b/>
          <w:spacing w:val="1"/>
          <w:sz w:val="20"/>
          <w:szCs w:val="20"/>
        </w:rPr>
        <w:t xml:space="preserve"> </w:t>
      </w:r>
      <w:r>
        <w:rPr>
          <w:rFonts w:ascii="Arial" w:hAnsi="Arial" w:cs="Arial"/>
          <w:b/>
          <w:sz w:val="20"/>
          <w:szCs w:val="20"/>
        </w:rPr>
        <w:t>CORICO</w:t>
      </w:r>
      <w:r>
        <w:rPr>
          <w:rFonts w:ascii="Arial" w:hAnsi="Arial" w:cs="Arial"/>
          <w:sz w:val="20"/>
          <w:szCs w:val="20"/>
        </w:rPr>
        <w:t xml:space="preserve">, SASU au capital social de 189816 €, dont le siège social est situé au MONSOLS 92 Route de la Matreille 69430 DEUX-GROSNES, immatriculée au RCS de Villefranche-Tarare sous le numéro 388 039 612, </w:t>
      </w:r>
    </w:p>
    <w:p w14:paraId="28FA4331" w14:textId="77777777" w:rsidR="00195981" w:rsidRDefault="00195981">
      <w:pPr>
        <w:spacing w:after="0" w:line="280" w:lineRule="exact"/>
        <w:ind w:right="120"/>
        <w:jc w:val="both"/>
        <w:rPr>
          <w:rFonts w:ascii="Arial" w:hAnsi="Arial" w:cs="Arial"/>
          <w:sz w:val="20"/>
          <w:szCs w:val="20"/>
        </w:rPr>
      </w:pPr>
    </w:p>
    <w:p w14:paraId="28FA4332" w14:textId="2C7EE81B" w:rsidR="00195981" w:rsidRDefault="0096176D">
      <w:pPr>
        <w:spacing w:after="0" w:line="280" w:lineRule="exact"/>
        <w:jc w:val="both"/>
        <w:rPr>
          <w:rFonts w:ascii="Arial" w:hAnsi="Arial" w:cs="Arial"/>
          <w:sz w:val="20"/>
          <w:szCs w:val="20"/>
        </w:rPr>
      </w:pPr>
      <w:r>
        <w:rPr>
          <w:rFonts w:ascii="Arial" w:hAnsi="Arial" w:cs="Arial"/>
          <w:sz w:val="20"/>
          <w:szCs w:val="20"/>
        </w:rPr>
        <w:t>Représentée par M</w:t>
      </w:r>
      <w:r w:rsidR="009C4EB1">
        <w:rPr>
          <w:rFonts w:ascii="Arial" w:hAnsi="Arial" w:cs="Arial"/>
          <w:sz w:val="20"/>
          <w:szCs w:val="20"/>
        </w:rPr>
        <w:t>………………………………………</w:t>
      </w:r>
      <w:r>
        <w:rPr>
          <w:rFonts w:ascii="Arial" w:hAnsi="Arial" w:cs="Arial"/>
          <w:sz w:val="20"/>
          <w:szCs w:val="20"/>
        </w:rPr>
        <w:t xml:space="preserve">, agissant en qualité de Directeur, </w:t>
      </w:r>
    </w:p>
    <w:p w14:paraId="28FA4333" w14:textId="77777777" w:rsidR="00195981" w:rsidRDefault="00195981">
      <w:pPr>
        <w:spacing w:after="0" w:line="280" w:lineRule="exact"/>
        <w:jc w:val="both"/>
        <w:rPr>
          <w:rFonts w:ascii="Arial" w:hAnsi="Arial" w:cs="Arial"/>
          <w:sz w:val="20"/>
          <w:szCs w:val="20"/>
        </w:rPr>
      </w:pPr>
    </w:p>
    <w:p w14:paraId="28FA4334" w14:textId="77777777" w:rsidR="00195981" w:rsidRDefault="00195981">
      <w:pPr>
        <w:spacing w:after="0" w:line="280" w:lineRule="exact"/>
        <w:jc w:val="both"/>
        <w:rPr>
          <w:rFonts w:ascii="Arial" w:eastAsia="Arial" w:hAnsi="Arial" w:cs="Arial"/>
          <w:sz w:val="20"/>
          <w:szCs w:val="20"/>
        </w:rPr>
      </w:pPr>
    </w:p>
    <w:p w14:paraId="28FA4335" w14:textId="77777777" w:rsidR="00195981" w:rsidRDefault="0096176D">
      <w:pPr>
        <w:spacing w:after="0" w:line="280" w:lineRule="exact"/>
        <w:jc w:val="both"/>
        <w:rPr>
          <w:rFonts w:ascii="Arial" w:eastAsia="Arial" w:hAnsi="Arial" w:cs="Arial"/>
          <w:sz w:val="20"/>
          <w:szCs w:val="20"/>
        </w:rPr>
      </w:pPr>
      <w:r>
        <w:rPr>
          <w:rFonts w:ascii="Arial" w:eastAsia="Arial" w:hAnsi="Arial" w:cs="Arial"/>
          <w:sz w:val="20"/>
          <w:szCs w:val="20"/>
        </w:rPr>
        <w:t>Ci-après désignée « la Société ».</w:t>
      </w:r>
    </w:p>
    <w:p w14:paraId="28FA4336" w14:textId="77777777" w:rsidR="00195981" w:rsidRDefault="00195981">
      <w:pPr>
        <w:spacing w:after="0" w:line="280" w:lineRule="exact"/>
        <w:jc w:val="both"/>
        <w:rPr>
          <w:rFonts w:ascii="Arial" w:eastAsia="Arial" w:hAnsi="Arial" w:cs="Arial"/>
          <w:sz w:val="20"/>
          <w:szCs w:val="20"/>
        </w:rPr>
      </w:pPr>
    </w:p>
    <w:p w14:paraId="28FA4337" w14:textId="77777777" w:rsidR="00195981" w:rsidRDefault="0096176D">
      <w:pPr>
        <w:widowControl w:val="0"/>
        <w:spacing w:after="0" w:line="280" w:lineRule="exact"/>
        <w:jc w:val="right"/>
        <w:rPr>
          <w:rFonts w:ascii="Arial" w:eastAsia="Calibri" w:hAnsi="Arial" w:cs="Arial"/>
          <w:b/>
          <w:bCs/>
          <w:spacing w:val="-1"/>
          <w:sz w:val="20"/>
          <w:szCs w:val="20"/>
          <w:lang w:eastAsia="en-US"/>
        </w:rPr>
      </w:pPr>
      <w:r>
        <w:rPr>
          <w:rFonts w:ascii="Arial" w:eastAsia="Calibri" w:hAnsi="Arial" w:cs="Arial"/>
          <w:b/>
          <w:bCs/>
          <w:spacing w:val="-1"/>
          <w:sz w:val="20"/>
          <w:szCs w:val="20"/>
          <w:lang w:eastAsia="en-US"/>
        </w:rPr>
        <w:t>D’une</w:t>
      </w:r>
      <w:r>
        <w:rPr>
          <w:rFonts w:ascii="Arial" w:eastAsia="Calibri" w:hAnsi="Arial" w:cs="Arial"/>
          <w:b/>
          <w:bCs/>
          <w:sz w:val="20"/>
          <w:szCs w:val="20"/>
          <w:lang w:eastAsia="en-US"/>
        </w:rPr>
        <w:t xml:space="preserve"> première </w:t>
      </w:r>
      <w:r>
        <w:rPr>
          <w:rFonts w:ascii="Arial" w:eastAsia="Calibri" w:hAnsi="Arial" w:cs="Arial"/>
          <w:b/>
          <w:bCs/>
          <w:spacing w:val="-1"/>
          <w:sz w:val="20"/>
          <w:szCs w:val="20"/>
          <w:lang w:eastAsia="en-US"/>
        </w:rPr>
        <w:t>part,</w:t>
      </w:r>
    </w:p>
    <w:p w14:paraId="28FA4338" w14:textId="77777777" w:rsidR="00195981" w:rsidRDefault="00195981">
      <w:pPr>
        <w:spacing w:after="0" w:line="280" w:lineRule="exact"/>
        <w:jc w:val="both"/>
        <w:rPr>
          <w:rFonts w:ascii="Arial" w:eastAsia="Arial" w:hAnsi="Arial" w:cs="Arial"/>
          <w:sz w:val="20"/>
          <w:szCs w:val="20"/>
        </w:rPr>
      </w:pPr>
    </w:p>
    <w:p w14:paraId="28FA4339" w14:textId="77777777" w:rsidR="00195981" w:rsidRDefault="0096176D">
      <w:pPr>
        <w:spacing w:after="0" w:line="280" w:lineRule="exact"/>
        <w:rPr>
          <w:rFonts w:ascii="Arial" w:eastAsia="Arial" w:hAnsi="Arial" w:cs="Arial"/>
          <w:b/>
          <w:bCs/>
          <w:sz w:val="20"/>
          <w:szCs w:val="20"/>
        </w:rPr>
      </w:pPr>
      <w:r>
        <w:rPr>
          <w:rFonts w:ascii="Arial" w:eastAsia="Arial" w:hAnsi="Arial" w:cs="Arial"/>
          <w:b/>
          <w:bCs/>
          <w:sz w:val="20"/>
          <w:szCs w:val="20"/>
        </w:rPr>
        <w:t>ET :</w:t>
      </w:r>
    </w:p>
    <w:p w14:paraId="28FA433A" w14:textId="77777777" w:rsidR="00195981" w:rsidRDefault="00195981">
      <w:pPr>
        <w:spacing w:after="0" w:line="280" w:lineRule="exact"/>
        <w:rPr>
          <w:rFonts w:ascii="Arial" w:eastAsia="Arial" w:hAnsi="Arial" w:cs="Arial"/>
          <w:sz w:val="20"/>
          <w:szCs w:val="20"/>
        </w:rPr>
      </w:pPr>
    </w:p>
    <w:p w14:paraId="28FA433B" w14:textId="5EFE90F8" w:rsidR="00195981" w:rsidRDefault="0096176D">
      <w:pPr>
        <w:widowControl w:val="0"/>
        <w:tabs>
          <w:tab w:val="left" w:pos="925"/>
        </w:tabs>
        <w:suppressAutoHyphens/>
        <w:spacing w:after="0" w:line="280" w:lineRule="exact"/>
        <w:ind w:right="141"/>
        <w:jc w:val="both"/>
        <w:rPr>
          <w:rFonts w:ascii="Arial" w:hAnsi="Arial" w:cs="Arial"/>
          <w:sz w:val="20"/>
          <w:szCs w:val="20"/>
        </w:rPr>
      </w:pPr>
      <w:r>
        <w:rPr>
          <w:rFonts w:ascii="Arial" w:hAnsi="Arial" w:cs="Arial"/>
          <w:b/>
          <w:bCs/>
          <w:sz w:val="20"/>
          <w:szCs w:val="20"/>
        </w:rPr>
        <w:t>Le</w:t>
      </w:r>
      <w:r>
        <w:rPr>
          <w:rFonts w:ascii="Arial" w:hAnsi="Arial" w:cs="Arial"/>
          <w:b/>
          <w:bCs/>
          <w:spacing w:val="-6"/>
          <w:sz w:val="20"/>
          <w:szCs w:val="20"/>
        </w:rPr>
        <w:t xml:space="preserve"> </w:t>
      </w:r>
      <w:r>
        <w:rPr>
          <w:rFonts w:ascii="Arial" w:hAnsi="Arial" w:cs="Arial"/>
          <w:b/>
          <w:bCs/>
          <w:sz w:val="20"/>
          <w:szCs w:val="20"/>
        </w:rPr>
        <w:t>syndicat</w:t>
      </w:r>
      <w:r>
        <w:rPr>
          <w:rFonts w:ascii="Arial" w:hAnsi="Arial" w:cs="Arial"/>
          <w:b/>
          <w:bCs/>
          <w:spacing w:val="-6"/>
          <w:sz w:val="20"/>
          <w:szCs w:val="20"/>
        </w:rPr>
        <w:t xml:space="preserve"> CFDT</w:t>
      </w:r>
      <w:r>
        <w:rPr>
          <w:rFonts w:ascii="Arial" w:hAnsi="Arial" w:cs="Arial"/>
          <w:spacing w:val="-6"/>
          <w:sz w:val="20"/>
          <w:szCs w:val="20"/>
        </w:rPr>
        <w:t xml:space="preserve">, </w:t>
      </w:r>
      <w:r>
        <w:rPr>
          <w:rFonts w:ascii="Arial" w:hAnsi="Arial" w:cs="Arial"/>
          <w:sz w:val="20"/>
          <w:szCs w:val="20"/>
        </w:rPr>
        <w:t>représenté</w:t>
      </w:r>
      <w:r>
        <w:rPr>
          <w:rFonts w:ascii="Arial" w:hAnsi="Arial" w:cs="Arial"/>
          <w:spacing w:val="-6"/>
          <w:sz w:val="20"/>
          <w:szCs w:val="20"/>
        </w:rPr>
        <w:t xml:space="preserve"> </w:t>
      </w:r>
      <w:r>
        <w:rPr>
          <w:rFonts w:ascii="Arial" w:hAnsi="Arial" w:cs="Arial"/>
          <w:sz w:val="20"/>
          <w:szCs w:val="20"/>
        </w:rPr>
        <w:t>par</w:t>
      </w:r>
      <w:r>
        <w:rPr>
          <w:rFonts w:ascii="Arial" w:hAnsi="Arial" w:cs="Arial"/>
          <w:spacing w:val="-5"/>
          <w:sz w:val="20"/>
          <w:szCs w:val="20"/>
        </w:rPr>
        <w:t xml:space="preserve"> </w:t>
      </w:r>
      <w:r w:rsidR="009C4EB1">
        <w:rPr>
          <w:rFonts w:ascii="Arial" w:hAnsi="Arial" w:cs="Arial"/>
          <w:spacing w:val="-5"/>
          <w:sz w:val="20"/>
          <w:szCs w:val="20"/>
        </w:rPr>
        <w:t>Madame …………………………………………….</w:t>
      </w:r>
      <w:r>
        <w:rPr>
          <w:rFonts w:ascii="Arial" w:hAnsi="Arial" w:cs="Arial"/>
          <w:spacing w:val="-5"/>
          <w:sz w:val="20"/>
          <w:szCs w:val="20"/>
        </w:rPr>
        <w:t>,</w:t>
      </w:r>
      <w:r>
        <w:rPr>
          <w:rFonts w:ascii="Arial" w:hAnsi="Arial" w:cs="Arial"/>
          <w:sz w:val="20"/>
          <w:szCs w:val="20"/>
        </w:rPr>
        <w:t xml:space="preserve"> déléguée</w:t>
      </w:r>
      <w:r>
        <w:rPr>
          <w:rFonts w:ascii="Arial" w:hAnsi="Arial" w:cs="Arial"/>
          <w:spacing w:val="-7"/>
          <w:sz w:val="20"/>
          <w:szCs w:val="20"/>
        </w:rPr>
        <w:t xml:space="preserve"> </w:t>
      </w:r>
      <w:r>
        <w:rPr>
          <w:rFonts w:ascii="Arial" w:hAnsi="Arial" w:cs="Arial"/>
          <w:sz w:val="20"/>
          <w:szCs w:val="20"/>
        </w:rPr>
        <w:t>syndicale, organisation représentative au sein de la société</w:t>
      </w:r>
    </w:p>
    <w:p w14:paraId="28FA433C" w14:textId="77777777" w:rsidR="00195981" w:rsidRDefault="00195981">
      <w:pPr>
        <w:widowControl w:val="0"/>
        <w:spacing w:after="0" w:line="280" w:lineRule="exact"/>
        <w:rPr>
          <w:rFonts w:ascii="Arial" w:eastAsia="Calibri" w:hAnsi="Arial" w:cs="Arial"/>
          <w:sz w:val="20"/>
          <w:szCs w:val="20"/>
          <w:lang w:eastAsia="en-US"/>
        </w:rPr>
      </w:pPr>
    </w:p>
    <w:p w14:paraId="28FA433D" w14:textId="77777777" w:rsidR="00195981" w:rsidRDefault="0096176D">
      <w:pPr>
        <w:widowControl w:val="0"/>
        <w:spacing w:after="0" w:line="280" w:lineRule="exact"/>
        <w:ind w:right="96"/>
        <w:jc w:val="right"/>
        <w:rPr>
          <w:rFonts w:ascii="Arial" w:eastAsia="Calibri" w:hAnsi="Arial" w:cs="Arial"/>
          <w:b/>
          <w:bCs/>
          <w:sz w:val="20"/>
          <w:szCs w:val="20"/>
          <w:lang w:eastAsia="en-US"/>
        </w:rPr>
      </w:pPr>
      <w:r>
        <w:rPr>
          <w:rFonts w:ascii="Arial" w:eastAsia="Calibri" w:hAnsi="Arial" w:cs="Arial"/>
          <w:b/>
          <w:bCs/>
          <w:spacing w:val="-1"/>
          <w:sz w:val="20"/>
          <w:szCs w:val="20"/>
          <w:lang w:eastAsia="en-US"/>
        </w:rPr>
        <w:t xml:space="preserve">D’une deuxième </w:t>
      </w:r>
      <w:r>
        <w:rPr>
          <w:rFonts w:ascii="Arial" w:eastAsia="Calibri" w:hAnsi="Arial" w:cs="Arial"/>
          <w:b/>
          <w:bCs/>
          <w:sz w:val="20"/>
          <w:szCs w:val="20"/>
          <w:lang w:eastAsia="en-US"/>
        </w:rPr>
        <w:t>part,</w:t>
      </w:r>
    </w:p>
    <w:p w14:paraId="28FA433E" w14:textId="77777777" w:rsidR="00195981" w:rsidRDefault="00195981">
      <w:pPr>
        <w:widowControl w:val="0"/>
        <w:spacing w:after="0" w:line="280" w:lineRule="exact"/>
        <w:ind w:right="96"/>
        <w:jc w:val="right"/>
        <w:rPr>
          <w:rFonts w:ascii="Arial" w:eastAsia="Calibri" w:hAnsi="Arial" w:cs="Arial"/>
          <w:b/>
          <w:bCs/>
          <w:sz w:val="20"/>
          <w:szCs w:val="20"/>
          <w:lang w:eastAsia="en-US"/>
        </w:rPr>
      </w:pPr>
    </w:p>
    <w:p w14:paraId="28FA433F" w14:textId="7BFA7B2A" w:rsidR="00195981" w:rsidRDefault="0096176D">
      <w:pPr>
        <w:widowControl w:val="0"/>
        <w:spacing w:after="0" w:line="280" w:lineRule="exact"/>
        <w:rPr>
          <w:rFonts w:ascii="Arial" w:eastAsia="Calibri" w:hAnsi="Arial" w:cs="Arial"/>
          <w:sz w:val="20"/>
          <w:szCs w:val="20"/>
          <w:lang w:eastAsia="en-US"/>
        </w:rPr>
      </w:pPr>
      <w:r>
        <w:rPr>
          <w:rFonts w:ascii="Arial" w:eastAsia="Calibri" w:hAnsi="Arial" w:cs="Arial"/>
          <w:sz w:val="20"/>
          <w:szCs w:val="20"/>
          <w:lang w:eastAsia="en-US"/>
        </w:rPr>
        <w:t xml:space="preserve">Le Comité social et économique représenté par son secrétaire Madame </w:t>
      </w:r>
      <w:r w:rsidR="00D64BE6">
        <w:rPr>
          <w:rFonts w:ascii="Arial" w:eastAsia="Calibri" w:hAnsi="Arial" w:cs="Arial"/>
          <w:sz w:val="20"/>
          <w:szCs w:val="20"/>
          <w:lang w:eastAsia="en-US"/>
        </w:rPr>
        <w:t>……………………………………</w:t>
      </w:r>
      <w:r>
        <w:rPr>
          <w:rFonts w:ascii="Arial" w:eastAsia="Calibri" w:hAnsi="Arial" w:cs="Arial"/>
          <w:sz w:val="20"/>
          <w:szCs w:val="20"/>
          <w:lang w:eastAsia="en-US"/>
        </w:rPr>
        <w:t xml:space="preserve"> </w:t>
      </w:r>
    </w:p>
    <w:p w14:paraId="28FA4340" w14:textId="77777777" w:rsidR="00195981" w:rsidRDefault="00195981">
      <w:pPr>
        <w:widowControl w:val="0"/>
        <w:spacing w:after="0" w:line="280" w:lineRule="exact"/>
        <w:rPr>
          <w:rFonts w:ascii="Arial" w:eastAsia="Calibri" w:hAnsi="Arial" w:cs="Arial"/>
          <w:sz w:val="20"/>
          <w:szCs w:val="20"/>
          <w:lang w:eastAsia="en-US"/>
        </w:rPr>
      </w:pPr>
    </w:p>
    <w:p w14:paraId="28FA4341" w14:textId="77777777" w:rsidR="00195981" w:rsidRDefault="0096176D">
      <w:pPr>
        <w:widowControl w:val="0"/>
        <w:spacing w:after="0" w:line="280" w:lineRule="exact"/>
        <w:ind w:right="96"/>
        <w:jc w:val="right"/>
        <w:rPr>
          <w:rFonts w:ascii="Arial" w:eastAsia="Calibri" w:hAnsi="Arial" w:cs="Arial"/>
          <w:b/>
          <w:bCs/>
          <w:sz w:val="20"/>
          <w:szCs w:val="20"/>
          <w:lang w:eastAsia="en-US"/>
        </w:rPr>
      </w:pPr>
      <w:r>
        <w:rPr>
          <w:rFonts w:ascii="Arial" w:eastAsia="Calibri" w:hAnsi="Arial" w:cs="Arial"/>
          <w:b/>
          <w:bCs/>
          <w:spacing w:val="-1"/>
          <w:sz w:val="20"/>
          <w:szCs w:val="20"/>
          <w:lang w:eastAsia="en-US"/>
        </w:rPr>
        <w:t xml:space="preserve">D’une troisième </w:t>
      </w:r>
      <w:r>
        <w:rPr>
          <w:rFonts w:ascii="Arial" w:eastAsia="Calibri" w:hAnsi="Arial" w:cs="Arial"/>
          <w:b/>
          <w:bCs/>
          <w:sz w:val="20"/>
          <w:szCs w:val="20"/>
          <w:lang w:eastAsia="en-US"/>
        </w:rPr>
        <w:t>part,</w:t>
      </w:r>
    </w:p>
    <w:p w14:paraId="28FA4342" w14:textId="77777777" w:rsidR="00195981" w:rsidRDefault="00195981">
      <w:pPr>
        <w:spacing w:after="0" w:line="280" w:lineRule="exact"/>
        <w:rPr>
          <w:rFonts w:ascii="Arial" w:eastAsia="Arial" w:hAnsi="Arial" w:cs="Arial"/>
          <w:sz w:val="20"/>
          <w:szCs w:val="20"/>
        </w:rPr>
      </w:pPr>
    </w:p>
    <w:p w14:paraId="28FA4343" w14:textId="77777777" w:rsidR="00195981" w:rsidRDefault="0096176D">
      <w:pPr>
        <w:spacing w:after="0" w:line="280" w:lineRule="exact"/>
        <w:rPr>
          <w:rFonts w:ascii="Arial" w:eastAsia="Arial" w:hAnsi="Arial" w:cs="Arial"/>
          <w:sz w:val="20"/>
          <w:szCs w:val="20"/>
        </w:rPr>
      </w:pPr>
      <w:r>
        <w:rPr>
          <w:rFonts w:ascii="Arial" w:eastAsia="Arial" w:hAnsi="Arial" w:cs="Arial"/>
          <w:sz w:val="20"/>
          <w:szCs w:val="20"/>
        </w:rPr>
        <w:t>Ensemble désignées : « Les Parties ».</w:t>
      </w:r>
    </w:p>
    <w:p w14:paraId="28FA4344" w14:textId="77777777" w:rsidR="00195981" w:rsidRDefault="00195981">
      <w:pPr>
        <w:widowControl w:val="0"/>
        <w:spacing w:after="0" w:line="280" w:lineRule="exact"/>
        <w:rPr>
          <w:rFonts w:ascii="Arial" w:eastAsia="Calibri" w:hAnsi="Arial" w:cs="Arial"/>
          <w:sz w:val="20"/>
          <w:szCs w:val="20"/>
          <w:lang w:eastAsia="en-US"/>
        </w:rPr>
      </w:pPr>
    </w:p>
    <w:p w14:paraId="28FA4345" w14:textId="77777777" w:rsidR="00195981" w:rsidRDefault="0096176D">
      <w:pPr>
        <w:widowControl w:val="0"/>
        <w:spacing w:after="0" w:line="28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En présence de la </w:t>
      </w:r>
      <w:r>
        <w:rPr>
          <w:rFonts w:ascii="Arial" w:eastAsia="Calibri" w:hAnsi="Arial" w:cs="Arial"/>
          <w:b/>
          <w:bCs/>
          <w:sz w:val="20"/>
          <w:szCs w:val="20"/>
          <w:lang w:eastAsia="en-US"/>
        </w:rPr>
        <w:t>Société PALMID'OR BOURGOGNE</w:t>
      </w:r>
      <w:r>
        <w:rPr>
          <w:rFonts w:ascii="Arial" w:eastAsia="Calibri" w:hAnsi="Arial" w:cs="Arial"/>
          <w:sz w:val="20"/>
          <w:szCs w:val="20"/>
          <w:lang w:eastAsia="en-US"/>
        </w:rPr>
        <w:t xml:space="preserve">, SASU au capital social de 499200 €, dont le siège social est situé au 230 Route La Tramblyronne 71520 TRAMBLY, immatriculée au RCS de Macon sous le numéro 327 529 178, </w:t>
      </w:r>
    </w:p>
    <w:p w14:paraId="28FA4346" w14:textId="77777777" w:rsidR="00195981" w:rsidRDefault="00195981">
      <w:pPr>
        <w:widowControl w:val="0"/>
        <w:spacing w:after="0" w:line="280" w:lineRule="exact"/>
        <w:jc w:val="both"/>
        <w:rPr>
          <w:rFonts w:ascii="Arial" w:eastAsia="Calibri" w:hAnsi="Arial" w:cs="Arial"/>
          <w:sz w:val="20"/>
          <w:szCs w:val="20"/>
          <w:lang w:eastAsia="en-US"/>
        </w:rPr>
      </w:pPr>
    </w:p>
    <w:p w14:paraId="28FA4347" w14:textId="4E471BEA" w:rsidR="00195981" w:rsidRDefault="0096176D">
      <w:pPr>
        <w:spacing w:after="0" w:line="280" w:lineRule="exact"/>
        <w:jc w:val="both"/>
        <w:rPr>
          <w:rFonts w:ascii="Arial" w:hAnsi="Arial" w:cs="Arial"/>
          <w:sz w:val="20"/>
          <w:szCs w:val="20"/>
        </w:rPr>
      </w:pPr>
      <w:r>
        <w:rPr>
          <w:rFonts w:ascii="Arial" w:hAnsi="Arial" w:cs="Arial"/>
          <w:sz w:val="20"/>
          <w:szCs w:val="20"/>
        </w:rPr>
        <w:t xml:space="preserve">Représentée par M. </w:t>
      </w:r>
      <w:r w:rsidR="009C4EB1">
        <w:rPr>
          <w:rFonts w:ascii="Arial" w:hAnsi="Arial" w:cs="Arial"/>
          <w:sz w:val="20"/>
          <w:szCs w:val="20"/>
        </w:rPr>
        <w:t>……………………………..</w:t>
      </w:r>
      <w:r>
        <w:rPr>
          <w:rFonts w:ascii="Arial" w:hAnsi="Arial" w:cs="Arial"/>
          <w:sz w:val="20"/>
          <w:szCs w:val="20"/>
        </w:rPr>
        <w:t xml:space="preserve">, agissant en qualité de Directeur, </w:t>
      </w:r>
    </w:p>
    <w:p w14:paraId="28FA4348" w14:textId="77777777" w:rsidR="00195981" w:rsidRDefault="00195981">
      <w:pPr>
        <w:widowControl w:val="0"/>
        <w:spacing w:after="0" w:line="280" w:lineRule="exact"/>
        <w:rPr>
          <w:rFonts w:ascii="Arial" w:eastAsia="Calibri" w:hAnsi="Arial" w:cs="Arial"/>
          <w:sz w:val="20"/>
          <w:szCs w:val="20"/>
          <w:lang w:eastAsia="en-US"/>
        </w:rPr>
      </w:pPr>
    </w:p>
    <w:p w14:paraId="28FA4349" w14:textId="77777777" w:rsidR="00195981" w:rsidRDefault="0096176D">
      <w:pPr>
        <w:spacing w:after="0" w:line="280" w:lineRule="exact"/>
        <w:rPr>
          <w:rFonts w:ascii="Arial" w:eastAsia="Calibri" w:hAnsi="Arial" w:cs="Arial"/>
          <w:b/>
          <w:bCs/>
          <w:sz w:val="20"/>
          <w:szCs w:val="20"/>
          <w:lang w:eastAsia="en-US"/>
        </w:rPr>
      </w:pPr>
      <w:r>
        <w:rPr>
          <w:rFonts w:ascii="Arial" w:eastAsia="Calibri" w:hAnsi="Arial" w:cs="Arial"/>
          <w:b/>
          <w:bCs/>
          <w:sz w:val="20"/>
          <w:szCs w:val="20"/>
          <w:lang w:eastAsia="en-US"/>
        </w:rPr>
        <w:t>Il a été</w:t>
      </w:r>
      <w:r>
        <w:rPr>
          <w:rFonts w:ascii="Arial" w:eastAsia="Calibri" w:hAnsi="Arial" w:cs="Arial"/>
          <w:b/>
          <w:bCs/>
          <w:spacing w:val="-3"/>
          <w:sz w:val="20"/>
          <w:szCs w:val="20"/>
          <w:lang w:eastAsia="en-US"/>
        </w:rPr>
        <w:t xml:space="preserve"> </w:t>
      </w:r>
      <w:r>
        <w:rPr>
          <w:rFonts w:ascii="Arial" w:eastAsia="Calibri" w:hAnsi="Arial" w:cs="Arial"/>
          <w:b/>
          <w:bCs/>
          <w:sz w:val="20"/>
          <w:szCs w:val="20"/>
          <w:lang w:eastAsia="en-US"/>
        </w:rPr>
        <w:t>préalablement</w:t>
      </w:r>
      <w:r>
        <w:rPr>
          <w:rFonts w:ascii="Arial" w:eastAsia="Calibri" w:hAnsi="Arial" w:cs="Arial"/>
          <w:b/>
          <w:bCs/>
          <w:spacing w:val="-2"/>
          <w:sz w:val="20"/>
          <w:szCs w:val="20"/>
          <w:lang w:eastAsia="en-US"/>
        </w:rPr>
        <w:t xml:space="preserve"> </w:t>
      </w:r>
      <w:r>
        <w:rPr>
          <w:rFonts w:ascii="Arial" w:eastAsia="Calibri" w:hAnsi="Arial" w:cs="Arial"/>
          <w:b/>
          <w:bCs/>
          <w:sz w:val="20"/>
          <w:szCs w:val="20"/>
          <w:lang w:eastAsia="en-US"/>
        </w:rPr>
        <w:t>rappelé ce qui</w:t>
      </w:r>
      <w:r>
        <w:rPr>
          <w:rFonts w:ascii="Arial" w:eastAsia="Calibri" w:hAnsi="Arial" w:cs="Arial"/>
          <w:b/>
          <w:bCs/>
          <w:spacing w:val="-2"/>
          <w:sz w:val="20"/>
          <w:szCs w:val="20"/>
          <w:lang w:eastAsia="en-US"/>
        </w:rPr>
        <w:t xml:space="preserve"> </w:t>
      </w:r>
      <w:r>
        <w:rPr>
          <w:rFonts w:ascii="Arial" w:eastAsia="Calibri" w:hAnsi="Arial" w:cs="Arial"/>
          <w:b/>
          <w:bCs/>
          <w:sz w:val="20"/>
          <w:szCs w:val="20"/>
          <w:lang w:eastAsia="en-US"/>
        </w:rPr>
        <w:t>suit :</w:t>
      </w:r>
    </w:p>
    <w:p w14:paraId="28FA434A" w14:textId="77777777" w:rsidR="00195981" w:rsidRDefault="00195981">
      <w:pPr>
        <w:spacing w:after="0" w:line="280" w:lineRule="exact"/>
        <w:rPr>
          <w:rFonts w:ascii="Arial" w:eastAsia="Calibri" w:hAnsi="Arial" w:cs="Arial"/>
          <w:b/>
          <w:bCs/>
          <w:sz w:val="20"/>
          <w:szCs w:val="20"/>
          <w:lang w:eastAsia="en-US"/>
        </w:rPr>
      </w:pPr>
    </w:p>
    <w:p w14:paraId="28FA434B" w14:textId="77777777" w:rsidR="00195981" w:rsidRDefault="00195981">
      <w:pPr>
        <w:spacing w:after="0" w:line="280" w:lineRule="exact"/>
        <w:jc w:val="both"/>
        <w:rPr>
          <w:rFonts w:ascii="Arial" w:eastAsia="Arial" w:hAnsi="Arial" w:cs="Arial"/>
          <w:sz w:val="20"/>
          <w:szCs w:val="20"/>
        </w:rPr>
      </w:pPr>
    </w:p>
    <w:p w14:paraId="28FA434C" w14:textId="77777777" w:rsidR="00195981" w:rsidRDefault="00195981">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80" w:lineRule="exact"/>
        <w:jc w:val="center"/>
        <w:rPr>
          <w:rFonts w:ascii="Arial" w:eastAsia="Calibri" w:hAnsi="Arial" w:cs="Arial"/>
          <w:b/>
          <w:spacing w:val="-1"/>
          <w:sz w:val="20"/>
          <w:szCs w:val="20"/>
        </w:rPr>
      </w:pPr>
    </w:p>
    <w:p w14:paraId="28FA434D" w14:textId="77777777" w:rsidR="00195981" w:rsidRDefault="0096176D">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80" w:lineRule="exact"/>
        <w:jc w:val="center"/>
        <w:rPr>
          <w:rFonts w:ascii="Arial" w:eastAsia="Calibri" w:hAnsi="Arial" w:cs="Arial"/>
          <w:b/>
          <w:spacing w:val="-1"/>
          <w:sz w:val="20"/>
          <w:szCs w:val="20"/>
        </w:rPr>
      </w:pPr>
      <w:r>
        <w:rPr>
          <w:rFonts w:ascii="Arial" w:eastAsia="Calibri" w:hAnsi="Arial" w:cs="Arial"/>
          <w:b/>
          <w:spacing w:val="-1"/>
          <w:sz w:val="20"/>
          <w:szCs w:val="20"/>
        </w:rPr>
        <w:t>PREAMBULE</w:t>
      </w:r>
    </w:p>
    <w:p w14:paraId="28FA434E" w14:textId="77777777" w:rsidR="00195981" w:rsidRDefault="00195981">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80" w:lineRule="exact"/>
        <w:jc w:val="center"/>
        <w:rPr>
          <w:rFonts w:ascii="Arial" w:eastAsia="Calibri" w:hAnsi="Arial" w:cs="Arial"/>
          <w:b/>
          <w:spacing w:val="-1"/>
          <w:sz w:val="20"/>
          <w:szCs w:val="20"/>
        </w:rPr>
      </w:pPr>
    </w:p>
    <w:p w14:paraId="28FA434F" w14:textId="77777777" w:rsidR="00195981" w:rsidRDefault="00195981">
      <w:pPr>
        <w:widowControl w:val="0"/>
        <w:spacing w:after="0" w:line="280" w:lineRule="exact"/>
        <w:jc w:val="both"/>
        <w:rPr>
          <w:rFonts w:ascii="Arial" w:eastAsia="Arial" w:hAnsi="Arial" w:cs="Arial"/>
          <w:sz w:val="20"/>
          <w:szCs w:val="20"/>
        </w:rPr>
      </w:pPr>
    </w:p>
    <w:p w14:paraId="50254E40" w14:textId="77777777" w:rsidR="00D64BE6" w:rsidRDefault="00D64BE6">
      <w:pPr>
        <w:spacing w:after="0" w:line="280" w:lineRule="exact"/>
        <w:jc w:val="both"/>
        <w:textAlignment w:val="baseline"/>
        <w:rPr>
          <w:rFonts w:ascii="Arial" w:eastAsia="Arial" w:hAnsi="Arial" w:cs="Arial"/>
          <w:sz w:val="20"/>
          <w:szCs w:val="20"/>
        </w:rPr>
      </w:pPr>
    </w:p>
    <w:p w14:paraId="6F901E07" w14:textId="77777777" w:rsidR="00D64BE6" w:rsidRDefault="00D64BE6">
      <w:pPr>
        <w:spacing w:after="0" w:line="280" w:lineRule="exact"/>
        <w:jc w:val="both"/>
        <w:textAlignment w:val="baseline"/>
        <w:rPr>
          <w:rFonts w:ascii="Arial" w:eastAsia="Arial" w:hAnsi="Arial" w:cs="Arial"/>
          <w:sz w:val="20"/>
          <w:szCs w:val="20"/>
        </w:rPr>
      </w:pPr>
    </w:p>
    <w:p w14:paraId="622EBF9A" w14:textId="77777777" w:rsidR="00D64BE6" w:rsidRDefault="00D64BE6">
      <w:pPr>
        <w:spacing w:after="0" w:line="280" w:lineRule="exact"/>
        <w:jc w:val="both"/>
        <w:textAlignment w:val="baseline"/>
        <w:rPr>
          <w:rFonts w:ascii="Arial" w:eastAsia="Arial" w:hAnsi="Arial" w:cs="Arial"/>
          <w:sz w:val="20"/>
          <w:szCs w:val="20"/>
        </w:rPr>
      </w:pPr>
    </w:p>
    <w:p w14:paraId="69C6420A" w14:textId="77777777" w:rsidR="00D64BE6" w:rsidRDefault="00D64BE6">
      <w:pPr>
        <w:spacing w:after="0" w:line="280" w:lineRule="exact"/>
        <w:jc w:val="both"/>
        <w:textAlignment w:val="baseline"/>
        <w:rPr>
          <w:rFonts w:ascii="Arial" w:eastAsia="Arial" w:hAnsi="Arial" w:cs="Arial"/>
          <w:sz w:val="20"/>
          <w:szCs w:val="20"/>
        </w:rPr>
      </w:pPr>
    </w:p>
    <w:p w14:paraId="3CFA1795" w14:textId="77777777" w:rsidR="00D64BE6" w:rsidRDefault="00D64BE6">
      <w:pPr>
        <w:spacing w:after="0" w:line="280" w:lineRule="exact"/>
        <w:jc w:val="both"/>
        <w:textAlignment w:val="baseline"/>
        <w:rPr>
          <w:rFonts w:ascii="Arial" w:eastAsia="Arial" w:hAnsi="Arial" w:cs="Arial"/>
          <w:sz w:val="20"/>
          <w:szCs w:val="20"/>
        </w:rPr>
      </w:pPr>
    </w:p>
    <w:p w14:paraId="5B4C2BC8" w14:textId="77777777" w:rsidR="00D64BE6" w:rsidRDefault="00D64BE6">
      <w:pPr>
        <w:spacing w:after="0" w:line="280" w:lineRule="exact"/>
        <w:jc w:val="both"/>
        <w:textAlignment w:val="baseline"/>
        <w:rPr>
          <w:rFonts w:ascii="Arial" w:eastAsia="Arial" w:hAnsi="Arial" w:cs="Arial"/>
          <w:sz w:val="20"/>
          <w:szCs w:val="20"/>
        </w:rPr>
      </w:pPr>
    </w:p>
    <w:p w14:paraId="58213BDF" w14:textId="77777777" w:rsidR="00D64BE6" w:rsidRDefault="00D64BE6">
      <w:pPr>
        <w:spacing w:after="0" w:line="280" w:lineRule="exact"/>
        <w:jc w:val="both"/>
        <w:textAlignment w:val="baseline"/>
        <w:rPr>
          <w:rFonts w:ascii="Arial" w:eastAsia="Arial" w:hAnsi="Arial" w:cs="Arial"/>
          <w:sz w:val="20"/>
          <w:szCs w:val="20"/>
        </w:rPr>
      </w:pPr>
    </w:p>
    <w:p w14:paraId="1A97AE67" w14:textId="77777777" w:rsidR="00D64BE6" w:rsidRDefault="00D64BE6">
      <w:pPr>
        <w:spacing w:after="0" w:line="280" w:lineRule="exact"/>
        <w:jc w:val="both"/>
        <w:textAlignment w:val="baseline"/>
        <w:rPr>
          <w:rFonts w:ascii="Arial" w:eastAsia="Arial" w:hAnsi="Arial" w:cs="Arial"/>
          <w:sz w:val="20"/>
          <w:szCs w:val="20"/>
        </w:rPr>
      </w:pPr>
    </w:p>
    <w:p w14:paraId="50E71084" w14:textId="77777777" w:rsidR="00D64BE6" w:rsidRDefault="00D64BE6">
      <w:pPr>
        <w:spacing w:after="0" w:line="280" w:lineRule="exact"/>
        <w:jc w:val="both"/>
        <w:textAlignment w:val="baseline"/>
        <w:rPr>
          <w:rFonts w:ascii="Arial" w:eastAsia="Arial" w:hAnsi="Arial" w:cs="Arial"/>
          <w:sz w:val="20"/>
          <w:szCs w:val="20"/>
        </w:rPr>
      </w:pPr>
    </w:p>
    <w:p w14:paraId="5C6BF04B" w14:textId="77777777" w:rsidR="00D64BE6" w:rsidRDefault="00D64BE6">
      <w:pPr>
        <w:spacing w:after="0" w:line="280" w:lineRule="exact"/>
        <w:jc w:val="both"/>
        <w:textAlignment w:val="baseline"/>
        <w:rPr>
          <w:rFonts w:ascii="Arial" w:eastAsia="Arial" w:hAnsi="Arial" w:cs="Arial"/>
          <w:sz w:val="20"/>
          <w:szCs w:val="20"/>
        </w:rPr>
      </w:pPr>
    </w:p>
    <w:p w14:paraId="34A1CC36" w14:textId="77777777" w:rsidR="00D64BE6" w:rsidRDefault="0096176D"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r>
        <w:rPr>
          <w:rFonts w:ascii="Arial" w:eastAsia="Times New Roman" w:hAnsi="Arial" w:cs="Arial"/>
          <w:i/>
          <w:iCs/>
          <w:color w:val="000000"/>
          <w:position w:val="-3"/>
          <w:sz w:val="20"/>
          <w:szCs w:val="20"/>
          <w:lang w:eastAsia="fr-FR"/>
          <w14:ligatures w14:val="none"/>
        </w:rPr>
        <w:t xml:space="preserve"> </w:t>
      </w:r>
      <w:bookmarkStart w:id="2" w:name="_GoBack"/>
      <w:bookmarkEnd w:id="2"/>
    </w:p>
    <w:p w14:paraId="05D4EDD2"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236B5D1E"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76DA7F97"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23EF3CEC"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39E53EC3"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2C890C46"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01A1DEE0"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4184FC3A"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4611D00B"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710B1415"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314F5E81"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2F51E454"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730283F1"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2B1620D4"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1FDF76E2"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745DF64C"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5854B7ED"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19F84C4D"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7382C886"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56B89977"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0BE02386"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3C58D763"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737A8DEA"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76124EFB"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6AC78304"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50B9AAEA"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66685DAA"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01EA5504"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523C3577"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152236DB"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638AF9D9"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437C11A2"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3F5D0555"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69493A4E"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19F22331"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2D0C9769"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061BC4B5"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66D69155"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17C3A9EE"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5F22E9C5"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13E351A1"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4D29610B"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156B462E"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170EF819"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0FA9EF97"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4BAAD27E"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62BB057E"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03367830"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27FA4191"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38F236DD"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1FF2778C"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5B69401B"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2BFF04EB" w14:textId="77777777" w:rsidR="00D64BE6" w:rsidRDefault="00D64BE6" w:rsidP="00D64BE6">
      <w:pPr>
        <w:spacing w:after="0" w:line="280" w:lineRule="exact"/>
        <w:jc w:val="both"/>
        <w:textAlignment w:val="baseline"/>
        <w:rPr>
          <w:rFonts w:ascii="Arial" w:eastAsia="Times New Roman" w:hAnsi="Arial" w:cs="Arial"/>
          <w:i/>
          <w:iCs/>
          <w:color w:val="000000"/>
          <w:position w:val="-3"/>
          <w:sz w:val="20"/>
          <w:szCs w:val="20"/>
          <w:lang w:eastAsia="fr-FR"/>
          <w14:ligatures w14:val="none"/>
        </w:rPr>
      </w:pPr>
    </w:p>
    <w:p w14:paraId="60A0DE6F" w14:textId="77777777" w:rsidR="00CA2D30" w:rsidRDefault="00CA2D30">
      <w:pPr>
        <w:spacing w:after="0" w:line="280" w:lineRule="exact"/>
        <w:jc w:val="both"/>
        <w:rPr>
          <w:rFonts w:ascii="Arial" w:hAnsi="Arial" w:cs="Arial"/>
          <w:sz w:val="20"/>
          <w:szCs w:val="20"/>
        </w:rPr>
      </w:pPr>
    </w:p>
    <w:p w14:paraId="28FA4378" w14:textId="77777777" w:rsidR="00195981" w:rsidRDefault="00195981">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80" w:lineRule="exact"/>
        <w:jc w:val="center"/>
        <w:rPr>
          <w:rFonts w:ascii="Arial" w:hAnsi="Arial" w:cs="Arial"/>
          <w:b/>
          <w:spacing w:val="-2"/>
          <w:sz w:val="20"/>
          <w:szCs w:val="20"/>
        </w:rPr>
      </w:pPr>
    </w:p>
    <w:p w14:paraId="28FA4379" w14:textId="77777777" w:rsidR="00195981" w:rsidRDefault="0096176D">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80" w:lineRule="exact"/>
        <w:jc w:val="center"/>
        <w:rPr>
          <w:rFonts w:ascii="Arial" w:hAnsi="Arial" w:cs="Arial"/>
          <w:b/>
          <w:sz w:val="20"/>
          <w:szCs w:val="20"/>
        </w:rPr>
      </w:pPr>
      <w:r>
        <w:rPr>
          <w:rFonts w:ascii="Arial" w:hAnsi="Arial" w:cs="Arial"/>
          <w:b/>
          <w:spacing w:val="-2"/>
          <w:sz w:val="20"/>
          <w:szCs w:val="20"/>
        </w:rPr>
        <w:t xml:space="preserve">PARTIE 1 : </w:t>
      </w:r>
      <w:r>
        <w:rPr>
          <w:rFonts w:ascii="Arial" w:hAnsi="Arial" w:cs="Arial"/>
          <w:b/>
          <w:sz w:val="20"/>
          <w:szCs w:val="20"/>
        </w:rPr>
        <w:t>L’ASSISTANCE PAR UN EXPERT-COMPTABLE</w:t>
      </w:r>
    </w:p>
    <w:p w14:paraId="28FA437A" w14:textId="77777777" w:rsidR="00195981" w:rsidRDefault="00195981">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80" w:lineRule="exact"/>
        <w:jc w:val="center"/>
        <w:rPr>
          <w:rFonts w:ascii="Arial" w:eastAsia="Calibri" w:hAnsi="Arial" w:cs="Arial"/>
          <w:b/>
          <w:spacing w:val="-1"/>
          <w:sz w:val="20"/>
          <w:szCs w:val="20"/>
        </w:rPr>
      </w:pPr>
    </w:p>
    <w:p w14:paraId="28FA437B" w14:textId="77777777" w:rsidR="00195981" w:rsidRDefault="00195981">
      <w:pPr>
        <w:widowControl w:val="0"/>
        <w:spacing w:after="0" w:line="280" w:lineRule="exact"/>
        <w:jc w:val="both"/>
        <w:rPr>
          <w:rFonts w:ascii="Arial" w:eastAsia="Calibri" w:hAnsi="Arial" w:cs="Arial"/>
          <w:b/>
          <w:bCs/>
          <w:spacing w:val="-1"/>
          <w:sz w:val="20"/>
          <w:szCs w:val="20"/>
          <w:u w:val="single" w:color="000000"/>
          <w:lang w:eastAsia="en-US"/>
        </w:rPr>
      </w:pPr>
    </w:p>
    <w:p w14:paraId="28FA437D" w14:textId="77777777" w:rsidR="00195981" w:rsidRDefault="0096176D">
      <w:pPr>
        <w:spacing w:after="0" w:line="280" w:lineRule="exact"/>
        <w:jc w:val="both"/>
        <w:rPr>
          <w:rFonts w:ascii="Arial" w:eastAsia="Calibri" w:hAnsi="Arial" w:cs="Arial"/>
          <w:sz w:val="20"/>
          <w:szCs w:val="20"/>
        </w:rPr>
      </w:pPr>
      <w:r>
        <w:rPr>
          <w:rFonts w:ascii="Arial" w:eastAsia="Calibri" w:hAnsi="Arial" w:cs="Arial"/>
          <w:sz w:val="20"/>
          <w:szCs w:val="20"/>
        </w:rPr>
        <w:t>Les dispositions de la présente partie ont pour objet de valider l’intervention de l’expert-comptable et les modalités de son intervention.</w:t>
      </w:r>
    </w:p>
    <w:p w14:paraId="28FA437E" w14:textId="77777777" w:rsidR="00195981" w:rsidRDefault="00195981">
      <w:pPr>
        <w:spacing w:after="0" w:line="280" w:lineRule="exact"/>
        <w:jc w:val="both"/>
        <w:rPr>
          <w:rFonts w:ascii="Arial" w:eastAsia="Calibri" w:hAnsi="Arial" w:cs="Arial"/>
          <w:sz w:val="20"/>
          <w:szCs w:val="20"/>
        </w:rPr>
      </w:pPr>
    </w:p>
    <w:p w14:paraId="28FA4380" w14:textId="77777777" w:rsidR="00195981" w:rsidRDefault="0096176D">
      <w:pPr>
        <w:pStyle w:val="Titre2"/>
        <w:spacing w:before="0" w:after="0" w:line="280" w:lineRule="exact"/>
        <w:rPr>
          <w:rFonts w:ascii="Arial" w:eastAsia="Calibri" w:hAnsi="Arial" w:cs="Arial"/>
          <w:b/>
          <w:bCs/>
          <w:color w:val="auto"/>
          <w:sz w:val="20"/>
          <w:szCs w:val="20"/>
          <w:u w:val="single"/>
        </w:rPr>
      </w:pPr>
      <w:r>
        <w:rPr>
          <w:rFonts w:ascii="Arial" w:eastAsia="Calibri" w:hAnsi="Arial" w:cs="Arial"/>
          <w:b/>
          <w:bCs/>
          <w:color w:val="auto"/>
          <w:sz w:val="20"/>
          <w:szCs w:val="20"/>
          <w:u w:val="single"/>
          <w:lang w:eastAsia="en-US"/>
        </w:rPr>
        <w:t>Article</w:t>
      </w:r>
      <w:r>
        <w:rPr>
          <w:rFonts w:ascii="Arial" w:eastAsia="Calibri" w:hAnsi="Arial" w:cs="Arial"/>
          <w:b/>
          <w:bCs/>
          <w:color w:val="auto"/>
          <w:spacing w:val="-2"/>
          <w:sz w:val="20"/>
          <w:szCs w:val="20"/>
          <w:u w:val="single"/>
          <w:lang w:eastAsia="en-US"/>
        </w:rPr>
        <w:t xml:space="preserve"> </w:t>
      </w:r>
      <w:r>
        <w:rPr>
          <w:rFonts w:ascii="Arial" w:eastAsia="Calibri" w:hAnsi="Arial" w:cs="Arial"/>
          <w:b/>
          <w:bCs/>
          <w:color w:val="auto"/>
          <w:sz w:val="20"/>
          <w:szCs w:val="20"/>
          <w:u w:val="single"/>
          <w:lang w:eastAsia="en-US"/>
        </w:rPr>
        <w:t>1</w:t>
      </w:r>
      <w:r>
        <w:rPr>
          <w:rFonts w:ascii="Arial" w:eastAsia="Calibri" w:hAnsi="Arial" w:cs="Arial"/>
          <w:b/>
          <w:bCs/>
          <w:color w:val="auto"/>
          <w:spacing w:val="1"/>
          <w:sz w:val="20"/>
          <w:szCs w:val="20"/>
          <w:u w:val="single"/>
          <w:lang w:eastAsia="en-US"/>
        </w:rPr>
        <w:t xml:space="preserve"> </w:t>
      </w:r>
      <w:r>
        <w:rPr>
          <w:rFonts w:ascii="Arial" w:eastAsia="Calibri" w:hAnsi="Arial" w:cs="Arial"/>
          <w:b/>
          <w:bCs/>
          <w:color w:val="auto"/>
          <w:sz w:val="20"/>
          <w:szCs w:val="20"/>
          <w:u w:val="single"/>
          <w:lang w:eastAsia="en-US"/>
        </w:rPr>
        <w:t>–</w:t>
      </w:r>
      <w:r>
        <w:rPr>
          <w:rFonts w:ascii="Arial" w:eastAsia="Calibri" w:hAnsi="Arial" w:cs="Arial"/>
          <w:b/>
          <w:bCs/>
          <w:color w:val="auto"/>
          <w:spacing w:val="-3"/>
          <w:sz w:val="20"/>
          <w:szCs w:val="20"/>
          <w:u w:val="single"/>
          <w:lang w:eastAsia="en-US"/>
        </w:rPr>
        <w:t xml:space="preserve"> </w:t>
      </w:r>
      <w:r>
        <w:rPr>
          <w:rFonts w:ascii="Arial" w:eastAsia="Calibri" w:hAnsi="Arial" w:cs="Arial"/>
          <w:b/>
          <w:bCs/>
          <w:color w:val="auto"/>
          <w:sz w:val="20"/>
          <w:szCs w:val="20"/>
          <w:u w:val="single"/>
        </w:rPr>
        <w:t xml:space="preserve">Expertise </w:t>
      </w:r>
    </w:p>
    <w:p w14:paraId="28FA4381" w14:textId="77777777" w:rsidR="00195981" w:rsidRDefault="00195981">
      <w:pPr>
        <w:spacing w:after="0" w:line="280" w:lineRule="exact"/>
        <w:jc w:val="both"/>
        <w:rPr>
          <w:rFonts w:ascii="Arial" w:eastAsia="Calibri" w:hAnsi="Arial" w:cs="Arial"/>
          <w:sz w:val="20"/>
          <w:szCs w:val="20"/>
        </w:rPr>
      </w:pPr>
    </w:p>
    <w:p w14:paraId="28FA4382" w14:textId="77777777" w:rsidR="00195981" w:rsidRDefault="0096176D">
      <w:pPr>
        <w:spacing w:after="0" w:line="280" w:lineRule="exact"/>
        <w:jc w:val="both"/>
        <w:rPr>
          <w:rFonts w:ascii="Arial" w:eastAsia="Calibri" w:hAnsi="Arial" w:cs="Arial"/>
          <w:sz w:val="20"/>
          <w:szCs w:val="20"/>
        </w:rPr>
      </w:pPr>
      <w:r>
        <w:rPr>
          <w:rFonts w:ascii="Arial" w:eastAsia="Calibri" w:hAnsi="Arial" w:cs="Arial"/>
          <w:sz w:val="20"/>
          <w:szCs w:val="20"/>
        </w:rPr>
        <w:t>Les désignations réalisées par le CSE le</w:t>
      </w:r>
      <w:r>
        <w:rPr>
          <w:rFonts w:ascii="Arial" w:hAnsi="Arial" w:cs="Arial"/>
          <w:sz w:val="20"/>
          <w:szCs w:val="20"/>
        </w:rPr>
        <w:t xml:space="preserve"> 23 février 2026 </w:t>
      </w:r>
      <w:r>
        <w:rPr>
          <w:rFonts w:ascii="Arial" w:eastAsia="Calibri" w:hAnsi="Arial" w:cs="Arial"/>
          <w:sz w:val="20"/>
          <w:szCs w:val="20"/>
        </w:rPr>
        <w:t>donnant mission à l’expert-comptable :</w:t>
      </w:r>
    </w:p>
    <w:p w14:paraId="28FA4383" w14:textId="77777777" w:rsidR="00195981" w:rsidRDefault="00195981">
      <w:pPr>
        <w:spacing w:after="0" w:line="280" w:lineRule="exact"/>
        <w:ind w:left="426"/>
        <w:jc w:val="both"/>
        <w:rPr>
          <w:rFonts w:ascii="Arial" w:eastAsia="Calibri" w:hAnsi="Arial" w:cs="Arial"/>
          <w:sz w:val="20"/>
          <w:szCs w:val="20"/>
        </w:rPr>
      </w:pPr>
    </w:p>
    <w:p w14:paraId="28FA4384" w14:textId="77777777" w:rsidR="00195981" w:rsidRPr="000577C1" w:rsidRDefault="0096176D">
      <w:pPr>
        <w:pStyle w:val="Paragraphedeliste"/>
        <w:numPr>
          <w:ilvl w:val="0"/>
          <w:numId w:val="2"/>
        </w:numPr>
        <w:spacing w:after="0" w:line="280" w:lineRule="exact"/>
        <w:ind w:left="851"/>
        <w:contextualSpacing w:val="0"/>
        <w:jc w:val="both"/>
        <w:rPr>
          <w:rFonts w:ascii="Arial" w:hAnsi="Arial" w:cs="Arial"/>
          <w:bCs/>
          <w:sz w:val="20"/>
          <w:szCs w:val="20"/>
        </w:rPr>
      </w:pPr>
      <w:r w:rsidRPr="000577C1">
        <w:rPr>
          <w:rFonts w:ascii="Arial" w:eastAsia="Calibri" w:hAnsi="Arial" w:cs="Arial"/>
          <w:sz w:val="20"/>
          <w:szCs w:val="20"/>
        </w:rPr>
        <w:t xml:space="preserve">De l’assister </w:t>
      </w:r>
      <w:r w:rsidRPr="000577C1">
        <w:rPr>
          <w:rFonts w:ascii="Arial" w:hAnsi="Arial" w:cs="Arial"/>
          <w:bCs/>
          <w:sz w:val="20"/>
          <w:szCs w:val="20"/>
        </w:rPr>
        <w:t xml:space="preserve">en vue de sa consultation en 2026 sur la situation économique et financière, </w:t>
      </w:r>
    </w:p>
    <w:p w14:paraId="28FA4385" w14:textId="77777777" w:rsidR="00195981" w:rsidRPr="000577C1" w:rsidRDefault="00195981">
      <w:pPr>
        <w:pStyle w:val="Paragraphedeliste"/>
        <w:spacing w:after="0" w:line="280" w:lineRule="exact"/>
        <w:ind w:left="851"/>
        <w:contextualSpacing w:val="0"/>
        <w:jc w:val="both"/>
        <w:rPr>
          <w:rFonts w:ascii="Arial" w:hAnsi="Arial" w:cs="Arial"/>
          <w:sz w:val="20"/>
          <w:szCs w:val="20"/>
        </w:rPr>
      </w:pPr>
    </w:p>
    <w:p w14:paraId="28FA4386" w14:textId="77777777" w:rsidR="00195981" w:rsidRPr="000577C1" w:rsidRDefault="0096176D">
      <w:pPr>
        <w:pStyle w:val="Paragraphedeliste"/>
        <w:numPr>
          <w:ilvl w:val="0"/>
          <w:numId w:val="2"/>
        </w:numPr>
        <w:spacing w:after="0" w:line="280" w:lineRule="exact"/>
        <w:ind w:left="851"/>
        <w:contextualSpacing w:val="0"/>
        <w:jc w:val="both"/>
        <w:rPr>
          <w:rFonts w:ascii="Arial" w:hAnsi="Arial" w:cs="Arial"/>
          <w:bCs/>
          <w:sz w:val="20"/>
          <w:szCs w:val="20"/>
        </w:rPr>
      </w:pPr>
      <w:r w:rsidRPr="000577C1">
        <w:rPr>
          <w:rFonts w:ascii="Arial" w:eastAsia="Calibri" w:hAnsi="Arial" w:cs="Arial"/>
          <w:sz w:val="20"/>
          <w:szCs w:val="20"/>
        </w:rPr>
        <w:t xml:space="preserve">De l’assister </w:t>
      </w:r>
      <w:r w:rsidRPr="000577C1">
        <w:rPr>
          <w:rFonts w:ascii="Arial" w:hAnsi="Arial" w:cs="Arial"/>
          <w:sz w:val="20"/>
          <w:szCs w:val="20"/>
        </w:rPr>
        <w:t xml:space="preserve">dans le cadre de </w:t>
      </w:r>
      <w:r w:rsidRPr="000577C1">
        <w:rPr>
          <w:rFonts w:ascii="Arial" w:hAnsi="Arial" w:cs="Arial"/>
          <w:bCs/>
          <w:sz w:val="20"/>
          <w:szCs w:val="20"/>
        </w:rPr>
        <w:t>sa consultation en 2026 sur la politique sociale, les conditions de travail et l’emploi,</w:t>
      </w:r>
    </w:p>
    <w:p w14:paraId="28FA4387" w14:textId="77777777" w:rsidR="00195981" w:rsidRPr="000577C1" w:rsidRDefault="00195981">
      <w:pPr>
        <w:spacing w:after="0" w:line="280" w:lineRule="exact"/>
        <w:jc w:val="both"/>
        <w:rPr>
          <w:rFonts w:ascii="Arial" w:hAnsi="Arial" w:cs="Arial"/>
          <w:sz w:val="20"/>
          <w:szCs w:val="20"/>
        </w:rPr>
      </w:pPr>
    </w:p>
    <w:p w14:paraId="28FA4388" w14:textId="733406E5" w:rsidR="00195981" w:rsidRDefault="0096176D">
      <w:pPr>
        <w:spacing w:after="0" w:line="280" w:lineRule="exact"/>
        <w:jc w:val="both"/>
        <w:rPr>
          <w:rFonts w:ascii="Arial" w:hAnsi="Arial" w:cs="Arial"/>
          <w:sz w:val="20"/>
          <w:szCs w:val="20"/>
        </w:rPr>
      </w:pPr>
      <w:r w:rsidRPr="000577C1">
        <w:rPr>
          <w:rFonts w:ascii="Arial" w:hAnsi="Arial" w:cs="Arial"/>
          <w:sz w:val="20"/>
          <w:szCs w:val="20"/>
        </w:rPr>
        <w:t>Sur la base des deux lettre-avenants aux missions d’assistance en date du 9 mars 2026</w:t>
      </w:r>
      <w:r w:rsidR="00C2132C" w:rsidRPr="000577C1">
        <w:rPr>
          <w:rFonts w:ascii="Arial" w:hAnsi="Arial" w:cs="Arial"/>
          <w:sz w:val="20"/>
          <w:szCs w:val="20"/>
        </w:rPr>
        <w:t xml:space="preserve"> </w:t>
      </w:r>
      <w:r w:rsidRPr="000577C1">
        <w:rPr>
          <w:rFonts w:ascii="Arial" w:hAnsi="Arial" w:cs="Arial"/>
          <w:sz w:val="20"/>
          <w:szCs w:val="20"/>
        </w:rPr>
        <w:t>les axes de mission ont été révisés.</w:t>
      </w:r>
    </w:p>
    <w:p w14:paraId="28FA4389" w14:textId="77777777" w:rsidR="00195981" w:rsidRDefault="00195981">
      <w:pPr>
        <w:spacing w:after="0" w:line="280" w:lineRule="exact"/>
        <w:jc w:val="both"/>
        <w:rPr>
          <w:rFonts w:ascii="Arial" w:hAnsi="Arial" w:cs="Arial"/>
          <w:sz w:val="20"/>
          <w:szCs w:val="20"/>
        </w:rPr>
      </w:pPr>
    </w:p>
    <w:p w14:paraId="28FA438A" w14:textId="77777777" w:rsidR="00195981" w:rsidRDefault="0096176D">
      <w:pPr>
        <w:spacing w:after="0" w:line="280" w:lineRule="exact"/>
        <w:jc w:val="both"/>
        <w:rPr>
          <w:rFonts w:ascii="Arial" w:hAnsi="Arial" w:cs="Arial"/>
          <w:b/>
          <w:bCs/>
          <w:sz w:val="20"/>
          <w:szCs w:val="20"/>
        </w:rPr>
      </w:pPr>
      <w:r>
        <w:rPr>
          <w:rFonts w:ascii="Arial" w:hAnsi="Arial" w:cs="Arial"/>
          <w:b/>
          <w:bCs/>
          <w:sz w:val="20"/>
          <w:szCs w:val="20"/>
          <w:u w:val="single"/>
        </w:rPr>
        <w:t>Première partie</w:t>
      </w:r>
      <w:r>
        <w:rPr>
          <w:rFonts w:ascii="Arial" w:hAnsi="Arial" w:cs="Arial"/>
          <w:b/>
          <w:bCs/>
          <w:sz w:val="20"/>
          <w:szCs w:val="20"/>
        </w:rPr>
        <w:t xml:space="preserve"> : </w:t>
      </w:r>
    </w:p>
    <w:p w14:paraId="28FA438B" w14:textId="77777777" w:rsidR="00195981" w:rsidRDefault="00195981">
      <w:pPr>
        <w:spacing w:after="0" w:line="280" w:lineRule="exact"/>
        <w:jc w:val="both"/>
        <w:rPr>
          <w:rFonts w:ascii="Arial" w:hAnsi="Arial" w:cs="Arial"/>
          <w:sz w:val="20"/>
          <w:szCs w:val="20"/>
        </w:rPr>
      </w:pPr>
    </w:p>
    <w:p w14:paraId="28FA438D" w14:textId="4AF2A5C9" w:rsidR="00195981" w:rsidRPr="00C2132C" w:rsidRDefault="0096176D" w:rsidP="00C2132C">
      <w:pPr>
        <w:pStyle w:val="Paragraphedeliste"/>
        <w:numPr>
          <w:ilvl w:val="0"/>
          <w:numId w:val="3"/>
        </w:numPr>
        <w:spacing w:after="0" w:line="280" w:lineRule="exact"/>
        <w:jc w:val="both"/>
        <w:rPr>
          <w:rFonts w:ascii="Arial" w:hAnsi="Arial" w:cs="Arial"/>
          <w:sz w:val="20"/>
          <w:szCs w:val="20"/>
        </w:rPr>
      </w:pPr>
      <w:r w:rsidRPr="00C2132C">
        <w:rPr>
          <w:rFonts w:ascii="Arial" w:hAnsi="Arial" w:cs="Arial"/>
          <w:sz w:val="20"/>
          <w:szCs w:val="20"/>
        </w:rPr>
        <w:t>Analyse des résultats économiques et comptables, ainsi que de la situation économique et</w:t>
      </w:r>
      <w:r w:rsidR="00C2132C">
        <w:rPr>
          <w:rFonts w:ascii="Arial" w:hAnsi="Arial" w:cs="Arial"/>
          <w:sz w:val="20"/>
          <w:szCs w:val="20"/>
        </w:rPr>
        <w:t xml:space="preserve"> </w:t>
      </w:r>
      <w:r w:rsidRPr="00C2132C">
        <w:rPr>
          <w:rFonts w:ascii="Arial" w:hAnsi="Arial" w:cs="Arial"/>
          <w:sz w:val="20"/>
          <w:szCs w:val="20"/>
        </w:rPr>
        <w:t>financière au regard de la division et du groupe d’appartenance</w:t>
      </w:r>
    </w:p>
    <w:p w14:paraId="28FA438E" w14:textId="77777777" w:rsidR="00195981" w:rsidRDefault="0096176D">
      <w:pPr>
        <w:spacing w:after="0" w:line="280" w:lineRule="exact"/>
        <w:ind w:left="708" w:firstLine="708"/>
        <w:rPr>
          <w:rFonts w:ascii="Arial" w:hAnsi="Arial" w:cs="Arial"/>
          <w:sz w:val="20"/>
          <w:szCs w:val="20"/>
        </w:rPr>
      </w:pPr>
      <w:r>
        <w:rPr>
          <w:rFonts w:ascii="Arial" w:hAnsi="Arial" w:cs="Arial"/>
          <w:sz w:val="20"/>
          <w:szCs w:val="20"/>
        </w:rPr>
        <w:t xml:space="preserve">Avec un focus sur l’activité : </w:t>
      </w:r>
      <w:r>
        <w:rPr>
          <w:rFonts w:ascii="Arial" w:eastAsia="Arial" w:hAnsi="Arial" w:cs="Arial"/>
          <w:sz w:val="20"/>
          <w:szCs w:val="20"/>
        </w:rPr>
        <w:t>volume de production, Chiffre d’affaires, coûts de production, marge par activité, produits et clients,</w:t>
      </w:r>
    </w:p>
    <w:p w14:paraId="28FA438F" w14:textId="77777777" w:rsidR="00195981" w:rsidRDefault="0096176D">
      <w:pPr>
        <w:pStyle w:val="Paragraphedeliste"/>
        <w:numPr>
          <w:ilvl w:val="0"/>
          <w:numId w:val="4"/>
        </w:numPr>
        <w:spacing w:after="0" w:line="280" w:lineRule="exact"/>
        <w:jc w:val="both"/>
        <w:rPr>
          <w:rFonts w:ascii="Arial" w:hAnsi="Arial" w:cs="Arial"/>
          <w:sz w:val="20"/>
          <w:szCs w:val="20"/>
        </w:rPr>
      </w:pPr>
      <w:r>
        <w:rPr>
          <w:rFonts w:ascii="Arial" w:hAnsi="Arial" w:cs="Arial"/>
          <w:sz w:val="20"/>
          <w:szCs w:val="20"/>
        </w:rPr>
        <w:t>Analyse économique du projet de la société nouvelle Palmid’or</w:t>
      </w:r>
    </w:p>
    <w:p w14:paraId="28FA4390" w14:textId="77777777" w:rsidR="00195981" w:rsidRDefault="0096176D">
      <w:pPr>
        <w:pStyle w:val="Paragraphedeliste"/>
        <w:numPr>
          <w:ilvl w:val="0"/>
          <w:numId w:val="4"/>
        </w:numPr>
        <w:spacing w:after="0" w:line="280" w:lineRule="exact"/>
        <w:jc w:val="both"/>
        <w:rPr>
          <w:rFonts w:ascii="Arial" w:hAnsi="Arial" w:cs="Arial"/>
          <w:sz w:val="20"/>
          <w:szCs w:val="20"/>
        </w:rPr>
      </w:pPr>
      <w:r>
        <w:rPr>
          <w:rFonts w:ascii="Arial" w:hAnsi="Arial" w:cs="Arial"/>
          <w:sz w:val="20"/>
          <w:szCs w:val="20"/>
        </w:rPr>
        <w:t>Analyse économique du projet de cession partielle d’activités et de moyens à un nouvel industriel</w:t>
      </w:r>
    </w:p>
    <w:p w14:paraId="28FA4391" w14:textId="77777777" w:rsidR="00195981" w:rsidRDefault="0096176D">
      <w:pPr>
        <w:spacing w:after="0" w:line="280" w:lineRule="exact"/>
        <w:jc w:val="both"/>
        <w:rPr>
          <w:rFonts w:ascii="Arial" w:hAnsi="Arial" w:cs="Arial"/>
          <w:sz w:val="20"/>
          <w:szCs w:val="20"/>
        </w:rPr>
      </w:pPr>
      <w:r>
        <w:rPr>
          <w:rFonts w:ascii="Arial" w:hAnsi="Arial" w:cs="Arial"/>
          <w:sz w:val="20"/>
          <w:szCs w:val="20"/>
        </w:rPr>
        <w:t>pour exploitation industrielle sur Monsols</w:t>
      </w:r>
    </w:p>
    <w:p w14:paraId="28FA4392" w14:textId="77777777" w:rsidR="00195981" w:rsidRDefault="0096176D">
      <w:pPr>
        <w:pStyle w:val="Paragraphedeliste"/>
        <w:numPr>
          <w:ilvl w:val="0"/>
          <w:numId w:val="5"/>
        </w:numPr>
        <w:spacing w:after="0" w:line="280" w:lineRule="exact"/>
        <w:jc w:val="both"/>
        <w:rPr>
          <w:rFonts w:ascii="Arial" w:hAnsi="Arial" w:cs="Arial"/>
          <w:sz w:val="20"/>
          <w:szCs w:val="20"/>
        </w:rPr>
      </w:pPr>
      <w:r>
        <w:rPr>
          <w:rFonts w:ascii="Arial" w:hAnsi="Arial" w:cs="Arial"/>
          <w:sz w:val="20"/>
          <w:szCs w:val="20"/>
        </w:rPr>
        <w:t>Accompagnement à la remise des avis</w:t>
      </w:r>
    </w:p>
    <w:p w14:paraId="28FA4393" w14:textId="77777777" w:rsidR="00195981" w:rsidRDefault="00195981">
      <w:pPr>
        <w:spacing w:after="0" w:line="280" w:lineRule="exact"/>
        <w:jc w:val="both"/>
        <w:rPr>
          <w:rFonts w:ascii="Arial" w:hAnsi="Arial" w:cs="Arial"/>
          <w:sz w:val="20"/>
          <w:szCs w:val="20"/>
        </w:rPr>
      </w:pPr>
    </w:p>
    <w:p w14:paraId="28FA4394" w14:textId="77777777" w:rsidR="00195981" w:rsidRDefault="0096176D">
      <w:pPr>
        <w:spacing w:after="0" w:line="280" w:lineRule="exact"/>
        <w:jc w:val="both"/>
        <w:rPr>
          <w:rFonts w:ascii="Arial" w:hAnsi="Arial" w:cs="Arial"/>
          <w:b/>
          <w:bCs/>
          <w:sz w:val="20"/>
          <w:szCs w:val="20"/>
        </w:rPr>
      </w:pPr>
      <w:r>
        <w:rPr>
          <w:rFonts w:ascii="Arial" w:hAnsi="Arial" w:cs="Arial"/>
          <w:b/>
          <w:bCs/>
          <w:sz w:val="20"/>
          <w:szCs w:val="20"/>
          <w:u w:val="single"/>
        </w:rPr>
        <w:t>Deuxième partie</w:t>
      </w:r>
      <w:r>
        <w:rPr>
          <w:rFonts w:ascii="Arial" w:hAnsi="Arial" w:cs="Arial"/>
          <w:b/>
          <w:bCs/>
          <w:sz w:val="20"/>
          <w:szCs w:val="20"/>
        </w:rPr>
        <w:t xml:space="preserve"> : </w:t>
      </w:r>
    </w:p>
    <w:p w14:paraId="28FA4395" w14:textId="77777777" w:rsidR="00195981" w:rsidRDefault="00195981">
      <w:pPr>
        <w:spacing w:after="0" w:line="280" w:lineRule="exact"/>
        <w:jc w:val="both"/>
        <w:rPr>
          <w:rFonts w:ascii="Arial" w:hAnsi="Arial" w:cs="Arial"/>
          <w:sz w:val="20"/>
          <w:szCs w:val="20"/>
        </w:rPr>
      </w:pPr>
    </w:p>
    <w:p w14:paraId="28FA4396" w14:textId="77777777" w:rsidR="00195981" w:rsidRDefault="0096176D">
      <w:pPr>
        <w:pStyle w:val="Paragraphedeliste"/>
        <w:numPr>
          <w:ilvl w:val="0"/>
          <w:numId w:val="5"/>
        </w:numPr>
        <w:spacing w:after="0" w:line="280" w:lineRule="exact"/>
        <w:jc w:val="both"/>
        <w:rPr>
          <w:rFonts w:ascii="Arial" w:eastAsia="Calibri" w:hAnsi="Arial" w:cs="Arial"/>
          <w:sz w:val="20"/>
          <w:szCs w:val="20"/>
        </w:rPr>
      </w:pPr>
      <w:r>
        <w:rPr>
          <w:rFonts w:ascii="Arial" w:eastAsia="Calibri" w:hAnsi="Arial" w:cs="Arial"/>
          <w:sz w:val="20"/>
          <w:szCs w:val="20"/>
        </w:rPr>
        <w:t>Cartographie des effectifs à la date la plus récente par type de contrat, emploi, âge et ancienneté, etc.</w:t>
      </w:r>
    </w:p>
    <w:p w14:paraId="28FA4397" w14:textId="77777777" w:rsidR="00195981" w:rsidRDefault="0096176D">
      <w:pPr>
        <w:pStyle w:val="Paragraphedeliste"/>
        <w:numPr>
          <w:ilvl w:val="0"/>
          <w:numId w:val="5"/>
        </w:numPr>
        <w:spacing w:after="0" w:line="280" w:lineRule="exact"/>
        <w:jc w:val="both"/>
        <w:rPr>
          <w:rFonts w:ascii="Arial" w:eastAsia="Calibri" w:hAnsi="Arial" w:cs="Arial"/>
          <w:sz w:val="20"/>
          <w:szCs w:val="20"/>
        </w:rPr>
      </w:pPr>
      <w:r>
        <w:rPr>
          <w:rFonts w:ascii="Arial" w:eastAsia="Calibri" w:hAnsi="Arial" w:cs="Arial"/>
          <w:sz w:val="20"/>
          <w:szCs w:val="20"/>
        </w:rPr>
        <w:t xml:space="preserve">Analyse des conséquences sociales en lien avec le projet de fusion et le projet de redéploiement partiel des activités sur le site de Trambly </w:t>
      </w:r>
    </w:p>
    <w:p w14:paraId="28FA4398" w14:textId="77777777" w:rsidR="00195981" w:rsidRDefault="0096176D">
      <w:pPr>
        <w:pStyle w:val="Paragraphedeliste"/>
        <w:numPr>
          <w:ilvl w:val="0"/>
          <w:numId w:val="5"/>
        </w:numPr>
        <w:spacing w:after="0" w:line="280" w:lineRule="exact"/>
        <w:jc w:val="both"/>
        <w:rPr>
          <w:rFonts w:ascii="Arial" w:eastAsia="Calibri" w:hAnsi="Arial" w:cs="Arial"/>
          <w:sz w:val="20"/>
          <w:szCs w:val="20"/>
        </w:rPr>
      </w:pPr>
      <w:r>
        <w:rPr>
          <w:rFonts w:ascii="Arial" w:eastAsia="Calibri" w:hAnsi="Arial" w:cs="Arial"/>
          <w:sz w:val="20"/>
          <w:szCs w:val="20"/>
        </w:rPr>
        <w:t>Analyse des conséquences sociales en lien le projet de cession partielle d’activités et de moyens à un nouvel industriel pour une exploitation sur Monsols</w:t>
      </w:r>
    </w:p>
    <w:p w14:paraId="28FA4399" w14:textId="77777777" w:rsidR="00195981" w:rsidRDefault="0096176D">
      <w:pPr>
        <w:pStyle w:val="Paragraphedeliste"/>
        <w:numPr>
          <w:ilvl w:val="0"/>
          <w:numId w:val="5"/>
        </w:numPr>
        <w:spacing w:after="0" w:line="280" w:lineRule="exact"/>
        <w:jc w:val="both"/>
        <w:rPr>
          <w:rFonts w:ascii="Arial" w:eastAsia="Calibri" w:hAnsi="Arial" w:cs="Arial"/>
          <w:sz w:val="20"/>
          <w:szCs w:val="20"/>
        </w:rPr>
      </w:pPr>
      <w:r>
        <w:rPr>
          <w:rFonts w:ascii="Arial" w:eastAsia="Calibri" w:hAnsi="Arial" w:cs="Arial"/>
          <w:sz w:val="20"/>
          <w:szCs w:val="20"/>
        </w:rPr>
        <w:t xml:space="preserve">État des lieux de l’absentéisme et de l’accidentologie </w:t>
      </w:r>
    </w:p>
    <w:p w14:paraId="28FA439A" w14:textId="77777777" w:rsidR="00195981" w:rsidRDefault="0096176D">
      <w:pPr>
        <w:pStyle w:val="Paragraphedeliste"/>
        <w:numPr>
          <w:ilvl w:val="0"/>
          <w:numId w:val="5"/>
        </w:numPr>
        <w:spacing w:after="0" w:line="280" w:lineRule="exact"/>
        <w:jc w:val="both"/>
        <w:rPr>
          <w:rFonts w:ascii="Arial" w:eastAsia="Calibri" w:hAnsi="Arial" w:cs="Arial"/>
          <w:sz w:val="20"/>
          <w:szCs w:val="20"/>
        </w:rPr>
      </w:pPr>
      <w:r>
        <w:rPr>
          <w:rFonts w:ascii="Arial" w:eastAsia="Calibri" w:hAnsi="Arial" w:cs="Arial"/>
          <w:sz w:val="20"/>
          <w:szCs w:val="20"/>
        </w:rPr>
        <w:t xml:space="preserve">État des lieux des conséquences de ces projets sur la politique de prévention des risques </w:t>
      </w:r>
    </w:p>
    <w:p w14:paraId="28FA439B" w14:textId="77777777" w:rsidR="00195981" w:rsidRDefault="0096176D">
      <w:pPr>
        <w:pStyle w:val="Paragraphedeliste"/>
        <w:numPr>
          <w:ilvl w:val="0"/>
          <w:numId w:val="5"/>
        </w:numPr>
        <w:spacing w:after="0" w:line="280" w:lineRule="exact"/>
        <w:jc w:val="both"/>
        <w:rPr>
          <w:rFonts w:ascii="Arial" w:eastAsia="Calibri" w:hAnsi="Arial" w:cs="Arial"/>
          <w:sz w:val="20"/>
          <w:szCs w:val="20"/>
        </w:rPr>
      </w:pPr>
      <w:r>
        <w:rPr>
          <w:rFonts w:ascii="Arial" w:eastAsia="Calibri" w:hAnsi="Arial" w:cs="Arial"/>
          <w:sz w:val="20"/>
          <w:szCs w:val="20"/>
        </w:rPr>
        <w:t xml:space="preserve">Analyse des mesures d’accompagnement proposées </w:t>
      </w:r>
    </w:p>
    <w:p w14:paraId="28FA439C" w14:textId="77777777" w:rsidR="00195981" w:rsidRDefault="0096176D">
      <w:pPr>
        <w:pStyle w:val="Paragraphedeliste"/>
        <w:numPr>
          <w:ilvl w:val="0"/>
          <w:numId w:val="5"/>
        </w:numPr>
        <w:spacing w:after="0" w:line="280" w:lineRule="exact"/>
        <w:jc w:val="both"/>
        <w:rPr>
          <w:rFonts w:ascii="Arial" w:eastAsia="Calibri" w:hAnsi="Arial" w:cs="Arial"/>
          <w:sz w:val="20"/>
          <w:szCs w:val="20"/>
        </w:rPr>
      </w:pPr>
      <w:r>
        <w:rPr>
          <w:rFonts w:ascii="Arial" w:eastAsia="Calibri" w:hAnsi="Arial" w:cs="Arial"/>
          <w:sz w:val="20"/>
          <w:szCs w:val="20"/>
        </w:rPr>
        <w:t>Accompagnement à la remise des avis.</w:t>
      </w:r>
    </w:p>
    <w:p w14:paraId="28FA439D" w14:textId="77777777" w:rsidR="00195981" w:rsidRDefault="00195981">
      <w:pPr>
        <w:spacing w:after="0" w:line="280" w:lineRule="exact"/>
        <w:jc w:val="both"/>
        <w:rPr>
          <w:rFonts w:ascii="Arial" w:eastAsia="Calibri" w:hAnsi="Arial" w:cs="Arial"/>
          <w:sz w:val="20"/>
          <w:szCs w:val="20"/>
        </w:rPr>
      </w:pPr>
    </w:p>
    <w:p w14:paraId="28FA439E" w14:textId="77777777" w:rsidR="00195981" w:rsidRDefault="0096176D">
      <w:pPr>
        <w:pStyle w:val="Titre2"/>
        <w:spacing w:before="0" w:after="0" w:line="280" w:lineRule="exact"/>
        <w:rPr>
          <w:rFonts w:ascii="Arial" w:eastAsia="Calibri" w:hAnsi="Arial" w:cs="Arial"/>
          <w:b/>
          <w:bCs/>
          <w:color w:val="auto"/>
          <w:sz w:val="20"/>
          <w:szCs w:val="20"/>
          <w:u w:val="single"/>
        </w:rPr>
      </w:pPr>
      <w:r>
        <w:rPr>
          <w:rFonts w:ascii="Arial" w:eastAsia="Calibri" w:hAnsi="Arial" w:cs="Arial"/>
          <w:b/>
          <w:bCs/>
          <w:color w:val="auto"/>
          <w:sz w:val="20"/>
          <w:szCs w:val="20"/>
          <w:u w:val="single"/>
          <w:lang w:eastAsia="en-US"/>
        </w:rPr>
        <w:t>Article</w:t>
      </w:r>
      <w:r>
        <w:rPr>
          <w:rFonts w:ascii="Arial" w:eastAsia="Calibri" w:hAnsi="Arial" w:cs="Arial"/>
          <w:b/>
          <w:bCs/>
          <w:color w:val="auto"/>
          <w:spacing w:val="-2"/>
          <w:sz w:val="20"/>
          <w:szCs w:val="20"/>
          <w:u w:val="single"/>
          <w:lang w:eastAsia="en-US"/>
        </w:rPr>
        <w:t xml:space="preserve"> </w:t>
      </w:r>
      <w:r>
        <w:rPr>
          <w:rFonts w:ascii="Arial" w:eastAsia="Calibri" w:hAnsi="Arial" w:cs="Arial"/>
          <w:b/>
          <w:bCs/>
          <w:color w:val="auto"/>
          <w:sz w:val="20"/>
          <w:szCs w:val="20"/>
          <w:u w:val="single"/>
          <w:lang w:eastAsia="en-US"/>
        </w:rPr>
        <w:t>2</w:t>
      </w:r>
      <w:r>
        <w:rPr>
          <w:rFonts w:ascii="Arial" w:eastAsia="Calibri" w:hAnsi="Arial" w:cs="Arial"/>
          <w:b/>
          <w:bCs/>
          <w:color w:val="auto"/>
          <w:spacing w:val="1"/>
          <w:sz w:val="20"/>
          <w:szCs w:val="20"/>
          <w:u w:val="single"/>
          <w:lang w:eastAsia="en-US"/>
        </w:rPr>
        <w:t xml:space="preserve"> </w:t>
      </w:r>
      <w:r>
        <w:rPr>
          <w:rFonts w:ascii="Arial" w:eastAsia="Calibri" w:hAnsi="Arial" w:cs="Arial"/>
          <w:b/>
          <w:bCs/>
          <w:color w:val="auto"/>
          <w:sz w:val="20"/>
          <w:szCs w:val="20"/>
          <w:u w:val="single"/>
          <w:lang w:eastAsia="en-US"/>
        </w:rPr>
        <w:t>–</w:t>
      </w:r>
      <w:r>
        <w:rPr>
          <w:rFonts w:ascii="Arial" w:eastAsia="Calibri" w:hAnsi="Arial" w:cs="Arial"/>
          <w:b/>
          <w:bCs/>
          <w:color w:val="auto"/>
          <w:spacing w:val="-3"/>
          <w:sz w:val="20"/>
          <w:szCs w:val="20"/>
          <w:u w:val="single"/>
          <w:lang w:eastAsia="en-US"/>
        </w:rPr>
        <w:t xml:space="preserve"> </w:t>
      </w:r>
      <w:r>
        <w:rPr>
          <w:rFonts w:ascii="Arial" w:eastAsia="Calibri" w:hAnsi="Arial" w:cs="Arial"/>
          <w:b/>
          <w:bCs/>
          <w:color w:val="auto"/>
          <w:sz w:val="20"/>
          <w:szCs w:val="20"/>
          <w:u w:val="single"/>
        </w:rPr>
        <w:t>Choix de l’expert</w:t>
      </w:r>
    </w:p>
    <w:p w14:paraId="28FA439F" w14:textId="77777777" w:rsidR="00195981" w:rsidRDefault="0096176D">
      <w:pPr>
        <w:spacing w:after="0" w:line="280" w:lineRule="exact"/>
        <w:jc w:val="both"/>
        <w:rPr>
          <w:rFonts w:ascii="Arial" w:eastAsia="Calibri" w:hAnsi="Arial" w:cs="Arial"/>
          <w:sz w:val="20"/>
          <w:szCs w:val="20"/>
        </w:rPr>
      </w:pPr>
      <w:r>
        <w:rPr>
          <w:rFonts w:ascii="Arial" w:eastAsia="Calibri" w:hAnsi="Arial" w:cs="Arial"/>
          <w:sz w:val="20"/>
          <w:szCs w:val="20"/>
        </w:rPr>
        <w:t xml:space="preserve">L’expert retenu est le cabinet SYNDEX Bourgogne Franche-Comté. </w:t>
      </w:r>
    </w:p>
    <w:p w14:paraId="28FA43A0" w14:textId="77777777" w:rsidR="000577C1" w:rsidRDefault="000577C1">
      <w:pPr>
        <w:pStyle w:val="Titre2"/>
        <w:spacing w:before="0" w:after="0" w:line="280" w:lineRule="exact"/>
        <w:rPr>
          <w:rFonts w:ascii="Arial" w:eastAsia="Calibri" w:hAnsi="Arial" w:cs="Arial"/>
          <w:b/>
          <w:bCs/>
          <w:color w:val="auto"/>
          <w:sz w:val="20"/>
          <w:szCs w:val="20"/>
          <w:u w:val="single"/>
          <w:lang w:eastAsia="en-US"/>
        </w:rPr>
      </w:pPr>
    </w:p>
    <w:p w14:paraId="0F19CA5D" w14:textId="77777777" w:rsidR="002E380E" w:rsidRPr="002E380E" w:rsidRDefault="002E380E" w:rsidP="002E380E">
      <w:pPr>
        <w:spacing w:after="0" w:line="280" w:lineRule="exact"/>
        <w:jc w:val="both"/>
        <w:rPr>
          <w:rFonts w:ascii="Arial" w:eastAsia="Calibri" w:hAnsi="Arial" w:cs="Arial"/>
          <w:sz w:val="20"/>
          <w:szCs w:val="20"/>
        </w:rPr>
      </w:pPr>
      <w:r w:rsidRPr="002E380E">
        <w:rPr>
          <w:rFonts w:ascii="Arial" w:eastAsia="Calibri" w:hAnsi="Arial" w:cs="Arial"/>
          <w:b/>
          <w:bCs/>
          <w:sz w:val="20"/>
          <w:szCs w:val="20"/>
          <w:u w:val="single"/>
        </w:rPr>
        <w:t>Article 3 – Délai d’expertise</w:t>
      </w:r>
    </w:p>
    <w:p w14:paraId="6B7511B2" w14:textId="77777777" w:rsidR="002E380E" w:rsidRPr="002E380E" w:rsidRDefault="002E380E" w:rsidP="002E380E">
      <w:pPr>
        <w:spacing w:after="0" w:line="280" w:lineRule="exact"/>
        <w:jc w:val="both"/>
        <w:rPr>
          <w:rFonts w:ascii="Arial" w:eastAsia="Calibri" w:hAnsi="Arial" w:cs="Arial"/>
          <w:sz w:val="20"/>
          <w:szCs w:val="20"/>
        </w:rPr>
      </w:pPr>
      <w:r w:rsidRPr="002E380E">
        <w:rPr>
          <w:rFonts w:ascii="Arial" w:eastAsia="Calibri" w:hAnsi="Arial" w:cs="Arial"/>
          <w:b/>
          <w:bCs/>
          <w:sz w:val="20"/>
          <w:szCs w:val="20"/>
        </w:rPr>
        <w:t> </w:t>
      </w:r>
    </w:p>
    <w:p w14:paraId="0534D78C" w14:textId="77777777" w:rsidR="002E380E" w:rsidRPr="004630A4" w:rsidRDefault="002E380E" w:rsidP="002E380E">
      <w:pPr>
        <w:spacing w:after="0" w:line="280" w:lineRule="exact"/>
        <w:jc w:val="both"/>
        <w:rPr>
          <w:rFonts w:ascii="Arial" w:eastAsia="Calibri" w:hAnsi="Arial" w:cs="Arial"/>
          <w:sz w:val="20"/>
          <w:szCs w:val="20"/>
        </w:rPr>
      </w:pPr>
      <w:r w:rsidRPr="004630A4">
        <w:rPr>
          <w:rFonts w:ascii="Arial" w:eastAsia="Calibri" w:hAnsi="Arial" w:cs="Arial"/>
          <w:sz w:val="20"/>
          <w:szCs w:val="20"/>
        </w:rPr>
        <w:t>L’Expert a communiqué à la Société la liste des informations nécessaires à la réalisation de sa mission telle que définie initialement, le 25 février 2026. L’annonce au CSE du projet ayant été faite le lendemain, la Direction a accepté de revoir la mission de l’Expert afin de tenir compte du besoin d’aide exprimé par les élus. En conséquence une réunion de calage a eu le 4 mars 2026, suite à laquelle une nouvelle demande d’information remplaçant la précédente a été adressé le 9 mars 2026.</w:t>
      </w:r>
    </w:p>
    <w:p w14:paraId="5902A5ED" w14:textId="77777777" w:rsidR="000C5D51" w:rsidRPr="004630A4" w:rsidRDefault="000C5D51" w:rsidP="002E380E">
      <w:pPr>
        <w:spacing w:after="0" w:line="280" w:lineRule="exact"/>
        <w:jc w:val="both"/>
        <w:rPr>
          <w:rFonts w:ascii="Arial" w:eastAsia="Calibri" w:hAnsi="Arial" w:cs="Arial"/>
          <w:sz w:val="20"/>
          <w:szCs w:val="20"/>
        </w:rPr>
      </w:pPr>
    </w:p>
    <w:p w14:paraId="573DCF54" w14:textId="0930130D" w:rsidR="002E380E" w:rsidRPr="004630A4" w:rsidRDefault="002E380E" w:rsidP="002E380E">
      <w:pPr>
        <w:spacing w:after="0" w:line="280" w:lineRule="exact"/>
        <w:jc w:val="both"/>
        <w:rPr>
          <w:rFonts w:ascii="Arial" w:eastAsia="Calibri" w:hAnsi="Arial" w:cs="Arial"/>
          <w:sz w:val="20"/>
          <w:szCs w:val="20"/>
        </w:rPr>
      </w:pPr>
      <w:r w:rsidRPr="004630A4">
        <w:rPr>
          <w:rFonts w:ascii="Arial" w:eastAsia="Calibri" w:hAnsi="Arial" w:cs="Arial"/>
          <w:sz w:val="20"/>
          <w:szCs w:val="20"/>
        </w:rPr>
        <w:t>La société a mis à disposition du cabinet SYNDEX une partie des éléments le vendredi 13 mars 2026 (reporté au lundi 16 mars du fait d’une problématique informatique indépendante des parties)</w:t>
      </w:r>
      <w:r w:rsidR="00F808D8" w:rsidRPr="004630A4">
        <w:rPr>
          <w:rFonts w:ascii="Arial" w:eastAsia="Calibri" w:hAnsi="Arial" w:cs="Arial"/>
          <w:sz w:val="20"/>
          <w:szCs w:val="20"/>
        </w:rPr>
        <w:t>.</w:t>
      </w:r>
    </w:p>
    <w:p w14:paraId="7BEAE50D" w14:textId="77777777" w:rsidR="00F808D8" w:rsidRPr="002E380E" w:rsidRDefault="00F808D8" w:rsidP="002E380E">
      <w:pPr>
        <w:spacing w:after="0" w:line="280" w:lineRule="exact"/>
        <w:jc w:val="both"/>
        <w:rPr>
          <w:rFonts w:ascii="Arial" w:eastAsia="Calibri" w:hAnsi="Arial" w:cs="Arial"/>
          <w:sz w:val="20"/>
          <w:szCs w:val="20"/>
          <w:highlight w:val="yellow"/>
        </w:rPr>
      </w:pPr>
    </w:p>
    <w:p w14:paraId="4E2736A6" w14:textId="150C3D55" w:rsidR="002E380E" w:rsidRPr="004630A4" w:rsidRDefault="002E380E" w:rsidP="002E380E">
      <w:pPr>
        <w:spacing w:after="0" w:line="280" w:lineRule="exact"/>
        <w:jc w:val="both"/>
        <w:rPr>
          <w:rFonts w:ascii="Arial" w:eastAsia="Calibri" w:hAnsi="Arial" w:cs="Arial"/>
          <w:sz w:val="20"/>
          <w:szCs w:val="20"/>
        </w:rPr>
      </w:pPr>
      <w:r w:rsidRPr="004630A4">
        <w:rPr>
          <w:rFonts w:ascii="Arial" w:eastAsia="Calibri" w:hAnsi="Arial" w:cs="Arial"/>
          <w:sz w:val="20"/>
          <w:szCs w:val="20"/>
        </w:rPr>
        <w:t>L’intégralité des éléments demandés par l’expert sera transmis</w:t>
      </w:r>
      <w:r w:rsidR="004630A4">
        <w:rPr>
          <w:rFonts w:ascii="Arial" w:eastAsia="Calibri" w:hAnsi="Arial" w:cs="Arial"/>
          <w:sz w:val="20"/>
          <w:szCs w:val="20"/>
        </w:rPr>
        <w:t>e</w:t>
      </w:r>
      <w:r w:rsidRPr="004630A4">
        <w:rPr>
          <w:rFonts w:ascii="Arial" w:eastAsia="Calibri" w:hAnsi="Arial" w:cs="Arial"/>
          <w:sz w:val="20"/>
          <w:szCs w:val="20"/>
        </w:rPr>
        <w:t xml:space="preserve"> au plus tard le 23 mars 2026.</w:t>
      </w:r>
    </w:p>
    <w:p w14:paraId="51686A93" w14:textId="77777777" w:rsidR="002E380E" w:rsidRPr="004630A4" w:rsidRDefault="002E380E" w:rsidP="002E380E">
      <w:pPr>
        <w:spacing w:after="0" w:line="280" w:lineRule="exact"/>
        <w:jc w:val="both"/>
        <w:rPr>
          <w:rFonts w:ascii="Arial" w:eastAsia="Calibri" w:hAnsi="Arial" w:cs="Arial"/>
          <w:sz w:val="20"/>
          <w:szCs w:val="20"/>
        </w:rPr>
      </w:pPr>
      <w:r w:rsidRPr="004630A4">
        <w:rPr>
          <w:rFonts w:ascii="Arial" w:eastAsia="Calibri" w:hAnsi="Arial" w:cs="Arial"/>
          <w:sz w:val="20"/>
          <w:szCs w:val="20"/>
        </w:rPr>
        <w:t>Concernant la demande d’information relative au projet du repreneur, il est précisé que la communication au CSE sera faite le mercredi 18 mars 2026, avec présentation du projet. En conséquence la Direction ne peut pas adresser les éléments préalablement et ne saurait s’engager pour le compte de ce tiers sur la date de communication des éléments demandés elle fera toutefois ses meilleurs efforts pour faciliter cette communication.</w:t>
      </w:r>
    </w:p>
    <w:p w14:paraId="2DCD754D" w14:textId="77777777" w:rsidR="002E380E" w:rsidRPr="004630A4" w:rsidRDefault="002E380E" w:rsidP="002E380E">
      <w:pPr>
        <w:spacing w:after="0" w:line="280" w:lineRule="exact"/>
        <w:jc w:val="both"/>
        <w:rPr>
          <w:rFonts w:ascii="Arial" w:eastAsia="Calibri" w:hAnsi="Arial" w:cs="Arial"/>
          <w:sz w:val="20"/>
          <w:szCs w:val="20"/>
        </w:rPr>
      </w:pPr>
      <w:r w:rsidRPr="004630A4">
        <w:rPr>
          <w:rFonts w:ascii="Arial" w:eastAsia="Calibri" w:hAnsi="Arial" w:cs="Arial"/>
          <w:sz w:val="20"/>
          <w:szCs w:val="20"/>
        </w:rPr>
        <w:t> </w:t>
      </w:r>
    </w:p>
    <w:p w14:paraId="3E19D407" w14:textId="4DC23C8A" w:rsidR="002E380E" w:rsidRPr="004630A4" w:rsidRDefault="002E380E" w:rsidP="002E380E">
      <w:pPr>
        <w:spacing w:after="0" w:line="280" w:lineRule="exact"/>
        <w:jc w:val="both"/>
        <w:rPr>
          <w:rFonts w:ascii="Arial" w:eastAsia="Calibri" w:hAnsi="Arial" w:cs="Arial"/>
          <w:sz w:val="20"/>
          <w:szCs w:val="20"/>
        </w:rPr>
      </w:pPr>
      <w:r w:rsidRPr="004630A4">
        <w:rPr>
          <w:rFonts w:ascii="Arial" w:eastAsia="Calibri" w:hAnsi="Arial" w:cs="Arial"/>
          <w:sz w:val="20"/>
          <w:szCs w:val="20"/>
        </w:rPr>
        <w:t>Si cet échange est apparu insuffisant, l’expert peut formuler des demandes complémentaires aux premières demandes dans un nouveau délai de dix jours</w:t>
      </w:r>
      <w:r w:rsidR="004630A4">
        <w:rPr>
          <w:rFonts w:ascii="Arial" w:eastAsia="Calibri" w:hAnsi="Arial" w:cs="Arial"/>
          <w:sz w:val="20"/>
          <w:szCs w:val="20"/>
        </w:rPr>
        <w:t xml:space="preserve"> </w:t>
      </w:r>
      <w:r w:rsidRPr="004630A4">
        <w:rPr>
          <w:rFonts w:ascii="Arial" w:eastAsia="Calibri" w:hAnsi="Arial" w:cs="Arial"/>
          <w:sz w:val="20"/>
          <w:szCs w:val="20"/>
        </w:rPr>
        <w:t>à tout moment de la mission et au plus tard jusqu’au 20 avril 2026, la direction disposant d’un délai de 5 jours</w:t>
      </w:r>
      <w:r w:rsidR="004630A4" w:rsidRPr="004630A4">
        <w:rPr>
          <w:rFonts w:ascii="Arial" w:eastAsia="Calibri" w:hAnsi="Arial" w:cs="Arial"/>
          <w:sz w:val="20"/>
          <w:szCs w:val="20"/>
        </w:rPr>
        <w:t xml:space="preserve"> </w:t>
      </w:r>
      <w:r w:rsidRPr="004630A4">
        <w:rPr>
          <w:rFonts w:ascii="Arial" w:eastAsia="Calibri" w:hAnsi="Arial" w:cs="Arial"/>
          <w:sz w:val="20"/>
          <w:szCs w:val="20"/>
        </w:rPr>
        <w:t>ouvrés</w:t>
      </w:r>
      <w:r w:rsidR="004630A4" w:rsidRPr="004630A4">
        <w:rPr>
          <w:rFonts w:ascii="Arial" w:eastAsia="Calibri" w:hAnsi="Arial" w:cs="Arial"/>
          <w:sz w:val="20"/>
          <w:szCs w:val="20"/>
        </w:rPr>
        <w:t xml:space="preserve"> </w:t>
      </w:r>
      <w:r w:rsidRPr="004630A4">
        <w:rPr>
          <w:rFonts w:ascii="Arial" w:eastAsia="Calibri" w:hAnsi="Arial" w:cs="Arial"/>
          <w:sz w:val="20"/>
          <w:szCs w:val="20"/>
        </w:rPr>
        <w:t>pour</w:t>
      </w:r>
      <w:r w:rsidR="004630A4" w:rsidRPr="004630A4">
        <w:rPr>
          <w:rFonts w:ascii="Arial" w:eastAsia="Calibri" w:hAnsi="Arial" w:cs="Arial"/>
          <w:sz w:val="20"/>
          <w:szCs w:val="20"/>
        </w:rPr>
        <w:t xml:space="preserve"> </w:t>
      </w:r>
      <w:r w:rsidRPr="004630A4">
        <w:rPr>
          <w:rFonts w:ascii="Arial" w:eastAsia="Calibri" w:hAnsi="Arial" w:cs="Arial"/>
          <w:sz w:val="20"/>
          <w:szCs w:val="20"/>
        </w:rPr>
        <w:t>apprécier la demande, y répondre et, le cas échéant, adresser les pièces utiles.</w:t>
      </w:r>
    </w:p>
    <w:p w14:paraId="3C1B0652" w14:textId="6AF881E2" w:rsidR="002E380E" w:rsidRPr="002E380E" w:rsidRDefault="002E380E" w:rsidP="002E380E">
      <w:pPr>
        <w:spacing w:after="0" w:line="280" w:lineRule="exact"/>
        <w:jc w:val="both"/>
        <w:rPr>
          <w:rFonts w:ascii="Arial" w:eastAsia="Calibri" w:hAnsi="Arial" w:cs="Arial"/>
          <w:sz w:val="20"/>
          <w:szCs w:val="20"/>
          <w:highlight w:val="yellow"/>
        </w:rPr>
      </w:pPr>
    </w:p>
    <w:p w14:paraId="73CE39CC" w14:textId="23AF8E2F" w:rsidR="002E380E" w:rsidRPr="004630A4" w:rsidRDefault="002E380E" w:rsidP="002E380E">
      <w:pPr>
        <w:spacing w:after="0" w:line="280" w:lineRule="exact"/>
        <w:jc w:val="both"/>
        <w:rPr>
          <w:rFonts w:ascii="Arial" w:eastAsia="Calibri" w:hAnsi="Arial" w:cs="Arial"/>
          <w:sz w:val="20"/>
          <w:szCs w:val="20"/>
        </w:rPr>
      </w:pPr>
      <w:r w:rsidRPr="004630A4">
        <w:rPr>
          <w:rFonts w:ascii="Arial" w:eastAsia="Calibri" w:hAnsi="Arial" w:cs="Arial"/>
          <w:sz w:val="20"/>
          <w:szCs w:val="20"/>
        </w:rPr>
        <w:t>L’expert-comptable remet son rapport le 27 avril 2026 au plus tard.</w:t>
      </w:r>
    </w:p>
    <w:p w14:paraId="498C4849" w14:textId="5A9BBD07" w:rsidR="002E380E" w:rsidRPr="004630A4" w:rsidRDefault="002E380E" w:rsidP="002E380E">
      <w:pPr>
        <w:spacing w:after="0" w:line="280" w:lineRule="exact"/>
        <w:jc w:val="both"/>
        <w:rPr>
          <w:rFonts w:ascii="Arial" w:eastAsia="Calibri" w:hAnsi="Arial" w:cs="Arial"/>
          <w:sz w:val="20"/>
          <w:szCs w:val="20"/>
        </w:rPr>
      </w:pPr>
    </w:p>
    <w:p w14:paraId="25BDF80E" w14:textId="77777777" w:rsidR="002E380E" w:rsidRPr="002E380E" w:rsidRDefault="002E380E" w:rsidP="002E380E">
      <w:pPr>
        <w:spacing w:after="0" w:line="280" w:lineRule="exact"/>
        <w:jc w:val="both"/>
        <w:rPr>
          <w:rFonts w:ascii="Arial" w:eastAsia="Calibri" w:hAnsi="Arial" w:cs="Arial"/>
          <w:sz w:val="20"/>
          <w:szCs w:val="20"/>
        </w:rPr>
      </w:pPr>
      <w:r w:rsidRPr="004630A4">
        <w:rPr>
          <w:rFonts w:ascii="Arial" w:eastAsia="Calibri" w:hAnsi="Arial" w:cs="Arial"/>
          <w:sz w:val="20"/>
          <w:szCs w:val="20"/>
        </w:rPr>
        <w:t>Les délais exprimés ci-après ne peuvent être prorogés que d’un commun accord entre l’entreprise et le CSE.</w:t>
      </w:r>
    </w:p>
    <w:p w14:paraId="2E0724DF" w14:textId="77777777" w:rsidR="002E380E" w:rsidRDefault="002E380E" w:rsidP="00925E29">
      <w:pPr>
        <w:spacing w:after="0" w:line="280" w:lineRule="exact"/>
        <w:jc w:val="both"/>
        <w:rPr>
          <w:rFonts w:ascii="Arial" w:eastAsia="Calibri" w:hAnsi="Arial" w:cs="Arial"/>
          <w:sz w:val="20"/>
          <w:szCs w:val="20"/>
        </w:rPr>
      </w:pPr>
    </w:p>
    <w:p w14:paraId="28FA43AE" w14:textId="77777777" w:rsidR="00195981" w:rsidRDefault="0096176D">
      <w:pPr>
        <w:pStyle w:val="Titre2"/>
        <w:spacing w:before="0" w:after="0" w:line="280" w:lineRule="exact"/>
        <w:rPr>
          <w:rFonts w:ascii="Arial" w:eastAsia="Calibri" w:hAnsi="Arial" w:cs="Arial"/>
          <w:b/>
          <w:bCs/>
          <w:color w:val="auto"/>
          <w:sz w:val="20"/>
          <w:szCs w:val="20"/>
          <w:u w:val="single"/>
        </w:rPr>
      </w:pPr>
      <w:r>
        <w:rPr>
          <w:rFonts w:ascii="Arial" w:eastAsia="Calibri" w:hAnsi="Arial" w:cs="Arial"/>
          <w:b/>
          <w:bCs/>
          <w:color w:val="auto"/>
          <w:sz w:val="20"/>
          <w:szCs w:val="20"/>
          <w:u w:val="single"/>
          <w:lang w:eastAsia="en-US"/>
        </w:rPr>
        <w:t>Article</w:t>
      </w:r>
      <w:r>
        <w:rPr>
          <w:rFonts w:ascii="Arial" w:eastAsia="Calibri" w:hAnsi="Arial" w:cs="Arial"/>
          <w:b/>
          <w:bCs/>
          <w:color w:val="auto"/>
          <w:spacing w:val="-2"/>
          <w:sz w:val="20"/>
          <w:szCs w:val="20"/>
          <w:u w:val="single"/>
          <w:lang w:eastAsia="en-US"/>
        </w:rPr>
        <w:t xml:space="preserve"> </w:t>
      </w:r>
      <w:r>
        <w:rPr>
          <w:rFonts w:ascii="Arial" w:eastAsia="Calibri" w:hAnsi="Arial" w:cs="Arial"/>
          <w:b/>
          <w:bCs/>
          <w:color w:val="auto"/>
          <w:sz w:val="20"/>
          <w:szCs w:val="20"/>
          <w:u w:val="single"/>
        </w:rPr>
        <w:t>4 –</w:t>
      </w:r>
      <w:r>
        <w:rPr>
          <w:rFonts w:ascii="Arial" w:eastAsia="Calibri" w:hAnsi="Arial" w:cs="Arial"/>
          <w:b/>
          <w:bCs/>
          <w:strike/>
          <w:color w:val="auto"/>
          <w:sz w:val="20"/>
          <w:szCs w:val="20"/>
          <w:u w:val="single"/>
        </w:rPr>
        <w:t xml:space="preserve"> </w:t>
      </w:r>
      <w:r w:rsidRPr="003D6DEB">
        <w:rPr>
          <w:rFonts w:ascii="Arial" w:eastAsia="Calibri" w:hAnsi="Arial" w:cs="Arial"/>
          <w:b/>
          <w:bCs/>
          <w:color w:val="auto"/>
          <w:sz w:val="20"/>
          <w:szCs w:val="20"/>
          <w:u w:val="single"/>
        </w:rPr>
        <w:t>Honoraires prévisionnels de l’expert</w:t>
      </w:r>
    </w:p>
    <w:p w14:paraId="28FA43AF" w14:textId="77777777" w:rsidR="00195981" w:rsidRDefault="00195981">
      <w:pPr>
        <w:spacing w:after="0" w:line="280" w:lineRule="exact"/>
        <w:jc w:val="both"/>
        <w:rPr>
          <w:rFonts w:ascii="Arial" w:eastAsia="Calibri" w:hAnsi="Arial" w:cs="Arial"/>
          <w:b/>
          <w:bCs/>
          <w:sz w:val="20"/>
          <w:szCs w:val="20"/>
        </w:rPr>
      </w:pPr>
    </w:p>
    <w:p w14:paraId="28FA43B0" w14:textId="77777777" w:rsidR="00195981" w:rsidRDefault="0096176D">
      <w:pPr>
        <w:spacing w:after="0" w:line="280" w:lineRule="exact"/>
        <w:jc w:val="both"/>
        <w:rPr>
          <w:rFonts w:ascii="Arial" w:eastAsia="Calibri" w:hAnsi="Arial" w:cs="Arial"/>
          <w:color w:val="E97132" w:themeColor="accent2"/>
          <w:sz w:val="20"/>
          <w:szCs w:val="20"/>
        </w:rPr>
      </w:pPr>
      <w:r>
        <w:rPr>
          <w:rFonts w:ascii="Arial" w:eastAsia="Calibri" w:hAnsi="Arial" w:cs="Arial"/>
          <w:sz w:val="20"/>
          <w:szCs w:val="20"/>
        </w:rPr>
        <w:t xml:space="preserve">L’expert désigné par le CSE dans le cadre du présent article est rémunéré par l’entreprise pour la globalité de sa mission conformément à la loi. </w:t>
      </w:r>
    </w:p>
    <w:p w14:paraId="28FA43B1" w14:textId="5BF734DB" w:rsidR="00195981" w:rsidRDefault="0096176D">
      <w:pPr>
        <w:spacing w:after="0" w:line="280" w:lineRule="exact"/>
        <w:jc w:val="both"/>
        <w:rPr>
          <w:rFonts w:ascii="Arial" w:eastAsia="Calibri" w:hAnsi="Arial" w:cs="Arial"/>
          <w:color w:val="E97132" w:themeColor="accent2"/>
          <w:sz w:val="20"/>
          <w:szCs w:val="20"/>
        </w:rPr>
      </w:pPr>
      <w:r w:rsidRPr="003D6DEB">
        <w:rPr>
          <w:rFonts w:ascii="Arial" w:eastAsia="Calibri" w:hAnsi="Arial" w:cs="Arial"/>
          <w:sz w:val="20"/>
          <w:szCs w:val="20"/>
        </w:rPr>
        <w:t xml:space="preserve">Les modalités financières sont précisées dans les lettres de mission et les </w:t>
      </w:r>
      <w:r w:rsidR="00E86737" w:rsidRPr="003D6DEB">
        <w:rPr>
          <w:rFonts w:ascii="Arial" w:eastAsia="Calibri" w:hAnsi="Arial" w:cs="Arial"/>
          <w:sz w:val="20"/>
          <w:szCs w:val="20"/>
        </w:rPr>
        <w:t xml:space="preserve">lettres- </w:t>
      </w:r>
      <w:r w:rsidRPr="003D6DEB">
        <w:rPr>
          <w:rFonts w:ascii="Arial" w:eastAsia="Calibri" w:hAnsi="Arial" w:cs="Arial"/>
          <w:sz w:val="20"/>
          <w:szCs w:val="20"/>
        </w:rPr>
        <w:t>avenants</w:t>
      </w:r>
      <w:r w:rsidR="00E86737" w:rsidRPr="003D6DEB">
        <w:rPr>
          <w:rFonts w:ascii="Arial" w:eastAsia="Calibri" w:hAnsi="Arial" w:cs="Arial"/>
          <w:sz w:val="20"/>
          <w:szCs w:val="20"/>
        </w:rPr>
        <w:t xml:space="preserve"> du 9 mars 2026</w:t>
      </w:r>
      <w:r w:rsidRPr="003D6DEB">
        <w:rPr>
          <w:rFonts w:ascii="Arial" w:eastAsia="Calibri" w:hAnsi="Arial" w:cs="Arial"/>
          <w:sz w:val="20"/>
          <w:szCs w:val="20"/>
        </w:rPr>
        <w:t>.</w:t>
      </w:r>
      <w:r>
        <w:rPr>
          <w:rFonts w:ascii="Arial" w:eastAsia="Calibri" w:hAnsi="Arial" w:cs="Arial"/>
          <w:color w:val="E97132" w:themeColor="accent2"/>
          <w:sz w:val="20"/>
          <w:szCs w:val="20"/>
        </w:rPr>
        <w:t xml:space="preserve"> </w:t>
      </w:r>
    </w:p>
    <w:p w14:paraId="3D849345" w14:textId="77777777" w:rsidR="006D2619" w:rsidRDefault="006D2619">
      <w:pPr>
        <w:spacing w:after="0" w:line="280" w:lineRule="exact"/>
        <w:jc w:val="both"/>
        <w:rPr>
          <w:rFonts w:ascii="Arial" w:hAnsi="Arial" w:cs="Arial"/>
          <w:sz w:val="20"/>
          <w:szCs w:val="20"/>
        </w:rPr>
      </w:pPr>
    </w:p>
    <w:p w14:paraId="270EE718" w14:textId="77777777" w:rsidR="00CA2D30" w:rsidRDefault="00CA2D30">
      <w:pPr>
        <w:spacing w:after="0" w:line="280" w:lineRule="exact"/>
        <w:jc w:val="both"/>
        <w:rPr>
          <w:rFonts w:ascii="Arial" w:hAnsi="Arial" w:cs="Arial"/>
          <w:sz w:val="20"/>
          <w:szCs w:val="20"/>
        </w:rPr>
      </w:pPr>
    </w:p>
    <w:p w14:paraId="28FA43B5" w14:textId="77777777" w:rsidR="00195981" w:rsidRDefault="00195981">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80" w:lineRule="exact"/>
        <w:jc w:val="center"/>
        <w:rPr>
          <w:rFonts w:ascii="Arial" w:hAnsi="Arial" w:cs="Arial"/>
          <w:b/>
          <w:spacing w:val="-2"/>
          <w:sz w:val="20"/>
          <w:szCs w:val="20"/>
        </w:rPr>
      </w:pPr>
      <w:bookmarkStart w:id="3" w:name="_Toc176529972"/>
    </w:p>
    <w:p w14:paraId="28FA43B6" w14:textId="77777777" w:rsidR="00195981" w:rsidRDefault="0096176D">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80" w:lineRule="exact"/>
        <w:jc w:val="center"/>
        <w:rPr>
          <w:rFonts w:ascii="Arial" w:hAnsi="Arial" w:cs="Arial"/>
          <w:b/>
          <w:sz w:val="20"/>
          <w:szCs w:val="20"/>
        </w:rPr>
      </w:pPr>
      <w:r>
        <w:rPr>
          <w:rFonts w:ascii="Arial" w:hAnsi="Arial" w:cs="Arial"/>
          <w:b/>
          <w:spacing w:val="-2"/>
          <w:sz w:val="20"/>
          <w:szCs w:val="20"/>
        </w:rPr>
        <w:t xml:space="preserve">PARTIE 2 : </w:t>
      </w:r>
      <w:r>
        <w:rPr>
          <w:rFonts w:ascii="Arial" w:hAnsi="Arial" w:cs="Arial"/>
          <w:b/>
          <w:sz w:val="20"/>
          <w:szCs w:val="20"/>
        </w:rPr>
        <w:t>L’INFORMATION ET LA CONSULTATION DU COMITE SOCIAL ET ECONOMIQUE</w:t>
      </w:r>
      <w:bookmarkEnd w:id="3"/>
    </w:p>
    <w:p w14:paraId="28FA43B7" w14:textId="77777777" w:rsidR="00195981" w:rsidRDefault="00195981">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80" w:lineRule="exact"/>
        <w:jc w:val="center"/>
        <w:rPr>
          <w:rFonts w:ascii="Arial" w:eastAsia="Calibri" w:hAnsi="Arial" w:cs="Arial"/>
          <w:b/>
          <w:spacing w:val="-1"/>
          <w:sz w:val="20"/>
          <w:szCs w:val="20"/>
        </w:rPr>
      </w:pPr>
    </w:p>
    <w:p w14:paraId="28FA43B8" w14:textId="77777777" w:rsidR="00195981" w:rsidRDefault="00195981">
      <w:pPr>
        <w:widowControl w:val="0"/>
        <w:spacing w:after="0" w:line="280" w:lineRule="exact"/>
        <w:jc w:val="both"/>
        <w:rPr>
          <w:rFonts w:ascii="Arial" w:eastAsia="Calibri" w:hAnsi="Arial" w:cs="Arial"/>
          <w:b/>
          <w:bCs/>
          <w:spacing w:val="-1"/>
          <w:sz w:val="20"/>
          <w:szCs w:val="20"/>
          <w:u w:val="single" w:color="000000"/>
          <w:lang w:eastAsia="en-US"/>
        </w:rPr>
      </w:pPr>
    </w:p>
    <w:p w14:paraId="28FA43B9" w14:textId="77777777" w:rsidR="00195981" w:rsidRDefault="0096176D">
      <w:pPr>
        <w:pStyle w:val="Titre2"/>
        <w:spacing w:before="0" w:after="0" w:line="280" w:lineRule="exact"/>
        <w:rPr>
          <w:rFonts w:ascii="Arial" w:eastAsia="Calibri" w:hAnsi="Arial" w:cs="Arial"/>
          <w:b/>
          <w:bCs/>
          <w:color w:val="auto"/>
          <w:sz w:val="20"/>
          <w:szCs w:val="20"/>
          <w:u w:val="single"/>
          <w:lang w:eastAsia="en-US"/>
        </w:rPr>
      </w:pPr>
      <w:bookmarkStart w:id="4" w:name="_Toc176529973"/>
      <w:r>
        <w:rPr>
          <w:rFonts w:ascii="Arial" w:eastAsia="Calibri" w:hAnsi="Arial" w:cs="Arial"/>
          <w:b/>
          <w:bCs/>
          <w:color w:val="auto"/>
          <w:sz w:val="20"/>
          <w:szCs w:val="20"/>
          <w:u w:val="single"/>
          <w:lang w:eastAsia="en-US"/>
        </w:rPr>
        <w:t>Article</w:t>
      </w:r>
      <w:r>
        <w:rPr>
          <w:rFonts w:ascii="Arial" w:eastAsia="Calibri" w:hAnsi="Arial" w:cs="Arial"/>
          <w:b/>
          <w:bCs/>
          <w:color w:val="auto"/>
          <w:spacing w:val="-2"/>
          <w:sz w:val="20"/>
          <w:szCs w:val="20"/>
          <w:u w:val="single"/>
          <w:lang w:eastAsia="en-US"/>
        </w:rPr>
        <w:t xml:space="preserve"> </w:t>
      </w:r>
      <w:r>
        <w:rPr>
          <w:rFonts w:ascii="Arial" w:eastAsia="Calibri" w:hAnsi="Arial" w:cs="Arial"/>
          <w:b/>
          <w:bCs/>
          <w:color w:val="auto"/>
          <w:sz w:val="20"/>
          <w:szCs w:val="20"/>
          <w:u w:val="single"/>
          <w:lang w:eastAsia="en-US"/>
        </w:rPr>
        <w:t>1</w:t>
      </w:r>
      <w:r>
        <w:rPr>
          <w:rFonts w:ascii="Arial" w:eastAsia="Calibri" w:hAnsi="Arial" w:cs="Arial"/>
          <w:b/>
          <w:bCs/>
          <w:color w:val="auto"/>
          <w:spacing w:val="1"/>
          <w:sz w:val="20"/>
          <w:szCs w:val="20"/>
          <w:u w:val="single"/>
          <w:lang w:eastAsia="en-US"/>
        </w:rPr>
        <w:t xml:space="preserve"> </w:t>
      </w:r>
      <w:r>
        <w:rPr>
          <w:rFonts w:ascii="Arial" w:eastAsia="Calibri" w:hAnsi="Arial" w:cs="Arial"/>
          <w:b/>
          <w:bCs/>
          <w:color w:val="auto"/>
          <w:sz w:val="20"/>
          <w:szCs w:val="20"/>
          <w:u w:val="single"/>
          <w:lang w:eastAsia="en-US"/>
        </w:rPr>
        <w:t>-</w:t>
      </w:r>
      <w:r>
        <w:rPr>
          <w:rFonts w:ascii="Arial" w:eastAsia="Calibri" w:hAnsi="Arial" w:cs="Arial"/>
          <w:b/>
          <w:bCs/>
          <w:color w:val="auto"/>
          <w:spacing w:val="-3"/>
          <w:sz w:val="20"/>
          <w:szCs w:val="20"/>
          <w:u w:val="single"/>
          <w:lang w:eastAsia="en-US"/>
        </w:rPr>
        <w:t xml:space="preserve"> </w:t>
      </w:r>
      <w:bookmarkStart w:id="5" w:name="_Toc176529974"/>
      <w:bookmarkEnd w:id="4"/>
      <w:r>
        <w:rPr>
          <w:rFonts w:ascii="Arial" w:hAnsi="Arial" w:cs="Arial"/>
          <w:b/>
          <w:bCs/>
          <w:color w:val="auto"/>
          <w:sz w:val="20"/>
          <w:szCs w:val="20"/>
          <w:u w:val="single"/>
        </w:rPr>
        <w:t>Organisation pratique</w:t>
      </w:r>
      <w:bookmarkEnd w:id="5"/>
      <w:r>
        <w:rPr>
          <w:rFonts w:ascii="Arial" w:hAnsi="Arial" w:cs="Arial"/>
          <w:b/>
          <w:bCs/>
          <w:color w:val="auto"/>
          <w:sz w:val="20"/>
          <w:szCs w:val="20"/>
          <w:u w:val="single"/>
        </w:rPr>
        <w:t xml:space="preserve"> </w:t>
      </w:r>
    </w:p>
    <w:p w14:paraId="28FA43BA" w14:textId="77777777" w:rsidR="00195981" w:rsidRDefault="00195981">
      <w:pPr>
        <w:spacing w:after="0" w:line="280" w:lineRule="exact"/>
        <w:rPr>
          <w:rFonts w:ascii="Arial" w:hAnsi="Arial" w:cs="Arial"/>
          <w:b/>
          <w:sz w:val="20"/>
          <w:szCs w:val="20"/>
        </w:rPr>
      </w:pPr>
    </w:p>
    <w:p w14:paraId="28FA43BB" w14:textId="77777777" w:rsidR="00195981" w:rsidRDefault="0096176D">
      <w:pPr>
        <w:pStyle w:val="texte"/>
        <w:spacing w:line="280" w:lineRule="exact"/>
        <w:rPr>
          <w:sz w:val="20"/>
        </w:rPr>
      </w:pPr>
      <w:r>
        <w:rPr>
          <w:sz w:val="20"/>
        </w:rPr>
        <w:t xml:space="preserve">En tant que de besoin les parties conviennent que pour la bonne tenue des réunions, il peut être recouru à la visioconférence. </w:t>
      </w:r>
    </w:p>
    <w:p w14:paraId="28FA43BC" w14:textId="77777777" w:rsidR="00195981" w:rsidRDefault="00195981">
      <w:pPr>
        <w:pStyle w:val="texte"/>
        <w:spacing w:line="280" w:lineRule="exact"/>
        <w:rPr>
          <w:sz w:val="20"/>
        </w:rPr>
      </w:pPr>
    </w:p>
    <w:p w14:paraId="28FA43BD" w14:textId="77777777" w:rsidR="00195981" w:rsidRDefault="0096176D">
      <w:pPr>
        <w:pStyle w:val="texte"/>
        <w:spacing w:line="280" w:lineRule="exact"/>
        <w:rPr>
          <w:sz w:val="20"/>
        </w:rPr>
      </w:pPr>
      <w:r>
        <w:rPr>
          <w:sz w:val="20"/>
        </w:rPr>
        <w:t>Il incombe à la société d’assurer le bon fonctionnement de cet outil.</w:t>
      </w:r>
    </w:p>
    <w:p w14:paraId="7055A788" w14:textId="77777777" w:rsidR="003D6DEB" w:rsidRDefault="003D6DEB">
      <w:pPr>
        <w:pStyle w:val="texte"/>
        <w:spacing w:line="280" w:lineRule="exact"/>
        <w:rPr>
          <w:sz w:val="20"/>
        </w:rPr>
      </w:pPr>
    </w:p>
    <w:p w14:paraId="28FA43BE" w14:textId="77777777" w:rsidR="00195981" w:rsidRDefault="0096176D">
      <w:pPr>
        <w:pStyle w:val="Titre2"/>
        <w:spacing w:before="0" w:after="0" w:line="280" w:lineRule="exact"/>
        <w:rPr>
          <w:rFonts w:ascii="Arial" w:eastAsia="Calibri" w:hAnsi="Arial" w:cs="Arial"/>
          <w:b/>
          <w:bCs/>
          <w:color w:val="auto"/>
          <w:spacing w:val="-3"/>
          <w:sz w:val="20"/>
          <w:szCs w:val="20"/>
          <w:u w:val="single"/>
          <w:lang w:eastAsia="en-US"/>
        </w:rPr>
      </w:pPr>
      <w:r>
        <w:rPr>
          <w:rFonts w:ascii="Arial" w:eastAsia="Calibri" w:hAnsi="Arial" w:cs="Arial"/>
          <w:b/>
          <w:bCs/>
          <w:color w:val="auto"/>
          <w:sz w:val="20"/>
          <w:szCs w:val="20"/>
          <w:u w:val="single"/>
          <w:lang w:eastAsia="en-US"/>
        </w:rPr>
        <w:t>Article</w:t>
      </w:r>
      <w:r>
        <w:rPr>
          <w:rFonts w:ascii="Arial" w:eastAsia="Calibri" w:hAnsi="Arial" w:cs="Arial"/>
          <w:b/>
          <w:bCs/>
          <w:color w:val="auto"/>
          <w:spacing w:val="-2"/>
          <w:sz w:val="20"/>
          <w:szCs w:val="20"/>
          <w:u w:val="single"/>
          <w:lang w:eastAsia="en-US"/>
        </w:rPr>
        <w:t xml:space="preserve"> 2</w:t>
      </w:r>
      <w:r>
        <w:rPr>
          <w:rFonts w:ascii="Arial" w:eastAsia="Calibri" w:hAnsi="Arial" w:cs="Arial"/>
          <w:b/>
          <w:bCs/>
          <w:color w:val="auto"/>
          <w:spacing w:val="1"/>
          <w:sz w:val="20"/>
          <w:szCs w:val="20"/>
          <w:u w:val="single"/>
          <w:lang w:eastAsia="en-US"/>
        </w:rPr>
        <w:t xml:space="preserve"> </w:t>
      </w:r>
      <w:r>
        <w:rPr>
          <w:rFonts w:ascii="Arial" w:eastAsia="Calibri" w:hAnsi="Arial" w:cs="Arial"/>
          <w:b/>
          <w:bCs/>
          <w:color w:val="auto"/>
          <w:sz w:val="20"/>
          <w:szCs w:val="20"/>
          <w:u w:val="single"/>
          <w:lang w:eastAsia="en-US"/>
        </w:rPr>
        <w:t>–</w:t>
      </w:r>
      <w:r>
        <w:rPr>
          <w:rFonts w:ascii="Arial" w:eastAsia="Calibri" w:hAnsi="Arial" w:cs="Arial"/>
          <w:b/>
          <w:bCs/>
          <w:color w:val="auto"/>
          <w:spacing w:val="-3"/>
          <w:sz w:val="20"/>
          <w:szCs w:val="20"/>
          <w:u w:val="single"/>
          <w:lang w:eastAsia="en-US"/>
        </w:rPr>
        <w:t xml:space="preserve"> Ordre du jour</w:t>
      </w:r>
    </w:p>
    <w:p w14:paraId="28FA43BF" w14:textId="77777777" w:rsidR="00195981" w:rsidRDefault="00195981">
      <w:pPr>
        <w:widowControl w:val="0"/>
        <w:spacing w:after="0" w:line="280" w:lineRule="exact"/>
        <w:ind w:right="111"/>
        <w:jc w:val="both"/>
        <w:rPr>
          <w:rFonts w:ascii="Arial" w:eastAsia="Calibri" w:hAnsi="Arial" w:cs="Arial"/>
          <w:sz w:val="20"/>
          <w:szCs w:val="20"/>
          <w:lang w:eastAsia="en-US"/>
        </w:rPr>
      </w:pPr>
    </w:p>
    <w:p w14:paraId="28FA43C0" w14:textId="77777777" w:rsidR="00195981" w:rsidRDefault="0096176D">
      <w:pPr>
        <w:widowControl w:val="0"/>
        <w:spacing w:after="0" w:line="280" w:lineRule="exact"/>
        <w:ind w:right="111"/>
        <w:jc w:val="both"/>
        <w:rPr>
          <w:rFonts w:ascii="Arial" w:eastAsia="Calibri" w:hAnsi="Arial" w:cs="Arial"/>
          <w:spacing w:val="-1"/>
          <w:sz w:val="20"/>
          <w:szCs w:val="20"/>
          <w:lang w:eastAsia="en-US"/>
        </w:rPr>
      </w:pPr>
      <w:r>
        <w:rPr>
          <w:rFonts w:ascii="Arial" w:eastAsia="Calibri" w:hAnsi="Arial" w:cs="Arial"/>
          <w:sz w:val="20"/>
          <w:szCs w:val="20"/>
          <w:lang w:eastAsia="en-US"/>
        </w:rPr>
        <w:t xml:space="preserve">Les </w:t>
      </w:r>
      <w:r>
        <w:rPr>
          <w:rFonts w:ascii="Arial" w:eastAsia="Calibri" w:hAnsi="Arial" w:cs="Arial"/>
          <w:spacing w:val="-1"/>
          <w:sz w:val="20"/>
          <w:szCs w:val="20"/>
          <w:lang w:eastAsia="en-US"/>
        </w:rPr>
        <w:t>réunions du</w:t>
      </w:r>
      <w:r>
        <w:rPr>
          <w:rFonts w:ascii="Arial" w:eastAsia="Calibri" w:hAnsi="Arial" w:cs="Arial"/>
          <w:spacing w:val="2"/>
          <w:sz w:val="20"/>
          <w:szCs w:val="20"/>
          <w:lang w:eastAsia="en-US"/>
        </w:rPr>
        <w:t xml:space="preserve"> </w:t>
      </w:r>
      <w:r>
        <w:rPr>
          <w:rFonts w:ascii="Arial" w:eastAsia="Calibri" w:hAnsi="Arial" w:cs="Arial"/>
          <w:spacing w:val="-1"/>
          <w:sz w:val="20"/>
          <w:szCs w:val="20"/>
          <w:lang w:eastAsia="en-US"/>
        </w:rPr>
        <w:t xml:space="preserve">CSE </w:t>
      </w:r>
      <w:r>
        <w:rPr>
          <w:rFonts w:ascii="Arial" w:eastAsia="Calibri" w:hAnsi="Arial" w:cs="Arial"/>
          <w:spacing w:val="-2"/>
          <w:sz w:val="20"/>
          <w:szCs w:val="20"/>
          <w:lang w:eastAsia="en-US"/>
        </w:rPr>
        <w:t xml:space="preserve">se </w:t>
      </w:r>
      <w:r>
        <w:rPr>
          <w:rFonts w:ascii="Arial" w:eastAsia="Calibri" w:hAnsi="Arial" w:cs="Arial"/>
          <w:spacing w:val="-1"/>
          <w:sz w:val="20"/>
          <w:szCs w:val="20"/>
          <w:lang w:eastAsia="en-US"/>
        </w:rPr>
        <w:t xml:space="preserve">tiendront sur la base de l’ordre du jour suivant, sous réserve des modifications et ajouts que le président et le secrétaire estimeront utiles : </w:t>
      </w:r>
    </w:p>
    <w:p w14:paraId="72863661" w14:textId="77777777" w:rsidR="003D6DEB" w:rsidRDefault="003D6DEB">
      <w:pPr>
        <w:spacing w:after="0" w:line="280" w:lineRule="exact"/>
        <w:jc w:val="both"/>
        <w:rPr>
          <w:rFonts w:ascii="Arial" w:eastAsia="MS Mincho" w:hAnsi="Arial" w:cs="Arial"/>
          <w:b/>
          <w:bCs/>
          <w:i/>
          <w:iCs/>
          <w:sz w:val="20"/>
          <w:szCs w:val="20"/>
          <w:lang w:eastAsia="fr-FR"/>
        </w:rPr>
      </w:pPr>
    </w:p>
    <w:p w14:paraId="28FA43C2" w14:textId="77777777" w:rsidR="00195981" w:rsidRDefault="0096176D">
      <w:pPr>
        <w:spacing w:after="0" w:line="280" w:lineRule="exact"/>
        <w:jc w:val="both"/>
        <w:rPr>
          <w:rFonts w:ascii="Arial" w:eastAsia="MS Mincho" w:hAnsi="Arial" w:cs="Arial"/>
          <w:b/>
          <w:bCs/>
          <w:i/>
          <w:iCs/>
          <w:sz w:val="20"/>
          <w:szCs w:val="20"/>
          <w:lang w:eastAsia="fr-FR"/>
        </w:rPr>
      </w:pPr>
      <w:r>
        <w:rPr>
          <w:rFonts w:ascii="Arial" w:eastAsia="MS Mincho" w:hAnsi="Arial" w:cs="Arial"/>
          <w:b/>
          <w:bCs/>
          <w:i/>
          <w:iCs/>
          <w:sz w:val="20"/>
          <w:szCs w:val="20"/>
          <w:lang w:eastAsia="fr-FR"/>
        </w:rPr>
        <w:t>Informations en vue des consultations du CSE sur :</w:t>
      </w:r>
    </w:p>
    <w:p w14:paraId="28FA43C3" w14:textId="77777777" w:rsidR="00195981" w:rsidRDefault="0096176D">
      <w:pPr>
        <w:numPr>
          <w:ilvl w:val="0"/>
          <w:numId w:val="6"/>
        </w:numPr>
        <w:spacing w:after="0" w:line="280" w:lineRule="exact"/>
        <w:jc w:val="both"/>
        <w:textAlignment w:val="baseline"/>
        <w:rPr>
          <w:rFonts w:ascii="Arial" w:eastAsia="Times New Roman" w:hAnsi="Arial" w:cs="Arial"/>
          <w:b/>
          <w:bCs/>
          <w:i/>
          <w:iCs/>
          <w:sz w:val="20"/>
          <w:szCs w:val="20"/>
          <w:lang w:eastAsia="fr-FR"/>
          <w14:ligatures w14:val="none"/>
        </w:rPr>
      </w:pPr>
      <w:r>
        <w:rPr>
          <w:rFonts w:ascii="Arial" w:eastAsiaTheme="majorEastAsia" w:hAnsi="Arial" w:cs="Arial"/>
          <w:b/>
          <w:bCs/>
          <w:i/>
          <w:iCs/>
          <w:color w:val="000000"/>
          <w:sz w:val="20"/>
          <w:szCs w:val="20"/>
          <w:lang w:eastAsia="fr-FR"/>
          <w14:ligatures w14:val="none"/>
        </w:rPr>
        <w:t xml:space="preserve">Un projet de fusion des sociétés CORICO et </w:t>
      </w:r>
      <w:r>
        <w:rPr>
          <w:rFonts w:ascii="Arial" w:eastAsiaTheme="majorEastAsia" w:hAnsi="Arial" w:cs="Arial"/>
          <w:b/>
          <w:bCs/>
          <w:i/>
          <w:iCs/>
          <w:sz w:val="20"/>
          <w:szCs w:val="20"/>
          <w:lang w:eastAsia="fr-FR"/>
          <w14:ligatures w14:val="none"/>
        </w:rPr>
        <w:t>PALMID’OR et ses conséquences sociales​,</w:t>
      </w:r>
    </w:p>
    <w:p w14:paraId="28FA43C4" w14:textId="77777777" w:rsidR="00195981" w:rsidRDefault="0096176D">
      <w:pPr>
        <w:numPr>
          <w:ilvl w:val="0"/>
          <w:numId w:val="6"/>
        </w:numPr>
        <w:spacing w:after="0" w:line="280" w:lineRule="exact"/>
        <w:jc w:val="both"/>
        <w:textAlignment w:val="baseline"/>
        <w:rPr>
          <w:rFonts w:ascii="Arial" w:eastAsia="Times New Roman" w:hAnsi="Arial" w:cs="Arial"/>
          <w:b/>
          <w:bCs/>
          <w:i/>
          <w:iCs/>
          <w:sz w:val="20"/>
          <w:szCs w:val="20"/>
          <w:lang w:eastAsia="fr-FR"/>
          <w14:ligatures w14:val="none"/>
        </w:rPr>
      </w:pPr>
      <w:r>
        <w:rPr>
          <w:rFonts w:ascii="Arial" w:eastAsiaTheme="majorEastAsia" w:hAnsi="Arial" w:cs="Arial"/>
          <w:b/>
          <w:bCs/>
          <w:i/>
          <w:iCs/>
          <w:sz w:val="20"/>
          <w:szCs w:val="20"/>
          <w:lang w:eastAsia="fr-FR"/>
          <w14:ligatures w14:val="none"/>
        </w:rPr>
        <w:t>Un projet de cession partielle d’activités et de moyens à un nouvel industriel pour une exploitation industrielle sur Monsols et ses conséquences sociales​,</w:t>
      </w:r>
    </w:p>
    <w:p w14:paraId="28FA43C5" w14:textId="77777777" w:rsidR="00195981" w:rsidRDefault="0096176D">
      <w:pPr>
        <w:numPr>
          <w:ilvl w:val="0"/>
          <w:numId w:val="6"/>
        </w:numPr>
        <w:spacing w:after="0" w:line="280" w:lineRule="exact"/>
        <w:jc w:val="both"/>
        <w:textAlignment w:val="baseline"/>
        <w:rPr>
          <w:rFonts w:ascii="Arial" w:eastAsia="Times New Roman" w:hAnsi="Arial" w:cs="Arial"/>
          <w:b/>
          <w:bCs/>
          <w:i/>
          <w:iCs/>
          <w:sz w:val="20"/>
          <w:szCs w:val="20"/>
          <w:lang w:eastAsia="fr-FR"/>
          <w14:ligatures w14:val="none"/>
        </w:rPr>
      </w:pPr>
      <w:r>
        <w:rPr>
          <w:rFonts w:ascii="Arial" w:eastAsiaTheme="majorEastAsia" w:hAnsi="Arial" w:cs="Arial"/>
          <w:b/>
          <w:bCs/>
          <w:i/>
          <w:iCs/>
          <w:sz w:val="20"/>
          <w:szCs w:val="20"/>
          <w:lang w:eastAsia="fr-FR"/>
          <w14:ligatures w14:val="none"/>
        </w:rPr>
        <w:t xml:space="preserve">Un projet de rénovation et de réorganisation des activités </w:t>
      </w:r>
      <w:r>
        <w:rPr>
          <w:rFonts w:ascii="Arial" w:eastAsiaTheme="majorEastAsia" w:hAnsi="Arial" w:cs="Arial"/>
          <w:b/>
          <w:bCs/>
          <w:i/>
          <w:iCs/>
          <w:color w:val="000000"/>
          <w:sz w:val="20"/>
          <w:szCs w:val="20"/>
          <w:lang w:eastAsia="fr-FR"/>
          <w14:ligatures w14:val="none"/>
        </w:rPr>
        <w:t>industrielles au sein de la (nouvelle) société PALMID’OR et ses conséquences sociales,</w:t>
      </w:r>
      <w:r>
        <w:rPr>
          <w:rFonts w:ascii="Arial" w:eastAsiaTheme="majorEastAsia" w:hAnsi="Arial" w:cs="Arial"/>
          <w:b/>
          <w:bCs/>
          <w:i/>
          <w:iCs/>
          <w:sz w:val="20"/>
          <w:szCs w:val="20"/>
          <w:lang w:eastAsia="fr-FR"/>
          <w14:ligatures w14:val="none"/>
        </w:rPr>
        <w:t>​</w:t>
      </w:r>
    </w:p>
    <w:p w14:paraId="28FA43C6" w14:textId="77777777" w:rsidR="00195981" w:rsidRDefault="0096176D">
      <w:pPr>
        <w:numPr>
          <w:ilvl w:val="0"/>
          <w:numId w:val="6"/>
        </w:numPr>
        <w:spacing w:after="0" w:line="280" w:lineRule="exact"/>
        <w:jc w:val="both"/>
        <w:textAlignment w:val="baseline"/>
        <w:rPr>
          <w:rFonts w:ascii="Arial" w:eastAsia="Times New Roman" w:hAnsi="Arial" w:cs="Arial"/>
          <w:b/>
          <w:bCs/>
          <w:i/>
          <w:iCs/>
          <w:sz w:val="20"/>
          <w:szCs w:val="20"/>
          <w:lang w:eastAsia="fr-FR"/>
          <w14:ligatures w14:val="none"/>
        </w:rPr>
      </w:pPr>
      <w:r>
        <w:rPr>
          <w:rFonts w:ascii="Arial" w:eastAsiaTheme="majorEastAsia" w:hAnsi="Arial" w:cs="Arial"/>
          <w:b/>
          <w:bCs/>
          <w:i/>
          <w:iCs/>
          <w:color w:val="000000"/>
          <w:sz w:val="20"/>
          <w:szCs w:val="20"/>
          <w:lang w:eastAsia="fr-FR"/>
          <w14:ligatures w14:val="none"/>
        </w:rPr>
        <w:t>Les moyens projetés pour accompagner les conséquences sociales et l’ouverture de négociations avec le syndicat représentatif</w:t>
      </w:r>
      <w:r>
        <w:rPr>
          <w:rFonts w:ascii="Arial" w:eastAsiaTheme="majorEastAsia" w:hAnsi="Arial" w:cs="Arial"/>
          <w:b/>
          <w:bCs/>
          <w:i/>
          <w:iCs/>
          <w:sz w:val="20"/>
          <w:szCs w:val="20"/>
          <w:lang w:eastAsia="fr-FR"/>
          <w14:ligatures w14:val="none"/>
        </w:rPr>
        <w:t>​,</w:t>
      </w:r>
    </w:p>
    <w:p w14:paraId="28FA43C7" w14:textId="77777777" w:rsidR="00195981" w:rsidRDefault="0096176D">
      <w:pPr>
        <w:numPr>
          <w:ilvl w:val="0"/>
          <w:numId w:val="6"/>
        </w:numPr>
        <w:spacing w:after="0" w:line="280" w:lineRule="exact"/>
        <w:jc w:val="both"/>
        <w:textAlignment w:val="baseline"/>
        <w:rPr>
          <w:rFonts w:ascii="Arial" w:eastAsia="Times New Roman" w:hAnsi="Arial" w:cs="Arial"/>
          <w:b/>
          <w:bCs/>
          <w:i/>
          <w:iCs/>
          <w:sz w:val="20"/>
          <w:szCs w:val="20"/>
          <w:lang w:eastAsia="fr-FR"/>
          <w14:ligatures w14:val="none"/>
        </w:rPr>
      </w:pPr>
      <w:r>
        <w:rPr>
          <w:rFonts w:ascii="Arial" w:eastAsiaTheme="majorEastAsia" w:hAnsi="Arial" w:cs="Arial"/>
          <w:b/>
          <w:bCs/>
          <w:i/>
          <w:iCs/>
          <w:color w:val="000000"/>
          <w:sz w:val="20"/>
          <w:szCs w:val="20"/>
          <w:lang w:eastAsia="fr-FR"/>
          <w14:ligatures w14:val="none"/>
        </w:rPr>
        <w:t>Les conséquences des projets en matière d’hygiène, santé et conditions de travail</w:t>
      </w:r>
      <w:r>
        <w:rPr>
          <w:rFonts w:ascii="Arial" w:eastAsiaTheme="majorEastAsia" w:hAnsi="Arial" w:cs="Arial"/>
          <w:b/>
          <w:bCs/>
          <w:i/>
          <w:iCs/>
          <w:sz w:val="20"/>
          <w:szCs w:val="20"/>
          <w:lang w:eastAsia="fr-FR"/>
          <w14:ligatures w14:val="none"/>
        </w:rPr>
        <w:t>​,</w:t>
      </w:r>
    </w:p>
    <w:p w14:paraId="28FA43C8" w14:textId="77777777" w:rsidR="00195981" w:rsidRDefault="0096176D">
      <w:pPr>
        <w:numPr>
          <w:ilvl w:val="0"/>
          <w:numId w:val="6"/>
        </w:numPr>
        <w:spacing w:after="0" w:line="280" w:lineRule="exact"/>
        <w:jc w:val="both"/>
        <w:textAlignment w:val="baseline"/>
        <w:rPr>
          <w:rFonts w:ascii="Arial" w:eastAsia="Times New Roman" w:hAnsi="Arial" w:cs="Arial"/>
          <w:b/>
          <w:bCs/>
          <w:lang w:eastAsia="fr-FR"/>
          <w14:ligatures w14:val="none"/>
        </w:rPr>
      </w:pPr>
      <w:r>
        <w:rPr>
          <w:rFonts w:ascii="Arial" w:eastAsiaTheme="majorEastAsia" w:hAnsi="Arial" w:cs="Arial"/>
          <w:b/>
          <w:bCs/>
          <w:i/>
          <w:iCs/>
          <w:color w:val="000000"/>
          <w:sz w:val="20"/>
          <w:szCs w:val="20"/>
          <w:lang w:eastAsia="fr-FR"/>
          <w14:ligatures w14:val="none"/>
        </w:rPr>
        <w:t>Les conséquences des projets en matière environnementale.</w:t>
      </w:r>
      <w:r>
        <w:rPr>
          <w:rFonts w:ascii="Arial" w:eastAsiaTheme="majorEastAsia" w:hAnsi="Arial" w:cs="Arial"/>
          <w:b/>
          <w:bCs/>
          <w:color w:val="000000"/>
          <w:lang w:eastAsia="fr-FR"/>
          <w14:ligatures w14:val="none"/>
        </w:rPr>
        <w:t xml:space="preserve"> </w:t>
      </w:r>
    </w:p>
    <w:p w14:paraId="28FA43C9" w14:textId="77777777" w:rsidR="00195981" w:rsidRDefault="00195981">
      <w:pPr>
        <w:spacing w:after="0" w:line="280" w:lineRule="exact"/>
        <w:jc w:val="both"/>
        <w:rPr>
          <w:rFonts w:ascii="Arial" w:eastAsia="MS Mincho" w:hAnsi="Arial" w:cs="Arial"/>
          <w:lang w:eastAsia="fr-FR"/>
        </w:rPr>
      </w:pPr>
    </w:p>
    <w:p w14:paraId="28FA43CA" w14:textId="77777777" w:rsidR="00195981" w:rsidRDefault="0096176D">
      <w:pPr>
        <w:widowControl w:val="0"/>
        <w:spacing w:after="0" w:line="280" w:lineRule="exact"/>
        <w:ind w:right="111"/>
        <w:jc w:val="both"/>
        <w:rPr>
          <w:rFonts w:ascii="Arial" w:eastAsia="Calibri" w:hAnsi="Arial" w:cs="Arial"/>
          <w:sz w:val="20"/>
          <w:szCs w:val="20"/>
          <w:lang w:eastAsia="en-US"/>
        </w:rPr>
      </w:pPr>
      <w:r>
        <w:rPr>
          <w:rFonts w:ascii="Arial" w:eastAsia="Calibri" w:hAnsi="Arial" w:cs="Arial"/>
          <w:spacing w:val="-1"/>
          <w:sz w:val="20"/>
          <w:szCs w:val="20"/>
          <w:lang w:eastAsia="en-US"/>
        </w:rPr>
        <w:t>Les parties constatent qu’un</w:t>
      </w:r>
      <w:r>
        <w:rPr>
          <w:rFonts w:ascii="Arial" w:eastAsia="Calibri" w:hAnsi="Arial" w:cs="Arial"/>
          <w:color w:val="FF0000"/>
          <w:spacing w:val="-1"/>
          <w:sz w:val="20"/>
          <w:szCs w:val="20"/>
          <w:lang w:eastAsia="en-US"/>
        </w:rPr>
        <w:t xml:space="preserve"> </w:t>
      </w:r>
      <w:r>
        <w:rPr>
          <w:rFonts w:ascii="Arial" w:eastAsia="Calibri" w:hAnsi="Arial" w:cs="Arial"/>
          <w:spacing w:val="-1"/>
          <w:sz w:val="20"/>
          <w:szCs w:val="20"/>
          <w:lang w:eastAsia="en-US"/>
        </w:rPr>
        <w:t>document d’information sur les projets a été remis aux membres du CSE le 26 février 2026 avec la convocation au CSE s’étant tenu le 5 mars 2026.</w:t>
      </w:r>
      <w:r>
        <w:rPr>
          <w:rFonts w:ascii="Arial" w:eastAsia="Calibri" w:hAnsi="Arial" w:cs="Arial"/>
          <w:sz w:val="20"/>
          <w:szCs w:val="20"/>
          <w:lang w:eastAsia="en-US"/>
        </w:rPr>
        <w:t xml:space="preserve"> </w:t>
      </w:r>
    </w:p>
    <w:p w14:paraId="28FA43CB" w14:textId="77777777" w:rsidR="00195981" w:rsidRDefault="00195981">
      <w:pPr>
        <w:widowControl w:val="0"/>
        <w:spacing w:after="0" w:line="280" w:lineRule="exact"/>
        <w:ind w:right="111"/>
        <w:jc w:val="both"/>
        <w:rPr>
          <w:rFonts w:ascii="Arial" w:eastAsia="Calibri" w:hAnsi="Arial" w:cs="Arial"/>
          <w:sz w:val="20"/>
          <w:szCs w:val="20"/>
          <w:lang w:eastAsia="en-US"/>
        </w:rPr>
      </w:pPr>
    </w:p>
    <w:p w14:paraId="28FA43CC" w14:textId="1CC1301F" w:rsidR="00195981" w:rsidRDefault="0096176D">
      <w:pPr>
        <w:widowControl w:val="0"/>
        <w:spacing w:after="0" w:line="280" w:lineRule="exact"/>
        <w:ind w:right="111"/>
        <w:jc w:val="both"/>
        <w:rPr>
          <w:rFonts w:ascii="Arial" w:eastAsia="Calibri" w:hAnsi="Arial" w:cs="Arial"/>
          <w:sz w:val="20"/>
          <w:szCs w:val="20"/>
          <w:lang w:eastAsia="en-US"/>
        </w:rPr>
      </w:pPr>
      <w:r w:rsidRPr="00263B2D">
        <w:rPr>
          <w:rFonts w:ascii="Arial" w:eastAsia="Calibri" w:hAnsi="Arial" w:cs="Arial"/>
          <w:sz w:val="20"/>
          <w:szCs w:val="20"/>
          <w:lang w:eastAsia="en-US"/>
        </w:rPr>
        <w:t xml:space="preserve">Le CSE pourra adresser à la direction toutes les demandes d’informations complémentaires et les questions qu’il jugera nécessaire pour lui permettre d’appréhender le projet et ses conséquences notamment sociales. La direction s’engage à apporter des réponses </w:t>
      </w:r>
      <w:r w:rsidR="009F1075" w:rsidRPr="00263B2D">
        <w:rPr>
          <w:rFonts w:ascii="Arial" w:eastAsia="Calibri" w:hAnsi="Arial" w:cs="Arial"/>
          <w:sz w:val="20"/>
          <w:szCs w:val="20"/>
          <w:lang w:eastAsia="en-US"/>
        </w:rPr>
        <w:t>qui seront reprises dans les PV de réunion du CSE.</w:t>
      </w:r>
      <w:r w:rsidR="009F1075">
        <w:rPr>
          <w:rFonts w:ascii="Arial" w:eastAsia="Calibri" w:hAnsi="Arial" w:cs="Arial"/>
          <w:sz w:val="20"/>
          <w:szCs w:val="20"/>
          <w:lang w:eastAsia="en-US"/>
        </w:rPr>
        <w:t xml:space="preserve"> </w:t>
      </w:r>
    </w:p>
    <w:p w14:paraId="28FA43CD" w14:textId="77777777" w:rsidR="00195981" w:rsidRDefault="00195981">
      <w:pPr>
        <w:widowControl w:val="0"/>
        <w:spacing w:after="0" w:line="280" w:lineRule="exact"/>
        <w:ind w:right="111"/>
        <w:jc w:val="both"/>
        <w:rPr>
          <w:rFonts w:ascii="Arial" w:eastAsia="Calibri" w:hAnsi="Arial" w:cs="Arial"/>
          <w:spacing w:val="-1"/>
          <w:sz w:val="20"/>
          <w:szCs w:val="20"/>
          <w:lang w:eastAsia="en-US"/>
        </w:rPr>
      </w:pPr>
    </w:p>
    <w:p w14:paraId="28FA43CE" w14:textId="77777777" w:rsidR="00195981" w:rsidRDefault="0096176D">
      <w:pPr>
        <w:pStyle w:val="Titre2"/>
        <w:spacing w:before="0" w:after="0" w:line="280" w:lineRule="exact"/>
        <w:rPr>
          <w:rFonts w:ascii="Arial" w:eastAsia="Calibri" w:hAnsi="Arial" w:cs="Arial"/>
          <w:b/>
          <w:bCs/>
          <w:color w:val="auto"/>
          <w:sz w:val="20"/>
          <w:szCs w:val="20"/>
          <w:u w:val="single"/>
        </w:rPr>
      </w:pPr>
      <w:r>
        <w:rPr>
          <w:rFonts w:ascii="Arial" w:eastAsia="Calibri" w:hAnsi="Arial" w:cs="Arial"/>
          <w:b/>
          <w:bCs/>
          <w:color w:val="auto"/>
          <w:sz w:val="20"/>
          <w:szCs w:val="20"/>
          <w:u w:val="single"/>
          <w:lang w:eastAsia="en-US"/>
        </w:rPr>
        <w:t>Article</w:t>
      </w:r>
      <w:r>
        <w:rPr>
          <w:rFonts w:ascii="Arial" w:eastAsia="Calibri" w:hAnsi="Arial" w:cs="Arial"/>
          <w:b/>
          <w:bCs/>
          <w:color w:val="auto"/>
          <w:spacing w:val="-2"/>
          <w:sz w:val="20"/>
          <w:szCs w:val="20"/>
          <w:u w:val="single"/>
          <w:lang w:eastAsia="en-US"/>
        </w:rPr>
        <w:t xml:space="preserve"> 3</w:t>
      </w:r>
      <w:r>
        <w:rPr>
          <w:rFonts w:ascii="Arial" w:eastAsia="Calibri" w:hAnsi="Arial" w:cs="Arial"/>
          <w:b/>
          <w:bCs/>
          <w:color w:val="auto"/>
          <w:spacing w:val="1"/>
          <w:sz w:val="20"/>
          <w:szCs w:val="20"/>
          <w:u w:val="single"/>
          <w:lang w:eastAsia="en-US"/>
        </w:rPr>
        <w:t xml:space="preserve"> </w:t>
      </w:r>
      <w:r>
        <w:rPr>
          <w:rFonts w:ascii="Arial" w:eastAsia="Calibri" w:hAnsi="Arial" w:cs="Arial"/>
          <w:b/>
          <w:bCs/>
          <w:color w:val="auto"/>
          <w:sz w:val="20"/>
          <w:szCs w:val="20"/>
          <w:u w:val="single"/>
          <w:lang w:eastAsia="en-US"/>
        </w:rPr>
        <w:t>–</w:t>
      </w:r>
      <w:r>
        <w:rPr>
          <w:rFonts w:ascii="Arial" w:eastAsia="Calibri" w:hAnsi="Arial" w:cs="Arial"/>
          <w:b/>
          <w:bCs/>
          <w:color w:val="auto"/>
          <w:spacing w:val="-3"/>
          <w:sz w:val="20"/>
          <w:szCs w:val="20"/>
          <w:u w:val="single"/>
          <w:lang w:eastAsia="en-US"/>
        </w:rPr>
        <w:t xml:space="preserve"> Calendrier</w:t>
      </w:r>
      <w:r>
        <w:rPr>
          <w:rFonts w:ascii="Arial" w:eastAsia="Calibri" w:hAnsi="Arial" w:cs="Arial"/>
          <w:b/>
          <w:bCs/>
          <w:color w:val="auto"/>
          <w:sz w:val="20"/>
          <w:szCs w:val="20"/>
          <w:u w:val="single"/>
        </w:rPr>
        <w:t xml:space="preserve"> </w:t>
      </w:r>
    </w:p>
    <w:p w14:paraId="28FA43CF" w14:textId="77777777" w:rsidR="00195981" w:rsidRDefault="00195981">
      <w:pPr>
        <w:widowControl w:val="0"/>
        <w:spacing w:after="0" w:line="280" w:lineRule="exact"/>
        <w:ind w:right="111"/>
        <w:jc w:val="both"/>
        <w:rPr>
          <w:rFonts w:ascii="Arial" w:eastAsia="Calibri" w:hAnsi="Arial" w:cs="Arial"/>
          <w:spacing w:val="-1"/>
          <w:sz w:val="20"/>
          <w:szCs w:val="20"/>
          <w:lang w:eastAsia="en-US"/>
        </w:rPr>
      </w:pPr>
    </w:p>
    <w:p w14:paraId="28FA43D0" w14:textId="77777777" w:rsidR="00195981" w:rsidRDefault="0096176D">
      <w:pPr>
        <w:pStyle w:val="texte"/>
        <w:spacing w:line="280" w:lineRule="exact"/>
        <w:rPr>
          <w:sz w:val="20"/>
        </w:rPr>
      </w:pPr>
      <w:r>
        <w:rPr>
          <w:sz w:val="20"/>
        </w:rPr>
        <w:t>La procédure d’information et de consultation se déroulera selon les modalités et le calendrier définis ci-après, pour tenir compte de la complexité du sujet, tout en conservant à l’esprit que :</w:t>
      </w:r>
    </w:p>
    <w:p w14:paraId="28FA43D1" w14:textId="77777777" w:rsidR="00195981" w:rsidRDefault="00195981">
      <w:pPr>
        <w:pStyle w:val="texte"/>
        <w:spacing w:line="280" w:lineRule="exact"/>
        <w:rPr>
          <w:sz w:val="20"/>
        </w:rPr>
      </w:pPr>
    </w:p>
    <w:p w14:paraId="28FA43D2" w14:textId="77777777" w:rsidR="00195981" w:rsidRDefault="0096176D">
      <w:pPr>
        <w:pStyle w:val="texte"/>
        <w:numPr>
          <w:ilvl w:val="1"/>
          <w:numId w:val="7"/>
        </w:numPr>
        <w:spacing w:line="280" w:lineRule="exact"/>
        <w:rPr>
          <w:sz w:val="20"/>
        </w:rPr>
      </w:pPr>
      <w:r>
        <w:rPr>
          <w:sz w:val="20"/>
        </w:rPr>
        <w:t>L’allongement du temps de procédure pouvait aussi présenter des inconvénients importants pour les personnels </w:t>
      </w:r>
    </w:p>
    <w:p w14:paraId="28FA43D3" w14:textId="77777777" w:rsidR="00195981" w:rsidRDefault="00195981">
      <w:pPr>
        <w:pStyle w:val="texte"/>
        <w:spacing w:line="280" w:lineRule="exact"/>
        <w:ind w:left="836"/>
        <w:rPr>
          <w:sz w:val="20"/>
        </w:rPr>
      </w:pPr>
    </w:p>
    <w:p w14:paraId="28FA43D4" w14:textId="77777777" w:rsidR="00195981" w:rsidRDefault="0096176D">
      <w:pPr>
        <w:pStyle w:val="texte"/>
        <w:numPr>
          <w:ilvl w:val="1"/>
          <w:numId w:val="7"/>
        </w:numPr>
        <w:spacing w:line="280" w:lineRule="exact"/>
        <w:rPr>
          <w:sz w:val="20"/>
        </w:rPr>
      </w:pPr>
      <w:r>
        <w:rPr>
          <w:sz w:val="20"/>
        </w:rPr>
        <w:t xml:space="preserve">Pour les sujets complexes et échelonnés, et dont par nature la teneur va possiblement évoluer en partie compte tenu de considérations extérieures aux partenaires sociaux concernés </w:t>
      </w:r>
      <w:r>
        <w:rPr>
          <w:i/>
          <w:iCs/>
          <w:sz w:val="20"/>
        </w:rPr>
        <w:t>(par exemple du fait que le cessionnaire potentiel d’une branche d’activités est en train d’affiner son projet de reprise)</w:t>
      </w:r>
      <w:r>
        <w:rPr>
          <w:sz w:val="20"/>
        </w:rPr>
        <w:t>, le CSE peut se prononcer de manière échelonnée :</w:t>
      </w:r>
    </w:p>
    <w:p w14:paraId="28FA43D6" w14:textId="77777777" w:rsidR="00195981" w:rsidRDefault="00195981">
      <w:pPr>
        <w:pStyle w:val="texte"/>
        <w:spacing w:line="280" w:lineRule="exact"/>
        <w:rPr>
          <w:sz w:val="20"/>
        </w:rPr>
      </w:pPr>
    </w:p>
    <w:tbl>
      <w:tblPr>
        <w:tblStyle w:val="Grilledutableau"/>
        <w:tblW w:w="0" w:type="auto"/>
        <w:tblLook w:val="04A0" w:firstRow="1" w:lastRow="0" w:firstColumn="1" w:lastColumn="0" w:noHBand="0" w:noVBand="1"/>
      </w:tblPr>
      <w:tblGrid>
        <w:gridCol w:w="2325"/>
        <w:gridCol w:w="2325"/>
        <w:gridCol w:w="4650"/>
      </w:tblGrid>
      <w:tr w:rsidR="00771178" w:rsidRPr="00263B2D" w14:paraId="28FA43DA" w14:textId="77777777">
        <w:tc>
          <w:tcPr>
            <w:tcW w:w="2325" w:type="dxa"/>
          </w:tcPr>
          <w:p w14:paraId="28FA43D7" w14:textId="77777777" w:rsidR="00195981" w:rsidRPr="00263B2D" w:rsidRDefault="0096176D">
            <w:pPr>
              <w:pStyle w:val="texte"/>
              <w:spacing w:line="280" w:lineRule="exact"/>
              <w:rPr>
                <w:b/>
                <w:bCs/>
                <w:sz w:val="20"/>
              </w:rPr>
            </w:pPr>
            <w:r w:rsidRPr="00263B2D">
              <w:rPr>
                <w:b/>
                <w:bCs/>
                <w:sz w:val="20"/>
              </w:rPr>
              <w:t xml:space="preserve">R1 </w:t>
            </w:r>
          </w:p>
        </w:tc>
        <w:tc>
          <w:tcPr>
            <w:tcW w:w="2325" w:type="dxa"/>
          </w:tcPr>
          <w:p w14:paraId="28FA43D8" w14:textId="77777777" w:rsidR="00195981" w:rsidRPr="00263B2D" w:rsidRDefault="0096176D">
            <w:pPr>
              <w:pStyle w:val="texte"/>
              <w:spacing w:line="280" w:lineRule="exact"/>
              <w:rPr>
                <w:sz w:val="16"/>
                <w:szCs w:val="16"/>
              </w:rPr>
            </w:pPr>
            <w:r w:rsidRPr="00263B2D">
              <w:rPr>
                <w:sz w:val="16"/>
                <w:szCs w:val="16"/>
              </w:rPr>
              <w:t xml:space="preserve">5 Mars 2026 </w:t>
            </w:r>
          </w:p>
        </w:tc>
        <w:tc>
          <w:tcPr>
            <w:tcW w:w="4650" w:type="dxa"/>
          </w:tcPr>
          <w:p w14:paraId="28FA43D9" w14:textId="77777777" w:rsidR="00195981" w:rsidRPr="00263B2D" w:rsidRDefault="00195981">
            <w:pPr>
              <w:pStyle w:val="texte"/>
              <w:spacing w:line="280" w:lineRule="exact"/>
              <w:rPr>
                <w:sz w:val="16"/>
                <w:szCs w:val="16"/>
              </w:rPr>
            </w:pPr>
          </w:p>
        </w:tc>
      </w:tr>
      <w:tr w:rsidR="00771178" w:rsidRPr="00263B2D" w14:paraId="28FA43DE" w14:textId="77777777">
        <w:tc>
          <w:tcPr>
            <w:tcW w:w="2325" w:type="dxa"/>
          </w:tcPr>
          <w:p w14:paraId="28FA43DB" w14:textId="77777777" w:rsidR="00195981" w:rsidRPr="00263B2D" w:rsidRDefault="0096176D">
            <w:pPr>
              <w:pStyle w:val="texte"/>
              <w:spacing w:line="280" w:lineRule="exact"/>
              <w:rPr>
                <w:b/>
                <w:bCs/>
                <w:sz w:val="20"/>
              </w:rPr>
            </w:pPr>
            <w:r w:rsidRPr="00263B2D">
              <w:rPr>
                <w:b/>
                <w:bCs/>
                <w:sz w:val="20"/>
              </w:rPr>
              <w:t xml:space="preserve">R2 </w:t>
            </w:r>
          </w:p>
        </w:tc>
        <w:tc>
          <w:tcPr>
            <w:tcW w:w="2325" w:type="dxa"/>
          </w:tcPr>
          <w:p w14:paraId="28FA43DC" w14:textId="77777777" w:rsidR="00195981" w:rsidRPr="00263B2D" w:rsidRDefault="0096176D">
            <w:pPr>
              <w:pStyle w:val="texte"/>
              <w:spacing w:line="280" w:lineRule="exact"/>
              <w:rPr>
                <w:sz w:val="16"/>
                <w:szCs w:val="16"/>
              </w:rPr>
            </w:pPr>
            <w:r w:rsidRPr="00263B2D">
              <w:rPr>
                <w:sz w:val="16"/>
                <w:szCs w:val="16"/>
              </w:rPr>
              <w:t>18 mars 2026</w:t>
            </w:r>
          </w:p>
        </w:tc>
        <w:tc>
          <w:tcPr>
            <w:tcW w:w="4650" w:type="dxa"/>
          </w:tcPr>
          <w:p w14:paraId="28FA43DD" w14:textId="77777777" w:rsidR="00195981" w:rsidRPr="00263B2D" w:rsidRDefault="00195981">
            <w:pPr>
              <w:pStyle w:val="texte"/>
              <w:spacing w:line="280" w:lineRule="exact"/>
              <w:rPr>
                <w:sz w:val="16"/>
                <w:szCs w:val="16"/>
              </w:rPr>
            </w:pPr>
          </w:p>
        </w:tc>
      </w:tr>
      <w:tr w:rsidR="00771178" w:rsidRPr="00263B2D" w14:paraId="28FA43E2" w14:textId="77777777">
        <w:tc>
          <w:tcPr>
            <w:tcW w:w="2325" w:type="dxa"/>
          </w:tcPr>
          <w:p w14:paraId="28FA43DF" w14:textId="77777777" w:rsidR="00195981" w:rsidRPr="00263B2D" w:rsidRDefault="0096176D">
            <w:pPr>
              <w:pStyle w:val="texte"/>
              <w:spacing w:line="280" w:lineRule="exact"/>
              <w:rPr>
                <w:b/>
                <w:bCs/>
                <w:sz w:val="20"/>
              </w:rPr>
            </w:pPr>
            <w:r w:rsidRPr="00263B2D">
              <w:rPr>
                <w:b/>
                <w:bCs/>
                <w:sz w:val="20"/>
              </w:rPr>
              <w:t>R3</w:t>
            </w:r>
          </w:p>
        </w:tc>
        <w:tc>
          <w:tcPr>
            <w:tcW w:w="2325" w:type="dxa"/>
          </w:tcPr>
          <w:p w14:paraId="28FA43E0" w14:textId="29EC5336" w:rsidR="00195981" w:rsidRPr="00263B2D" w:rsidRDefault="006D220F">
            <w:pPr>
              <w:pStyle w:val="texte"/>
              <w:spacing w:line="280" w:lineRule="exact"/>
              <w:rPr>
                <w:sz w:val="16"/>
                <w:szCs w:val="16"/>
              </w:rPr>
            </w:pPr>
            <w:r w:rsidRPr="00263B2D">
              <w:rPr>
                <w:sz w:val="16"/>
                <w:szCs w:val="16"/>
              </w:rPr>
              <w:t>14 avril 2026</w:t>
            </w:r>
          </w:p>
        </w:tc>
        <w:tc>
          <w:tcPr>
            <w:tcW w:w="4650" w:type="dxa"/>
          </w:tcPr>
          <w:p w14:paraId="28FA43E1" w14:textId="77777777" w:rsidR="00195981" w:rsidRPr="00263B2D" w:rsidRDefault="00195981">
            <w:pPr>
              <w:pStyle w:val="texte"/>
              <w:spacing w:line="280" w:lineRule="exact"/>
              <w:rPr>
                <w:sz w:val="16"/>
                <w:szCs w:val="16"/>
              </w:rPr>
            </w:pPr>
          </w:p>
        </w:tc>
      </w:tr>
      <w:tr w:rsidR="00771178" w:rsidRPr="00263B2D" w14:paraId="28FA43E6" w14:textId="77777777">
        <w:tc>
          <w:tcPr>
            <w:tcW w:w="2325" w:type="dxa"/>
          </w:tcPr>
          <w:p w14:paraId="28FA43E3" w14:textId="5A51E058" w:rsidR="00195981" w:rsidRPr="00263B2D" w:rsidRDefault="0096176D">
            <w:pPr>
              <w:pStyle w:val="texte"/>
              <w:spacing w:line="280" w:lineRule="exact"/>
              <w:rPr>
                <w:b/>
                <w:bCs/>
                <w:sz w:val="20"/>
              </w:rPr>
            </w:pPr>
            <w:r w:rsidRPr="00263B2D">
              <w:rPr>
                <w:b/>
                <w:bCs/>
                <w:sz w:val="20"/>
              </w:rPr>
              <w:t>R</w:t>
            </w:r>
            <w:r w:rsidR="006D220F" w:rsidRPr="00263B2D">
              <w:rPr>
                <w:b/>
                <w:bCs/>
                <w:sz w:val="20"/>
              </w:rPr>
              <w:t>4</w:t>
            </w:r>
          </w:p>
        </w:tc>
        <w:tc>
          <w:tcPr>
            <w:tcW w:w="2325" w:type="dxa"/>
          </w:tcPr>
          <w:p w14:paraId="28FA43E4" w14:textId="1324027D" w:rsidR="00195981" w:rsidRPr="00263B2D" w:rsidRDefault="006D220F">
            <w:pPr>
              <w:pStyle w:val="texte"/>
              <w:spacing w:line="280" w:lineRule="exact"/>
              <w:rPr>
                <w:sz w:val="16"/>
                <w:szCs w:val="16"/>
              </w:rPr>
            </w:pPr>
            <w:r w:rsidRPr="00263B2D">
              <w:rPr>
                <w:sz w:val="16"/>
                <w:szCs w:val="16"/>
              </w:rPr>
              <w:t>22</w:t>
            </w:r>
            <w:r w:rsidR="0096176D" w:rsidRPr="00263B2D">
              <w:rPr>
                <w:sz w:val="16"/>
                <w:szCs w:val="16"/>
              </w:rPr>
              <w:t xml:space="preserve"> avril 2026</w:t>
            </w:r>
          </w:p>
        </w:tc>
        <w:tc>
          <w:tcPr>
            <w:tcW w:w="4650" w:type="dxa"/>
          </w:tcPr>
          <w:p w14:paraId="28FA43E5" w14:textId="77777777" w:rsidR="00195981" w:rsidRPr="00263B2D" w:rsidRDefault="00195981">
            <w:pPr>
              <w:pStyle w:val="texte"/>
              <w:spacing w:line="280" w:lineRule="exact"/>
              <w:rPr>
                <w:sz w:val="16"/>
                <w:szCs w:val="16"/>
              </w:rPr>
            </w:pPr>
          </w:p>
        </w:tc>
      </w:tr>
      <w:tr w:rsidR="00771178" w:rsidRPr="00263B2D" w14:paraId="28FA43EA" w14:textId="77777777">
        <w:trPr>
          <w:trHeight w:val="300"/>
        </w:trPr>
        <w:tc>
          <w:tcPr>
            <w:tcW w:w="2325" w:type="dxa"/>
          </w:tcPr>
          <w:p w14:paraId="28FA43E7" w14:textId="77777777" w:rsidR="00195981" w:rsidRPr="00263B2D" w:rsidRDefault="0096176D">
            <w:pPr>
              <w:pStyle w:val="texte"/>
              <w:spacing w:line="280" w:lineRule="exact"/>
              <w:rPr>
                <w:b/>
                <w:bCs/>
                <w:sz w:val="20"/>
              </w:rPr>
            </w:pPr>
            <w:r w:rsidRPr="00263B2D">
              <w:rPr>
                <w:b/>
                <w:bCs/>
                <w:sz w:val="20"/>
              </w:rPr>
              <w:t>Remise du rapport</w:t>
            </w:r>
          </w:p>
        </w:tc>
        <w:tc>
          <w:tcPr>
            <w:tcW w:w="2325" w:type="dxa"/>
          </w:tcPr>
          <w:p w14:paraId="28FA43E8" w14:textId="77777777" w:rsidR="00195981" w:rsidRPr="00263B2D" w:rsidRDefault="0096176D">
            <w:pPr>
              <w:pStyle w:val="texte"/>
              <w:spacing w:line="280" w:lineRule="exact"/>
              <w:rPr>
                <w:sz w:val="16"/>
                <w:szCs w:val="16"/>
              </w:rPr>
            </w:pPr>
            <w:r w:rsidRPr="00263B2D">
              <w:rPr>
                <w:sz w:val="16"/>
                <w:szCs w:val="16"/>
              </w:rPr>
              <w:t xml:space="preserve">27 avril 2026  </w:t>
            </w:r>
          </w:p>
        </w:tc>
        <w:tc>
          <w:tcPr>
            <w:tcW w:w="4650" w:type="dxa"/>
          </w:tcPr>
          <w:p w14:paraId="28FA43E9" w14:textId="77777777" w:rsidR="00195981" w:rsidRPr="00263B2D" w:rsidRDefault="0096176D">
            <w:pPr>
              <w:pStyle w:val="texte"/>
              <w:spacing w:line="280" w:lineRule="exact"/>
              <w:rPr>
                <w:sz w:val="16"/>
                <w:szCs w:val="16"/>
              </w:rPr>
            </w:pPr>
            <w:r w:rsidRPr="00263B2D">
              <w:rPr>
                <w:sz w:val="16"/>
                <w:szCs w:val="16"/>
              </w:rPr>
              <w:t xml:space="preserve">Remise du rapport de l’expert-comptable </w:t>
            </w:r>
          </w:p>
        </w:tc>
      </w:tr>
      <w:tr w:rsidR="00771178" w:rsidRPr="00263B2D" w14:paraId="28FA43F9" w14:textId="77777777">
        <w:tc>
          <w:tcPr>
            <w:tcW w:w="2325" w:type="dxa"/>
          </w:tcPr>
          <w:p w14:paraId="28FA43EF" w14:textId="13C6BF76" w:rsidR="00195981" w:rsidRPr="00263B2D" w:rsidRDefault="0096176D">
            <w:pPr>
              <w:pStyle w:val="texte"/>
              <w:spacing w:line="280" w:lineRule="exact"/>
              <w:rPr>
                <w:b/>
                <w:bCs/>
                <w:sz w:val="20"/>
              </w:rPr>
            </w:pPr>
            <w:r w:rsidRPr="00263B2D">
              <w:rPr>
                <w:b/>
                <w:bCs/>
                <w:sz w:val="20"/>
              </w:rPr>
              <w:t>R</w:t>
            </w:r>
            <w:r w:rsidR="006D220F" w:rsidRPr="00263B2D">
              <w:rPr>
                <w:b/>
                <w:bCs/>
                <w:sz w:val="20"/>
              </w:rPr>
              <w:t>5</w:t>
            </w:r>
          </w:p>
        </w:tc>
        <w:tc>
          <w:tcPr>
            <w:tcW w:w="2325" w:type="dxa"/>
          </w:tcPr>
          <w:p w14:paraId="28FA43F0" w14:textId="77777777" w:rsidR="00195981" w:rsidRPr="00263B2D" w:rsidRDefault="0096176D">
            <w:pPr>
              <w:pStyle w:val="texte"/>
              <w:spacing w:line="280" w:lineRule="exact"/>
              <w:rPr>
                <w:sz w:val="16"/>
                <w:szCs w:val="16"/>
              </w:rPr>
            </w:pPr>
            <w:r w:rsidRPr="00263B2D">
              <w:rPr>
                <w:sz w:val="16"/>
                <w:szCs w:val="16"/>
              </w:rPr>
              <w:t>4 mai 2026</w:t>
            </w:r>
          </w:p>
        </w:tc>
        <w:tc>
          <w:tcPr>
            <w:tcW w:w="4650" w:type="dxa"/>
          </w:tcPr>
          <w:p w14:paraId="28FA43F1" w14:textId="77777777" w:rsidR="00195981" w:rsidRPr="00263B2D" w:rsidRDefault="0096176D">
            <w:pPr>
              <w:pStyle w:val="texte"/>
              <w:spacing w:line="280" w:lineRule="exact"/>
              <w:rPr>
                <w:b/>
                <w:bCs/>
                <w:sz w:val="16"/>
                <w:szCs w:val="16"/>
              </w:rPr>
            </w:pPr>
            <w:r w:rsidRPr="00263B2D">
              <w:rPr>
                <w:b/>
                <w:bCs/>
                <w:sz w:val="16"/>
                <w:szCs w:val="16"/>
              </w:rPr>
              <w:t xml:space="preserve">Recueil d’avis sur </w:t>
            </w:r>
          </w:p>
          <w:p w14:paraId="28FA43F2" w14:textId="77777777" w:rsidR="00195981" w:rsidRPr="00263B2D" w:rsidRDefault="0096176D">
            <w:pPr>
              <w:pStyle w:val="Paragraphedeliste"/>
              <w:numPr>
                <w:ilvl w:val="0"/>
                <w:numId w:val="8"/>
              </w:numPr>
              <w:spacing w:after="0" w:line="280" w:lineRule="exact"/>
              <w:jc w:val="both"/>
              <w:textAlignment w:val="baseline"/>
              <w:rPr>
                <w:rFonts w:ascii="Arial" w:eastAsia="Times New Roman" w:hAnsi="Arial" w:cs="Arial"/>
                <w:sz w:val="16"/>
                <w:szCs w:val="16"/>
                <w:lang w:eastAsia="fr-FR"/>
                <w14:ligatures w14:val="none"/>
              </w:rPr>
            </w:pPr>
            <w:r w:rsidRPr="00263B2D">
              <w:rPr>
                <w:rFonts w:ascii="Arial" w:eastAsiaTheme="majorEastAsia" w:hAnsi="Arial" w:cs="Arial"/>
                <w:b/>
                <w:bCs/>
                <w:sz w:val="16"/>
                <w:szCs w:val="16"/>
                <w:lang w:eastAsia="fr-FR"/>
                <w14:ligatures w14:val="none"/>
              </w:rPr>
              <w:t>Le principe du projet</w:t>
            </w:r>
            <w:r w:rsidRPr="00263B2D">
              <w:rPr>
                <w:rFonts w:ascii="Arial" w:eastAsiaTheme="majorEastAsia" w:hAnsi="Arial" w:cs="Arial"/>
                <w:sz w:val="16"/>
                <w:szCs w:val="16"/>
                <w:lang w:eastAsia="fr-FR"/>
                <w14:ligatures w14:val="none"/>
              </w:rPr>
              <w:t xml:space="preserve"> de fusion des sociétés CORICO et PALMID’OR</w:t>
            </w:r>
          </w:p>
          <w:p w14:paraId="28FA43F3" w14:textId="77777777" w:rsidR="00195981" w:rsidRPr="00263B2D" w:rsidRDefault="0096176D">
            <w:pPr>
              <w:pStyle w:val="Paragraphedeliste"/>
              <w:numPr>
                <w:ilvl w:val="0"/>
                <w:numId w:val="8"/>
              </w:numPr>
              <w:spacing w:after="0" w:line="280" w:lineRule="exact"/>
              <w:jc w:val="both"/>
              <w:textAlignment w:val="baseline"/>
              <w:rPr>
                <w:rFonts w:ascii="Arial" w:eastAsia="Times New Roman" w:hAnsi="Arial" w:cs="Arial"/>
                <w:sz w:val="16"/>
                <w:szCs w:val="16"/>
                <w:lang w:eastAsia="fr-FR"/>
                <w14:ligatures w14:val="none"/>
              </w:rPr>
            </w:pPr>
            <w:r w:rsidRPr="00263B2D">
              <w:rPr>
                <w:rFonts w:ascii="Arial" w:eastAsiaTheme="majorEastAsia" w:hAnsi="Arial" w:cs="Arial"/>
                <w:b/>
                <w:bCs/>
                <w:sz w:val="16"/>
                <w:szCs w:val="16"/>
                <w:lang w:eastAsia="fr-FR"/>
                <w14:ligatures w14:val="none"/>
              </w:rPr>
              <w:t>Le principe du projet</w:t>
            </w:r>
            <w:r w:rsidRPr="00263B2D">
              <w:rPr>
                <w:rFonts w:ascii="Arial" w:eastAsiaTheme="majorEastAsia" w:hAnsi="Arial" w:cs="Arial"/>
                <w:sz w:val="16"/>
                <w:szCs w:val="16"/>
                <w:lang w:eastAsia="fr-FR"/>
                <w14:ligatures w14:val="none"/>
              </w:rPr>
              <w:t xml:space="preserve"> de cession partielle d’activités et de moyens à un nouvel industriel pour une exploitation industrielle sur Monsols ​</w:t>
            </w:r>
          </w:p>
          <w:p w14:paraId="28FA43F4" w14:textId="77777777" w:rsidR="00195981" w:rsidRPr="00263B2D" w:rsidRDefault="0096176D">
            <w:pPr>
              <w:pStyle w:val="Paragraphedeliste"/>
              <w:numPr>
                <w:ilvl w:val="0"/>
                <w:numId w:val="8"/>
              </w:numPr>
              <w:spacing w:after="0" w:line="280" w:lineRule="exact"/>
              <w:jc w:val="both"/>
              <w:textAlignment w:val="baseline"/>
              <w:rPr>
                <w:rFonts w:ascii="Arial" w:eastAsia="Times New Roman" w:hAnsi="Arial" w:cs="Arial"/>
                <w:sz w:val="16"/>
                <w:szCs w:val="16"/>
                <w:lang w:eastAsia="fr-FR"/>
                <w14:ligatures w14:val="none"/>
              </w:rPr>
            </w:pPr>
            <w:r w:rsidRPr="00263B2D">
              <w:rPr>
                <w:rFonts w:ascii="Arial" w:eastAsiaTheme="majorEastAsia" w:hAnsi="Arial" w:cs="Arial"/>
                <w:b/>
                <w:bCs/>
                <w:sz w:val="16"/>
                <w:szCs w:val="16"/>
                <w:lang w:eastAsia="fr-FR"/>
                <w14:ligatures w14:val="none"/>
              </w:rPr>
              <w:t>Le principe du projet</w:t>
            </w:r>
            <w:r w:rsidRPr="00263B2D">
              <w:rPr>
                <w:rFonts w:ascii="Arial" w:eastAsiaTheme="majorEastAsia" w:hAnsi="Arial" w:cs="Arial"/>
                <w:sz w:val="16"/>
                <w:szCs w:val="16"/>
                <w:lang w:eastAsia="fr-FR"/>
                <w14:ligatures w14:val="none"/>
              </w:rPr>
              <w:t xml:space="preserve"> de rénovation et de réorganisation des activités industrielles au sein de la (nouvelle) société PALMID’OR </w:t>
            </w:r>
          </w:p>
          <w:p w14:paraId="28FA43F5" w14:textId="77777777" w:rsidR="00195981" w:rsidRPr="00263B2D" w:rsidRDefault="00195981">
            <w:pPr>
              <w:pStyle w:val="texte"/>
              <w:spacing w:line="280" w:lineRule="exact"/>
              <w:rPr>
                <w:sz w:val="16"/>
                <w:szCs w:val="16"/>
              </w:rPr>
            </w:pPr>
          </w:p>
          <w:p w14:paraId="28FA43F6" w14:textId="77777777" w:rsidR="00195981" w:rsidRPr="00263B2D" w:rsidRDefault="0096176D">
            <w:pPr>
              <w:pStyle w:val="texte"/>
              <w:spacing w:line="280" w:lineRule="exact"/>
              <w:rPr>
                <w:b/>
                <w:bCs/>
                <w:sz w:val="16"/>
                <w:szCs w:val="16"/>
              </w:rPr>
            </w:pPr>
            <w:r w:rsidRPr="00263B2D">
              <w:rPr>
                <w:b/>
                <w:bCs/>
                <w:sz w:val="16"/>
                <w:szCs w:val="16"/>
              </w:rPr>
              <w:t xml:space="preserve">Recueil d’avis sur </w:t>
            </w:r>
          </w:p>
          <w:p w14:paraId="28FA43F7" w14:textId="77777777" w:rsidR="00195981" w:rsidRPr="00263B2D" w:rsidRDefault="0096176D">
            <w:pPr>
              <w:pStyle w:val="texte"/>
              <w:numPr>
                <w:ilvl w:val="0"/>
                <w:numId w:val="9"/>
              </w:numPr>
              <w:spacing w:line="280" w:lineRule="exact"/>
              <w:rPr>
                <w:rFonts w:eastAsia="Times New Roman"/>
                <w:b/>
                <w:bCs/>
                <w:sz w:val="16"/>
                <w:szCs w:val="16"/>
                <w14:ligatures w14:val="none"/>
              </w:rPr>
            </w:pPr>
            <w:r w:rsidRPr="00263B2D">
              <w:rPr>
                <w:rFonts w:eastAsiaTheme="majorEastAsia"/>
                <w:b/>
                <w:bCs/>
                <w:sz w:val="16"/>
                <w:szCs w:val="16"/>
                <w14:ligatures w14:val="none"/>
              </w:rPr>
              <w:t>Les conséquences des projets en matière d’hygiène, santé et conditions de travail​,</w:t>
            </w:r>
          </w:p>
          <w:p w14:paraId="28FA43F8" w14:textId="77777777" w:rsidR="00195981" w:rsidRPr="00263B2D" w:rsidRDefault="0096176D">
            <w:pPr>
              <w:numPr>
                <w:ilvl w:val="0"/>
                <w:numId w:val="6"/>
              </w:numPr>
              <w:spacing w:after="0" w:line="280" w:lineRule="exact"/>
              <w:jc w:val="both"/>
              <w:textAlignment w:val="baseline"/>
              <w:rPr>
                <w:sz w:val="16"/>
                <w:szCs w:val="16"/>
              </w:rPr>
            </w:pPr>
            <w:r w:rsidRPr="00263B2D">
              <w:rPr>
                <w:rFonts w:ascii="Arial" w:eastAsiaTheme="majorEastAsia" w:hAnsi="Arial" w:cs="Arial"/>
                <w:b/>
                <w:bCs/>
                <w:sz w:val="16"/>
                <w:szCs w:val="16"/>
                <w:lang w:eastAsia="fr-FR"/>
                <w14:ligatures w14:val="none"/>
              </w:rPr>
              <w:t>Les conséquences des projets en matière environnementale.</w:t>
            </w:r>
            <w:r w:rsidRPr="00263B2D">
              <w:rPr>
                <w:rFonts w:ascii="Arial" w:eastAsiaTheme="majorEastAsia" w:hAnsi="Arial" w:cs="Arial"/>
                <w:b/>
                <w:bCs/>
                <w:i/>
                <w:iCs/>
                <w:sz w:val="16"/>
                <w:szCs w:val="16"/>
                <w:lang w:eastAsia="fr-FR"/>
                <w14:ligatures w14:val="none"/>
              </w:rPr>
              <w:t xml:space="preserve"> </w:t>
            </w:r>
          </w:p>
        </w:tc>
      </w:tr>
    </w:tbl>
    <w:p w14:paraId="1D729EE6" w14:textId="77777777" w:rsidR="00CA2D30" w:rsidRDefault="00CA2D30">
      <w:r>
        <w:br w:type="page"/>
      </w:r>
    </w:p>
    <w:tbl>
      <w:tblPr>
        <w:tblStyle w:val="Grilledutableau"/>
        <w:tblW w:w="0" w:type="auto"/>
        <w:tblLook w:val="04A0" w:firstRow="1" w:lastRow="0" w:firstColumn="1" w:lastColumn="0" w:noHBand="0" w:noVBand="1"/>
      </w:tblPr>
      <w:tblGrid>
        <w:gridCol w:w="2325"/>
        <w:gridCol w:w="2325"/>
        <w:gridCol w:w="4650"/>
      </w:tblGrid>
      <w:tr w:rsidR="00771178" w14:paraId="28FA4403" w14:textId="77777777">
        <w:tc>
          <w:tcPr>
            <w:tcW w:w="2325" w:type="dxa"/>
          </w:tcPr>
          <w:p w14:paraId="28FA43FA" w14:textId="2B9E3364" w:rsidR="00195981" w:rsidRDefault="0096176D">
            <w:pPr>
              <w:pStyle w:val="texte"/>
              <w:spacing w:line="280" w:lineRule="exact"/>
              <w:rPr>
                <w:b/>
                <w:bCs/>
                <w:sz w:val="20"/>
              </w:rPr>
            </w:pPr>
            <w:r>
              <w:rPr>
                <w:b/>
                <w:bCs/>
                <w:sz w:val="20"/>
              </w:rPr>
              <w:t>R</w:t>
            </w:r>
            <w:r w:rsidR="006D220F">
              <w:rPr>
                <w:b/>
                <w:bCs/>
                <w:sz w:val="20"/>
              </w:rPr>
              <w:t>6</w:t>
            </w:r>
          </w:p>
        </w:tc>
        <w:tc>
          <w:tcPr>
            <w:tcW w:w="2325" w:type="dxa"/>
          </w:tcPr>
          <w:p w14:paraId="28FA43FB" w14:textId="77777777" w:rsidR="00195981" w:rsidRDefault="0096176D">
            <w:pPr>
              <w:pStyle w:val="texte"/>
              <w:spacing w:line="280" w:lineRule="exact"/>
              <w:rPr>
                <w:sz w:val="16"/>
                <w:szCs w:val="16"/>
              </w:rPr>
            </w:pPr>
            <w:r>
              <w:rPr>
                <w:sz w:val="16"/>
                <w:szCs w:val="16"/>
              </w:rPr>
              <w:t>12 mai 2026</w:t>
            </w:r>
          </w:p>
        </w:tc>
        <w:tc>
          <w:tcPr>
            <w:tcW w:w="4650" w:type="dxa"/>
          </w:tcPr>
          <w:p w14:paraId="28FA43FC" w14:textId="77777777" w:rsidR="00195981" w:rsidRDefault="0096176D">
            <w:pPr>
              <w:pStyle w:val="texte"/>
              <w:spacing w:line="280" w:lineRule="exact"/>
              <w:rPr>
                <w:sz w:val="16"/>
                <w:szCs w:val="16"/>
              </w:rPr>
            </w:pPr>
            <w:r>
              <w:rPr>
                <w:sz w:val="16"/>
                <w:szCs w:val="16"/>
              </w:rPr>
              <w:t xml:space="preserve">Recueil d’avis </w:t>
            </w:r>
            <w:r>
              <w:rPr>
                <w:b/>
                <w:bCs/>
                <w:sz w:val="16"/>
                <w:szCs w:val="16"/>
              </w:rPr>
              <w:t>sur les conséquences sociales</w:t>
            </w:r>
            <w:r>
              <w:rPr>
                <w:sz w:val="16"/>
                <w:szCs w:val="16"/>
              </w:rPr>
              <w:t xml:space="preserve"> </w:t>
            </w:r>
          </w:p>
          <w:p w14:paraId="28FA43FD" w14:textId="77777777" w:rsidR="00195981" w:rsidRDefault="0096176D">
            <w:pPr>
              <w:numPr>
                <w:ilvl w:val="0"/>
                <w:numId w:val="6"/>
              </w:numPr>
              <w:spacing w:after="0" w:line="280" w:lineRule="exact"/>
              <w:jc w:val="both"/>
              <w:textAlignment w:val="baseline"/>
              <w:rPr>
                <w:rFonts w:ascii="Arial" w:eastAsia="Times New Roman" w:hAnsi="Arial" w:cs="Arial"/>
                <w:sz w:val="16"/>
                <w:szCs w:val="16"/>
                <w:lang w:eastAsia="fr-FR"/>
                <w14:ligatures w14:val="none"/>
              </w:rPr>
            </w:pPr>
            <w:r>
              <w:rPr>
                <w:rFonts w:ascii="Arial" w:eastAsiaTheme="majorEastAsia" w:hAnsi="Arial" w:cs="Arial"/>
                <w:sz w:val="16"/>
                <w:szCs w:val="16"/>
                <w:lang w:eastAsia="fr-FR"/>
                <w14:ligatures w14:val="none"/>
              </w:rPr>
              <w:t xml:space="preserve">Du projet de fusion des sociétés CORICO et PALMID’OR </w:t>
            </w:r>
          </w:p>
          <w:p w14:paraId="28FA43FE" w14:textId="77777777" w:rsidR="00195981" w:rsidRDefault="0096176D">
            <w:pPr>
              <w:numPr>
                <w:ilvl w:val="0"/>
                <w:numId w:val="6"/>
              </w:numPr>
              <w:spacing w:after="0" w:line="280" w:lineRule="exact"/>
              <w:jc w:val="both"/>
              <w:textAlignment w:val="baseline"/>
              <w:rPr>
                <w:rFonts w:ascii="Arial" w:eastAsia="Times New Roman" w:hAnsi="Arial" w:cs="Arial"/>
                <w:sz w:val="16"/>
                <w:szCs w:val="16"/>
                <w:lang w:eastAsia="fr-FR"/>
                <w14:ligatures w14:val="none"/>
              </w:rPr>
            </w:pPr>
            <w:r>
              <w:rPr>
                <w:rFonts w:ascii="Arial" w:eastAsiaTheme="majorEastAsia" w:hAnsi="Arial" w:cs="Arial"/>
                <w:sz w:val="16"/>
                <w:szCs w:val="16"/>
                <w:lang w:eastAsia="fr-FR"/>
                <w14:ligatures w14:val="none"/>
              </w:rPr>
              <w:t xml:space="preserve">Du projet de cession partielle d’activités et de moyens à un nouvel industriel pour une exploitation industrielle sur Monsols </w:t>
            </w:r>
          </w:p>
          <w:p w14:paraId="28FA43FF" w14:textId="77777777" w:rsidR="00195981" w:rsidRDefault="0096176D">
            <w:pPr>
              <w:numPr>
                <w:ilvl w:val="0"/>
                <w:numId w:val="6"/>
              </w:numPr>
              <w:spacing w:after="0" w:line="280" w:lineRule="exact"/>
              <w:jc w:val="both"/>
              <w:textAlignment w:val="baseline"/>
              <w:rPr>
                <w:rFonts w:ascii="Arial" w:eastAsia="Times New Roman" w:hAnsi="Arial" w:cs="Arial"/>
                <w:sz w:val="16"/>
                <w:szCs w:val="16"/>
                <w:lang w:eastAsia="fr-FR"/>
                <w14:ligatures w14:val="none"/>
              </w:rPr>
            </w:pPr>
            <w:r>
              <w:rPr>
                <w:rFonts w:ascii="Arial" w:eastAsiaTheme="majorEastAsia" w:hAnsi="Arial" w:cs="Arial"/>
                <w:sz w:val="16"/>
                <w:szCs w:val="16"/>
                <w:lang w:eastAsia="fr-FR"/>
                <w14:ligatures w14:val="none"/>
              </w:rPr>
              <w:t xml:space="preserve">Du projet de rénovation et de réorganisation des activités industrielles au sein de la (nouvelle) société PALMID’OR </w:t>
            </w:r>
          </w:p>
          <w:p w14:paraId="28FA4400" w14:textId="77777777" w:rsidR="00195981" w:rsidRDefault="00195981">
            <w:pPr>
              <w:spacing w:after="0" w:line="280" w:lineRule="exact"/>
              <w:jc w:val="both"/>
              <w:textAlignment w:val="baseline"/>
              <w:rPr>
                <w:rFonts w:ascii="Arial" w:eastAsia="Times New Roman" w:hAnsi="Arial" w:cs="Arial"/>
                <w:i/>
                <w:iCs/>
                <w:sz w:val="16"/>
                <w:szCs w:val="16"/>
                <w:lang w:eastAsia="fr-FR"/>
                <w14:ligatures w14:val="none"/>
              </w:rPr>
            </w:pPr>
          </w:p>
          <w:p w14:paraId="28FA4401" w14:textId="77777777" w:rsidR="00195981" w:rsidRDefault="0096176D">
            <w:pPr>
              <w:pStyle w:val="texte"/>
              <w:spacing w:line="280" w:lineRule="exact"/>
              <w:rPr>
                <w:rFonts w:eastAsiaTheme="majorEastAsia"/>
                <w:b/>
                <w:bCs/>
                <w:i/>
                <w:iCs/>
                <w:sz w:val="16"/>
                <w:szCs w:val="16"/>
                <w14:ligatures w14:val="none"/>
              </w:rPr>
            </w:pPr>
            <w:r>
              <w:rPr>
                <w:b/>
                <w:bCs/>
                <w:sz w:val="16"/>
                <w:szCs w:val="16"/>
              </w:rPr>
              <w:t xml:space="preserve">Recueil d’avis sur les </w:t>
            </w:r>
            <w:r>
              <w:rPr>
                <w:rFonts w:eastAsiaTheme="majorEastAsia"/>
                <w:b/>
                <w:bCs/>
                <w:sz w:val="16"/>
                <w:szCs w:val="16"/>
                <w14:ligatures w14:val="none"/>
              </w:rPr>
              <w:t>moyens projetés pour accompagner les conséquences sociales</w:t>
            </w:r>
            <w:r>
              <w:rPr>
                <w:rFonts w:eastAsiaTheme="majorEastAsia"/>
                <w:b/>
                <w:bCs/>
                <w:i/>
                <w:iCs/>
                <w:sz w:val="16"/>
                <w:szCs w:val="16"/>
                <w14:ligatures w14:val="none"/>
              </w:rPr>
              <w:t xml:space="preserve"> et </w:t>
            </w:r>
          </w:p>
          <w:p w14:paraId="28FA4402" w14:textId="77777777" w:rsidR="00195981" w:rsidRDefault="0096176D">
            <w:pPr>
              <w:pStyle w:val="texte"/>
              <w:spacing w:line="280" w:lineRule="exact"/>
              <w:rPr>
                <w:sz w:val="16"/>
                <w:szCs w:val="16"/>
              </w:rPr>
            </w:pPr>
            <w:r>
              <w:rPr>
                <w:sz w:val="16"/>
                <w:szCs w:val="16"/>
              </w:rPr>
              <w:t>Recueil d’avis sur le projet d’accord GPEC (non légalement obligatoire mais permettant d’associer pleinement le CSE)</w:t>
            </w:r>
          </w:p>
        </w:tc>
      </w:tr>
    </w:tbl>
    <w:p w14:paraId="28FA4404" w14:textId="77777777" w:rsidR="00195981" w:rsidRDefault="00195981">
      <w:pPr>
        <w:pStyle w:val="texte"/>
        <w:spacing w:line="280" w:lineRule="exact"/>
        <w:rPr>
          <w:sz w:val="20"/>
        </w:rPr>
      </w:pPr>
    </w:p>
    <w:p w14:paraId="28FA4406" w14:textId="77777777" w:rsidR="00195981" w:rsidRDefault="0096176D">
      <w:pPr>
        <w:pStyle w:val="texte"/>
        <w:spacing w:line="280" w:lineRule="exact"/>
        <w:rPr>
          <w:rFonts w:eastAsia="Calibri"/>
          <w:sz w:val="20"/>
          <w:lang w:eastAsia="en-US"/>
        </w:rPr>
      </w:pPr>
      <w:r>
        <w:rPr>
          <w:sz w:val="20"/>
        </w:rPr>
        <w:t xml:space="preserve">Il est toutefois d’ores et déjà convenu qu’en cas de survenance d’un événement majeur affectant l’exact déroulement du calendrier fixé, la réunion du CSE pourra être retardée d’au plus 5 jours ouvrables par rapport à la date initialement fixée. </w:t>
      </w:r>
    </w:p>
    <w:p w14:paraId="28FA4407" w14:textId="77777777" w:rsidR="00195981" w:rsidRDefault="00195981">
      <w:pPr>
        <w:pStyle w:val="texte"/>
        <w:spacing w:line="280" w:lineRule="exact"/>
        <w:rPr>
          <w:sz w:val="20"/>
        </w:rPr>
      </w:pPr>
    </w:p>
    <w:p w14:paraId="28FA4408" w14:textId="5257529E" w:rsidR="00195981" w:rsidRDefault="0096176D">
      <w:pPr>
        <w:pStyle w:val="texte"/>
        <w:spacing w:line="280" w:lineRule="exact"/>
        <w:rPr>
          <w:sz w:val="20"/>
        </w:rPr>
      </w:pPr>
      <w:r>
        <w:rPr>
          <w:sz w:val="20"/>
        </w:rPr>
        <w:t xml:space="preserve">Les parties conviennent également de tout mettre en œuvre pour respecter, chacune pour ce qui lui incombe, les différentes étapes du calendrier correspondantes aux dates-objectifs retenues et de faire leurs meilleurs efforts pour régler tous éventuels litiges pouvant survenir au cours de la procédure. A cette </w:t>
      </w:r>
      <w:r w:rsidRPr="00263B2D">
        <w:rPr>
          <w:sz w:val="20"/>
        </w:rPr>
        <w:t xml:space="preserve">fin, en cas de désaccord dans l’application du présent accord, la direction organisera </w:t>
      </w:r>
      <w:r w:rsidR="006D220F" w:rsidRPr="00263B2D">
        <w:rPr>
          <w:sz w:val="20"/>
        </w:rPr>
        <w:t>sans délai</w:t>
      </w:r>
      <w:r w:rsidRPr="00263B2D">
        <w:rPr>
          <w:sz w:val="20"/>
        </w:rPr>
        <w:t xml:space="preserve"> une réunion avec l’ensemble des parties.</w:t>
      </w:r>
      <w:r>
        <w:rPr>
          <w:sz w:val="20"/>
        </w:rPr>
        <w:t xml:space="preserve"> </w:t>
      </w:r>
    </w:p>
    <w:p w14:paraId="28FA4409" w14:textId="77777777" w:rsidR="00195981" w:rsidRDefault="00195981">
      <w:pPr>
        <w:pStyle w:val="texte"/>
        <w:spacing w:line="280" w:lineRule="exact"/>
        <w:rPr>
          <w:sz w:val="20"/>
        </w:rPr>
      </w:pPr>
    </w:p>
    <w:p w14:paraId="28FA440A" w14:textId="77777777" w:rsidR="00195981" w:rsidRDefault="0096176D">
      <w:pPr>
        <w:pStyle w:val="texte"/>
        <w:spacing w:line="280" w:lineRule="exact"/>
        <w:rPr>
          <w:sz w:val="20"/>
        </w:rPr>
      </w:pPr>
      <w:r>
        <w:rPr>
          <w:sz w:val="20"/>
        </w:rPr>
        <w:t xml:space="preserve">Compte tenu du caractère impérieux pour chaque partie au présent accord de fixer au 4 mai 2026 la première échéance (premiers recueils d’avis) du processus d’information et de consultation, les parties conviennent que dans l’hypothèse où le nombre et la nature des réunions programmées ci-dessus se révélaient insuffisants, plusieurs autres réunions plénières seraient fixées de manière intercalaire. </w:t>
      </w:r>
    </w:p>
    <w:p w14:paraId="28FA440D" w14:textId="77777777" w:rsidR="00195981" w:rsidRDefault="00195981">
      <w:pPr>
        <w:pStyle w:val="texte"/>
        <w:spacing w:line="280" w:lineRule="exact"/>
        <w:rPr>
          <w:sz w:val="20"/>
        </w:rPr>
      </w:pPr>
    </w:p>
    <w:p w14:paraId="28FA440E" w14:textId="77777777" w:rsidR="00195981" w:rsidRPr="00CA2D30" w:rsidRDefault="0096176D">
      <w:pPr>
        <w:pStyle w:val="Titre2"/>
        <w:spacing w:before="0" w:after="0" w:line="280" w:lineRule="exact"/>
        <w:rPr>
          <w:rFonts w:ascii="Arial" w:eastAsia="Calibri" w:hAnsi="Arial" w:cs="Arial"/>
          <w:b/>
          <w:bCs/>
          <w:color w:val="auto"/>
          <w:sz w:val="20"/>
          <w:szCs w:val="20"/>
          <w:u w:val="single"/>
        </w:rPr>
      </w:pPr>
      <w:r>
        <w:rPr>
          <w:rFonts w:ascii="Arial" w:eastAsia="Calibri" w:hAnsi="Arial" w:cs="Arial"/>
          <w:b/>
          <w:bCs/>
          <w:color w:val="auto"/>
          <w:sz w:val="20"/>
          <w:szCs w:val="20"/>
          <w:u w:val="single"/>
          <w:lang w:eastAsia="en-US"/>
        </w:rPr>
        <w:t>Article</w:t>
      </w:r>
      <w:r>
        <w:rPr>
          <w:rFonts w:ascii="Arial" w:eastAsia="Calibri" w:hAnsi="Arial" w:cs="Arial"/>
          <w:b/>
          <w:bCs/>
          <w:color w:val="auto"/>
          <w:spacing w:val="-2"/>
          <w:sz w:val="20"/>
          <w:szCs w:val="20"/>
          <w:u w:val="single"/>
          <w:lang w:eastAsia="en-US"/>
        </w:rPr>
        <w:t xml:space="preserve"> 4</w:t>
      </w:r>
      <w:r>
        <w:rPr>
          <w:rFonts w:ascii="Arial" w:eastAsia="Calibri" w:hAnsi="Arial" w:cs="Arial"/>
          <w:b/>
          <w:bCs/>
          <w:color w:val="auto"/>
          <w:spacing w:val="1"/>
          <w:sz w:val="20"/>
          <w:szCs w:val="20"/>
          <w:u w:val="single"/>
          <w:lang w:eastAsia="en-US"/>
        </w:rPr>
        <w:t xml:space="preserve"> - </w:t>
      </w:r>
      <w:r w:rsidRPr="00CA2D30">
        <w:rPr>
          <w:rFonts w:ascii="Arial" w:eastAsia="Calibri" w:hAnsi="Arial" w:cs="Arial"/>
          <w:b/>
          <w:color w:val="auto"/>
          <w:sz w:val="20"/>
          <w:szCs w:val="20"/>
          <w:u w:val="single"/>
        </w:rPr>
        <w:t>Clôture des phases d’information / consultation</w:t>
      </w:r>
    </w:p>
    <w:p w14:paraId="28FA440F" w14:textId="77777777" w:rsidR="00195981" w:rsidRPr="00CA2D30" w:rsidRDefault="00195981">
      <w:pPr>
        <w:spacing w:after="0" w:line="280" w:lineRule="exact"/>
        <w:jc w:val="both"/>
        <w:rPr>
          <w:rFonts w:ascii="Arial" w:eastAsia="Calibri" w:hAnsi="Arial" w:cs="Arial"/>
          <w:sz w:val="20"/>
          <w:szCs w:val="20"/>
        </w:rPr>
      </w:pPr>
    </w:p>
    <w:p w14:paraId="28FA4410" w14:textId="77777777" w:rsidR="00195981" w:rsidRDefault="0096176D">
      <w:pPr>
        <w:spacing w:after="0" w:line="280" w:lineRule="exact"/>
        <w:jc w:val="both"/>
        <w:rPr>
          <w:rFonts w:ascii="Arial" w:eastAsia="Calibri" w:hAnsi="Arial" w:cs="Arial"/>
          <w:sz w:val="20"/>
          <w:szCs w:val="20"/>
        </w:rPr>
      </w:pPr>
      <w:r>
        <w:rPr>
          <w:rFonts w:ascii="Arial" w:eastAsia="Calibri" w:hAnsi="Arial" w:cs="Arial"/>
          <w:sz w:val="20"/>
          <w:szCs w:val="20"/>
        </w:rPr>
        <w:t>Au plus tard le 4 mai 2026, le CSE, est invité à formuler ses premiers avis sur :</w:t>
      </w:r>
    </w:p>
    <w:p w14:paraId="28FA4411" w14:textId="77777777" w:rsidR="00195981" w:rsidRDefault="00195981">
      <w:pPr>
        <w:spacing w:after="0" w:line="280" w:lineRule="exact"/>
        <w:jc w:val="both"/>
        <w:rPr>
          <w:rFonts w:ascii="Arial" w:eastAsia="Calibri" w:hAnsi="Arial" w:cs="Arial"/>
          <w:sz w:val="20"/>
          <w:szCs w:val="20"/>
        </w:rPr>
      </w:pPr>
    </w:p>
    <w:p w14:paraId="28FA4412" w14:textId="77777777" w:rsidR="00195981" w:rsidRDefault="0096176D">
      <w:pPr>
        <w:pStyle w:val="Paragraphedeliste"/>
        <w:numPr>
          <w:ilvl w:val="1"/>
          <w:numId w:val="7"/>
        </w:numPr>
        <w:spacing w:after="0" w:line="280" w:lineRule="exact"/>
        <w:jc w:val="both"/>
        <w:rPr>
          <w:rFonts w:ascii="Arial" w:eastAsia="Calibri" w:hAnsi="Arial" w:cs="Arial"/>
          <w:sz w:val="20"/>
          <w:szCs w:val="20"/>
        </w:rPr>
      </w:pPr>
      <w:r>
        <w:rPr>
          <w:rFonts w:ascii="Arial" w:eastAsia="Calibri" w:hAnsi="Arial" w:cs="Arial"/>
          <w:sz w:val="20"/>
          <w:szCs w:val="20"/>
        </w:rPr>
        <w:t>Les motifs des projets,</w:t>
      </w:r>
    </w:p>
    <w:p w14:paraId="28FA4413" w14:textId="77777777" w:rsidR="00195981" w:rsidRDefault="0096176D">
      <w:pPr>
        <w:pStyle w:val="Paragraphedeliste"/>
        <w:numPr>
          <w:ilvl w:val="1"/>
          <w:numId w:val="7"/>
        </w:numPr>
        <w:spacing w:after="0" w:line="280" w:lineRule="exact"/>
        <w:jc w:val="both"/>
        <w:rPr>
          <w:rFonts w:ascii="Arial" w:eastAsia="Calibri" w:hAnsi="Arial" w:cs="Arial"/>
          <w:sz w:val="20"/>
          <w:szCs w:val="20"/>
        </w:rPr>
      </w:pPr>
      <w:r>
        <w:rPr>
          <w:rFonts w:ascii="Arial" w:eastAsia="Calibri" w:hAnsi="Arial" w:cs="Arial"/>
          <w:sz w:val="20"/>
          <w:szCs w:val="20"/>
        </w:rPr>
        <w:t>Les principes des projets (fusion des 2 sociétés, cession partielle d’activités et transfert partiel d’activités),</w:t>
      </w:r>
    </w:p>
    <w:p w14:paraId="28FA4414" w14:textId="77777777" w:rsidR="00195981" w:rsidRDefault="0096176D">
      <w:pPr>
        <w:pStyle w:val="Paragraphedeliste"/>
        <w:numPr>
          <w:ilvl w:val="1"/>
          <w:numId w:val="7"/>
        </w:numPr>
        <w:spacing w:after="0" w:line="280" w:lineRule="exact"/>
        <w:jc w:val="both"/>
        <w:rPr>
          <w:rFonts w:ascii="Arial" w:eastAsia="Calibri" w:hAnsi="Arial" w:cs="Arial"/>
          <w:sz w:val="20"/>
          <w:szCs w:val="20"/>
        </w:rPr>
      </w:pPr>
      <w:r>
        <w:rPr>
          <w:rFonts w:ascii="Arial" w:eastAsiaTheme="majorEastAsia" w:hAnsi="Arial" w:cs="Arial"/>
          <w:sz w:val="20"/>
          <w:szCs w:val="20"/>
          <w14:ligatures w14:val="none"/>
        </w:rPr>
        <w:t>Les conséquences des projets en matière d’hygiène, santé et conditions de travail​,</w:t>
      </w:r>
    </w:p>
    <w:p w14:paraId="28FA4415" w14:textId="77777777" w:rsidR="00195981" w:rsidRDefault="0096176D">
      <w:pPr>
        <w:pStyle w:val="Paragraphedeliste"/>
        <w:numPr>
          <w:ilvl w:val="1"/>
          <w:numId w:val="7"/>
        </w:numPr>
        <w:spacing w:after="0" w:line="280" w:lineRule="exact"/>
        <w:jc w:val="both"/>
        <w:rPr>
          <w:rFonts w:ascii="Arial" w:eastAsia="Calibri" w:hAnsi="Arial" w:cs="Arial"/>
          <w:sz w:val="20"/>
          <w:szCs w:val="20"/>
        </w:rPr>
      </w:pPr>
      <w:r>
        <w:rPr>
          <w:rFonts w:ascii="Arial" w:eastAsiaTheme="majorEastAsia" w:hAnsi="Arial" w:cs="Arial"/>
          <w:sz w:val="20"/>
          <w:szCs w:val="20"/>
          <w:lang w:eastAsia="fr-FR"/>
          <w14:ligatures w14:val="none"/>
        </w:rPr>
        <w:t>Les conséquences des projets en matière environnementale.</w:t>
      </w:r>
    </w:p>
    <w:p w14:paraId="28FA4416" w14:textId="77777777" w:rsidR="00195981" w:rsidRDefault="00195981">
      <w:pPr>
        <w:spacing w:after="0" w:line="280" w:lineRule="exact"/>
        <w:jc w:val="both"/>
        <w:rPr>
          <w:rFonts w:ascii="Arial" w:eastAsia="Calibri" w:hAnsi="Arial" w:cs="Arial"/>
          <w:sz w:val="20"/>
          <w:szCs w:val="20"/>
        </w:rPr>
      </w:pPr>
    </w:p>
    <w:p w14:paraId="28FA4417" w14:textId="77777777" w:rsidR="00195981" w:rsidRDefault="0096176D">
      <w:pPr>
        <w:spacing w:after="0" w:line="280" w:lineRule="exact"/>
        <w:jc w:val="both"/>
        <w:rPr>
          <w:rFonts w:ascii="Arial" w:eastAsia="Calibri" w:hAnsi="Arial" w:cs="Arial"/>
          <w:sz w:val="20"/>
          <w:szCs w:val="20"/>
        </w:rPr>
      </w:pPr>
      <w:r>
        <w:rPr>
          <w:rFonts w:ascii="Arial" w:eastAsia="Calibri" w:hAnsi="Arial" w:cs="Arial"/>
          <w:sz w:val="20"/>
          <w:szCs w:val="20"/>
        </w:rPr>
        <w:t>A défaut d’avis exprimé lors de cette réunion, la procédure d’information et consultation est réputée avoir été menée à son terme sur ces aspects.</w:t>
      </w:r>
    </w:p>
    <w:p w14:paraId="28FA4418" w14:textId="77777777" w:rsidR="00195981" w:rsidRDefault="00195981">
      <w:pPr>
        <w:widowControl w:val="0"/>
        <w:spacing w:after="0" w:line="280" w:lineRule="exact"/>
        <w:jc w:val="both"/>
        <w:rPr>
          <w:rFonts w:ascii="Arial" w:eastAsia="Calibri" w:hAnsi="Arial" w:cs="Arial"/>
          <w:spacing w:val="-1"/>
          <w:sz w:val="20"/>
          <w:szCs w:val="20"/>
          <w:lang w:eastAsia="en-US"/>
        </w:rPr>
      </w:pPr>
    </w:p>
    <w:p w14:paraId="28FA4419" w14:textId="77777777" w:rsidR="00195981" w:rsidRDefault="0096176D">
      <w:pPr>
        <w:spacing w:after="0" w:line="280" w:lineRule="exact"/>
        <w:jc w:val="both"/>
        <w:rPr>
          <w:rFonts w:ascii="Arial" w:eastAsia="Calibri" w:hAnsi="Arial" w:cs="Arial"/>
          <w:sz w:val="20"/>
          <w:szCs w:val="20"/>
        </w:rPr>
      </w:pPr>
      <w:r>
        <w:rPr>
          <w:rFonts w:ascii="Arial" w:eastAsia="Calibri" w:hAnsi="Arial" w:cs="Arial"/>
          <w:sz w:val="20"/>
          <w:szCs w:val="20"/>
        </w:rPr>
        <w:t>Au plus tard le 12 mai.2026, le CSE, est invité à formuler ses seconds avis sur :</w:t>
      </w:r>
    </w:p>
    <w:p w14:paraId="28FA441A" w14:textId="77777777" w:rsidR="00195981" w:rsidRDefault="00195981">
      <w:pPr>
        <w:spacing w:after="0" w:line="280" w:lineRule="exact"/>
        <w:jc w:val="both"/>
        <w:rPr>
          <w:rFonts w:ascii="Arial" w:eastAsia="Calibri" w:hAnsi="Arial" w:cs="Arial"/>
          <w:sz w:val="20"/>
          <w:szCs w:val="20"/>
        </w:rPr>
      </w:pPr>
    </w:p>
    <w:p w14:paraId="28FA441B" w14:textId="77777777" w:rsidR="00195981" w:rsidRDefault="0096176D">
      <w:pPr>
        <w:pStyle w:val="Paragraphedeliste"/>
        <w:numPr>
          <w:ilvl w:val="1"/>
          <w:numId w:val="7"/>
        </w:numPr>
        <w:spacing w:after="0" w:line="280" w:lineRule="exact"/>
        <w:jc w:val="both"/>
        <w:rPr>
          <w:rFonts w:ascii="Arial" w:eastAsia="Calibri" w:hAnsi="Arial" w:cs="Arial"/>
          <w:sz w:val="20"/>
          <w:szCs w:val="20"/>
        </w:rPr>
      </w:pPr>
      <w:r>
        <w:rPr>
          <w:rFonts w:ascii="Arial" w:eastAsiaTheme="majorEastAsia" w:hAnsi="Arial" w:cs="Arial"/>
          <w:sz w:val="20"/>
          <w:szCs w:val="20"/>
          <w:lang w:eastAsia="fr-FR"/>
          <w14:ligatures w14:val="none"/>
        </w:rPr>
        <w:t xml:space="preserve">Les </w:t>
      </w:r>
      <w:r>
        <w:rPr>
          <w:rFonts w:ascii="Arial" w:hAnsi="Arial" w:cs="Arial"/>
          <w:sz w:val="20"/>
          <w:szCs w:val="20"/>
        </w:rPr>
        <w:t>conséquences sociales des projets</w:t>
      </w:r>
    </w:p>
    <w:p w14:paraId="28FA441C" w14:textId="77777777" w:rsidR="00195981" w:rsidRDefault="0096176D">
      <w:pPr>
        <w:pStyle w:val="Paragraphedeliste"/>
        <w:numPr>
          <w:ilvl w:val="1"/>
          <w:numId w:val="7"/>
        </w:numPr>
        <w:spacing w:after="0" w:line="280" w:lineRule="exact"/>
        <w:jc w:val="both"/>
        <w:rPr>
          <w:rFonts w:ascii="Arial" w:eastAsia="Calibri" w:hAnsi="Arial" w:cs="Arial"/>
          <w:sz w:val="20"/>
          <w:szCs w:val="20"/>
        </w:rPr>
      </w:pPr>
      <w:r>
        <w:rPr>
          <w:rFonts w:ascii="Arial" w:hAnsi="Arial" w:cs="Arial"/>
          <w:sz w:val="20"/>
          <w:szCs w:val="20"/>
        </w:rPr>
        <w:t xml:space="preserve">les </w:t>
      </w:r>
      <w:r>
        <w:rPr>
          <w:rFonts w:ascii="Arial" w:eastAsiaTheme="majorEastAsia" w:hAnsi="Arial" w:cs="Arial"/>
          <w:sz w:val="20"/>
          <w:szCs w:val="20"/>
          <w:lang w:eastAsia="fr-FR"/>
          <w14:ligatures w14:val="none"/>
        </w:rPr>
        <w:t>moyens projetés pour accompagner les conséquences sociales</w:t>
      </w:r>
      <w:r>
        <w:rPr>
          <w:rFonts w:ascii="Arial" w:eastAsiaTheme="majorEastAsia" w:hAnsi="Arial" w:cs="Arial"/>
          <w:i/>
          <w:iCs/>
          <w:sz w:val="20"/>
          <w:szCs w:val="20"/>
          <w:lang w:eastAsia="fr-FR"/>
          <w14:ligatures w14:val="none"/>
        </w:rPr>
        <w:t xml:space="preserve"> </w:t>
      </w:r>
    </w:p>
    <w:p w14:paraId="28FA441D" w14:textId="77777777" w:rsidR="00195981" w:rsidRDefault="00195981">
      <w:pPr>
        <w:spacing w:after="0" w:line="280" w:lineRule="exact"/>
        <w:jc w:val="both"/>
        <w:rPr>
          <w:rFonts w:ascii="Arial" w:eastAsia="Calibri" w:hAnsi="Arial" w:cs="Arial"/>
          <w:sz w:val="20"/>
          <w:szCs w:val="20"/>
        </w:rPr>
      </w:pPr>
    </w:p>
    <w:p w14:paraId="28FA441E" w14:textId="77777777" w:rsidR="00195981" w:rsidRDefault="0096176D">
      <w:pPr>
        <w:spacing w:after="0" w:line="280" w:lineRule="exact"/>
        <w:jc w:val="both"/>
        <w:rPr>
          <w:rFonts w:ascii="Arial" w:eastAsia="Calibri" w:hAnsi="Arial" w:cs="Arial"/>
          <w:sz w:val="20"/>
          <w:szCs w:val="20"/>
        </w:rPr>
      </w:pPr>
      <w:r>
        <w:rPr>
          <w:rFonts w:ascii="Arial" w:eastAsia="Calibri" w:hAnsi="Arial" w:cs="Arial"/>
          <w:sz w:val="20"/>
          <w:szCs w:val="20"/>
        </w:rPr>
        <w:t>A défaut d’avis exprimé lors de cette réunion, la procédure d’information et consultation est réputée avoir été menée à son terme sur ces aspects.</w:t>
      </w:r>
    </w:p>
    <w:p w14:paraId="28FA441F" w14:textId="77777777" w:rsidR="00CA2D30" w:rsidRDefault="00CA2D30">
      <w:pPr>
        <w:spacing w:after="0" w:line="280" w:lineRule="exact"/>
        <w:jc w:val="both"/>
        <w:rPr>
          <w:rFonts w:ascii="Arial" w:eastAsia="Calibri" w:hAnsi="Arial" w:cs="Arial"/>
          <w:sz w:val="20"/>
          <w:szCs w:val="20"/>
          <w:lang w:eastAsia="en-US"/>
        </w:rPr>
      </w:pPr>
    </w:p>
    <w:p w14:paraId="28FA4420" w14:textId="77777777" w:rsidR="00CA2D30" w:rsidRDefault="00CA2D30">
      <w:pPr>
        <w:pStyle w:val="Titre2"/>
        <w:spacing w:before="0" w:after="0" w:line="280" w:lineRule="exact"/>
        <w:rPr>
          <w:rFonts w:ascii="Arial" w:eastAsia="Calibri" w:hAnsi="Arial" w:cs="Arial"/>
          <w:b/>
          <w:bCs/>
          <w:color w:val="auto"/>
          <w:sz w:val="20"/>
          <w:szCs w:val="20"/>
          <w:u w:val="single"/>
          <w:lang w:eastAsia="en-US"/>
        </w:rPr>
      </w:pPr>
      <w:bookmarkStart w:id="6" w:name="_Toc176529978"/>
    </w:p>
    <w:p w14:paraId="28FA4421" w14:textId="77777777" w:rsidR="00195981" w:rsidRDefault="0096176D">
      <w:pPr>
        <w:pStyle w:val="Titre2"/>
        <w:spacing w:before="0" w:after="0" w:line="280" w:lineRule="exact"/>
        <w:rPr>
          <w:rFonts w:ascii="Arial" w:eastAsia="Calibri" w:hAnsi="Arial" w:cs="Arial"/>
          <w:b/>
          <w:bCs/>
          <w:color w:val="auto"/>
          <w:sz w:val="20"/>
          <w:szCs w:val="20"/>
          <w:u w:val="single"/>
          <w:lang w:eastAsia="en-US"/>
        </w:rPr>
      </w:pPr>
      <w:r>
        <w:rPr>
          <w:rFonts w:ascii="Arial" w:eastAsia="Calibri" w:hAnsi="Arial" w:cs="Arial"/>
          <w:b/>
          <w:bCs/>
          <w:color w:val="auto"/>
          <w:sz w:val="20"/>
          <w:szCs w:val="20"/>
          <w:u w:val="single"/>
          <w:lang w:eastAsia="en-US"/>
        </w:rPr>
        <w:t>Article</w:t>
      </w:r>
      <w:r>
        <w:rPr>
          <w:rFonts w:ascii="Arial" w:eastAsia="Calibri" w:hAnsi="Arial" w:cs="Arial"/>
          <w:b/>
          <w:bCs/>
          <w:color w:val="auto"/>
          <w:spacing w:val="-2"/>
          <w:sz w:val="20"/>
          <w:szCs w:val="20"/>
          <w:u w:val="single"/>
          <w:lang w:eastAsia="en-US"/>
        </w:rPr>
        <w:t xml:space="preserve"> 5</w:t>
      </w:r>
      <w:r>
        <w:rPr>
          <w:rFonts w:ascii="Arial" w:eastAsia="Calibri" w:hAnsi="Arial" w:cs="Arial"/>
          <w:b/>
          <w:bCs/>
          <w:color w:val="auto"/>
          <w:spacing w:val="1"/>
          <w:sz w:val="20"/>
          <w:szCs w:val="20"/>
          <w:u w:val="single"/>
          <w:lang w:eastAsia="en-US"/>
        </w:rPr>
        <w:t xml:space="preserve"> </w:t>
      </w:r>
      <w:r>
        <w:rPr>
          <w:rFonts w:ascii="Arial" w:eastAsia="Calibri" w:hAnsi="Arial" w:cs="Arial"/>
          <w:b/>
          <w:bCs/>
          <w:color w:val="auto"/>
          <w:sz w:val="20"/>
          <w:szCs w:val="20"/>
          <w:u w:val="single"/>
          <w:lang w:eastAsia="en-US"/>
        </w:rPr>
        <w:t>-</w:t>
      </w:r>
      <w:r>
        <w:rPr>
          <w:rFonts w:ascii="Arial" w:eastAsia="Calibri" w:hAnsi="Arial" w:cs="Arial"/>
          <w:b/>
          <w:bCs/>
          <w:color w:val="auto"/>
          <w:spacing w:val="-3"/>
          <w:sz w:val="20"/>
          <w:szCs w:val="20"/>
          <w:u w:val="single"/>
          <w:lang w:eastAsia="en-US"/>
        </w:rPr>
        <w:t xml:space="preserve"> </w:t>
      </w:r>
      <w:r>
        <w:rPr>
          <w:rFonts w:ascii="Arial" w:eastAsia="Calibri" w:hAnsi="Arial" w:cs="Arial"/>
          <w:b/>
          <w:bCs/>
          <w:color w:val="auto"/>
          <w:sz w:val="20"/>
          <w:szCs w:val="20"/>
          <w:u w:val="single"/>
          <w:lang w:eastAsia="en-US"/>
        </w:rPr>
        <w:t>Moyens</w:t>
      </w:r>
      <w:r>
        <w:rPr>
          <w:rFonts w:ascii="Arial" w:eastAsia="Calibri" w:hAnsi="Arial" w:cs="Arial"/>
          <w:b/>
          <w:bCs/>
          <w:color w:val="auto"/>
          <w:spacing w:val="-3"/>
          <w:sz w:val="20"/>
          <w:szCs w:val="20"/>
          <w:u w:val="single"/>
          <w:lang w:eastAsia="en-US"/>
        </w:rPr>
        <w:t xml:space="preserve"> </w:t>
      </w:r>
      <w:r>
        <w:rPr>
          <w:rFonts w:ascii="Arial" w:eastAsia="Calibri" w:hAnsi="Arial" w:cs="Arial"/>
          <w:b/>
          <w:bCs/>
          <w:color w:val="auto"/>
          <w:sz w:val="20"/>
          <w:szCs w:val="20"/>
          <w:u w:val="single"/>
          <w:lang w:eastAsia="en-US"/>
        </w:rPr>
        <w:t xml:space="preserve">liés à la </w:t>
      </w:r>
      <w:r>
        <w:rPr>
          <w:rFonts w:ascii="Arial" w:eastAsia="Calibri" w:hAnsi="Arial" w:cs="Arial"/>
          <w:b/>
          <w:bCs/>
          <w:color w:val="auto"/>
          <w:spacing w:val="-2"/>
          <w:sz w:val="20"/>
          <w:szCs w:val="20"/>
          <w:u w:val="single"/>
          <w:lang w:eastAsia="en-US"/>
        </w:rPr>
        <w:t>procédure</w:t>
      </w:r>
      <w:r>
        <w:rPr>
          <w:rFonts w:ascii="Arial" w:eastAsia="Calibri" w:hAnsi="Arial" w:cs="Arial"/>
          <w:b/>
          <w:bCs/>
          <w:color w:val="auto"/>
          <w:spacing w:val="-3"/>
          <w:sz w:val="20"/>
          <w:szCs w:val="20"/>
          <w:u w:val="single"/>
          <w:lang w:eastAsia="en-US"/>
        </w:rPr>
        <w:t xml:space="preserve"> </w:t>
      </w:r>
      <w:r>
        <w:rPr>
          <w:rFonts w:ascii="Arial" w:eastAsia="Calibri" w:hAnsi="Arial" w:cs="Arial"/>
          <w:b/>
          <w:bCs/>
          <w:color w:val="auto"/>
          <w:sz w:val="20"/>
          <w:szCs w:val="20"/>
          <w:u w:val="single"/>
          <w:lang w:eastAsia="en-US"/>
        </w:rPr>
        <w:t>d’information et consultation</w:t>
      </w:r>
      <w:r>
        <w:rPr>
          <w:rFonts w:ascii="Arial" w:eastAsia="Calibri" w:hAnsi="Arial" w:cs="Arial"/>
          <w:b/>
          <w:bCs/>
          <w:color w:val="auto"/>
          <w:spacing w:val="-2"/>
          <w:sz w:val="20"/>
          <w:szCs w:val="20"/>
          <w:u w:val="single"/>
          <w:lang w:eastAsia="en-US"/>
        </w:rPr>
        <w:t xml:space="preserve"> </w:t>
      </w:r>
      <w:r>
        <w:rPr>
          <w:rFonts w:ascii="Arial" w:eastAsia="Calibri" w:hAnsi="Arial" w:cs="Arial"/>
          <w:b/>
          <w:bCs/>
          <w:color w:val="auto"/>
          <w:sz w:val="20"/>
          <w:szCs w:val="20"/>
          <w:u w:val="single"/>
          <w:lang w:eastAsia="en-US"/>
        </w:rPr>
        <w:t xml:space="preserve">du </w:t>
      </w:r>
      <w:r>
        <w:rPr>
          <w:rFonts w:ascii="Arial" w:eastAsia="Calibri" w:hAnsi="Arial" w:cs="Arial"/>
          <w:b/>
          <w:bCs/>
          <w:color w:val="auto"/>
          <w:spacing w:val="-2"/>
          <w:sz w:val="20"/>
          <w:szCs w:val="20"/>
          <w:u w:val="single"/>
          <w:lang w:eastAsia="en-US"/>
        </w:rPr>
        <w:t>CSE</w:t>
      </w:r>
      <w:bookmarkEnd w:id="6"/>
    </w:p>
    <w:p w14:paraId="28FA4422" w14:textId="77777777" w:rsidR="00195981" w:rsidRDefault="00195981">
      <w:pPr>
        <w:widowControl w:val="0"/>
        <w:spacing w:after="0" w:line="280" w:lineRule="exact"/>
        <w:rPr>
          <w:rFonts w:ascii="Arial" w:eastAsia="Calibri" w:hAnsi="Arial" w:cs="Arial"/>
          <w:b/>
          <w:bCs/>
          <w:sz w:val="20"/>
          <w:szCs w:val="20"/>
          <w:lang w:eastAsia="en-US"/>
        </w:rPr>
      </w:pPr>
    </w:p>
    <w:p w14:paraId="28FA4423" w14:textId="77777777" w:rsidR="00195981" w:rsidRDefault="0096176D">
      <w:pPr>
        <w:pStyle w:val="Titre3"/>
        <w:spacing w:before="0" w:after="0" w:line="280" w:lineRule="exact"/>
        <w:rPr>
          <w:rFonts w:ascii="Arial" w:eastAsia="Calibri" w:hAnsi="Arial" w:cs="Arial"/>
          <w:b/>
          <w:bCs/>
          <w:color w:val="auto"/>
          <w:sz w:val="20"/>
          <w:szCs w:val="20"/>
          <w:lang w:eastAsia="en-US"/>
        </w:rPr>
      </w:pPr>
      <w:bookmarkStart w:id="7" w:name="_Toc176529979"/>
      <w:r>
        <w:rPr>
          <w:rFonts w:ascii="Arial" w:eastAsia="Calibri" w:hAnsi="Arial" w:cs="Arial"/>
          <w:b/>
          <w:bCs/>
          <w:color w:val="auto"/>
          <w:sz w:val="20"/>
          <w:szCs w:val="20"/>
          <w:lang w:eastAsia="en-US"/>
        </w:rPr>
        <w:t>5-1 - Réunions</w:t>
      </w:r>
      <w:r>
        <w:rPr>
          <w:rFonts w:ascii="Arial" w:eastAsia="Calibri" w:hAnsi="Arial" w:cs="Arial"/>
          <w:b/>
          <w:bCs/>
          <w:color w:val="auto"/>
          <w:spacing w:val="-3"/>
          <w:sz w:val="20"/>
          <w:szCs w:val="20"/>
          <w:lang w:eastAsia="en-US"/>
        </w:rPr>
        <w:t xml:space="preserve"> </w:t>
      </w:r>
      <w:r>
        <w:rPr>
          <w:rFonts w:ascii="Arial" w:eastAsia="Calibri" w:hAnsi="Arial" w:cs="Arial"/>
          <w:b/>
          <w:bCs/>
          <w:color w:val="auto"/>
          <w:sz w:val="20"/>
          <w:szCs w:val="20"/>
          <w:lang w:eastAsia="en-US"/>
        </w:rPr>
        <w:t>préparatoires</w:t>
      </w:r>
      <w:bookmarkEnd w:id="7"/>
    </w:p>
    <w:p w14:paraId="28FA4424" w14:textId="77777777" w:rsidR="00195981" w:rsidRDefault="00195981">
      <w:pPr>
        <w:widowControl w:val="0"/>
        <w:spacing w:after="0" w:line="280" w:lineRule="exact"/>
        <w:rPr>
          <w:rFonts w:ascii="Arial" w:eastAsia="Calibri" w:hAnsi="Arial" w:cs="Arial"/>
          <w:sz w:val="20"/>
          <w:szCs w:val="20"/>
          <w:lang w:eastAsia="en-US"/>
        </w:rPr>
      </w:pPr>
    </w:p>
    <w:p w14:paraId="28FA4425" w14:textId="77777777" w:rsidR="00195981" w:rsidRDefault="0096176D">
      <w:pPr>
        <w:widowControl w:val="0"/>
        <w:spacing w:after="0" w:line="280" w:lineRule="exact"/>
        <w:jc w:val="both"/>
        <w:rPr>
          <w:rFonts w:ascii="Arial" w:eastAsia="Calibri" w:hAnsi="Arial" w:cs="Arial"/>
          <w:spacing w:val="-1"/>
          <w:sz w:val="20"/>
          <w:szCs w:val="20"/>
          <w:lang w:eastAsia="en-US"/>
        </w:rPr>
      </w:pPr>
      <w:r>
        <w:rPr>
          <w:rFonts w:ascii="Arial" w:eastAsia="Calibri" w:hAnsi="Arial" w:cs="Arial"/>
          <w:sz w:val="20"/>
          <w:szCs w:val="20"/>
          <w:lang w:eastAsia="en-US"/>
        </w:rPr>
        <w:t xml:space="preserve">Les </w:t>
      </w:r>
      <w:r>
        <w:rPr>
          <w:rFonts w:ascii="Arial" w:eastAsia="Calibri" w:hAnsi="Arial" w:cs="Arial"/>
          <w:spacing w:val="-1"/>
          <w:sz w:val="20"/>
          <w:szCs w:val="20"/>
          <w:lang w:eastAsia="en-US"/>
        </w:rPr>
        <w:t>réunions</w:t>
      </w:r>
      <w:r>
        <w:rPr>
          <w:rFonts w:ascii="Arial" w:eastAsia="Calibri" w:hAnsi="Arial" w:cs="Arial"/>
          <w:sz w:val="20"/>
          <w:szCs w:val="20"/>
          <w:lang w:eastAsia="en-US"/>
        </w:rPr>
        <w:t xml:space="preserve"> du </w:t>
      </w:r>
      <w:r>
        <w:rPr>
          <w:rFonts w:ascii="Arial" w:eastAsia="Calibri" w:hAnsi="Arial" w:cs="Arial"/>
          <w:spacing w:val="-1"/>
          <w:sz w:val="20"/>
          <w:szCs w:val="20"/>
          <w:lang w:eastAsia="en-US"/>
        </w:rPr>
        <w:t>CSE</w:t>
      </w:r>
      <w:r>
        <w:rPr>
          <w:rFonts w:ascii="Arial" w:eastAsia="Calibri" w:hAnsi="Arial" w:cs="Arial"/>
          <w:sz w:val="20"/>
          <w:szCs w:val="20"/>
          <w:lang w:eastAsia="en-US"/>
        </w:rPr>
        <w:t xml:space="preserve"> </w:t>
      </w:r>
      <w:r>
        <w:rPr>
          <w:rFonts w:ascii="Arial" w:eastAsia="Calibri" w:hAnsi="Arial" w:cs="Arial"/>
          <w:spacing w:val="-1"/>
          <w:sz w:val="20"/>
          <w:szCs w:val="20"/>
          <w:lang w:eastAsia="en-US"/>
        </w:rPr>
        <w:t>seront</w:t>
      </w:r>
      <w:r>
        <w:rPr>
          <w:rFonts w:ascii="Arial" w:eastAsia="Calibri" w:hAnsi="Arial" w:cs="Arial"/>
          <w:sz w:val="20"/>
          <w:szCs w:val="20"/>
          <w:lang w:eastAsia="en-US"/>
        </w:rPr>
        <w:t xml:space="preserve"> </w:t>
      </w:r>
      <w:r>
        <w:rPr>
          <w:rFonts w:ascii="Arial" w:eastAsia="Calibri" w:hAnsi="Arial" w:cs="Arial"/>
          <w:spacing w:val="-1"/>
          <w:sz w:val="20"/>
          <w:szCs w:val="20"/>
          <w:lang w:eastAsia="en-US"/>
        </w:rPr>
        <w:t>précédées</w:t>
      </w:r>
      <w:r>
        <w:rPr>
          <w:rFonts w:ascii="Arial" w:eastAsia="Calibri" w:hAnsi="Arial" w:cs="Arial"/>
          <w:spacing w:val="1"/>
          <w:sz w:val="20"/>
          <w:szCs w:val="20"/>
          <w:lang w:eastAsia="en-US"/>
        </w:rPr>
        <w:t xml:space="preserve"> </w:t>
      </w:r>
      <w:r>
        <w:rPr>
          <w:rFonts w:ascii="Arial" w:eastAsia="Calibri" w:hAnsi="Arial" w:cs="Arial"/>
          <w:spacing w:val="-1"/>
          <w:sz w:val="20"/>
          <w:szCs w:val="20"/>
          <w:lang w:eastAsia="en-US"/>
        </w:rPr>
        <w:t>d’une</w:t>
      </w:r>
      <w:r>
        <w:rPr>
          <w:rFonts w:ascii="Arial" w:eastAsia="Calibri" w:hAnsi="Arial" w:cs="Arial"/>
          <w:sz w:val="20"/>
          <w:szCs w:val="20"/>
          <w:lang w:eastAsia="en-US"/>
        </w:rPr>
        <w:t xml:space="preserve"> </w:t>
      </w:r>
      <w:r>
        <w:rPr>
          <w:rFonts w:ascii="Arial" w:eastAsia="Calibri" w:hAnsi="Arial" w:cs="Arial"/>
          <w:spacing w:val="-1"/>
          <w:sz w:val="20"/>
          <w:szCs w:val="20"/>
          <w:lang w:eastAsia="en-US"/>
        </w:rPr>
        <w:t>réunion préparatoire d’une durée maximale continue d’une demi-journée (équivalent au plus à 3,50 heures).</w:t>
      </w:r>
      <w:r>
        <w:rPr>
          <w:rFonts w:ascii="Arial" w:eastAsia="Calibri" w:hAnsi="Arial" w:cs="Arial"/>
          <w:sz w:val="20"/>
          <w:szCs w:val="20"/>
          <w:lang w:eastAsia="en-US"/>
        </w:rPr>
        <w:t xml:space="preserve"> </w:t>
      </w:r>
    </w:p>
    <w:p w14:paraId="28FA4426" w14:textId="77777777" w:rsidR="00195981" w:rsidRDefault="00195981">
      <w:pPr>
        <w:widowControl w:val="0"/>
        <w:spacing w:after="0" w:line="280" w:lineRule="exact"/>
        <w:jc w:val="both"/>
        <w:rPr>
          <w:rFonts w:ascii="Arial" w:eastAsia="Calibri" w:hAnsi="Arial" w:cs="Arial"/>
          <w:b/>
          <w:sz w:val="20"/>
          <w:szCs w:val="20"/>
          <w:lang w:eastAsia="en-US"/>
        </w:rPr>
      </w:pPr>
    </w:p>
    <w:p w14:paraId="28FA4427" w14:textId="77777777" w:rsidR="00195981" w:rsidRDefault="0096176D">
      <w:pPr>
        <w:pStyle w:val="Titre3"/>
        <w:spacing w:before="0" w:after="0" w:line="280" w:lineRule="exact"/>
        <w:rPr>
          <w:rFonts w:ascii="Arial" w:eastAsia="Calibri" w:hAnsi="Arial" w:cs="Arial"/>
          <w:b/>
          <w:bCs/>
          <w:color w:val="auto"/>
          <w:sz w:val="20"/>
          <w:szCs w:val="20"/>
          <w:lang w:eastAsia="en-US"/>
        </w:rPr>
      </w:pPr>
      <w:bookmarkStart w:id="8" w:name="_Toc176529980"/>
      <w:r>
        <w:rPr>
          <w:rFonts w:ascii="Arial" w:eastAsia="Calibri" w:hAnsi="Arial" w:cs="Arial"/>
          <w:b/>
          <w:bCs/>
          <w:color w:val="auto"/>
          <w:sz w:val="20"/>
          <w:szCs w:val="20"/>
          <w:lang w:eastAsia="en-US"/>
        </w:rPr>
        <w:t xml:space="preserve">5-2 - Heures </w:t>
      </w:r>
      <w:r>
        <w:rPr>
          <w:rFonts w:ascii="Arial" w:eastAsia="Calibri" w:hAnsi="Arial" w:cs="Arial"/>
          <w:b/>
          <w:bCs/>
          <w:color w:val="auto"/>
          <w:spacing w:val="-2"/>
          <w:sz w:val="20"/>
          <w:szCs w:val="20"/>
          <w:lang w:eastAsia="en-US"/>
        </w:rPr>
        <w:t>de</w:t>
      </w:r>
      <w:r>
        <w:rPr>
          <w:rFonts w:ascii="Arial" w:eastAsia="Calibri" w:hAnsi="Arial" w:cs="Arial"/>
          <w:b/>
          <w:bCs/>
          <w:color w:val="auto"/>
          <w:sz w:val="20"/>
          <w:szCs w:val="20"/>
          <w:lang w:eastAsia="en-US"/>
        </w:rPr>
        <w:t xml:space="preserve"> délégation</w:t>
      </w:r>
      <w:bookmarkEnd w:id="8"/>
    </w:p>
    <w:p w14:paraId="28FA4428" w14:textId="77777777" w:rsidR="00195981" w:rsidRDefault="00195981">
      <w:pPr>
        <w:widowControl w:val="0"/>
        <w:spacing w:after="0" w:line="280" w:lineRule="exact"/>
        <w:rPr>
          <w:rFonts w:ascii="Arial" w:eastAsia="Calibri" w:hAnsi="Arial" w:cs="Arial"/>
          <w:sz w:val="20"/>
          <w:szCs w:val="20"/>
          <w:lang w:eastAsia="en-US"/>
        </w:rPr>
      </w:pPr>
    </w:p>
    <w:p w14:paraId="28FA4429" w14:textId="77777777" w:rsidR="00195981" w:rsidRDefault="0096176D">
      <w:pPr>
        <w:widowControl w:val="0"/>
        <w:spacing w:after="0" w:line="280" w:lineRule="exact"/>
        <w:ind w:right="112"/>
        <w:jc w:val="both"/>
        <w:rPr>
          <w:rFonts w:ascii="Arial" w:eastAsia="Calibri" w:hAnsi="Arial" w:cs="Arial"/>
          <w:spacing w:val="-1"/>
          <w:sz w:val="20"/>
          <w:szCs w:val="20"/>
          <w:lang w:eastAsia="en-US"/>
        </w:rPr>
      </w:pPr>
      <w:r>
        <w:rPr>
          <w:rFonts w:ascii="Arial" w:eastAsia="Calibri" w:hAnsi="Arial" w:cs="Arial"/>
          <w:sz w:val="20"/>
          <w:szCs w:val="20"/>
          <w:lang w:eastAsia="en-US"/>
        </w:rPr>
        <w:t>Les</w:t>
      </w:r>
      <w:r>
        <w:rPr>
          <w:rFonts w:ascii="Arial" w:eastAsia="Calibri" w:hAnsi="Arial" w:cs="Arial"/>
          <w:spacing w:val="5"/>
          <w:sz w:val="20"/>
          <w:szCs w:val="20"/>
          <w:lang w:eastAsia="en-US"/>
        </w:rPr>
        <w:t xml:space="preserve"> </w:t>
      </w:r>
      <w:r>
        <w:rPr>
          <w:rFonts w:ascii="Arial" w:eastAsia="Calibri" w:hAnsi="Arial" w:cs="Arial"/>
          <w:spacing w:val="-1"/>
          <w:sz w:val="20"/>
          <w:szCs w:val="20"/>
          <w:lang w:eastAsia="en-US"/>
        </w:rPr>
        <w:t>membres</w:t>
      </w:r>
      <w:r>
        <w:rPr>
          <w:rFonts w:ascii="Arial" w:eastAsia="Calibri" w:hAnsi="Arial" w:cs="Arial"/>
          <w:spacing w:val="8"/>
          <w:sz w:val="20"/>
          <w:szCs w:val="20"/>
          <w:lang w:eastAsia="en-US"/>
        </w:rPr>
        <w:t xml:space="preserve"> </w:t>
      </w:r>
      <w:r>
        <w:rPr>
          <w:rFonts w:ascii="Arial" w:eastAsia="Calibri" w:hAnsi="Arial" w:cs="Arial"/>
          <w:spacing w:val="-1"/>
          <w:sz w:val="20"/>
          <w:szCs w:val="20"/>
          <w:lang w:eastAsia="en-US"/>
        </w:rPr>
        <w:t>du CSE</w:t>
      </w:r>
      <w:r>
        <w:rPr>
          <w:rFonts w:ascii="Arial" w:eastAsia="Calibri" w:hAnsi="Arial" w:cs="Arial"/>
          <w:spacing w:val="5"/>
          <w:sz w:val="20"/>
          <w:szCs w:val="20"/>
          <w:lang w:eastAsia="en-US"/>
        </w:rPr>
        <w:t xml:space="preserve"> (titulaires) </w:t>
      </w:r>
      <w:r>
        <w:rPr>
          <w:rFonts w:ascii="Arial" w:eastAsia="Calibri" w:hAnsi="Arial" w:cs="Arial"/>
          <w:spacing w:val="-1"/>
          <w:sz w:val="20"/>
          <w:szCs w:val="20"/>
          <w:lang w:eastAsia="en-US"/>
        </w:rPr>
        <w:t>disposeront</w:t>
      </w:r>
      <w:r>
        <w:rPr>
          <w:rFonts w:ascii="Arial" w:eastAsia="Calibri" w:hAnsi="Arial" w:cs="Arial"/>
          <w:spacing w:val="8"/>
          <w:sz w:val="20"/>
          <w:szCs w:val="20"/>
          <w:lang w:eastAsia="en-US"/>
        </w:rPr>
        <w:t xml:space="preserve"> </w:t>
      </w:r>
      <w:r>
        <w:rPr>
          <w:rFonts w:ascii="Arial" w:eastAsia="Calibri" w:hAnsi="Arial" w:cs="Arial"/>
          <w:spacing w:val="-1"/>
          <w:sz w:val="20"/>
          <w:szCs w:val="20"/>
          <w:lang w:eastAsia="en-US"/>
        </w:rPr>
        <w:t>d’un</w:t>
      </w:r>
      <w:r>
        <w:rPr>
          <w:rFonts w:ascii="Arial" w:eastAsia="Calibri" w:hAnsi="Arial" w:cs="Arial"/>
          <w:spacing w:val="7"/>
          <w:sz w:val="20"/>
          <w:szCs w:val="20"/>
          <w:lang w:eastAsia="en-US"/>
        </w:rPr>
        <w:t xml:space="preserve"> </w:t>
      </w:r>
      <w:r>
        <w:rPr>
          <w:rFonts w:ascii="Arial" w:eastAsia="Calibri" w:hAnsi="Arial" w:cs="Arial"/>
          <w:spacing w:val="-1"/>
          <w:sz w:val="20"/>
          <w:szCs w:val="20"/>
          <w:lang w:eastAsia="en-US"/>
        </w:rPr>
        <w:t>crédit</w:t>
      </w:r>
      <w:r>
        <w:rPr>
          <w:rFonts w:ascii="Arial" w:eastAsia="Calibri" w:hAnsi="Arial" w:cs="Arial"/>
          <w:spacing w:val="8"/>
          <w:sz w:val="20"/>
          <w:szCs w:val="20"/>
          <w:lang w:eastAsia="en-US"/>
        </w:rPr>
        <w:t xml:space="preserve"> </w:t>
      </w:r>
      <w:r>
        <w:rPr>
          <w:rFonts w:ascii="Arial" w:eastAsia="Calibri" w:hAnsi="Arial" w:cs="Arial"/>
          <w:spacing w:val="-1"/>
          <w:sz w:val="20"/>
          <w:szCs w:val="20"/>
          <w:lang w:eastAsia="en-US"/>
        </w:rPr>
        <w:t>d’heures</w:t>
      </w:r>
      <w:r>
        <w:rPr>
          <w:rFonts w:ascii="Arial" w:eastAsia="Calibri" w:hAnsi="Arial" w:cs="Arial"/>
          <w:spacing w:val="7"/>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5"/>
          <w:sz w:val="20"/>
          <w:szCs w:val="20"/>
          <w:lang w:eastAsia="en-US"/>
        </w:rPr>
        <w:t xml:space="preserve"> </w:t>
      </w:r>
      <w:r>
        <w:rPr>
          <w:rFonts w:ascii="Arial" w:eastAsia="Calibri" w:hAnsi="Arial" w:cs="Arial"/>
          <w:spacing w:val="-1"/>
          <w:sz w:val="20"/>
          <w:szCs w:val="20"/>
          <w:lang w:eastAsia="en-US"/>
        </w:rPr>
        <w:t>délégation supplémentaire</w:t>
      </w:r>
      <w:r>
        <w:rPr>
          <w:rFonts w:ascii="Arial" w:eastAsia="Calibri" w:hAnsi="Arial" w:cs="Arial"/>
          <w:spacing w:val="40"/>
          <w:sz w:val="20"/>
          <w:szCs w:val="20"/>
          <w:lang w:eastAsia="en-US"/>
        </w:rPr>
        <w:t xml:space="preserve"> </w:t>
      </w:r>
      <w:r>
        <w:rPr>
          <w:rFonts w:ascii="Arial" w:eastAsia="Calibri" w:hAnsi="Arial" w:cs="Arial"/>
          <w:spacing w:val="-1"/>
          <w:sz w:val="20"/>
          <w:szCs w:val="20"/>
          <w:lang w:eastAsia="en-US"/>
        </w:rPr>
        <w:t>afin</w:t>
      </w:r>
      <w:r>
        <w:rPr>
          <w:rFonts w:ascii="Arial" w:eastAsia="Calibri" w:hAnsi="Arial" w:cs="Arial"/>
          <w:spacing w:val="40"/>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41"/>
          <w:sz w:val="20"/>
          <w:szCs w:val="20"/>
          <w:lang w:eastAsia="en-US"/>
        </w:rPr>
        <w:t xml:space="preserve"> </w:t>
      </w:r>
      <w:r>
        <w:rPr>
          <w:rFonts w:ascii="Arial" w:eastAsia="Calibri" w:hAnsi="Arial" w:cs="Arial"/>
          <w:spacing w:val="-1"/>
          <w:sz w:val="20"/>
          <w:szCs w:val="20"/>
          <w:lang w:eastAsia="en-US"/>
        </w:rPr>
        <w:t>leur</w:t>
      </w:r>
      <w:r>
        <w:rPr>
          <w:rFonts w:ascii="Arial" w:eastAsia="Calibri" w:hAnsi="Arial" w:cs="Arial"/>
          <w:spacing w:val="40"/>
          <w:sz w:val="20"/>
          <w:szCs w:val="20"/>
          <w:lang w:eastAsia="en-US"/>
        </w:rPr>
        <w:t xml:space="preserve"> </w:t>
      </w:r>
      <w:r>
        <w:rPr>
          <w:rFonts w:ascii="Arial" w:eastAsia="Calibri" w:hAnsi="Arial" w:cs="Arial"/>
          <w:spacing w:val="-1"/>
          <w:sz w:val="20"/>
          <w:szCs w:val="20"/>
          <w:lang w:eastAsia="en-US"/>
        </w:rPr>
        <w:t>permettre</w:t>
      </w:r>
      <w:r>
        <w:rPr>
          <w:rFonts w:ascii="Arial" w:eastAsia="Calibri" w:hAnsi="Arial" w:cs="Arial"/>
          <w:spacing w:val="41"/>
          <w:sz w:val="20"/>
          <w:szCs w:val="20"/>
          <w:lang w:eastAsia="en-US"/>
        </w:rPr>
        <w:t xml:space="preserve"> </w:t>
      </w:r>
      <w:r>
        <w:rPr>
          <w:rFonts w:ascii="Arial" w:eastAsia="Calibri" w:hAnsi="Arial" w:cs="Arial"/>
          <w:spacing w:val="-1"/>
          <w:sz w:val="20"/>
          <w:szCs w:val="20"/>
          <w:lang w:eastAsia="en-US"/>
        </w:rPr>
        <w:t>d’accomplir</w:t>
      </w:r>
      <w:r>
        <w:rPr>
          <w:rFonts w:ascii="Arial" w:eastAsia="Calibri" w:hAnsi="Arial" w:cs="Arial"/>
          <w:spacing w:val="38"/>
          <w:sz w:val="20"/>
          <w:szCs w:val="20"/>
          <w:lang w:eastAsia="en-US"/>
        </w:rPr>
        <w:t xml:space="preserve"> </w:t>
      </w:r>
      <w:r>
        <w:rPr>
          <w:rFonts w:ascii="Arial" w:eastAsia="Calibri" w:hAnsi="Arial" w:cs="Arial"/>
          <w:sz w:val="20"/>
          <w:szCs w:val="20"/>
          <w:lang w:eastAsia="en-US"/>
        </w:rPr>
        <w:t>au</w:t>
      </w:r>
      <w:r>
        <w:rPr>
          <w:rFonts w:ascii="Arial" w:eastAsia="Calibri" w:hAnsi="Arial" w:cs="Arial"/>
          <w:spacing w:val="40"/>
          <w:sz w:val="20"/>
          <w:szCs w:val="20"/>
          <w:lang w:eastAsia="en-US"/>
        </w:rPr>
        <w:t xml:space="preserve"> </w:t>
      </w:r>
      <w:r>
        <w:rPr>
          <w:rFonts w:ascii="Arial" w:eastAsia="Calibri" w:hAnsi="Arial" w:cs="Arial"/>
          <w:spacing w:val="-1"/>
          <w:sz w:val="20"/>
          <w:szCs w:val="20"/>
          <w:lang w:eastAsia="en-US"/>
        </w:rPr>
        <w:t>mieux</w:t>
      </w:r>
      <w:r>
        <w:rPr>
          <w:rFonts w:ascii="Arial" w:eastAsia="Calibri" w:hAnsi="Arial" w:cs="Arial"/>
          <w:spacing w:val="40"/>
          <w:sz w:val="20"/>
          <w:szCs w:val="20"/>
          <w:lang w:eastAsia="en-US"/>
        </w:rPr>
        <w:t xml:space="preserve"> </w:t>
      </w:r>
      <w:r>
        <w:rPr>
          <w:rFonts w:ascii="Arial" w:eastAsia="Calibri" w:hAnsi="Arial" w:cs="Arial"/>
          <w:spacing w:val="-1"/>
          <w:sz w:val="20"/>
          <w:szCs w:val="20"/>
          <w:lang w:eastAsia="en-US"/>
        </w:rPr>
        <w:t>leurs</w:t>
      </w:r>
      <w:r>
        <w:rPr>
          <w:rFonts w:ascii="Arial" w:eastAsia="Calibri" w:hAnsi="Arial" w:cs="Arial"/>
          <w:spacing w:val="41"/>
          <w:sz w:val="20"/>
          <w:szCs w:val="20"/>
          <w:lang w:eastAsia="en-US"/>
        </w:rPr>
        <w:t xml:space="preserve"> </w:t>
      </w:r>
      <w:r>
        <w:rPr>
          <w:rFonts w:ascii="Arial" w:eastAsia="Calibri" w:hAnsi="Arial" w:cs="Arial"/>
          <w:spacing w:val="-1"/>
          <w:sz w:val="20"/>
          <w:szCs w:val="20"/>
          <w:lang w:eastAsia="en-US"/>
        </w:rPr>
        <w:t>missions</w:t>
      </w:r>
      <w:r>
        <w:rPr>
          <w:rFonts w:ascii="Arial" w:eastAsia="Calibri" w:hAnsi="Arial" w:cs="Arial"/>
          <w:spacing w:val="39"/>
          <w:sz w:val="20"/>
          <w:szCs w:val="20"/>
          <w:lang w:eastAsia="en-US"/>
        </w:rPr>
        <w:t xml:space="preserve"> </w:t>
      </w:r>
      <w:r>
        <w:rPr>
          <w:rFonts w:ascii="Arial" w:eastAsia="Calibri" w:hAnsi="Arial" w:cs="Arial"/>
          <w:spacing w:val="-1"/>
          <w:sz w:val="20"/>
          <w:szCs w:val="20"/>
          <w:lang w:eastAsia="en-US"/>
        </w:rPr>
        <w:t>jusqu’au</w:t>
      </w:r>
      <w:r>
        <w:rPr>
          <w:rFonts w:ascii="Arial" w:eastAsia="Calibri" w:hAnsi="Arial" w:cs="Arial"/>
          <w:spacing w:val="39"/>
          <w:sz w:val="20"/>
          <w:szCs w:val="20"/>
          <w:lang w:eastAsia="en-US"/>
        </w:rPr>
        <w:t xml:space="preserve"> </w:t>
      </w:r>
      <w:r>
        <w:rPr>
          <w:rFonts w:ascii="Arial" w:eastAsia="Calibri" w:hAnsi="Arial" w:cs="Arial"/>
          <w:sz w:val="20"/>
          <w:szCs w:val="20"/>
          <w:lang w:eastAsia="en-US"/>
        </w:rPr>
        <w:t>terme</w:t>
      </w:r>
      <w:r>
        <w:rPr>
          <w:rFonts w:ascii="Arial" w:eastAsia="Calibri" w:hAnsi="Arial" w:cs="Arial"/>
          <w:spacing w:val="41"/>
          <w:sz w:val="20"/>
          <w:szCs w:val="20"/>
          <w:lang w:eastAsia="en-US"/>
        </w:rPr>
        <w:t xml:space="preserve"> </w:t>
      </w:r>
      <w:r>
        <w:rPr>
          <w:rFonts w:ascii="Arial" w:eastAsia="Calibri" w:hAnsi="Arial" w:cs="Arial"/>
          <w:spacing w:val="-1"/>
          <w:sz w:val="20"/>
          <w:szCs w:val="20"/>
          <w:lang w:eastAsia="en-US"/>
        </w:rPr>
        <w:t>des</w:t>
      </w:r>
      <w:r>
        <w:rPr>
          <w:rFonts w:ascii="Arial" w:eastAsia="Calibri" w:hAnsi="Arial" w:cs="Arial"/>
          <w:spacing w:val="93"/>
          <w:sz w:val="20"/>
          <w:szCs w:val="20"/>
          <w:lang w:eastAsia="en-US"/>
        </w:rPr>
        <w:t xml:space="preserve"> </w:t>
      </w:r>
      <w:r>
        <w:rPr>
          <w:rFonts w:ascii="Arial" w:eastAsia="Calibri" w:hAnsi="Arial" w:cs="Arial"/>
          <w:spacing w:val="-1"/>
          <w:sz w:val="20"/>
          <w:szCs w:val="20"/>
          <w:lang w:eastAsia="en-US"/>
        </w:rPr>
        <w:t>consultations</w:t>
      </w:r>
      <w:r>
        <w:rPr>
          <w:rFonts w:ascii="Arial" w:eastAsia="Calibri" w:hAnsi="Arial" w:cs="Arial"/>
          <w:spacing w:val="-2"/>
          <w:sz w:val="20"/>
          <w:szCs w:val="20"/>
          <w:lang w:eastAsia="en-US"/>
        </w:rPr>
        <w:t xml:space="preserve"> </w:t>
      </w:r>
      <w:r>
        <w:rPr>
          <w:rFonts w:ascii="Arial" w:eastAsia="Calibri" w:hAnsi="Arial" w:cs="Arial"/>
          <w:spacing w:val="-1"/>
          <w:sz w:val="20"/>
          <w:szCs w:val="20"/>
          <w:lang w:eastAsia="en-US"/>
        </w:rPr>
        <w:t>visées</w:t>
      </w:r>
      <w:r>
        <w:rPr>
          <w:rFonts w:ascii="Arial" w:eastAsia="Calibri" w:hAnsi="Arial" w:cs="Arial"/>
          <w:sz w:val="20"/>
          <w:szCs w:val="20"/>
          <w:lang w:eastAsia="en-US"/>
        </w:rPr>
        <w:t xml:space="preserve"> </w:t>
      </w:r>
      <w:r>
        <w:rPr>
          <w:rFonts w:ascii="Arial" w:eastAsia="Calibri" w:hAnsi="Arial" w:cs="Arial"/>
          <w:spacing w:val="-1"/>
          <w:sz w:val="20"/>
          <w:szCs w:val="20"/>
          <w:lang w:eastAsia="en-US"/>
        </w:rPr>
        <w:t>par</w:t>
      </w:r>
      <w:r>
        <w:rPr>
          <w:rFonts w:ascii="Arial" w:eastAsia="Calibri" w:hAnsi="Arial" w:cs="Arial"/>
          <w:sz w:val="20"/>
          <w:szCs w:val="20"/>
          <w:lang w:eastAsia="en-US"/>
        </w:rPr>
        <w:t xml:space="preserve"> </w:t>
      </w:r>
      <w:r>
        <w:rPr>
          <w:rFonts w:ascii="Arial" w:eastAsia="Calibri" w:hAnsi="Arial" w:cs="Arial"/>
          <w:spacing w:val="-2"/>
          <w:sz w:val="20"/>
          <w:szCs w:val="20"/>
          <w:lang w:eastAsia="en-US"/>
        </w:rPr>
        <w:t xml:space="preserve">le </w:t>
      </w:r>
      <w:r>
        <w:rPr>
          <w:rFonts w:ascii="Arial" w:eastAsia="Calibri" w:hAnsi="Arial" w:cs="Arial"/>
          <w:spacing w:val="-1"/>
          <w:sz w:val="20"/>
          <w:szCs w:val="20"/>
          <w:lang w:eastAsia="en-US"/>
        </w:rPr>
        <w:t>présent</w:t>
      </w:r>
      <w:r>
        <w:rPr>
          <w:rFonts w:ascii="Arial" w:eastAsia="Calibri" w:hAnsi="Arial" w:cs="Arial"/>
          <w:sz w:val="20"/>
          <w:szCs w:val="20"/>
          <w:lang w:eastAsia="en-US"/>
        </w:rPr>
        <w:t xml:space="preserve"> </w:t>
      </w:r>
      <w:r>
        <w:rPr>
          <w:rFonts w:ascii="Arial" w:eastAsia="Calibri" w:hAnsi="Arial" w:cs="Arial"/>
          <w:spacing w:val="-1"/>
          <w:sz w:val="20"/>
          <w:szCs w:val="20"/>
          <w:lang w:eastAsia="en-US"/>
        </w:rPr>
        <w:t>accord.</w:t>
      </w:r>
    </w:p>
    <w:p w14:paraId="28FA442A" w14:textId="77777777" w:rsidR="00195981" w:rsidRDefault="00195981">
      <w:pPr>
        <w:widowControl w:val="0"/>
        <w:spacing w:after="0" w:line="280" w:lineRule="exact"/>
        <w:ind w:right="112"/>
        <w:jc w:val="both"/>
        <w:rPr>
          <w:rFonts w:ascii="Arial" w:eastAsia="Calibri" w:hAnsi="Arial" w:cs="Arial"/>
          <w:sz w:val="20"/>
          <w:szCs w:val="20"/>
          <w:lang w:eastAsia="en-US"/>
        </w:rPr>
      </w:pPr>
    </w:p>
    <w:p w14:paraId="28FA442B" w14:textId="77777777" w:rsidR="00195981" w:rsidRDefault="0096176D">
      <w:pPr>
        <w:widowControl w:val="0"/>
        <w:spacing w:after="0" w:line="280" w:lineRule="exact"/>
        <w:jc w:val="both"/>
        <w:rPr>
          <w:rFonts w:ascii="Arial" w:eastAsia="Calibri" w:hAnsi="Arial" w:cs="Arial"/>
          <w:sz w:val="20"/>
          <w:szCs w:val="20"/>
          <w:lang w:eastAsia="en-US"/>
        </w:rPr>
      </w:pPr>
      <w:r>
        <w:rPr>
          <w:rFonts w:ascii="Arial" w:eastAsia="Calibri" w:hAnsi="Arial" w:cs="Arial"/>
          <w:spacing w:val="-1"/>
          <w:sz w:val="20"/>
          <w:szCs w:val="20"/>
          <w:lang w:eastAsia="en-US"/>
        </w:rPr>
        <w:t>Chaque</w:t>
      </w:r>
      <w:r>
        <w:rPr>
          <w:rFonts w:ascii="Arial" w:eastAsia="Calibri" w:hAnsi="Arial" w:cs="Arial"/>
          <w:sz w:val="20"/>
          <w:szCs w:val="20"/>
          <w:lang w:eastAsia="en-US"/>
        </w:rPr>
        <w:t xml:space="preserve"> </w:t>
      </w:r>
      <w:r>
        <w:rPr>
          <w:rFonts w:ascii="Arial" w:eastAsia="Calibri" w:hAnsi="Arial" w:cs="Arial"/>
          <w:spacing w:val="-1"/>
          <w:sz w:val="20"/>
          <w:szCs w:val="20"/>
          <w:lang w:eastAsia="en-US"/>
        </w:rPr>
        <w:t>membre titulaire</w:t>
      </w:r>
      <w:r>
        <w:rPr>
          <w:rFonts w:ascii="Arial" w:eastAsia="Calibri" w:hAnsi="Arial" w:cs="Arial"/>
          <w:spacing w:val="1"/>
          <w:sz w:val="20"/>
          <w:szCs w:val="20"/>
          <w:lang w:eastAsia="en-US"/>
        </w:rPr>
        <w:t xml:space="preserve"> </w:t>
      </w:r>
      <w:r>
        <w:rPr>
          <w:rFonts w:ascii="Arial" w:eastAsia="Calibri" w:hAnsi="Arial" w:cs="Arial"/>
          <w:spacing w:val="-1"/>
          <w:sz w:val="20"/>
          <w:szCs w:val="20"/>
          <w:lang w:eastAsia="en-US"/>
        </w:rPr>
        <w:t>bénéficiera</w:t>
      </w:r>
      <w:r>
        <w:rPr>
          <w:rFonts w:ascii="Arial" w:eastAsia="Calibri" w:hAnsi="Arial" w:cs="Arial"/>
          <w:spacing w:val="1"/>
          <w:sz w:val="20"/>
          <w:szCs w:val="20"/>
          <w:lang w:eastAsia="en-US"/>
        </w:rPr>
        <w:t xml:space="preserve"> ainsi personnellement et individuellement </w:t>
      </w:r>
      <w:r>
        <w:rPr>
          <w:rFonts w:ascii="Arial" w:eastAsia="Calibri" w:hAnsi="Arial" w:cs="Arial"/>
          <w:spacing w:val="-1"/>
          <w:sz w:val="20"/>
          <w:szCs w:val="20"/>
          <w:lang w:eastAsia="en-US"/>
        </w:rPr>
        <w:t>d’un crédit</w:t>
      </w:r>
      <w:r>
        <w:rPr>
          <w:rFonts w:ascii="Arial" w:eastAsia="Calibri" w:hAnsi="Arial" w:cs="Arial"/>
          <w:spacing w:val="1"/>
          <w:sz w:val="20"/>
          <w:szCs w:val="20"/>
          <w:lang w:eastAsia="en-US"/>
        </w:rPr>
        <w:t xml:space="preserve"> </w:t>
      </w:r>
      <w:r>
        <w:rPr>
          <w:rFonts w:ascii="Arial" w:eastAsia="Calibri" w:hAnsi="Arial" w:cs="Arial"/>
          <w:spacing w:val="-1"/>
          <w:sz w:val="20"/>
          <w:szCs w:val="20"/>
          <w:lang w:eastAsia="en-US"/>
        </w:rPr>
        <w:t>d’heures</w:t>
      </w:r>
      <w:r>
        <w:rPr>
          <w:rFonts w:ascii="Arial" w:eastAsia="Calibri" w:hAnsi="Arial" w:cs="Arial"/>
          <w:spacing w:val="1"/>
          <w:sz w:val="20"/>
          <w:szCs w:val="20"/>
          <w:lang w:eastAsia="en-US"/>
        </w:rPr>
        <w:t xml:space="preserve"> </w:t>
      </w:r>
      <w:r>
        <w:rPr>
          <w:rFonts w:ascii="Arial" w:eastAsia="Calibri" w:hAnsi="Arial" w:cs="Arial"/>
          <w:spacing w:val="-1"/>
          <w:sz w:val="20"/>
          <w:szCs w:val="20"/>
          <w:lang w:eastAsia="en-US"/>
        </w:rPr>
        <w:t>supplémentaire de 10 heures par mois (mars, avril, mai), non cumulables et non reportable d’un mois sur l’autre.</w:t>
      </w:r>
    </w:p>
    <w:p w14:paraId="28FA442C" w14:textId="77777777" w:rsidR="00195981" w:rsidRDefault="00195981">
      <w:pPr>
        <w:widowControl w:val="0"/>
        <w:spacing w:after="0" w:line="280" w:lineRule="exact"/>
        <w:rPr>
          <w:rFonts w:ascii="Arial" w:eastAsia="Calibri" w:hAnsi="Arial" w:cs="Arial"/>
          <w:sz w:val="20"/>
          <w:szCs w:val="20"/>
          <w:lang w:eastAsia="en-US"/>
        </w:rPr>
      </w:pPr>
    </w:p>
    <w:p w14:paraId="28FA442D" w14:textId="77777777" w:rsidR="00195981" w:rsidRDefault="0096176D">
      <w:pPr>
        <w:widowControl w:val="0"/>
        <w:spacing w:after="0" w:line="280" w:lineRule="exact"/>
        <w:ind w:right="119"/>
        <w:jc w:val="both"/>
        <w:rPr>
          <w:rFonts w:ascii="Arial" w:eastAsia="Calibri" w:hAnsi="Arial" w:cs="Arial"/>
          <w:sz w:val="20"/>
          <w:szCs w:val="20"/>
          <w:lang w:eastAsia="en-US"/>
        </w:rPr>
      </w:pPr>
      <w:r>
        <w:rPr>
          <w:rFonts w:ascii="Arial" w:eastAsia="Calibri" w:hAnsi="Arial" w:cs="Arial"/>
          <w:sz w:val="20"/>
          <w:szCs w:val="20"/>
          <w:lang w:eastAsia="en-US"/>
        </w:rPr>
        <w:t>Le</w:t>
      </w:r>
      <w:r>
        <w:rPr>
          <w:rFonts w:ascii="Arial" w:eastAsia="Calibri" w:hAnsi="Arial" w:cs="Arial"/>
          <w:spacing w:val="15"/>
          <w:sz w:val="20"/>
          <w:szCs w:val="20"/>
          <w:lang w:eastAsia="en-US"/>
        </w:rPr>
        <w:t xml:space="preserve"> </w:t>
      </w:r>
      <w:r>
        <w:rPr>
          <w:rFonts w:ascii="Arial" w:eastAsia="Calibri" w:hAnsi="Arial" w:cs="Arial"/>
          <w:spacing w:val="-1"/>
          <w:sz w:val="20"/>
          <w:szCs w:val="20"/>
          <w:lang w:eastAsia="en-US"/>
        </w:rPr>
        <w:t>temps</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passé</w:t>
      </w:r>
      <w:r>
        <w:rPr>
          <w:rFonts w:ascii="Arial" w:eastAsia="Calibri" w:hAnsi="Arial" w:cs="Arial"/>
          <w:spacing w:val="13"/>
          <w:sz w:val="20"/>
          <w:szCs w:val="20"/>
          <w:lang w:eastAsia="en-US"/>
        </w:rPr>
        <w:t xml:space="preserve"> </w:t>
      </w:r>
      <w:r>
        <w:rPr>
          <w:rFonts w:ascii="Arial" w:eastAsia="Calibri" w:hAnsi="Arial" w:cs="Arial"/>
          <w:sz w:val="20"/>
          <w:szCs w:val="20"/>
          <w:lang w:eastAsia="en-US"/>
        </w:rPr>
        <w:t>en</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réunion</w:t>
      </w:r>
      <w:r>
        <w:rPr>
          <w:rFonts w:ascii="Arial" w:eastAsia="Calibri" w:hAnsi="Arial" w:cs="Arial"/>
          <w:spacing w:val="11"/>
          <w:sz w:val="20"/>
          <w:szCs w:val="20"/>
          <w:lang w:eastAsia="en-US"/>
        </w:rPr>
        <w:t xml:space="preserve"> </w:t>
      </w:r>
      <w:r>
        <w:rPr>
          <w:rFonts w:ascii="Arial" w:eastAsia="Calibri" w:hAnsi="Arial" w:cs="Arial"/>
          <w:spacing w:val="-1"/>
          <w:sz w:val="20"/>
          <w:szCs w:val="20"/>
          <w:lang w:eastAsia="en-US"/>
        </w:rPr>
        <w:t>préparatoire</w:t>
      </w:r>
      <w:r>
        <w:rPr>
          <w:rFonts w:ascii="Arial" w:eastAsia="Calibri" w:hAnsi="Arial" w:cs="Arial"/>
          <w:spacing w:val="15"/>
          <w:sz w:val="20"/>
          <w:szCs w:val="20"/>
          <w:lang w:eastAsia="en-US"/>
        </w:rPr>
        <w:t xml:space="preserve"> </w:t>
      </w:r>
      <w:r>
        <w:rPr>
          <w:rFonts w:ascii="Arial" w:eastAsia="Calibri" w:hAnsi="Arial" w:cs="Arial"/>
          <w:spacing w:val="-2"/>
          <w:sz w:val="20"/>
          <w:szCs w:val="20"/>
          <w:lang w:eastAsia="en-US"/>
        </w:rPr>
        <w:t>comme</w:t>
      </w:r>
      <w:r>
        <w:rPr>
          <w:rFonts w:ascii="Arial" w:eastAsia="Calibri" w:hAnsi="Arial" w:cs="Arial"/>
          <w:spacing w:val="15"/>
          <w:sz w:val="20"/>
          <w:szCs w:val="20"/>
          <w:lang w:eastAsia="en-US"/>
        </w:rPr>
        <w:t xml:space="preserve"> </w:t>
      </w:r>
      <w:r>
        <w:rPr>
          <w:rFonts w:ascii="Arial" w:eastAsia="Calibri" w:hAnsi="Arial" w:cs="Arial"/>
          <w:sz w:val="20"/>
          <w:szCs w:val="20"/>
          <w:lang w:eastAsia="en-US"/>
        </w:rPr>
        <w:t>en</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réunion</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plénière</w:t>
      </w:r>
      <w:r>
        <w:rPr>
          <w:rFonts w:ascii="Arial" w:eastAsia="Calibri" w:hAnsi="Arial" w:cs="Arial"/>
          <w:spacing w:val="15"/>
          <w:sz w:val="20"/>
          <w:szCs w:val="20"/>
          <w:lang w:eastAsia="en-US"/>
        </w:rPr>
        <w:t xml:space="preserve"> </w:t>
      </w:r>
      <w:r>
        <w:rPr>
          <w:rFonts w:ascii="Arial" w:eastAsia="Calibri" w:hAnsi="Arial" w:cs="Arial"/>
          <w:spacing w:val="-2"/>
          <w:sz w:val="20"/>
          <w:szCs w:val="20"/>
          <w:lang w:eastAsia="en-US"/>
        </w:rPr>
        <w:t>ne</w:t>
      </w:r>
      <w:r>
        <w:rPr>
          <w:rFonts w:ascii="Arial" w:eastAsia="Calibri" w:hAnsi="Arial" w:cs="Arial"/>
          <w:spacing w:val="15"/>
          <w:sz w:val="20"/>
          <w:szCs w:val="20"/>
          <w:lang w:eastAsia="en-US"/>
        </w:rPr>
        <w:t xml:space="preserve"> </w:t>
      </w:r>
      <w:r>
        <w:rPr>
          <w:rFonts w:ascii="Arial" w:eastAsia="Calibri" w:hAnsi="Arial" w:cs="Arial"/>
          <w:spacing w:val="-1"/>
          <w:sz w:val="20"/>
          <w:szCs w:val="20"/>
          <w:lang w:eastAsia="en-US"/>
        </w:rPr>
        <w:t>s’impute</w:t>
      </w:r>
      <w:r>
        <w:rPr>
          <w:rFonts w:ascii="Arial" w:eastAsia="Calibri" w:hAnsi="Arial" w:cs="Arial"/>
          <w:spacing w:val="15"/>
          <w:sz w:val="20"/>
          <w:szCs w:val="20"/>
          <w:lang w:eastAsia="en-US"/>
        </w:rPr>
        <w:t xml:space="preserve"> </w:t>
      </w:r>
      <w:r>
        <w:rPr>
          <w:rFonts w:ascii="Arial" w:eastAsia="Calibri" w:hAnsi="Arial" w:cs="Arial"/>
          <w:spacing w:val="-1"/>
          <w:sz w:val="20"/>
          <w:szCs w:val="20"/>
          <w:lang w:eastAsia="en-US"/>
        </w:rPr>
        <w:t>pas</w:t>
      </w:r>
      <w:r>
        <w:rPr>
          <w:rFonts w:ascii="Arial" w:eastAsia="Calibri" w:hAnsi="Arial" w:cs="Arial"/>
          <w:spacing w:val="14"/>
          <w:sz w:val="20"/>
          <w:szCs w:val="20"/>
          <w:lang w:eastAsia="en-US"/>
        </w:rPr>
        <w:t xml:space="preserve"> </w:t>
      </w:r>
      <w:r>
        <w:rPr>
          <w:rFonts w:ascii="Arial" w:eastAsia="Calibri" w:hAnsi="Arial" w:cs="Arial"/>
          <w:sz w:val="20"/>
          <w:szCs w:val="20"/>
          <w:lang w:eastAsia="en-US"/>
        </w:rPr>
        <w:t>sur</w:t>
      </w:r>
      <w:r>
        <w:rPr>
          <w:rFonts w:ascii="Arial" w:eastAsia="Calibri" w:hAnsi="Arial" w:cs="Arial"/>
          <w:spacing w:val="13"/>
          <w:sz w:val="20"/>
          <w:szCs w:val="20"/>
          <w:lang w:eastAsia="en-US"/>
        </w:rPr>
        <w:t xml:space="preserve"> </w:t>
      </w:r>
      <w:r>
        <w:rPr>
          <w:rFonts w:ascii="Arial" w:eastAsia="Calibri" w:hAnsi="Arial" w:cs="Arial"/>
          <w:sz w:val="20"/>
          <w:szCs w:val="20"/>
          <w:lang w:eastAsia="en-US"/>
        </w:rPr>
        <w:t>les</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heures</w:t>
      </w:r>
      <w:r>
        <w:rPr>
          <w:rFonts w:ascii="Arial" w:eastAsia="Calibri" w:hAnsi="Arial" w:cs="Arial"/>
          <w:spacing w:val="67"/>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z w:val="20"/>
          <w:szCs w:val="20"/>
          <w:lang w:eastAsia="en-US"/>
        </w:rPr>
        <w:t xml:space="preserve"> </w:t>
      </w:r>
      <w:r>
        <w:rPr>
          <w:rFonts w:ascii="Arial" w:eastAsia="Calibri" w:hAnsi="Arial" w:cs="Arial"/>
          <w:spacing w:val="-1"/>
          <w:sz w:val="20"/>
          <w:szCs w:val="20"/>
          <w:lang w:eastAsia="en-US"/>
        </w:rPr>
        <w:t>délégation,</w:t>
      </w:r>
      <w:r>
        <w:rPr>
          <w:rFonts w:ascii="Arial" w:eastAsia="Calibri" w:hAnsi="Arial" w:cs="Arial"/>
          <w:spacing w:val="-2"/>
          <w:sz w:val="20"/>
          <w:szCs w:val="20"/>
          <w:lang w:eastAsia="en-US"/>
        </w:rPr>
        <w:t xml:space="preserve"> </w:t>
      </w:r>
      <w:r>
        <w:rPr>
          <w:rFonts w:ascii="Arial" w:eastAsia="Calibri" w:hAnsi="Arial" w:cs="Arial"/>
          <w:sz w:val="20"/>
          <w:szCs w:val="20"/>
          <w:lang w:eastAsia="en-US"/>
        </w:rPr>
        <w:t xml:space="preserve">et </w:t>
      </w:r>
      <w:r>
        <w:rPr>
          <w:rFonts w:ascii="Arial" w:eastAsia="Calibri" w:hAnsi="Arial" w:cs="Arial"/>
          <w:spacing w:val="-1"/>
          <w:sz w:val="20"/>
          <w:szCs w:val="20"/>
          <w:lang w:eastAsia="en-US"/>
        </w:rPr>
        <w:t>est</w:t>
      </w:r>
      <w:r>
        <w:rPr>
          <w:rFonts w:ascii="Arial" w:eastAsia="Calibri" w:hAnsi="Arial" w:cs="Arial"/>
          <w:spacing w:val="1"/>
          <w:sz w:val="20"/>
          <w:szCs w:val="20"/>
          <w:lang w:eastAsia="en-US"/>
        </w:rPr>
        <w:t xml:space="preserve"> </w:t>
      </w:r>
      <w:r>
        <w:rPr>
          <w:rFonts w:ascii="Arial" w:eastAsia="Calibri" w:hAnsi="Arial" w:cs="Arial"/>
          <w:spacing w:val="-1"/>
          <w:sz w:val="20"/>
          <w:szCs w:val="20"/>
          <w:lang w:eastAsia="en-US"/>
        </w:rPr>
        <w:t>rémunéré</w:t>
      </w:r>
      <w:r>
        <w:rPr>
          <w:rFonts w:ascii="Arial" w:eastAsia="Calibri" w:hAnsi="Arial" w:cs="Arial"/>
          <w:sz w:val="20"/>
          <w:szCs w:val="20"/>
          <w:lang w:eastAsia="en-US"/>
        </w:rPr>
        <w:t xml:space="preserve"> </w:t>
      </w:r>
      <w:r>
        <w:rPr>
          <w:rFonts w:ascii="Arial" w:eastAsia="Calibri" w:hAnsi="Arial" w:cs="Arial"/>
          <w:spacing w:val="-2"/>
          <w:sz w:val="20"/>
          <w:szCs w:val="20"/>
          <w:lang w:eastAsia="en-US"/>
        </w:rPr>
        <w:t>comme</w:t>
      </w:r>
      <w:r>
        <w:rPr>
          <w:rFonts w:ascii="Arial" w:eastAsia="Calibri" w:hAnsi="Arial" w:cs="Arial"/>
          <w:sz w:val="20"/>
          <w:szCs w:val="20"/>
          <w:lang w:eastAsia="en-US"/>
        </w:rPr>
        <w:t xml:space="preserve"> </w:t>
      </w:r>
      <w:r>
        <w:rPr>
          <w:rFonts w:ascii="Arial" w:eastAsia="Calibri" w:hAnsi="Arial" w:cs="Arial"/>
          <w:spacing w:val="-1"/>
          <w:sz w:val="20"/>
          <w:szCs w:val="20"/>
          <w:lang w:eastAsia="en-US"/>
        </w:rPr>
        <w:t>du temps</w:t>
      </w:r>
      <w:r>
        <w:rPr>
          <w:rFonts w:ascii="Arial" w:eastAsia="Calibri" w:hAnsi="Arial" w:cs="Arial"/>
          <w:spacing w:val="-3"/>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z w:val="20"/>
          <w:szCs w:val="20"/>
          <w:lang w:eastAsia="en-US"/>
        </w:rPr>
        <w:t xml:space="preserve"> </w:t>
      </w:r>
      <w:r>
        <w:rPr>
          <w:rFonts w:ascii="Arial" w:eastAsia="Calibri" w:hAnsi="Arial" w:cs="Arial"/>
          <w:spacing w:val="-1"/>
          <w:sz w:val="20"/>
          <w:szCs w:val="20"/>
          <w:lang w:eastAsia="en-US"/>
        </w:rPr>
        <w:t>travail effectif.</w:t>
      </w:r>
    </w:p>
    <w:p w14:paraId="28FA442E" w14:textId="77777777" w:rsidR="00195981" w:rsidRDefault="00195981">
      <w:pPr>
        <w:widowControl w:val="0"/>
        <w:spacing w:after="0" w:line="280" w:lineRule="exact"/>
        <w:rPr>
          <w:rFonts w:ascii="Arial" w:eastAsia="Calibri" w:hAnsi="Arial" w:cs="Arial"/>
          <w:sz w:val="20"/>
          <w:szCs w:val="20"/>
          <w:lang w:eastAsia="en-US"/>
        </w:rPr>
      </w:pPr>
    </w:p>
    <w:p w14:paraId="28FA442F" w14:textId="77777777" w:rsidR="00195981" w:rsidRDefault="0096176D">
      <w:pPr>
        <w:pStyle w:val="Corpsdetexte"/>
        <w:tabs>
          <w:tab w:val="left" w:pos="960"/>
        </w:tabs>
        <w:spacing w:line="280" w:lineRule="exact"/>
        <w:ind w:left="0"/>
        <w:jc w:val="both"/>
        <w:rPr>
          <w:rFonts w:ascii="Arial" w:hAnsi="Arial" w:cs="Arial"/>
          <w:sz w:val="20"/>
          <w:szCs w:val="20"/>
          <w:lang w:val="fr-FR"/>
        </w:rPr>
      </w:pPr>
      <w:r>
        <w:rPr>
          <w:rFonts w:ascii="Arial" w:hAnsi="Arial" w:cs="Arial"/>
          <w:sz w:val="20"/>
          <w:szCs w:val="20"/>
          <w:lang w:val="fr-FR"/>
        </w:rPr>
        <w:t>Il est précisé que la prise de ces heures de délégation donnera lieu à un délai de prévenance minimum, sauf cas de force majeure, de 24 heures. L’utilisation de ce crédit d’heures est soumise aux dispositions habituelles en vigueur au sein de l’entreprise. Son utilisation donnera lieu à titre individuel à une mention sur le bon de délégation : CSE PROJET.</w:t>
      </w:r>
    </w:p>
    <w:p w14:paraId="28FA4432" w14:textId="77777777" w:rsidR="00195981" w:rsidRDefault="00195981">
      <w:pPr>
        <w:pStyle w:val="Corpsdetexte"/>
        <w:tabs>
          <w:tab w:val="left" w:pos="960"/>
        </w:tabs>
        <w:spacing w:line="280" w:lineRule="exact"/>
        <w:ind w:left="0"/>
        <w:jc w:val="both"/>
        <w:rPr>
          <w:rFonts w:ascii="Arial" w:hAnsi="Arial" w:cs="Arial"/>
          <w:sz w:val="20"/>
          <w:szCs w:val="20"/>
          <w:lang w:val="fr-FR"/>
        </w:rPr>
      </w:pPr>
    </w:p>
    <w:p w14:paraId="28FA4433" w14:textId="77777777" w:rsidR="00195981" w:rsidRDefault="00195981">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80" w:lineRule="exact"/>
        <w:jc w:val="center"/>
        <w:rPr>
          <w:rFonts w:ascii="Arial" w:hAnsi="Arial" w:cs="Arial"/>
          <w:b/>
          <w:spacing w:val="-2"/>
          <w:sz w:val="20"/>
          <w:szCs w:val="20"/>
        </w:rPr>
      </w:pPr>
    </w:p>
    <w:p w14:paraId="26BDB9F3" w14:textId="157511F1" w:rsidR="004630A4" w:rsidRDefault="0096176D" w:rsidP="004630A4">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80" w:lineRule="exact"/>
        <w:jc w:val="center"/>
        <w:rPr>
          <w:rFonts w:ascii="Arial" w:hAnsi="Arial" w:cs="Arial"/>
          <w:b/>
          <w:spacing w:val="-2"/>
          <w:sz w:val="20"/>
          <w:szCs w:val="20"/>
        </w:rPr>
      </w:pPr>
      <w:r>
        <w:rPr>
          <w:rFonts w:ascii="Arial" w:hAnsi="Arial" w:cs="Arial"/>
          <w:b/>
          <w:spacing w:val="-2"/>
          <w:sz w:val="20"/>
          <w:szCs w:val="20"/>
        </w:rPr>
        <w:t xml:space="preserve">PARTIE 3 : </w:t>
      </w:r>
      <w:bookmarkStart w:id="9" w:name="_Toc176529983"/>
      <w:r w:rsidRPr="004630A4">
        <w:rPr>
          <w:rFonts w:ascii="Arial" w:hAnsi="Arial" w:cs="Arial"/>
          <w:b/>
          <w:spacing w:val="-2"/>
          <w:sz w:val="20"/>
          <w:szCs w:val="20"/>
        </w:rPr>
        <w:t xml:space="preserve">LA NEGOCIATION COLLECTIVE DE L’ACCORD GPEC </w:t>
      </w:r>
      <w:bookmarkEnd w:id="9"/>
      <w:r w:rsidR="004B2360" w:rsidRPr="004630A4">
        <w:rPr>
          <w:rFonts w:ascii="Arial" w:hAnsi="Arial" w:cs="Arial"/>
          <w:b/>
          <w:spacing w:val="-2"/>
          <w:sz w:val="20"/>
          <w:szCs w:val="20"/>
        </w:rPr>
        <w:t>ET DE L’ACCORD D’ADAPTATION</w:t>
      </w:r>
    </w:p>
    <w:p w14:paraId="33971E11" w14:textId="77777777" w:rsidR="00270554" w:rsidRPr="004630A4" w:rsidRDefault="00270554" w:rsidP="004630A4">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80" w:lineRule="exact"/>
        <w:jc w:val="center"/>
        <w:rPr>
          <w:rFonts w:ascii="Arial" w:hAnsi="Arial" w:cs="Arial"/>
          <w:b/>
          <w:spacing w:val="-2"/>
          <w:sz w:val="20"/>
          <w:szCs w:val="20"/>
        </w:rPr>
      </w:pPr>
    </w:p>
    <w:p w14:paraId="28FA4436" w14:textId="77777777" w:rsidR="00195981" w:rsidRDefault="00195981">
      <w:pPr>
        <w:widowControl w:val="0"/>
        <w:spacing w:after="0" w:line="280" w:lineRule="exact"/>
        <w:ind w:right="116"/>
        <w:jc w:val="both"/>
        <w:rPr>
          <w:rFonts w:ascii="Arial" w:eastAsia="Calibri" w:hAnsi="Arial" w:cs="Arial"/>
          <w:b/>
          <w:bCs/>
          <w:sz w:val="20"/>
          <w:szCs w:val="20"/>
          <w:lang w:eastAsia="en-US"/>
        </w:rPr>
      </w:pPr>
    </w:p>
    <w:p w14:paraId="28FA4437" w14:textId="77777777" w:rsidR="00195981" w:rsidRDefault="0096176D">
      <w:pPr>
        <w:pStyle w:val="Titre2"/>
        <w:spacing w:before="0" w:after="0" w:line="280" w:lineRule="exact"/>
        <w:rPr>
          <w:rFonts w:ascii="Arial" w:eastAsia="Calibri" w:hAnsi="Arial" w:cs="Arial"/>
          <w:b/>
          <w:bCs/>
          <w:color w:val="auto"/>
          <w:spacing w:val="-3"/>
          <w:sz w:val="20"/>
          <w:szCs w:val="20"/>
          <w:u w:val="single"/>
          <w:lang w:eastAsia="en-US"/>
        </w:rPr>
      </w:pPr>
      <w:bookmarkStart w:id="10" w:name="_Toc176529984"/>
      <w:r>
        <w:rPr>
          <w:rFonts w:ascii="Arial" w:eastAsia="Calibri" w:hAnsi="Arial" w:cs="Arial"/>
          <w:b/>
          <w:bCs/>
          <w:color w:val="auto"/>
          <w:sz w:val="20"/>
          <w:szCs w:val="20"/>
          <w:u w:val="single"/>
          <w:lang w:eastAsia="en-US"/>
        </w:rPr>
        <w:t>Article</w:t>
      </w:r>
      <w:r>
        <w:rPr>
          <w:rFonts w:ascii="Arial" w:eastAsia="Calibri" w:hAnsi="Arial" w:cs="Arial"/>
          <w:b/>
          <w:bCs/>
          <w:color w:val="auto"/>
          <w:spacing w:val="-2"/>
          <w:sz w:val="20"/>
          <w:szCs w:val="20"/>
          <w:u w:val="single"/>
          <w:lang w:eastAsia="en-US"/>
        </w:rPr>
        <w:t xml:space="preserve"> 1</w:t>
      </w:r>
      <w:r>
        <w:rPr>
          <w:rFonts w:ascii="Arial" w:eastAsia="Calibri" w:hAnsi="Arial" w:cs="Arial"/>
          <w:b/>
          <w:bCs/>
          <w:color w:val="auto"/>
          <w:spacing w:val="1"/>
          <w:sz w:val="20"/>
          <w:szCs w:val="20"/>
          <w:u w:val="single"/>
          <w:lang w:eastAsia="en-US"/>
        </w:rPr>
        <w:t xml:space="preserve"> </w:t>
      </w:r>
      <w:r>
        <w:rPr>
          <w:rFonts w:ascii="Arial" w:eastAsia="Calibri" w:hAnsi="Arial" w:cs="Arial"/>
          <w:b/>
          <w:bCs/>
          <w:color w:val="auto"/>
          <w:sz w:val="20"/>
          <w:szCs w:val="20"/>
          <w:u w:val="single"/>
          <w:lang w:eastAsia="en-US"/>
        </w:rPr>
        <w:t>–</w:t>
      </w:r>
      <w:r>
        <w:rPr>
          <w:rFonts w:ascii="Arial" w:eastAsia="Calibri" w:hAnsi="Arial" w:cs="Arial"/>
          <w:b/>
          <w:bCs/>
          <w:color w:val="auto"/>
          <w:spacing w:val="-3"/>
          <w:sz w:val="20"/>
          <w:szCs w:val="20"/>
          <w:u w:val="single"/>
          <w:lang w:eastAsia="en-US"/>
        </w:rPr>
        <w:t xml:space="preserve"> Objet</w:t>
      </w:r>
      <w:bookmarkEnd w:id="10"/>
    </w:p>
    <w:p w14:paraId="28FA4438" w14:textId="77777777" w:rsidR="00195981" w:rsidRDefault="00195981">
      <w:pPr>
        <w:widowControl w:val="0"/>
        <w:spacing w:after="0" w:line="280" w:lineRule="exact"/>
        <w:jc w:val="both"/>
        <w:rPr>
          <w:rFonts w:ascii="Arial" w:eastAsia="Calibri" w:hAnsi="Arial" w:cs="Arial"/>
          <w:b/>
          <w:bCs/>
          <w:sz w:val="20"/>
          <w:szCs w:val="20"/>
          <w:lang w:eastAsia="en-US"/>
        </w:rPr>
      </w:pPr>
    </w:p>
    <w:p w14:paraId="28FA4439" w14:textId="77777777" w:rsidR="00195981" w:rsidRDefault="0096176D">
      <w:pPr>
        <w:widowControl w:val="0"/>
        <w:spacing w:after="0" w:line="280" w:lineRule="exact"/>
        <w:jc w:val="both"/>
        <w:rPr>
          <w:rFonts w:ascii="Arial" w:eastAsia="Calibri" w:hAnsi="Arial" w:cs="Arial"/>
          <w:sz w:val="20"/>
          <w:szCs w:val="20"/>
          <w:lang w:eastAsia="en-US"/>
        </w:rPr>
      </w:pPr>
      <w:r>
        <w:rPr>
          <w:rFonts w:ascii="Arial" w:eastAsia="Calibri" w:hAnsi="Arial" w:cs="Arial"/>
          <w:sz w:val="20"/>
          <w:szCs w:val="20"/>
          <w:lang w:eastAsia="en-US"/>
        </w:rPr>
        <w:t>Eu égard à la teneur des projets présentés, les parties s’accordent pour que des discussions se tiennent au visa des articles :</w:t>
      </w:r>
    </w:p>
    <w:p w14:paraId="28FA443A" w14:textId="77777777" w:rsidR="00195981" w:rsidRDefault="00195981">
      <w:pPr>
        <w:widowControl w:val="0"/>
        <w:spacing w:after="0" w:line="280" w:lineRule="exact"/>
        <w:jc w:val="both"/>
        <w:rPr>
          <w:rFonts w:ascii="Arial" w:eastAsia="Calibri" w:hAnsi="Arial" w:cs="Arial"/>
          <w:sz w:val="20"/>
          <w:szCs w:val="20"/>
          <w:lang w:eastAsia="en-US"/>
        </w:rPr>
      </w:pPr>
    </w:p>
    <w:p w14:paraId="28FA443B" w14:textId="77777777" w:rsidR="00195981" w:rsidRDefault="0096176D">
      <w:pPr>
        <w:pStyle w:val="Paragraphedeliste"/>
        <w:widowControl w:val="0"/>
        <w:numPr>
          <w:ilvl w:val="1"/>
          <w:numId w:val="7"/>
        </w:numPr>
        <w:spacing w:after="0" w:line="28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L.2242-2, L.2242 20 et L.2242-21 CT prévoyant l’engagement d’une négociation en matière de </w:t>
      </w:r>
      <w:r>
        <w:rPr>
          <w:rFonts w:ascii="Arial" w:hAnsi="Arial" w:cs="Arial"/>
          <w:color w:val="000000"/>
          <w:sz w:val="21"/>
          <w:szCs w:val="21"/>
          <w:shd w:val="clear" w:color="auto" w:fill="FFFFFF"/>
        </w:rPr>
        <w:t>gestion des emplois et des parcours professionnels portant notamment sur :</w:t>
      </w:r>
    </w:p>
    <w:p w14:paraId="28FA443C" w14:textId="77777777" w:rsidR="00195981" w:rsidRDefault="00195981">
      <w:pPr>
        <w:widowControl w:val="0"/>
        <w:spacing w:after="0" w:line="280" w:lineRule="exact"/>
        <w:jc w:val="both"/>
        <w:rPr>
          <w:rFonts w:ascii="Arial" w:eastAsia="Calibri" w:hAnsi="Arial" w:cs="Arial"/>
          <w:sz w:val="20"/>
          <w:szCs w:val="20"/>
          <w:lang w:eastAsia="en-US"/>
        </w:rPr>
      </w:pPr>
    </w:p>
    <w:p w14:paraId="28FA443D" w14:textId="77777777" w:rsidR="00195981" w:rsidRDefault="0096176D">
      <w:pPr>
        <w:pStyle w:val="Paragraphedeliste"/>
        <w:widowControl w:val="0"/>
        <w:numPr>
          <w:ilvl w:val="0"/>
          <w:numId w:val="10"/>
        </w:numPr>
        <w:spacing w:after="0" w:line="280" w:lineRule="exact"/>
        <w:ind w:left="1701"/>
        <w:jc w:val="both"/>
        <w:rPr>
          <w:rFonts w:ascii="Arial" w:hAnsi="Arial" w:cs="Arial"/>
          <w:sz w:val="21"/>
          <w:szCs w:val="21"/>
          <w:shd w:val="clear" w:color="auto" w:fill="FFFFFF"/>
        </w:rPr>
      </w:pPr>
      <w:r>
        <w:rPr>
          <w:rFonts w:ascii="Arial" w:hAnsi="Arial" w:cs="Arial"/>
          <w:sz w:val="21"/>
          <w:szCs w:val="21"/>
          <w:shd w:val="clear" w:color="auto" w:fill="FFFFFF"/>
        </w:rPr>
        <w:t xml:space="preserve">Les mesures d'accompagnement susceptibles de lui être associées, en particulier en matière de formation, de bilan de compétences, ..., </w:t>
      </w:r>
    </w:p>
    <w:p w14:paraId="28FA443E" w14:textId="77777777" w:rsidR="00195981" w:rsidRDefault="00195981">
      <w:pPr>
        <w:pStyle w:val="Paragraphedeliste"/>
        <w:widowControl w:val="0"/>
        <w:spacing w:after="0" w:line="280" w:lineRule="exact"/>
        <w:ind w:left="1701"/>
        <w:jc w:val="both"/>
        <w:rPr>
          <w:rFonts w:ascii="Arial" w:hAnsi="Arial" w:cs="Arial"/>
          <w:sz w:val="21"/>
          <w:szCs w:val="21"/>
          <w:shd w:val="clear" w:color="auto" w:fill="FFFFFF"/>
        </w:rPr>
      </w:pPr>
    </w:p>
    <w:p w14:paraId="28FA443F" w14:textId="77777777" w:rsidR="00195981" w:rsidRDefault="0096176D">
      <w:pPr>
        <w:pStyle w:val="Paragraphedeliste"/>
        <w:widowControl w:val="0"/>
        <w:numPr>
          <w:ilvl w:val="0"/>
          <w:numId w:val="10"/>
        </w:numPr>
        <w:spacing w:after="0" w:line="280" w:lineRule="exact"/>
        <w:ind w:left="1701"/>
        <w:jc w:val="both"/>
        <w:rPr>
          <w:rFonts w:ascii="Arial" w:hAnsi="Arial" w:cs="Arial"/>
          <w:sz w:val="21"/>
          <w:szCs w:val="21"/>
          <w:shd w:val="clear" w:color="auto" w:fill="FFFFFF"/>
        </w:rPr>
      </w:pPr>
      <w:r>
        <w:rPr>
          <w:rFonts w:ascii="Arial" w:hAnsi="Arial" w:cs="Arial"/>
          <w:sz w:val="21"/>
          <w:szCs w:val="21"/>
          <w:shd w:val="clear" w:color="auto" w:fill="FFFFFF"/>
        </w:rPr>
        <w:t xml:space="preserve">L'accompagnement de la mobilité professionnelle et géographique des salariés, </w:t>
      </w:r>
    </w:p>
    <w:p w14:paraId="28FA4440" w14:textId="77777777" w:rsidR="00195981" w:rsidRDefault="00195981">
      <w:pPr>
        <w:pStyle w:val="Paragraphedeliste"/>
        <w:shd w:val="clear" w:color="auto" w:fill="FFFFFF"/>
        <w:spacing w:after="0" w:line="280" w:lineRule="exact"/>
        <w:ind w:left="1701"/>
        <w:jc w:val="both"/>
        <w:rPr>
          <w:rFonts w:ascii="Arial" w:eastAsia="Times New Roman" w:hAnsi="Arial" w:cs="Arial"/>
          <w:sz w:val="21"/>
          <w:szCs w:val="21"/>
          <w:lang w:eastAsia="fr-FR"/>
          <w14:ligatures w14:val="none"/>
        </w:rPr>
      </w:pPr>
    </w:p>
    <w:p w14:paraId="28FA4441" w14:textId="77777777" w:rsidR="00195981" w:rsidRDefault="0096176D">
      <w:pPr>
        <w:pStyle w:val="Paragraphedeliste"/>
        <w:numPr>
          <w:ilvl w:val="0"/>
          <w:numId w:val="10"/>
        </w:numPr>
        <w:shd w:val="clear" w:color="auto" w:fill="FFFFFF"/>
        <w:spacing w:after="0" w:line="280" w:lineRule="exact"/>
        <w:ind w:left="1701"/>
        <w:jc w:val="both"/>
        <w:rPr>
          <w:rFonts w:ascii="Arial" w:eastAsia="Times New Roman" w:hAnsi="Arial" w:cs="Arial"/>
          <w:sz w:val="21"/>
          <w:szCs w:val="21"/>
          <w:lang w:eastAsia="fr-FR"/>
          <w14:ligatures w14:val="none"/>
        </w:rPr>
      </w:pPr>
      <w:r>
        <w:rPr>
          <w:rFonts w:ascii="Arial" w:eastAsia="Times New Roman" w:hAnsi="Arial" w:cs="Arial"/>
          <w:sz w:val="21"/>
          <w:szCs w:val="21"/>
          <w:lang w:eastAsia="fr-FR"/>
          <w14:ligatures w14:val="none"/>
        </w:rPr>
        <w:t xml:space="preserve">La qualification des catégories d'emplois menacés par les évolutions économiques ou technologiques, </w:t>
      </w:r>
    </w:p>
    <w:p w14:paraId="28FA4442" w14:textId="77777777" w:rsidR="00195981" w:rsidRDefault="00195981">
      <w:pPr>
        <w:pStyle w:val="Paragraphedeliste"/>
        <w:shd w:val="clear" w:color="auto" w:fill="FFFFFF"/>
        <w:spacing w:after="0" w:line="280" w:lineRule="exact"/>
        <w:ind w:left="1701"/>
        <w:jc w:val="both"/>
        <w:rPr>
          <w:rFonts w:ascii="Arial" w:eastAsia="Times New Roman" w:hAnsi="Arial" w:cs="Arial"/>
          <w:sz w:val="21"/>
          <w:szCs w:val="21"/>
          <w:lang w:eastAsia="fr-FR"/>
          <w14:ligatures w14:val="none"/>
        </w:rPr>
      </w:pPr>
    </w:p>
    <w:p w14:paraId="28FA4443" w14:textId="77777777" w:rsidR="00195981" w:rsidRDefault="0096176D">
      <w:pPr>
        <w:pStyle w:val="Paragraphedeliste"/>
        <w:numPr>
          <w:ilvl w:val="0"/>
          <w:numId w:val="10"/>
        </w:numPr>
        <w:shd w:val="clear" w:color="auto" w:fill="FFFFFF"/>
        <w:spacing w:after="0" w:line="280" w:lineRule="exact"/>
        <w:ind w:left="1701"/>
        <w:jc w:val="both"/>
        <w:rPr>
          <w:rFonts w:ascii="Arial" w:eastAsia="Times New Roman" w:hAnsi="Arial" w:cs="Arial"/>
          <w:sz w:val="21"/>
          <w:szCs w:val="21"/>
          <w:lang w:eastAsia="fr-FR"/>
          <w14:ligatures w14:val="none"/>
        </w:rPr>
      </w:pPr>
      <w:r>
        <w:rPr>
          <w:rFonts w:ascii="Arial" w:eastAsia="Times New Roman" w:hAnsi="Arial" w:cs="Arial"/>
          <w:sz w:val="21"/>
          <w:szCs w:val="21"/>
          <w:lang w:eastAsia="fr-FR"/>
          <w14:ligatures w14:val="none"/>
        </w:rPr>
        <w:t>La mise en place de congés de mobilités dans les conditions prévues par les articles </w:t>
      </w:r>
      <w:hyperlink r:id="rId7" w:history="1">
        <w:r w:rsidR="00195981">
          <w:rPr>
            <w:rFonts w:ascii="Arial" w:eastAsia="Times New Roman" w:hAnsi="Arial" w:cs="Arial"/>
            <w:sz w:val="21"/>
            <w:szCs w:val="21"/>
            <w:lang w:eastAsia="fr-FR"/>
            <w14:ligatures w14:val="none"/>
          </w:rPr>
          <w:t>L. 1237-18 et suivants,</w:t>
        </w:r>
      </w:hyperlink>
    </w:p>
    <w:p w14:paraId="28FA4444" w14:textId="77777777" w:rsidR="00195981" w:rsidRDefault="00195981">
      <w:pPr>
        <w:pStyle w:val="Paragraphedeliste"/>
        <w:shd w:val="clear" w:color="auto" w:fill="FFFFFF"/>
        <w:spacing w:after="0" w:line="280" w:lineRule="exact"/>
        <w:ind w:left="1701"/>
        <w:jc w:val="both"/>
        <w:rPr>
          <w:rFonts w:ascii="Arial" w:eastAsia="Times New Roman" w:hAnsi="Arial" w:cs="Arial"/>
          <w:sz w:val="21"/>
          <w:szCs w:val="21"/>
          <w:lang w:eastAsia="fr-FR"/>
          <w14:ligatures w14:val="none"/>
        </w:rPr>
      </w:pPr>
    </w:p>
    <w:p w14:paraId="28FA4445" w14:textId="77777777" w:rsidR="00195981" w:rsidRDefault="0096176D">
      <w:pPr>
        <w:pStyle w:val="Paragraphedeliste"/>
        <w:numPr>
          <w:ilvl w:val="0"/>
          <w:numId w:val="10"/>
        </w:numPr>
        <w:shd w:val="clear" w:color="auto" w:fill="FFFFFF"/>
        <w:spacing w:after="0" w:line="280" w:lineRule="exact"/>
        <w:ind w:left="1701"/>
        <w:jc w:val="both"/>
        <w:rPr>
          <w:rFonts w:ascii="Arial" w:eastAsia="Times New Roman" w:hAnsi="Arial" w:cs="Arial"/>
          <w:sz w:val="21"/>
          <w:szCs w:val="21"/>
          <w:lang w:eastAsia="fr-FR"/>
          <w14:ligatures w14:val="none"/>
        </w:rPr>
      </w:pPr>
      <w:r>
        <w:rPr>
          <w:rFonts w:ascii="Arial" w:eastAsia="Times New Roman" w:hAnsi="Arial" w:cs="Arial"/>
          <w:sz w:val="21"/>
          <w:szCs w:val="21"/>
          <w:lang w:eastAsia="fr-FR"/>
          <w14:ligatures w14:val="none"/>
        </w:rPr>
        <w:t>Les modalités d'organisation des périodes de reconversion externe, prévues à l'</w:t>
      </w:r>
      <w:hyperlink r:id="rId8" w:tooltip="Code du travail - art. L6324-9 (V)" w:history="1">
        <w:r w:rsidR="00195981">
          <w:rPr>
            <w:rFonts w:ascii="Arial" w:eastAsia="Times New Roman" w:hAnsi="Arial" w:cs="Arial"/>
            <w:sz w:val="21"/>
            <w:szCs w:val="21"/>
            <w:lang w:eastAsia="fr-FR"/>
            <w14:ligatures w14:val="none"/>
          </w:rPr>
          <w:t>article L. 6324-9</w:t>
        </w:r>
      </w:hyperlink>
      <w:r>
        <w:rPr>
          <w:rFonts w:ascii="Arial" w:eastAsia="Times New Roman" w:hAnsi="Arial" w:cs="Arial"/>
          <w:sz w:val="21"/>
          <w:szCs w:val="21"/>
          <w:lang w:eastAsia="fr-FR"/>
          <w14:ligatures w14:val="none"/>
        </w:rPr>
        <w:t>.</w:t>
      </w:r>
    </w:p>
    <w:p w14:paraId="28FA4446" w14:textId="77777777" w:rsidR="00195981" w:rsidRDefault="00195981">
      <w:pPr>
        <w:widowControl w:val="0"/>
        <w:spacing w:after="0" w:line="280" w:lineRule="exact"/>
        <w:jc w:val="both"/>
        <w:rPr>
          <w:rFonts w:ascii="Arial" w:eastAsia="Calibri" w:hAnsi="Arial" w:cs="Arial"/>
          <w:sz w:val="20"/>
          <w:szCs w:val="20"/>
          <w:lang w:eastAsia="en-US"/>
        </w:rPr>
      </w:pPr>
    </w:p>
    <w:p w14:paraId="2E4EE122" w14:textId="77777777" w:rsidR="004D26D0" w:rsidRPr="005C032E" w:rsidRDefault="004D26D0" w:rsidP="004D26D0">
      <w:pPr>
        <w:pStyle w:val="Paragraphedeliste"/>
        <w:widowControl w:val="0"/>
        <w:numPr>
          <w:ilvl w:val="1"/>
          <w:numId w:val="7"/>
        </w:numPr>
        <w:spacing w:after="0" w:line="280" w:lineRule="exact"/>
        <w:jc w:val="both"/>
        <w:rPr>
          <w:rFonts w:ascii="Arial" w:eastAsia="Calibri" w:hAnsi="Arial" w:cs="Arial"/>
          <w:sz w:val="20"/>
          <w:szCs w:val="20"/>
          <w:lang w:eastAsia="en-US"/>
        </w:rPr>
      </w:pPr>
      <w:r w:rsidRPr="005C032E">
        <w:rPr>
          <w:rFonts w:ascii="Arial" w:eastAsia="Calibri" w:hAnsi="Arial" w:cs="Arial"/>
          <w:sz w:val="20"/>
          <w:szCs w:val="20"/>
          <w:lang w:eastAsia="en-US"/>
        </w:rPr>
        <w:t xml:space="preserve">L.2261-14-2 CT prévoyant que </w:t>
      </w:r>
      <w:r w:rsidRPr="005C032E">
        <w:rPr>
          <w:rFonts w:ascii="Arial" w:hAnsi="Arial" w:cs="Arial"/>
          <w:sz w:val="21"/>
          <w:szCs w:val="21"/>
          <w:shd w:val="clear" w:color="auto" w:fill="FFFFFF"/>
        </w:rPr>
        <w:t>lorsque une fusion est envisagée, les employeurs des entreprises concernées et les organisations syndicales de salariés représentatives dans l'entreprise qui emploie les salariés dont les contrats de travail sont susceptibles d'être transférés peuvent négocier et conclure la convention ou l'accord de substitution prévu au premier alinéa de l'article </w:t>
      </w:r>
      <w:hyperlink r:id="rId9" w:tooltip="Code du travail - art. L2261-14 (V)" w:history="1">
        <w:r w:rsidRPr="005C032E">
          <w:rPr>
            <w:rFonts w:ascii="Arial" w:hAnsi="Arial" w:cs="Arial"/>
            <w:sz w:val="21"/>
            <w:szCs w:val="21"/>
            <w:shd w:val="clear" w:color="auto" w:fill="FFFFFF"/>
          </w:rPr>
          <w:t>L. 2261-14</w:t>
        </w:r>
      </w:hyperlink>
      <w:r w:rsidRPr="005C032E">
        <w:t>, en précisant alors que :</w:t>
      </w:r>
    </w:p>
    <w:p w14:paraId="231F9305" w14:textId="77777777" w:rsidR="004D26D0" w:rsidRPr="005C032E" w:rsidRDefault="004D26D0" w:rsidP="004D26D0">
      <w:pPr>
        <w:pStyle w:val="Paragraphedeliste"/>
        <w:widowControl w:val="0"/>
        <w:spacing w:after="0" w:line="280" w:lineRule="exact"/>
        <w:ind w:left="836"/>
        <w:jc w:val="both"/>
        <w:rPr>
          <w:rFonts w:ascii="Arial" w:eastAsia="Calibri" w:hAnsi="Arial" w:cs="Arial"/>
          <w:b/>
          <w:bCs/>
          <w:sz w:val="20"/>
          <w:szCs w:val="20"/>
          <w:lang w:eastAsia="en-US"/>
        </w:rPr>
      </w:pPr>
    </w:p>
    <w:p w14:paraId="0D57ED1A" w14:textId="77777777" w:rsidR="004D26D0" w:rsidRPr="005C032E" w:rsidRDefault="004D26D0" w:rsidP="004D26D0">
      <w:pPr>
        <w:pStyle w:val="Paragraphedeliste"/>
        <w:widowControl w:val="0"/>
        <w:numPr>
          <w:ilvl w:val="0"/>
          <w:numId w:val="16"/>
        </w:numPr>
        <w:spacing w:after="0" w:line="280" w:lineRule="exact"/>
        <w:jc w:val="both"/>
        <w:rPr>
          <w:rFonts w:ascii="Arial" w:hAnsi="Arial" w:cs="Arial"/>
          <w:color w:val="000000"/>
          <w:sz w:val="21"/>
          <w:szCs w:val="21"/>
          <w:shd w:val="clear" w:color="auto" w:fill="FFFFFF"/>
        </w:rPr>
      </w:pPr>
      <w:r w:rsidRPr="005C032E">
        <w:rPr>
          <w:rFonts w:ascii="Arial" w:hAnsi="Arial" w:cs="Arial"/>
          <w:color w:val="000000"/>
          <w:sz w:val="21"/>
          <w:szCs w:val="21"/>
          <w:shd w:val="clear" w:color="auto" w:fill="FFFFFF"/>
        </w:rPr>
        <w:t>L'accord, dont la durée ne peut excéder trois ans, entre en vigueur à la date de réalisation de l'événement ayant entraîné la mise en cause et s'applique à l'exclusion des stipulations portant sur le même objet des conventions et accords applicables dans l'entreprise dans laquelle les contrats de travail sont transférés ;</w:t>
      </w:r>
    </w:p>
    <w:p w14:paraId="012FC076" w14:textId="77777777" w:rsidR="004D26D0" w:rsidRPr="005C032E" w:rsidRDefault="004D26D0" w:rsidP="004D26D0">
      <w:pPr>
        <w:pStyle w:val="Paragraphedeliste"/>
        <w:widowControl w:val="0"/>
        <w:spacing w:after="0" w:line="280" w:lineRule="exact"/>
        <w:ind w:left="1556"/>
        <w:jc w:val="both"/>
        <w:rPr>
          <w:rFonts w:ascii="Arial" w:hAnsi="Arial" w:cs="Arial"/>
          <w:color w:val="000000"/>
          <w:sz w:val="21"/>
          <w:szCs w:val="21"/>
          <w:shd w:val="clear" w:color="auto" w:fill="FFFFFF"/>
        </w:rPr>
      </w:pPr>
    </w:p>
    <w:p w14:paraId="1FF72352" w14:textId="77777777" w:rsidR="004D26D0" w:rsidRPr="005C032E" w:rsidRDefault="004D26D0" w:rsidP="004D26D0">
      <w:pPr>
        <w:pStyle w:val="Paragraphedeliste"/>
        <w:widowControl w:val="0"/>
        <w:numPr>
          <w:ilvl w:val="0"/>
          <w:numId w:val="16"/>
        </w:numPr>
        <w:spacing w:after="0" w:line="280" w:lineRule="exact"/>
        <w:jc w:val="both"/>
        <w:rPr>
          <w:rFonts w:ascii="Arial" w:hAnsi="Arial" w:cs="Arial"/>
          <w:color w:val="000000"/>
          <w:sz w:val="21"/>
          <w:szCs w:val="21"/>
          <w:shd w:val="clear" w:color="auto" w:fill="FFFFFF"/>
        </w:rPr>
      </w:pPr>
      <w:r w:rsidRPr="005C032E">
        <w:rPr>
          <w:rFonts w:ascii="Arial" w:hAnsi="Arial" w:cs="Arial"/>
          <w:color w:val="000000"/>
          <w:sz w:val="21"/>
          <w:szCs w:val="21"/>
          <w:shd w:val="clear" w:color="auto" w:fill="FFFFFF"/>
        </w:rPr>
        <w:t>Et qu’à l'expiration de cet accord, les conventions et accords applicables dans l'entreprise dans laquelle les contrats de travail des salariés ont été transférés s'appliquent à ces salariés.</w:t>
      </w:r>
    </w:p>
    <w:p w14:paraId="28FA4447" w14:textId="77777777" w:rsidR="00195981" w:rsidRPr="005C032E" w:rsidRDefault="00195981" w:rsidP="005C032E">
      <w:pPr>
        <w:spacing w:after="0" w:line="280" w:lineRule="exact"/>
        <w:rPr>
          <w:rFonts w:ascii="Arial" w:hAnsi="Arial" w:cs="Arial"/>
          <w:color w:val="000000"/>
          <w:sz w:val="21"/>
          <w:szCs w:val="21"/>
          <w:shd w:val="clear" w:color="auto" w:fill="FFFFFF"/>
        </w:rPr>
      </w:pPr>
    </w:p>
    <w:p w14:paraId="28FA4449" w14:textId="77777777" w:rsidR="00195981" w:rsidRDefault="0096176D">
      <w:pPr>
        <w:pStyle w:val="Titre2"/>
        <w:spacing w:before="0" w:after="0" w:line="280" w:lineRule="exact"/>
        <w:rPr>
          <w:rFonts w:ascii="Arial" w:eastAsia="Calibri" w:hAnsi="Arial" w:cs="Arial"/>
          <w:b/>
          <w:bCs/>
          <w:color w:val="auto"/>
          <w:sz w:val="20"/>
          <w:szCs w:val="20"/>
          <w:u w:val="single"/>
          <w:lang w:eastAsia="en-US"/>
        </w:rPr>
      </w:pPr>
      <w:bookmarkStart w:id="11" w:name="_Toc176529985"/>
      <w:r>
        <w:rPr>
          <w:rFonts w:ascii="Arial" w:eastAsia="Calibri" w:hAnsi="Arial" w:cs="Arial"/>
          <w:b/>
          <w:bCs/>
          <w:color w:val="auto"/>
          <w:sz w:val="20"/>
          <w:szCs w:val="20"/>
          <w:u w:val="single"/>
          <w:lang w:eastAsia="en-US"/>
        </w:rPr>
        <w:t>Article</w:t>
      </w:r>
      <w:r>
        <w:rPr>
          <w:rFonts w:ascii="Arial" w:eastAsia="Calibri" w:hAnsi="Arial" w:cs="Arial"/>
          <w:b/>
          <w:bCs/>
          <w:color w:val="auto"/>
          <w:spacing w:val="-2"/>
          <w:sz w:val="20"/>
          <w:szCs w:val="20"/>
          <w:u w:val="single"/>
          <w:lang w:eastAsia="en-US"/>
        </w:rPr>
        <w:t xml:space="preserve"> 2</w:t>
      </w:r>
      <w:r>
        <w:rPr>
          <w:rFonts w:ascii="Arial" w:eastAsia="Calibri" w:hAnsi="Arial" w:cs="Arial"/>
          <w:b/>
          <w:bCs/>
          <w:color w:val="auto"/>
          <w:spacing w:val="1"/>
          <w:sz w:val="20"/>
          <w:szCs w:val="20"/>
          <w:u w:val="single"/>
          <w:lang w:eastAsia="en-US"/>
        </w:rPr>
        <w:t xml:space="preserve"> </w:t>
      </w:r>
      <w:r>
        <w:rPr>
          <w:rFonts w:ascii="Arial" w:eastAsia="Calibri" w:hAnsi="Arial" w:cs="Arial"/>
          <w:b/>
          <w:bCs/>
          <w:color w:val="auto"/>
          <w:sz w:val="20"/>
          <w:szCs w:val="20"/>
          <w:u w:val="single"/>
          <w:lang w:eastAsia="en-US"/>
        </w:rPr>
        <w:t>-</w:t>
      </w:r>
      <w:r>
        <w:rPr>
          <w:rFonts w:ascii="Arial" w:eastAsia="Calibri" w:hAnsi="Arial" w:cs="Arial"/>
          <w:b/>
          <w:bCs/>
          <w:color w:val="auto"/>
          <w:spacing w:val="-3"/>
          <w:sz w:val="20"/>
          <w:szCs w:val="20"/>
          <w:u w:val="single"/>
          <w:lang w:eastAsia="en-US"/>
        </w:rPr>
        <w:t xml:space="preserve"> </w:t>
      </w:r>
      <w:r>
        <w:rPr>
          <w:rFonts w:ascii="Arial" w:eastAsia="Calibri" w:hAnsi="Arial" w:cs="Arial"/>
          <w:b/>
          <w:bCs/>
          <w:color w:val="auto"/>
          <w:sz w:val="20"/>
          <w:szCs w:val="20"/>
          <w:u w:val="single"/>
          <w:lang w:eastAsia="en-US"/>
        </w:rPr>
        <w:t xml:space="preserve">organisation de </w:t>
      </w:r>
      <w:r>
        <w:rPr>
          <w:rFonts w:ascii="Arial" w:eastAsia="Calibri" w:hAnsi="Arial" w:cs="Arial"/>
          <w:b/>
          <w:bCs/>
          <w:color w:val="auto"/>
          <w:spacing w:val="-2"/>
          <w:sz w:val="20"/>
          <w:szCs w:val="20"/>
          <w:u w:val="single"/>
          <w:lang w:eastAsia="en-US"/>
        </w:rPr>
        <w:t>la</w:t>
      </w:r>
      <w:r>
        <w:rPr>
          <w:rFonts w:ascii="Arial" w:eastAsia="Calibri" w:hAnsi="Arial" w:cs="Arial"/>
          <w:b/>
          <w:bCs/>
          <w:color w:val="auto"/>
          <w:sz w:val="20"/>
          <w:szCs w:val="20"/>
          <w:u w:val="single"/>
          <w:lang w:eastAsia="en-US"/>
        </w:rPr>
        <w:t xml:space="preserve"> négociation</w:t>
      </w:r>
      <w:bookmarkEnd w:id="11"/>
    </w:p>
    <w:p w14:paraId="28FA444A" w14:textId="77777777" w:rsidR="00195981" w:rsidRDefault="00195981">
      <w:pPr>
        <w:widowControl w:val="0"/>
        <w:spacing w:after="0" w:line="280" w:lineRule="exact"/>
        <w:rPr>
          <w:rFonts w:ascii="Arial" w:eastAsia="Calibri" w:hAnsi="Arial" w:cs="Arial"/>
          <w:b/>
          <w:bCs/>
          <w:sz w:val="20"/>
          <w:szCs w:val="20"/>
          <w:lang w:eastAsia="en-US"/>
        </w:rPr>
      </w:pPr>
    </w:p>
    <w:p w14:paraId="28FA444B" w14:textId="77777777" w:rsidR="00195981" w:rsidRDefault="0096176D">
      <w:pPr>
        <w:pStyle w:val="Titre3"/>
        <w:spacing w:before="0" w:after="0" w:line="280" w:lineRule="exact"/>
        <w:rPr>
          <w:rFonts w:ascii="Arial" w:eastAsia="Calibri" w:hAnsi="Arial" w:cs="Arial"/>
          <w:b/>
          <w:bCs/>
          <w:color w:val="auto"/>
          <w:sz w:val="20"/>
          <w:szCs w:val="20"/>
          <w:lang w:eastAsia="en-US"/>
        </w:rPr>
      </w:pPr>
      <w:bookmarkStart w:id="12" w:name="_Toc176529986"/>
      <w:r>
        <w:rPr>
          <w:rFonts w:ascii="Arial" w:eastAsia="Calibri" w:hAnsi="Arial" w:cs="Arial"/>
          <w:b/>
          <w:bCs/>
          <w:color w:val="auto"/>
          <w:sz w:val="20"/>
          <w:szCs w:val="20"/>
          <w:lang w:eastAsia="en-US"/>
        </w:rPr>
        <w:t>2-1 - Composition</w:t>
      </w:r>
      <w:bookmarkEnd w:id="12"/>
    </w:p>
    <w:p w14:paraId="28FA444C" w14:textId="77777777" w:rsidR="00195981" w:rsidRDefault="00195981">
      <w:pPr>
        <w:widowControl w:val="0"/>
        <w:spacing w:after="0" w:line="280" w:lineRule="exact"/>
        <w:ind w:right="120"/>
        <w:rPr>
          <w:rFonts w:ascii="Arial" w:eastAsia="Calibri" w:hAnsi="Arial" w:cs="Arial"/>
          <w:sz w:val="20"/>
          <w:szCs w:val="20"/>
          <w:lang w:eastAsia="en-US"/>
        </w:rPr>
      </w:pPr>
    </w:p>
    <w:p w14:paraId="28FA444D" w14:textId="77777777" w:rsidR="00195981" w:rsidRDefault="0096176D">
      <w:pPr>
        <w:widowControl w:val="0"/>
        <w:spacing w:after="0" w:line="280" w:lineRule="exact"/>
        <w:ind w:right="120"/>
        <w:jc w:val="both"/>
        <w:rPr>
          <w:rFonts w:ascii="Arial" w:eastAsia="Calibri" w:hAnsi="Arial" w:cs="Arial"/>
          <w:spacing w:val="-1"/>
          <w:sz w:val="20"/>
          <w:szCs w:val="20"/>
          <w:lang w:eastAsia="en-US"/>
        </w:rPr>
      </w:pPr>
      <w:r>
        <w:rPr>
          <w:rFonts w:ascii="Arial" w:eastAsia="Calibri" w:hAnsi="Arial" w:cs="Arial"/>
          <w:sz w:val="20"/>
          <w:szCs w:val="20"/>
          <w:lang w:eastAsia="en-US"/>
        </w:rPr>
        <w:t>La</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délégation</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13"/>
          <w:sz w:val="20"/>
          <w:szCs w:val="20"/>
          <w:lang w:eastAsia="en-US"/>
        </w:rPr>
        <w:t xml:space="preserve"> </w:t>
      </w:r>
      <w:r>
        <w:rPr>
          <w:rFonts w:ascii="Arial" w:eastAsia="Calibri" w:hAnsi="Arial" w:cs="Arial"/>
          <w:sz w:val="20"/>
          <w:szCs w:val="20"/>
          <w:lang w:eastAsia="en-US"/>
        </w:rPr>
        <w:t xml:space="preserve">la </w:t>
      </w:r>
      <w:r>
        <w:rPr>
          <w:rFonts w:ascii="Arial" w:eastAsia="Calibri" w:hAnsi="Arial" w:cs="Arial"/>
          <w:spacing w:val="-1"/>
          <w:sz w:val="20"/>
          <w:szCs w:val="20"/>
          <w:lang w:eastAsia="en-US"/>
        </w:rPr>
        <w:t>direction</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sera</w:t>
      </w:r>
      <w:r>
        <w:rPr>
          <w:rFonts w:ascii="Arial" w:eastAsia="Calibri" w:hAnsi="Arial" w:cs="Arial"/>
          <w:sz w:val="20"/>
          <w:szCs w:val="20"/>
          <w:lang w:eastAsia="en-US"/>
        </w:rPr>
        <w:t xml:space="preserve"> </w:t>
      </w:r>
      <w:r>
        <w:rPr>
          <w:rFonts w:ascii="Arial" w:eastAsia="Calibri" w:hAnsi="Arial" w:cs="Arial"/>
          <w:spacing w:val="-1"/>
          <w:sz w:val="20"/>
          <w:szCs w:val="20"/>
          <w:lang w:eastAsia="en-US"/>
        </w:rPr>
        <w:t>composée</w:t>
      </w:r>
      <w:r>
        <w:rPr>
          <w:rFonts w:ascii="Arial" w:eastAsia="Calibri" w:hAnsi="Arial" w:cs="Arial"/>
          <w:spacing w:val="13"/>
          <w:sz w:val="20"/>
          <w:szCs w:val="20"/>
          <w:lang w:eastAsia="en-US"/>
        </w:rPr>
        <w:t xml:space="preserve"> </w:t>
      </w:r>
      <w:r>
        <w:rPr>
          <w:rFonts w:ascii="Arial" w:eastAsia="Calibri" w:hAnsi="Arial" w:cs="Arial"/>
          <w:spacing w:val="-2"/>
          <w:sz w:val="20"/>
          <w:szCs w:val="20"/>
          <w:lang w:eastAsia="en-US"/>
        </w:rPr>
        <w:t>de</w:t>
      </w:r>
      <w:r>
        <w:rPr>
          <w:rFonts w:ascii="Arial" w:eastAsia="Calibri" w:hAnsi="Arial" w:cs="Arial"/>
          <w:sz w:val="20"/>
          <w:szCs w:val="20"/>
          <w:lang w:eastAsia="en-US"/>
        </w:rPr>
        <w:t xml:space="preserve"> deux personnes </w:t>
      </w:r>
      <w:r>
        <w:rPr>
          <w:rFonts w:ascii="Arial" w:eastAsia="Calibri" w:hAnsi="Arial" w:cs="Arial"/>
          <w:spacing w:val="-1"/>
          <w:sz w:val="20"/>
          <w:szCs w:val="20"/>
          <w:lang w:eastAsia="en-US"/>
        </w:rPr>
        <w:t>de</w:t>
      </w:r>
      <w:r>
        <w:rPr>
          <w:rFonts w:ascii="Arial" w:eastAsia="Calibri" w:hAnsi="Arial" w:cs="Arial"/>
          <w:spacing w:val="13"/>
          <w:sz w:val="20"/>
          <w:szCs w:val="20"/>
          <w:lang w:eastAsia="en-US"/>
        </w:rPr>
        <w:t xml:space="preserve"> </w:t>
      </w:r>
      <w:r>
        <w:rPr>
          <w:rFonts w:ascii="Arial" w:eastAsia="Calibri" w:hAnsi="Arial" w:cs="Arial"/>
          <w:spacing w:val="-1"/>
          <w:sz w:val="20"/>
          <w:szCs w:val="20"/>
          <w:lang w:eastAsia="en-US"/>
        </w:rPr>
        <w:t>son</w:t>
      </w:r>
      <w:r>
        <w:rPr>
          <w:rFonts w:ascii="Arial" w:eastAsia="Calibri" w:hAnsi="Arial" w:cs="Arial"/>
          <w:sz w:val="20"/>
          <w:szCs w:val="20"/>
          <w:lang w:eastAsia="en-US"/>
        </w:rPr>
        <w:t xml:space="preserve"> </w:t>
      </w:r>
      <w:r>
        <w:rPr>
          <w:rFonts w:ascii="Arial" w:eastAsia="Calibri" w:hAnsi="Arial" w:cs="Arial"/>
          <w:spacing w:val="-1"/>
          <w:sz w:val="20"/>
          <w:szCs w:val="20"/>
          <w:lang w:eastAsia="en-US"/>
        </w:rPr>
        <w:t>choix,</w:t>
      </w:r>
      <w:r>
        <w:rPr>
          <w:rFonts w:ascii="Arial" w:eastAsia="Calibri" w:hAnsi="Arial" w:cs="Arial"/>
          <w:sz w:val="20"/>
          <w:szCs w:val="20"/>
          <w:lang w:eastAsia="en-US"/>
        </w:rPr>
        <w:t xml:space="preserve"> </w:t>
      </w:r>
      <w:r>
        <w:rPr>
          <w:rFonts w:ascii="Arial" w:eastAsia="Calibri" w:hAnsi="Arial" w:cs="Arial"/>
          <w:spacing w:val="-1"/>
          <w:sz w:val="20"/>
          <w:szCs w:val="20"/>
          <w:lang w:eastAsia="en-US"/>
        </w:rPr>
        <w:t>appartenant</w:t>
      </w:r>
      <w:r>
        <w:rPr>
          <w:rFonts w:ascii="Arial" w:eastAsia="Calibri" w:hAnsi="Arial" w:cs="Arial"/>
          <w:sz w:val="20"/>
          <w:szCs w:val="20"/>
          <w:lang w:eastAsia="en-US"/>
        </w:rPr>
        <w:t xml:space="preserve"> à</w:t>
      </w:r>
      <w:r>
        <w:rPr>
          <w:rFonts w:ascii="Arial" w:eastAsia="Calibri" w:hAnsi="Arial" w:cs="Arial"/>
          <w:spacing w:val="57"/>
          <w:sz w:val="20"/>
          <w:szCs w:val="20"/>
          <w:lang w:eastAsia="en-US"/>
        </w:rPr>
        <w:t xml:space="preserve"> </w:t>
      </w:r>
      <w:r>
        <w:rPr>
          <w:rFonts w:ascii="Arial" w:eastAsia="Calibri" w:hAnsi="Arial" w:cs="Arial"/>
          <w:spacing w:val="-1"/>
          <w:sz w:val="20"/>
          <w:szCs w:val="20"/>
          <w:lang w:eastAsia="en-US"/>
        </w:rPr>
        <w:t>l’entreprise ou au groupe,</w:t>
      </w:r>
      <w:r>
        <w:rPr>
          <w:rFonts w:ascii="Arial" w:eastAsia="Calibri" w:hAnsi="Arial" w:cs="Arial"/>
          <w:sz w:val="20"/>
          <w:szCs w:val="20"/>
          <w:lang w:eastAsia="en-US"/>
        </w:rPr>
        <w:t xml:space="preserve"> </w:t>
      </w:r>
      <w:r>
        <w:rPr>
          <w:rFonts w:ascii="Arial" w:eastAsia="Calibri" w:hAnsi="Arial" w:cs="Arial"/>
          <w:spacing w:val="-1"/>
          <w:sz w:val="20"/>
          <w:szCs w:val="20"/>
          <w:lang w:eastAsia="en-US"/>
        </w:rPr>
        <w:t>expressément</w:t>
      </w:r>
      <w:r>
        <w:rPr>
          <w:rFonts w:ascii="Arial" w:eastAsia="Calibri" w:hAnsi="Arial" w:cs="Arial"/>
          <w:spacing w:val="-2"/>
          <w:sz w:val="20"/>
          <w:szCs w:val="20"/>
          <w:lang w:eastAsia="en-US"/>
        </w:rPr>
        <w:t xml:space="preserve"> </w:t>
      </w:r>
      <w:r>
        <w:rPr>
          <w:rFonts w:ascii="Arial" w:eastAsia="Calibri" w:hAnsi="Arial" w:cs="Arial"/>
          <w:sz w:val="20"/>
          <w:szCs w:val="20"/>
          <w:lang w:eastAsia="en-US"/>
        </w:rPr>
        <w:t>et</w:t>
      </w:r>
      <w:r>
        <w:rPr>
          <w:rFonts w:ascii="Arial" w:eastAsia="Calibri" w:hAnsi="Arial" w:cs="Arial"/>
          <w:spacing w:val="-2"/>
          <w:sz w:val="20"/>
          <w:szCs w:val="20"/>
          <w:lang w:eastAsia="en-US"/>
        </w:rPr>
        <w:t xml:space="preserve"> </w:t>
      </w:r>
      <w:r>
        <w:rPr>
          <w:rFonts w:ascii="Arial" w:eastAsia="Calibri" w:hAnsi="Arial" w:cs="Arial"/>
          <w:spacing w:val="-1"/>
          <w:sz w:val="20"/>
          <w:szCs w:val="20"/>
          <w:lang w:eastAsia="en-US"/>
        </w:rPr>
        <w:t>valablement</w:t>
      </w:r>
      <w:r>
        <w:rPr>
          <w:rFonts w:ascii="Arial" w:eastAsia="Calibri" w:hAnsi="Arial" w:cs="Arial"/>
          <w:spacing w:val="-2"/>
          <w:sz w:val="20"/>
          <w:szCs w:val="20"/>
          <w:lang w:eastAsia="en-US"/>
        </w:rPr>
        <w:t xml:space="preserve"> </w:t>
      </w:r>
      <w:r>
        <w:rPr>
          <w:rFonts w:ascii="Arial" w:eastAsia="Calibri" w:hAnsi="Arial" w:cs="Arial"/>
          <w:spacing w:val="-1"/>
          <w:sz w:val="20"/>
          <w:szCs w:val="20"/>
          <w:lang w:eastAsia="en-US"/>
        </w:rPr>
        <w:t>mandatées</w:t>
      </w:r>
      <w:r>
        <w:rPr>
          <w:rFonts w:ascii="Arial" w:eastAsia="Calibri" w:hAnsi="Arial" w:cs="Arial"/>
          <w:spacing w:val="-5"/>
          <w:sz w:val="20"/>
          <w:szCs w:val="20"/>
          <w:lang w:eastAsia="en-US"/>
        </w:rPr>
        <w:t xml:space="preserve"> </w:t>
      </w:r>
      <w:r>
        <w:rPr>
          <w:rFonts w:ascii="Arial" w:eastAsia="Calibri" w:hAnsi="Arial" w:cs="Arial"/>
          <w:spacing w:val="-1"/>
          <w:sz w:val="20"/>
          <w:szCs w:val="20"/>
          <w:lang w:eastAsia="en-US"/>
        </w:rPr>
        <w:t>aux</w:t>
      </w:r>
      <w:r>
        <w:rPr>
          <w:rFonts w:ascii="Arial" w:eastAsia="Calibri" w:hAnsi="Arial" w:cs="Arial"/>
          <w:sz w:val="20"/>
          <w:szCs w:val="20"/>
          <w:lang w:eastAsia="en-US"/>
        </w:rPr>
        <w:t xml:space="preserve"> </w:t>
      </w:r>
      <w:r>
        <w:rPr>
          <w:rFonts w:ascii="Arial" w:eastAsia="Calibri" w:hAnsi="Arial" w:cs="Arial"/>
          <w:spacing w:val="-1"/>
          <w:sz w:val="20"/>
          <w:szCs w:val="20"/>
          <w:lang w:eastAsia="en-US"/>
        </w:rPr>
        <w:t>fins</w:t>
      </w:r>
      <w:r>
        <w:rPr>
          <w:rFonts w:ascii="Arial" w:eastAsia="Calibri" w:hAnsi="Arial" w:cs="Arial"/>
          <w:sz w:val="20"/>
          <w:szCs w:val="20"/>
          <w:lang w:eastAsia="en-US"/>
        </w:rPr>
        <w:t xml:space="preserve"> de </w:t>
      </w:r>
      <w:r>
        <w:rPr>
          <w:rFonts w:ascii="Arial" w:eastAsia="Calibri" w:hAnsi="Arial" w:cs="Arial"/>
          <w:spacing w:val="-1"/>
          <w:sz w:val="20"/>
          <w:szCs w:val="20"/>
          <w:lang w:eastAsia="en-US"/>
        </w:rPr>
        <w:t>négocier</w:t>
      </w:r>
      <w:r>
        <w:rPr>
          <w:rFonts w:ascii="Arial" w:eastAsia="Calibri" w:hAnsi="Arial" w:cs="Arial"/>
          <w:sz w:val="20"/>
          <w:szCs w:val="20"/>
          <w:lang w:eastAsia="en-US"/>
        </w:rPr>
        <w:t xml:space="preserve"> </w:t>
      </w:r>
      <w:r>
        <w:rPr>
          <w:rFonts w:ascii="Arial" w:eastAsia="Calibri" w:hAnsi="Arial" w:cs="Arial"/>
          <w:spacing w:val="-1"/>
          <w:sz w:val="20"/>
          <w:szCs w:val="20"/>
          <w:lang w:eastAsia="en-US"/>
        </w:rPr>
        <w:t>et</w:t>
      </w:r>
      <w:r>
        <w:rPr>
          <w:rFonts w:ascii="Arial" w:eastAsia="Calibri" w:hAnsi="Arial" w:cs="Arial"/>
          <w:sz w:val="20"/>
          <w:szCs w:val="20"/>
          <w:lang w:eastAsia="en-US"/>
        </w:rPr>
        <w:t xml:space="preserve"> </w:t>
      </w:r>
      <w:r>
        <w:rPr>
          <w:rFonts w:ascii="Arial" w:eastAsia="Calibri" w:hAnsi="Arial" w:cs="Arial"/>
          <w:spacing w:val="-1"/>
          <w:sz w:val="20"/>
          <w:szCs w:val="20"/>
          <w:lang w:eastAsia="en-US"/>
        </w:rPr>
        <w:t>d’aboutir</w:t>
      </w:r>
      <w:r>
        <w:rPr>
          <w:rFonts w:ascii="Arial" w:eastAsia="Calibri" w:hAnsi="Arial" w:cs="Arial"/>
          <w:sz w:val="20"/>
          <w:szCs w:val="20"/>
          <w:lang w:eastAsia="en-US"/>
        </w:rPr>
        <w:t xml:space="preserve"> à un</w:t>
      </w:r>
      <w:r>
        <w:rPr>
          <w:rFonts w:ascii="Arial" w:eastAsia="Calibri" w:hAnsi="Arial" w:cs="Arial"/>
          <w:spacing w:val="-1"/>
          <w:sz w:val="20"/>
          <w:szCs w:val="20"/>
          <w:lang w:eastAsia="en-US"/>
        </w:rPr>
        <w:t xml:space="preserve"> accord.</w:t>
      </w:r>
    </w:p>
    <w:p w14:paraId="28FA444E" w14:textId="77777777" w:rsidR="00195981" w:rsidRDefault="00195981">
      <w:pPr>
        <w:widowControl w:val="0"/>
        <w:spacing w:after="0" w:line="280" w:lineRule="exact"/>
        <w:ind w:right="120"/>
        <w:jc w:val="both"/>
        <w:rPr>
          <w:rFonts w:ascii="Arial" w:eastAsia="Calibri" w:hAnsi="Arial" w:cs="Arial"/>
          <w:sz w:val="20"/>
          <w:szCs w:val="20"/>
          <w:lang w:eastAsia="en-US"/>
        </w:rPr>
      </w:pPr>
    </w:p>
    <w:p w14:paraId="28FA444F" w14:textId="77777777" w:rsidR="00195981" w:rsidRDefault="0096176D">
      <w:pPr>
        <w:widowControl w:val="0"/>
        <w:spacing w:after="0" w:line="280" w:lineRule="exact"/>
        <w:jc w:val="both"/>
        <w:rPr>
          <w:rFonts w:ascii="Arial" w:eastAsia="Calibri" w:hAnsi="Arial" w:cs="Arial"/>
          <w:sz w:val="20"/>
          <w:szCs w:val="20"/>
          <w:lang w:val="en-US" w:eastAsia="en-US"/>
        </w:rPr>
      </w:pPr>
      <w:r>
        <w:rPr>
          <w:rFonts w:ascii="Arial" w:eastAsia="Calibri" w:hAnsi="Arial" w:cs="Arial"/>
          <w:spacing w:val="-1"/>
          <w:sz w:val="20"/>
          <w:szCs w:val="20"/>
          <w:lang w:val="en-US" w:eastAsia="en-US"/>
        </w:rPr>
        <w:t>Soit</w:t>
      </w:r>
      <w:r>
        <w:rPr>
          <w:rFonts w:ascii="Arial" w:eastAsia="Calibri" w:hAnsi="Arial" w:cs="Arial"/>
          <w:spacing w:val="-2"/>
          <w:sz w:val="20"/>
          <w:szCs w:val="20"/>
          <w:lang w:val="en-US" w:eastAsia="en-US"/>
        </w:rPr>
        <w:t xml:space="preserve"> </w:t>
      </w:r>
      <w:r>
        <w:rPr>
          <w:rFonts w:ascii="Arial" w:eastAsia="Calibri" w:hAnsi="Arial" w:cs="Arial"/>
          <w:sz w:val="20"/>
          <w:szCs w:val="20"/>
          <w:lang w:val="en-US" w:eastAsia="en-US"/>
        </w:rPr>
        <w:t>:</w:t>
      </w:r>
    </w:p>
    <w:p w14:paraId="28FA4450" w14:textId="77777777" w:rsidR="00195981" w:rsidRDefault="00195981">
      <w:pPr>
        <w:widowControl w:val="0"/>
        <w:spacing w:after="0" w:line="280" w:lineRule="exact"/>
        <w:ind w:right="120"/>
        <w:rPr>
          <w:rFonts w:ascii="Arial" w:eastAsia="Calibri" w:hAnsi="Arial" w:cs="Arial"/>
          <w:sz w:val="20"/>
          <w:szCs w:val="20"/>
          <w:lang w:eastAsia="en-US"/>
        </w:rPr>
      </w:pPr>
    </w:p>
    <w:p w14:paraId="28FA4451" w14:textId="3AC86ADB" w:rsidR="00195981" w:rsidRDefault="0096176D">
      <w:pPr>
        <w:pStyle w:val="Paragraphedeliste"/>
        <w:widowControl w:val="0"/>
        <w:numPr>
          <w:ilvl w:val="1"/>
          <w:numId w:val="7"/>
        </w:numPr>
        <w:spacing w:after="0" w:line="280" w:lineRule="exact"/>
        <w:ind w:right="120"/>
        <w:rPr>
          <w:rFonts w:ascii="Arial" w:eastAsia="Calibri" w:hAnsi="Arial" w:cs="Arial"/>
          <w:sz w:val="20"/>
          <w:szCs w:val="20"/>
          <w:lang w:eastAsia="en-US"/>
        </w:rPr>
      </w:pPr>
      <w:r>
        <w:rPr>
          <w:rFonts w:ascii="Arial" w:eastAsia="Calibri" w:hAnsi="Arial" w:cs="Arial"/>
          <w:sz w:val="20"/>
          <w:szCs w:val="20"/>
          <w:lang w:eastAsia="en-US"/>
        </w:rPr>
        <w:t xml:space="preserve">Mme </w:t>
      </w:r>
      <w:r w:rsidR="00937B75">
        <w:rPr>
          <w:rFonts w:ascii="Arial" w:eastAsia="Calibri" w:hAnsi="Arial" w:cs="Arial"/>
          <w:sz w:val="20"/>
          <w:szCs w:val="20"/>
          <w:lang w:eastAsia="en-US"/>
        </w:rPr>
        <w:t>………………………</w:t>
      </w:r>
      <w:r>
        <w:rPr>
          <w:rFonts w:ascii="Arial" w:eastAsia="Calibri" w:hAnsi="Arial" w:cs="Arial"/>
          <w:sz w:val="20"/>
          <w:szCs w:val="20"/>
          <w:lang w:eastAsia="en-US"/>
        </w:rPr>
        <w:t xml:space="preserve"> </w:t>
      </w:r>
    </w:p>
    <w:p w14:paraId="28FA4452" w14:textId="1D67A787" w:rsidR="00195981" w:rsidRDefault="0096176D">
      <w:pPr>
        <w:pStyle w:val="Paragraphedeliste"/>
        <w:widowControl w:val="0"/>
        <w:numPr>
          <w:ilvl w:val="1"/>
          <w:numId w:val="7"/>
        </w:numPr>
        <w:spacing w:after="0" w:line="280" w:lineRule="exact"/>
        <w:ind w:right="120"/>
        <w:rPr>
          <w:rFonts w:ascii="Arial" w:eastAsia="Calibri" w:hAnsi="Arial" w:cs="Arial"/>
          <w:sz w:val="20"/>
          <w:szCs w:val="20"/>
          <w:lang w:eastAsia="en-US"/>
        </w:rPr>
      </w:pPr>
      <w:r>
        <w:rPr>
          <w:rFonts w:ascii="Arial" w:eastAsia="Calibri" w:hAnsi="Arial" w:cs="Arial"/>
          <w:sz w:val="20"/>
          <w:szCs w:val="20"/>
          <w:lang w:eastAsia="en-US"/>
        </w:rPr>
        <w:t xml:space="preserve">Mme </w:t>
      </w:r>
      <w:r w:rsidR="00937B75">
        <w:rPr>
          <w:rFonts w:ascii="Arial" w:eastAsia="Calibri" w:hAnsi="Arial" w:cs="Arial"/>
          <w:sz w:val="20"/>
          <w:szCs w:val="20"/>
          <w:lang w:eastAsia="en-US"/>
        </w:rPr>
        <w:t>………………………….</w:t>
      </w:r>
      <w:r>
        <w:rPr>
          <w:rFonts w:ascii="Arial" w:eastAsia="Calibri" w:hAnsi="Arial" w:cs="Arial"/>
          <w:sz w:val="20"/>
          <w:szCs w:val="20"/>
          <w:lang w:eastAsia="en-US"/>
        </w:rPr>
        <w:t xml:space="preserve"> </w:t>
      </w:r>
    </w:p>
    <w:p w14:paraId="28FA4453" w14:textId="77777777" w:rsidR="00195981" w:rsidRPr="005C032E" w:rsidRDefault="00195981" w:rsidP="005C032E">
      <w:pPr>
        <w:widowControl w:val="0"/>
        <w:spacing w:after="0" w:line="280" w:lineRule="exact"/>
        <w:ind w:right="120"/>
        <w:rPr>
          <w:rFonts w:ascii="Arial" w:eastAsia="Calibri" w:hAnsi="Arial" w:cs="Arial"/>
          <w:sz w:val="20"/>
          <w:szCs w:val="20"/>
          <w:lang w:eastAsia="en-US"/>
        </w:rPr>
      </w:pPr>
    </w:p>
    <w:p w14:paraId="28FA4454" w14:textId="77777777" w:rsidR="00195981" w:rsidRDefault="0096176D">
      <w:pPr>
        <w:widowControl w:val="0"/>
        <w:spacing w:after="0" w:line="280" w:lineRule="exact"/>
        <w:ind w:right="120"/>
        <w:jc w:val="both"/>
        <w:rPr>
          <w:rFonts w:ascii="Arial" w:eastAsia="Calibri" w:hAnsi="Arial" w:cs="Arial"/>
          <w:sz w:val="20"/>
          <w:szCs w:val="20"/>
          <w:lang w:eastAsia="en-US"/>
        </w:rPr>
      </w:pPr>
      <w:r>
        <w:rPr>
          <w:rFonts w:ascii="Arial" w:eastAsia="Calibri" w:hAnsi="Arial" w:cs="Arial"/>
          <w:sz w:val="20"/>
          <w:szCs w:val="20"/>
          <w:lang w:eastAsia="en-US"/>
        </w:rPr>
        <w:t>La</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délégation</w:t>
      </w:r>
      <w:r>
        <w:rPr>
          <w:rFonts w:ascii="Arial" w:eastAsia="Calibri" w:hAnsi="Arial" w:cs="Arial"/>
          <w:spacing w:val="11"/>
          <w:sz w:val="20"/>
          <w:szCs w:val="20"/>
          <w:lang w:eastAsia="en-US"/>
        </w:rPr>
        <w:t xml:space="preserve"> </w:t>
      </w:r>
      <w:r>
        <w:rPr>
          <w:rFonts w:ascii="Arial" w:eastAsia="Calibri" w:hAnsi="Arial" w:cs="Arial"/>
          <w:spacing w:val="-1"/>
          <w:sz w:val="20"/>
          <w:szCs w:val="20"/>
          <w:lang w:eastAsia="en-US"/>
        </w:rPr>
        <w:t>de l’organisation syndicale</w:t>
      </w:r>
      <w:r>
        <w:rPr>
          <w:rFonts w:ascii="Arial" w:eastAsia="Calibri" w:hAnsi="Arial" w:cs="Arial"/>
          <w:spacing w:val="13"/>
          <w:sz w:val="20"/>
          <w:szCs w:val="20"/>
          <w:lang w:eastAsia="en-US"/>
        </w:rPr>
        <w:t xml:space="preserve"> </w:t>
      </w:r>
      <w:r>
        <w:rPr>
          <w:rFonts w:ascii="Arial" w:eastAsia="Calibri" w:hAnsi="Arial" w:cs="Arial"/>
          <w:spacing w:val="-1"/>
          <w:sz w:val="20"/>
          <w:szCs w:val="20"/>
          <w:lang w:eastAsia="en-US"/>
        </w:rPr>
        <w:t>représentative</w:t>
      </w:r>
      <w:r>
        <w:rPr>
          <w:rFonts w:ascii="Arial" w:eastAsia="Calibri" w:hAnsi="Arial" w:cs="Arial"/>
          <w:spacing w:val="13"/>
          <w:sz w:val="20"/>
          <w:szCs w:val="20"/>
          <w:lang w:eastAsia="en-US"/>
        </w:rPr>
        <w:t xml:space="preserve"> </w:t>
      </w:r>
      <w:r>
        <w:rPr>
          <w:rFonts w:ascii="Arial" w:eastAsia="Calibri" w:hAnsi="Arial" w:cs="Arial"/>
          <w:spacing w:val="-1"/>
          <w:sz w:val="20"/>
          <w:szCs w:val="20"/>
          <w:lang w:eastAsia="en-US"/>
        </w:rPr>
        <w:t>sera</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composée</w:t>
      </w:r>
      <w:r>
        <w:rPr>
          <w:rFonts w:ascii="Arial" w:eastAsia="Calibri" w:hAnsi="Arial" w:cs="Arial"/>
          <w:spacing w:val="17"/>
          <w:sz w:val="20"/>
          <w:szCs w:val="20"/>
          <w:lang w:eastAsia="en-US"/>
        </w:rPr>
        <w:t xml:space="preserve"> </w:t>
      </w:r>
      <w:r>
        <w:rPr>
          <w:rFonts w:ascii="Arial" w:eastAsia="Calibri" w:hAnsi="Arial" w:cs="Arial"/>
          <w:spacing w:val="-2"/>
          <w:sz w:val="20"/>
          <w:szCs w:val="20"/>
          <w:lang w:eastAsia="en-US"/>
        </w:rPr>
        <w:t>de</w:t>
      </w:r>
      <w:r>
        <w:rPr>
          <w:rFonts w:ascii="Arial" w:eastAsia="Calibri" w:hAnsi="Arial" w:cs="Arial"/>
          <w:spacing w:val="13"/>
          <w:sz w:val="20"/>
          <w:szCs w:val="20"/>
          <w:lang w:eastAsia="en-US"/>
        </w:rPr>
        <w:t xml:space="preserve"> trois </w:t>
      </w:r>
      <w:r>
        <w:rPr>
          <w:rFonts w:ascii="Arial" w:eastAsia="Calibri" w:hAnsi="Arial" w:cs="Arial"/>
          <w:spacing w:val="-1"/>
          <w:sz w:val="20"/>
          <w:szCs w:val="20"/>
          <w:lang w:eastAsia="en-US"/>
        </w:rPr>
        <w:t>personnes,</w:t>
      </w:r>
      <w:r>
        <w:rPr>
          <w:rFonts w:ascii="Arial" w:eastAsia="Calibri" w:hAnsi="Arial" w:cs="Arial"/>
          <w:spacing w:val="13"/>
          <w:sz w:val="20"/>
          <w:szCs w:val="20"/>
          <w:lang w:eastAsia="en-US"/>
        </w:rPr>
        <w:t xml:space="preserve"> à savoir </w:t>
      </w:r>
      <w:r>
        <w:rPr>
          <w:rFonts w:ascii="Arial" w:eastAsia="Calibri" w:hAnsi="Arial" w:cs="Arial"/>
          <w:spacing w:val="-1"/>
          <w:sz w:val="20"/>
          <w:szCs w:val="20"/>
          <w:lang w:eastAsia="en-US"/>
        </w:rPr>
        <w:t>la</w:t>
      </w:r>
      <w:r>
        <w:rPr>
          <w:rFonts w:ascii="Arial" w:eastAsia="Calibri" w:hAnsi="Arial" w:cs="Arial"/>
          <w:spacing w:val="8"/>
          <w:sz w:val="20"/>
          <w:szCs w:val="20"/>
          <w:lang w:eastAsia="en-US"/>
        </w:rPr>
        <w:t xml:space="preserve"> </w:t>
      </w:r>
      <w:r>
        <w:rPr>
          <w:rFonts w:ascii="Arial" w:eastAsia="Calibri" w:hAnsi="Arial" w:cs="Arial"/>
          <w:spacing w:val="-1"/>
          <w:sz w:val="20"/>
          <w:szCs w:val="20"/>
          <w:lang w:eastAsia="en-US"/>
        </w:rPr>
        <w:t>déléguée</w:t>
      </w:r>
      <w:r>
        <w:rPr>
          <w:rFonts w:ascii="Arial" w:eastAsia="Calibri" w:hAnsi="Arial" w:cs="Arial"/>
          <w:sz w:val="20"/>
          <w:szCs w:val="20"/>
          <w:lang w:eastAsia="en-US"/>
        </w:rPr>
        <w:t xml:space="preserve"> </w:t>
      </w:r>
      <w:r>
        <w:rPr>
          <w:rFonts w:ascii="Arial" w:eastAsia="Calibri" w:hAnsi="Arial" w:cs="Arial"/>
          <w:spacing w:val="-1"/>
          <w:sz w:val="20"/>
          <w:szCs w:val="20"/>
          <w:lang w:eastAsia="en-US"/>
        </w:rPr>
        <w:t>syndicale ainsi</w:t>
      </w:r>
      <w:r>
        <w:rPr>
          <w:rFonts w:ascii="Arial" w:eastAsia="Calibri" w:hAnsi="Arial" w:cs="Arial"/>
          <w:sz w:val="20"/>
          <w:szCs w:val="20"/>
          <w:lang w:eastAsia="en-US"/>
        </w:rPr>
        <w:t xml:space="preserve"> </w:t>
      </w:r>
      <w:r>
        <w:rPr>
          <w:rFonts w:ascii="Arial" w:eastAsia="Calibri" w:hAnsi="Arial" w:cs="Arial"/>
          <w:spacing w:val="-1"/>
          <w:sz w:val="20"/>
          <w:szCs w:val="20"/>
          <w:lang w:eastAsia="en-US"/>
        </w:rPr>
        <w:t>que deux représentants</w:t>
      </w:r>
      <w:r>
        <w:rPr>
          <w:rFonts w:ascii="Arial" w:eastAsia="Calibri" w:hAnsi="Arial" w:cs="Arial"/>
          <w:spacing w:val="1"/>
          <w:sz w:val="20"/>
          <w:szCs w:val="20"/>
          <w:lang w:eastAsia="en-US"/>
        </w:rPr>
        <w:t xml:space="preserve"> </w:t>
      </w:r>
      <w:r>
        <w:rPr>
          <w:rFonts w:ascii="Arial" w:eastAsia="Calibri" w:hAnsi="Arial" w:cs="Arial"/>
          <w:spacing w:val="-1"/>
          <w:sz w:val="20"/>
          <w:szCs w:val="20"/>
          <w:lang w:eastAsia="en-US"/>
        </w:rPr>
        <w:t>du personnel.</w:t>
      </w:r>
    </w:p>
    <w:p w14:paraId="28FA4455" w14:textId="77777777" w:rsidR="00195981" w:rsidRDefault="00195981">
      <w:pPr>
        <w:widowControl w:val="0"/>
        <w:spacing w:after="0" w:line="280" w:lineRule="exact"/>
        <w:jc w:val="both"/>
        <w:rPr>
          <w:rFonts w:ascii="Arial" w:eastAsia="Calibri" w:hAnsi="Arial" w:cs="Arial"/>
          <w:spacing w:val="-1"/>
          <w:sz w:val="20"/>
          <w:szCs w:val="20"/>
          <w:lang w:eastAsia="en-US"/>
        </w:rPr>
      </w:pPr>
    </w:p>
    <w:p w14:paraId="28FA4456" w14:textId="77777777" w:rsidR="00195981" w:rsidRDefault="0096176D">
      <w:pPr>
        <w:widowControl w:val="0"/>
        <w:spacing w:after="0" w:line="280" w:lineRule="exact"/>
        <w:jc w:val="both"/>
        <w:rPr>
          <w:rFonts w:ascii="Arial" w:eastAsia="Calibri" w:hAnsi="Arial" w:cs="Arial"/>
          <w:sz w:val="20"/>
          <w:szCs w:val="20"/>
          <w:lang w:val="en-US" w:eastAsia="en-US"/>
        </w:rPr>
      </w:pPr>
      <w:r>
        <w:rPr>
          <w:rFonts w:ascii="Arial" w:eastAsia="Calibri" w:hAnsi="Arial" w:cs="Arial"/>
          <w:spacing w:val="-1"/>
          <w:sz w:val="20"/>
          <w:szCs w:val="20"/>
          <w:lang w:val="en-US" w:eastAsia="en-US"/>
        </w:rPr>
        <w:t>Soit</w:t>
      </w:r>
      <w:r>
        <w:rPr>
          <w:rFonts w:ascii="Arial" w:eastAsia="Calibri" w:hAnsi="Arial" w:cs="Arial"/>
          <w:spacing w:val="-2"/>
          <w:sz w:val="20"/>
          <w:szCs w:val="20"/>
          <w:lang w:val="en-US" w:eastAsia="en-US"/>
        </w:rPr>
        <w:t xml:space="preserve"> </w:t>
      </w:r>
      <w:r>
        <w:rPr>
          <w:rFonts w:ascii="Arial" w:eastAsia="Calibri" w:hAnsi="Arial" w:cs="Arial"/>
          <w:sz w:val="20"/>
          <w:szCs w:val="20"/>
          <w:lang w:val="en-US" w:eastAsia="en-US"/>
        </w:rPr>
        <w:t>:</w:t>
      </w:r>
    </w:p>
    <w:p w14:paraId="28FA4457" w14:textId="77777777" w:rsidR="00195981" w:rsidRDefault="00195981">
      <w:pPr>
        <w:widowControl w:val="0"/>
        <w:spacing w:after="0" w:line="280" w:lineRule="exact"/>
        <w:jc w:val="both"/>
        <w:rPr>
          <w:rFonts w:ascii="Arial" w:eastAsia="Calibri" w:hAnsi="Arial" w:cs="Arial"/>
          <w:sz w:val="20"/>
          <w:szCs w:val="20"/>
          <w:lang w:val="en-US" w:eastAsia="en-US"/>
        </w:rPr>
      </w:pPr>
    </w:p>
    <w:p w14:paraId="28FA4458" w14:textId="77777777" w:rsidR="00195981" w:rsidRDefault="0096176D">
      <w:pPr>
        <w:widowControl w:val="0"/>
        <w:spacing w:after="0" w:line="280" w:lineRule="exact"/>
        <w:jc w:val="both"/>
        <w:rPr>
          <w:rFonts w:ascii="Arial" w:eastAsia="Calibri" w:hAnsi="Arial" w:cs="Arial"/>
          <w:sz w:val="20"/>
          <w:szCs w:val="20"/>
          <w:lang w:val="en-US" w:eastAsia="en-US"/>
        </w:rPr>
      </w:pPr>
      <w:r>
        <w:rPr>
          <w:rFonts w:ascii="Arial" w:eastAsia="Calibri" w:hAnsi="Arial" w:cs="Arial"/>
          <w:sz w:val="20"/>
          <w:szCs w:val="20"/>
          <w:lang w:val="en-US" w:eastAsia="en-US"/>
        </w:rPr>
        <w:t>Pour la</w:t>
      </w:r>
      <w:r>
        <w:rPr>
          <w:rFonts w:ascii="Arial" w:eastAsia="Calibri" w:hAnsi="Arial" w:cs="Arial"/>
          <w:spacing w:val="-3"/>
          <w:sz w:val="20"/>
          <w:szCs w:val="20"/>
          <w:lang w:val="en-US" w:eastAsia="en-US"/>
        </w:rPr>
        <w:t xml:space="preserve"> </w:t>
      </w:r>
      <w:r>
        <w:rPr>
          <w:rFonts w:ascii="Arial" w:eastAsia="Calibri" w:hAnsi="Arial" w:cs="Arial"/>
          <w:spacing w:val="-1"/>
          <w:sz w:val="20"/>
          <w:szCs w:val="20"/>
          <w:lang w:val="en-US" w:eastAsia="en-US"/>
        </w:rPr>
        <w:t>CFDT</w:t>
      </w:r>
      <w:r>
        <w:rPr>
          <w:rFonts w:ascii="Arial" w:eastAsia="Calibri" w:hAnsi="Arial" w:cs="Arial"/>
          <w:spacing w:val="1"/>
          <w:sz w:val="20"/>
          <w:szCs w:val="20"/>
          <w:lang w:val="en-US" w:eastAsia="en-US"/>
        </w:rPr>
        <w:t xml:space="preserve"> </w:t>
      </w:r>
      <w:r>
        <w:rPr>
          <w:rFonts w:ascii="Arial" w:eastAsia="Calibri" w:hAnsi="Arial" w:cs="Arial"/>
          <w:sz w:val="20"/>
          <w:szCs w:val="20"/>
          <w:lang w:val="en-US" w:eastAsia="en-US"/>
        </w:rPr>
        <w:t>:</w:t>
      </w:r>
    </w:p>
    <w:p w14:paraId="28FA4459" w14:textId="77777777" w:rsidR="00195981" w:rsidRDefault="00195981">
      <w:pPr>
        <w:widowControl w:val="0"/>
        <w:spacing w:after="0" w:line="280" w:lineRule="exact"/>
        <w:jc w:val="both"/>
        <w:rPr>
          <w:rFonts w:ascii="Arial" w:eastAsia="Calibri" w:hAnsi="Arial" w:cs="Arial"/>
          <w:sz w:val="20"/>
          <w:szCs w:val="20"/>
          <w:lang w:val="en-US" w:eastAsia="en-US"/>
        </w:rPr>
      </w:pPr>
    </w:p>
    <w:p w14:paraId="28FA445A" w14:textId="0DF4E48F" w:rsidR="00195981" w:rsidRDefault="0096176D">
      <w:pPr>
        <w:pStyle w:val="Paragraphedeliste"/>
        <w:widowControl w:val="0"/>
        <w:numPr>
          <w:ilvl w:val="0"/>
          <w:numId w:val="11"/>
        </w:numPr>
        <w:spacing w:after="0" w:line="280" w:lineRule="exact"/>
        <w:contextualSpacing w:val="0"/>
        <w:jc w:val="both"/>
        <w:rPr>
          <w:rFonts w:ascii="Arial" w:hAnsi="Arial" w:cs="Arial"/>
          <w:sz w:val="20"/>
          <w:szCs w:val="20"/>
        </w:rPr>
      </w:pPr>
      <w:r>
        <w:rPr>
          <w:rFonts w:ascii="Arial" w:hAnsi="Arial" w:cs="Arial"/>
          <w:sz w:val="20"/>
          <w:szCs w:val="20"/>
        </w:rPr>
        <w:t xml:space="preserve">Mme </w:t>
      </w:r>
      <w:r w:rsidR="00937B75">
        <w:rPr>
          <w:rFonts w:ascii="Arial" w:hAnsi="Arial" w:cs="Arial"/>
          <w:sz w:val="20"/>
          <w:szCs w:val="20"/>
        </w:rPr>
        <w:t>…………………………</w:t>
      </w:r>
      <w:r>
        <w:rPr>
          <w:rFonts w:ascii="Arial" w:hAnsi="Arial" w:cs="Arial"/>
          <w:sz w:val="20"/>
          <w:szCs w:val="20"/>
        </w:rPr>
        <w:t>,</w:t>
      </w:r>
    </w:p>
    <w:p w14:paraId="28FA445B" w14:textId="2C9A0A38" w:rsidR="00195981" w:rsidRDefault="0096176D">
      <w:pPr>
        <w:pStyle w:val="Paragraphedeliste"/>
        <w:widowControl w:val="0"/>
        <w:numPr>
          <w:ilvl w:val="0"/>
          <w:numId w:val="11"/>
        </w:numPr>
        <w:spacing w:after="0" w:line="280" w:lineRule="exact"/>
        <w:contextualSpacing w:val="0"/>
        <w:jc w:val="both"/>
        <w:rPr>
          <w:rFonts w:ascii="Arial" w:hAnsi="Arial" w:cs="Arial"/>
          <w:sz w:val="20"/>
          <w:szCs w:val="20"/>
        </w:rPr>
      </w:pPr>
      <w:r>
        <w:rPr>
          <w:rFonts w:ascii="Arial" w:hAnsi="Arial" w:cs="Arial"/>
          <w:sz w:val="20"/>
          <w:szCs w:val="20"/>
        </w:rPr>
        <w:t>M.</w:t>
      </w:r>
      <w:r w:rsidR="00937B75">
        <w:rPr>
          <w:rFonts w:ascii="Arial" w:hAnsi="Arial" w:cs="Arial"/>
          <w:sz w:val="20"/>
          <w:szCs w:val="20"/>
        </w:rPr>
        <w:t> ……………………………….</w:t>
      </w:r>
    </w:p>
    <w:p w14:paraId="28FA445C" w14:textId="62352820" w:rsidR="00195981" w:rsidRDefault="0096176D">
      <w:pPr>
        <w:pStyle w:val="Paragraphedeliste"/>
        <w:widowControl w:val="0"/>
        <w:numPr>
          <w:ilvl w:val="0"/>
          <w:numId w:val="11"/>
        </w:numPr>
        <w:spacing w:after="0" w:line="280" w:lineRule="exact"/>
        <w:contextualSpacing w:val="0"/>
        <w:jc w:val="both"/>
        <w:rPr>
          <w:rFonts w:ascii="Arial" w:hAnsi="Arial" w:cs="Arial"/>
          <w:sz w:val="20"/>
          <w:szCs w:val="20"/>
        </w:rPr>
      </w:pPr>
      <w:r>
        <w:rPr>
          <w:rFonts w:ascii="Arial" w:hAnsi="Arial" w:cs="Arial"/>
          <w:sz w:val="20"/>
          <w:szCs w:val="20"/>
        </w:rPr>
        <w:t xml:space="preserve">M. </w:t>
      </w:r>
      <w:r w:rsidR="00937B75">
        <w:rPr>
          <w:rFonts w:ascii="Arial" w:hAnsi="Arial" w:cs="Arial"/>
          <w:sz w:val="20"/>
          <w:szCs w:val="20"/>
        </w:rPr>
        <w:t>……………………………..</w:t>
      </w:r>
    </w:p>
    <w:p w14:paraId="28FA445E" w14:textId="77777777" w:rsidR="00195981" w:rsidRPr="00CA2D30" w:rsidRDefault="00195981" w:rsidP="00CA2D30">
      <w:pPr>
        <w:spacing w:after="0" w:line="280" w:lineRule="exact"/>
        <w:ind w:left="-2"/>
        <w:jc w:val="both"/>
        <w:rPr>
          <w:rFonts w:ascii="Arial" w:hAnsi="Arial" w:cs="Arial"/>
          <w:sz w:val="20"/>
          <w:szCs w:val="20"/>
        </w:rPr>
      </w:pPr>
    </w:p>
    <w:p w14:paraId="28FA445F" w14:textId="77777777" w:rsidR="00195981" w:rsidRDefault="0096176D">
      <w:pPr>
        <w:widowControl w:val="0"/>
        <w:spacing w:after="0" w:line="280" w:lineRule="exact"/>
        <w:jc w:val="both"/>
        <w:rPr>
          <w:rFonts w:ascii="Arial" w:eastAsia="Calibri" w:hAnsi="Arial" w:cs="Arial"/>
          <w:sz w:val="20"/>
          <w:szCs w:val="20"/>
          <w:lang w:eastAsia="en-US"/>
        </w:rPr>
      </w:pPr>
      <w:r w:rsidRPr="005C032E">
        <w:rPr>
          <w:rFonts w:ascii="Arial" w:eastAsia="Calibri" w:hAnsi="Arial" w:cs="Arial"/>
          <w:sz w:val="20"/>
          <w:szCs w:val="20"/>
          <w:lang w:eastAsia="en-US"/>
        </w:rPr>
        <w:t>En cas d’empêchement de l’un des membres de l’une des délégations. La réunion pourra être avancée/reportée dans la limite de 24/48 heures. Les autres membres en sont informés par tout moyen y compris en début de réunion.</w:t>
      </w:r>
      <w:r>
        <w:rPr>
          <w:rFonts w:ascii="Arial" w:eastAsia="Calibri" w:hAnsi="Arial" w:cs="Arial"/>
          <w:sz w:val="20"/>
          <w:szCs w:val="20"/>
          <w:lang w:eastAsia="en-US"/>
        </w:rPr>
        <w:t xml:space="preserve">  </w:t>
      </w:r>
    </w:p>
    <w:p w14:paraId="28FA4460" w14:textId="77777777" w:rsidR="00195981" w:rsidRDefault="00195981">
      <w:pPr>
        <w:widowControl w:val="0"/>
        <w:spacing w:after="0" w:line="280" w:lineRule="exact"/>
        <w:rPr>
          <w:rFonts w:ascii="Arial" w:eastAsia="Calibri" w:hAnsi="Arial" w:cs="Arial"/>
          <w:color w:val="FF0000"/>
          <w:sz w:val="20"/>
          <w:szCs w:val="20"/>
          <w:lang w:eastAsia="en-US"/>
        </w:rPr>
      </w:pPr>
    </w:p>
    <w:p w14:paraId="28FA4461" w14:textId="19D0FA6B" w:rsidR="00195981" w:rsidRDefault="0096176D">
      <w:pPr>
        <w:pStyle w:val="Titre3"/>
        <w:spacing w:before="0" w:after="0" w:line="280" w:lineRule="exact"/>
        <w:rPr>
          <w:rFonts w:ascii="Arial" w:hAnsi="Arial" w:cs="Arial"/>
          <w:b/>
          <w:bCs/>
          <w:color w:val="auto"/>
          <w:spacing w:val="1"/>
          <w:sz w:val="20"/>
          <w:szCs w:val="20"/>
        </w:rPr>
      </w:pPr>
      <w:bookmarkStart w:id="13" w:name="_Toc176529987"/>
      <w:r>
        <w:rPr>
          <w:rFonts w:ascii="Arial" w:eastAsia="Calibri" w:hAnsi="Arial" w:cs="Arial"/>
          <w:b/>
          <w:bCs/>
          <w:color w:val="auto"/>
          <w:sz w:val="20"/>
          <w:szCs w:val="20"/>
          <w:lang w:eastAsia="en-US"/>
        </w:rPr>
        <w:t xml:space="preserve">2-2 </w:t>
      </w:r>
      <w:r>
        <w:rPr>
          <w:rFonts w:ascii="Arial" w:eastAsia="Calibri" w:hAnsi="Arial" w:cs="Arial"/>
          <w:b/>
          <w:bCs/>
          <w:color w:val="auto"/>
          <w:sz w:val="20"/>
          <w:szCs w:val="20"/>
        </w:rPr>
        <w:t xml:space="preserve">- </w:t>
      </w:r>
      <w:r>
        <w:rPr>
          <w:rFonts w:ascii="Arial" w:hAnsi="Arial" w:cs="Arial"/>
          <w:b/>
          <w:bCs/>
          <w:color w:val="auto"/>
          <w:sz w:val="20"/>
          <w:szCs w:val="20"/>
        </w:rPr>
        <w:t>Calendrier</w:t>
      </w:r>
      <w:bookmarkEnd w:id="13"/>
      <w:r>
        <w:rPr>
          <w:rFonts w:ascii="Arial" w:hAnsi="Arial" w:cs="Arial"/>
          <w:b/>
          <w:bCs/>
          <w:color w:val="auto"/>
          <w:sz w:val="20"/>
          <w:szCs w:val="20"/>
        </w:rPr>
        <w:t xml:space="preserve"> </w:t>
      </w:r>
      <w:r w:rsidR="00195A91" w:rsidRPr="005C032E">
        <w:rPr>
          <w:rFonts w:ascii="Arial" w:hAnsi="Arial" w:cs="Arial"/>
          <w:b/>
          <w:bCs/>
          <w:color w:val="auto"/>
          <w:sz w:val="20"/>
          <w:szCs w:val="20"/>
        </w:rPr>
        <w:t xml:space="preserve">pour </w:t>
      </w:r>
      <w:r w:rsidR="00195A91" w:rsidRPr="00FF6115">
        <w:rPr>
          <w:rFonts w:ascii="Arial" w:hAnsi="Arial" w:cs="Arial"/>
          <w:b/>
          <w:bCs/>
          <w:color w:val="auto"/>
          <w:sz w:val="20"/>
          <w:szCs w:val="20"/>
        </w:rPr>
        <w:t>les mesures GPEC</w:t>
      </w:r>
    </w:p>
    <w:p w14:paraId="28FA4462" w14:textId="77777777" w:rsidR="00195981" w:rsidRDefault="00195981">
      <w:pPr>
        <w:spacing w:after="0" w:line="280" w:lineRule="exact"/>
        <w:jc w:val="both"/>
        <w:rPr>
          <w:rFonts w:ascii="Arial" w:eastAsia="Calibri" w:hAnsi="Arial" w:cs="Arial"/>
          <w:sz w:val="20"/>
          <w:szCs w:val="20"/>
        </w:rPr>
      </w:pPr>
    </w:p>
    <w:p w14:paraId="28FA4463" w14:textId="153924B8" w:rsidR="00195981" w:rsidRDefault="0096176D">
      <w:pPr>
        <w:spacing w:after="0" w:line="280" w:lineRule="exact"/>
        <w:jc w:val="both"/>
        <w:rPr>
          <w:rFonts w:ascii="Arial" w:eastAsia="Calibri" w:hAnsi="Arial" w:cs="Arial"/>
          <w:sz w:val="20"/>
          <w:szCs w:val="20"/>
        </w:rPr>
      </w:pPr>
      <w:r w:rsidRPr="005C032E">
        <w:rPr>
          <w:rFonts w:ascii="Arial" w:eastAsia="Calibri" w:hAnsi="Arial" w:cs="Arial"/>
          <w:sz w:val="20"/>
          <w:szCs w:val="20"/>
        </w:rPr>
        <w:t xml:space="preserve">Le calendrier de </w:t>
      </w:r>
      <w:r w:rsidRPr="005C032E">
        <w:rPr>
          <w:rFonts w:ascii="Arial" w:eastAsia="Calibri" w:hAnsi="Arial" w:cs="Arial"/>
          <w:spacing w:val="-1"/>
          <w:sz w:val="20"/>
          <w:szCs w:val="20"/>
        </w:rPr>
        <w:t>négociation</w:t>
      </w:r>
      <w:r w:rsidR="005C032E" w:rsidRPr="005C032E">
        <w:rPr>
          <w:rFonts w:ascii="Arial" w:eastAsia="Calibri" w:hAnsi="Arial" w:cs="Arial"/>
          <w:spacing w:val="-1"/>
          <w:sz w:val="20"/>
          <w:szCs w:val="20"/>
        </w:rPr>
        <w:t xml:space="preserve"> GPEC</w:t>
      </w:r>
      <w:r w:rsidRPr="005C032E">
        <w:rPr>
          <w:rFonts w:ascii="Arial" w:eastAsia="Calibri" w:hAnsi="Arial" w:cs="Arial"/>
          <w:spacing w:val="1"/>
          <w:sz w:val="20"/>
          <w:szCs w:val="20"/>
        </w:rPr>
        <w:t xml:space="preserve"> est le suivant</w:t>
      </w:r>
      <w:r>
        <w:rPr>
          <w:rFonts w:ascii="Arial" w:eastAsia="Calibri" w:hAnsi="Arial" w:cs="Arial"/>
          <w:spacing w:val="1"/>
          <w:sz w:val="20"/>
          <w:szCs w:val="20"/>
        </w:rPr>
        <w:t> :</w:t>
      </w:r>
    </w:p>
    <w:p w14:paraId="28FA4464" w14:textId="77777777" w:rsidR="00195981" w:rsidRDefault="00195981">
      <w:pPr>
        <w:pStyle w:val="Paragraphedeliste"/>
        <w:widowControl w:val="0"/>
        <w:spacing w:after="0" w:line="280" w:lineRule="exact"/>
        <w:ind w:left="116"/>
        <w:contextualSpacing w:val="0"/>
        <w:jc w:val="both"/>
        <w:rPr>
          <w:rFonts w:ascii="Arial" w:hAnsi="Arial" w:cs="Arial"/>
          <w:spacing w:val="1"/>
          <w:sz w:val="20"/>
          <w:szCs w:val="20"/>
        </w:rPr>
      </w:pPr>
    </w:p>
    <w:p w14:paraId="28FA4465" w14:textId="77777777" w:rsidR="00195981" w:rsidRDefault="0096176D">
      <w:pPr>
        <w:pStyle w:val="Paragraphedeliste"/>
        <w:widowControl w:val="0"/>
        <w:numPr>
          <w:ilvl w:val="0"/>
          <w:numId w:val="11"/>
        </w:numPr>
        <w:spacing w:after="0" w:line="280" w:lineRule="exact"/>
        <w:contextualSpacing w:val="0"/>
        <w:jc w:val="both"/>
        <w:rPr>
          <w:rFonts w:ascii="Arial" w:hAnsi="Arial" w:cs="Arial"/>
          <w:spacing w:val="1"/>
          <w:sz w:val="20"/>
          <w:szCs w:val="20"/>
        </w:rPr>
      </w:pPr>
      <w:r>
        <w:rPr>
          <w:rFonts w:ascii="Arial" w:hAnsi="Arial" w:cs="Arial"/>
          <w:spacing w:val="1"/>
          <w:sz w:val="20"/>
          <w:szCs w:val="20"/>
        </w:rPr>
        <w:t>Le 13 mars 2026 de 9h30 à 12h00</w:t>
      </w:r>
    </w:p>
    <w:p w14:paraId="28FA4466" w14:textId="77777777" w:rsidR="00195981" w:rsidRDefault="0096176D">
      <w:pPr>
        <w:pStyle w:val="Paragraphedeliste"/>
        <w:widowControl w:val="0"/>
        <w:numPr>
          <w:ilvl w:val="0"/>
          <w:numId w:val="11"/>
        </w:numPr>
        <w:spacing w:after="0" w:line="280" w:lineRule="exact"/>
        <w:contextualSpacing w:val="0"/>
        <w:jc w:val="both"/>
        <w:rPr>
          <w:rFonts w:ascii="Arial" w:hAnsi="Arial" w:cs="Arial"/>
          <w:spacing w:val="1"/>
          <w:sz w:val="20"/>
          <w:szCs w:val="20"/>
        </w:rPr>
      </w:pPr>
      <w:r>
        <w:rPr>
          <w:rFonts w:ascii="Arial" w:hAnsi="Arial" w:cs="Arial"/>
          <w:spacing w:val="1"/>
          <w:sz w:val="20"/>
          <w:szCs w:val="20"/>
        </w:rPr>
        <w:t>Le 20 mars 2026 de 10h00 à 12h00</w:t>
      </w:r>
    </w:p>
    <w:p w14:paraId="28FA4467" w14:textId="77777777" w:rsidR="00195981" w:rsidRDefault="0096176D">
      <w:pPr>
        <w:pStyle w:val="Paragraphedeliste"/>
        <w:widowControl w:val="0"/>
        <w:numPr>
          <w:ilvl w:val="0"/>
          <w:numId w:val="11"/>
        </w:numPr>
        <w:spacing w:after="0" w:line="280" w:lineRule="exact"/>
        <w:contextualSpacing w:val="0"/>
        <w:jc w:val="both"/>
        <w:rPr>
          <w:rFonts w:ascii="Arial" w:hAnsi="Arial" w:cs="Arial"/>
          <w:spacing w:val="1"/>
          <w:sz w:val="20"/>
          <w:szCs w:val="20"/>
        </w:rPr>
      </w:pPr>
      <w:r>
        <w:rPr>
          <w:rFonts w:ascii="Arial" w:hAnsi="Arial" w:cs="Arial"/>
          <w:spacing w:val="1"/>
          <w:sz w:val="20"/>
          <w:szCs w:val="20"/>
        </w:rPr>
        <w:t>Le 31 mars 2026 de 10h00 à 12h00.</w:t>
      </w:r>
    </w:p>
    <w:p w14:paraId="28FA4468" w14:textId="77777777" w:rsidR="00195981" w:rsidRDefault="0096176D">
      <w:pPr>
        <w:pStyle w:val="Paragraphedeliste"/>
        <w:widowControl w:val="0"/>
        <w:numPr>
          <w:ilvl w:val="0"/>
          <w:numId w:val="11"/>
        </w:numPr>
        <w:spacing w:after="0" w:line="280" w:lineRule="exact"/>
        <w:contextualSpacing w:val="0"/>
        <w:jc w:val="both"/>
        <w:rPr>
          <w:rFonts w:ascii="Arial" w:hAnsi="Arial" w:cs="Arial"/>
          <w:spacing w:val="1"/>
          <w:sz w:val="20"/>
          <w:szCs w:val="20"/>
        </w:rPr>
      </w:pPr>
      <w:r>
        <w:rPr>
          <w:rFonts w:ascii="Arial" w:hAnsi="Arial" w:cs="Arial"/>
          <w:spacing w:val="1"/>
          <w:sz w:val="20"/>
          <w:szCs w:val="20"/>
        </w:rPr>
        <w:t>Le 17 avril 2026 de 10h00 à 12h00</w:t>
      </w:r>
    </w:p>
    <w:p w14:paraId="28FA4469" w14:textId="77777777" w:rsidR="00195981" w:rsidRDefault="0096176D">
      <w:pPr>
        <w:pStyle w:val="Paragraphedeliste"/>
        <w:widowControl w:val="0"/>
        <w:numPr>
          <w:ilvl w:val="0"/>
          <w:numId w:val="11"/>
        </w:numPr>
        <w:spacing w:after="0" w:line="280" w:lineRule="exact"/>
        <w:contextualSpacing w:val="0"/>
        <w:jc w:val="both"/>
        <w:rPr>
          <w:rFonts w:ascii="Arial" w:hAnsi="Arial" w:cs="Arial"/>
          <w:spacing w:val="1"/>
          <w:sz w:val="20"/>
          <w:szCs w:val="20"/>
        </w:rPr>
      </w:pPr>
      <w:r>
        <w:rPr>
          <w:rFonts w:ascii="Arial" w:hAnsi="Arial" w:cs="Arial"/>
          <w:sz w:val="20"/>
          <w:szCs w:val="20"/>
        </w:rPr>
        <w:t>Si besoin le 24 avril 2026 de 10h00 à 12h00</w:t>
      </w:r>
    </w:p>
    <w:p w14:paraId="0DC72916" w14:textId="723B49C1" w:rsidR="00195A91" w:rsidRDefault="0096176D" w:rsidP="00195A91">
      <w:pPr>
        <w:pStyle w:val="Paragraphedeliste"/>
        <w:widowControl w:val="0"/>
        <w:numPr>
          <w:ilvl w:val="0"/>
          <w:numId w:val="11"/>
        </w:numPr>
        <w:spacing w:after="0" w:line="280" w:lineRule="exact"/>
        <w:contextualSpacing w:val="0"/>
        <w:jc w:val="both"/>
        <w:rPr>
          <w:rFonts w:ascii="Arial" w:hAnsi="Arial" w:cs="Arial"/>
          <w:spacing w:val="1"/>
          <w:sz w:val="20"/>
          <w:szCs w:val="20"/>
        </w:rPr>
      </w:pPr>
      <w:r>
        <w:rPr>
          <w:rFonts w:ascii="Arial" w:hAnsi="Arial" w:cs="Arial"/>
          <w:spacing w:val="1"/>
          <w:sz w:val="20"/>
          <w:szCs w:val="20"/>
        </w:rPr>
        <w:t>Dernière réunion de négociation, le 5 mai de 10h00 à 12h00</w:t>
      </w:r>
    </w:p>
    <w:p w14:paraId="28FA446D" w14:textId="52FAC75D" w:rsidR="00195981" w:rsidRPr="00FF6115" w:rsidRDefault="0096176D" w:rsidP="00FF6115">
      <w:pPr>
        <w:widowControl w:val="0"/>
        <w:spacing w:after="0" w:line="280" w:lineRule="exact"/>
        <w:jc w:val="both"/>
        <w:rPr>
          <w:rFonts w:ascii="Arial" w:hAnsi="Arial" w:cs="Arial"/>
          <w:strike/>
          <w:spacing w:val="1"/>
          <w:sz w:val="20"/>
          <w:szCs w:val="20"/>
        </w:rPr>
      </w:pPr>
      <w:r w:rsidRPr="00FF6115">
        <w:rPr>
          <w:rFonts w:ascii="Arial" w:hAnsi="Arial" w:cs="Arial"/>
          <w:spacing w:val="1"/>
          <w:sz w:val="20"/>
          <w:szCs w:val="20"/>
        </w:rPr>
        <w:t xml:space="preserve">Le projet d’accord initial sera transmis à la délégation syndicale </w:t>
      </w:r>
      <w:r w:rsidR="00081A71" w:rsidRPr="00FF6115">
        <w:rPr>
          <w:rFonts w:ascii="Arial" w:hAnsi="Arial" w:cs="Arial"/>
          <w:spacing w:val="1"/>
          <w:sz w:val="20"/>
          <w:szCs w:val="20"/>
        </w:rPr>
        <w:t>d’ici au 31 mars 2026</w:t>
      </w:r>
      <w:r w:rsidRPr="00FF6115">
        <w:rPr>
          <w:rFonts w:ascii="Arial" w:hAnsi="Arial" w:cs="Arial"/>
          <w:spacing w:val="1"/>
          <w:sz w:val="20"/>
          <w:szCs w:val="20"/>
        </w:rPr>
        <w:t xml:space="preserve"> sous format word et sous format papier. </w:t>
      </w:r>
    </w:p>
    <w:p w14:paraId="28FA446E" w14:textId="77777777" w:rsidR="00195981" w:rsidRPr="004D26D0" w:rsidRDefault="00195981">
      <w:pPr>
        <w:spacing w:after="0" w:line="280" w:lineRule="exact"/>
        <w:jc w:val="both"/>
        <w:rPr>
          <w:rFonts w:ascii="Arial" w:hAnsi="Arial" w:cs="Arial"/>
          <w:strike/>
          <w:spacing w:val="1"/>
          <w:sz w:val="20"/>
          <w:szCs w:val="20"/>
        </w:rPr>
      </w:pPr>
    </w:p>
    <w:p w14:paraId="28FA446F" w14:textId="77777777" w:rsidR="00195981" w:rsidRDefault="0096176D">
      <w:pPr>
        <w:spacing w:after="0" w:line="280" w:lineRule="exact"/>
        <w:jc w:val="both"/>
        <w:rPr>
          <w:rStyle w:val="txt1"/>
          <w:rFonts w:eastAsia="Times New Roman"/>
          <w:sz w:val="20"/>
          <w:szCs w:val="20"/>
        </w:rPr>
      </w:pPr>
      <w:r>
        <w:rPr>
          <w:rStyle w:val="txt1"/>
          <w:rFonts w:eastAsia="Times New Roman"/>
          <w:sz w:val="20"/>
          <w:szCs w:val="20"/>
        </w:rPr>
        <w:t>Les convocations pour la réunion suivante sont réputées faites au terme de la réunion précédentes, sans autre formalité requise. Toutefois, pour le membre de la délégation salariale qui aurait été absent, une confirmation écrite sera adressée par tout moyen utile.</w:t>
      </w:r>
    </w:p>
    <w:p w14:paraId="28FA4470" w14:textId="77777777" w:rsidR="00195981" w:rsidRDefault="00195981">
      <w:pPr>
        <w:spacing w:after="0" w:line="280" w:lineRule="exact"/>
        <w:jc w:val="both"/>
        <w:rPr>
          <w:rStyle w:val="txt1"/>
          <w:rFonts w:eastAsia="Times New Roman"/>
          <w:sz w:val="20"/>
          <w:szCs w:val="20"/>
        </w:rPr>
      </w:pPr>
    </w:p>
    <w:p w14:paraId="6C2151CB" w14:textId="77777777" w:rsidR="00B95A5F" w:rsidRPr="00270554" w:rsidRDefault="00B95A5F" w:rsidP="00B95A5F">
      <w:pPr>
        <w:widowControl w:val="0"/>
        <w:spacing w:after="0" w:line="280" w:lineRule="exact"/>
        <w:jc w:val="both"/>
        <w:rPr>
          <w:rFonts w:ascii="Arial" w:eastAsia="Calibri" w:hAnsi="Arial" w:cs="Arial"/>
          <w:sz w:val="20"/>
          <w:szCs w:val="20"/>
          <w:lang w:eastAsia="en-US"/>
        </w:rPr>
      </w:pPr>
      <w:r w:rsidRPr="00270554">
        <w:rPr>
          <w:rFonts w:ascii="Arial" w:eastAsia="Calibri" w:hAnsi="Arial" w:cs="Arial"/>
          <w:sz w:val="20"/>
          <w:szCs w:val="20"/>
          <w:lang w:eastAsia="en-US"/>
        </w:rPr>
        <w:t>Le nombre de réunions tel qu’il est prévu par le présent article est susceptible d’être augmenté par une ou plusieurs réunions intercalaires si les parties estiment cela nécessaire pour aboutir à la conclusion effective d’un accord collectif avant ou à l’occasion de la dernière réunion.</w:t>
      </w:r>
    </w:p>
    <w:p w14:paraId="554BC9F6" w14:textId="77777777" w:rsidR="00B95A5F" w:rsidRPr="00270554" w:rsidRDefault="00B95A5F" w:rsidP="00B95A5F">
      <w:pPr>
        <w:widowControl w:val="0"/>
        <w:spacing w:after="0" w:line="280" w:lineRule="exact"/>
        <w:jc w:val="both"/>
        <w:rPr>
          <w:rFonts w:ascii="Arial" w:eastAsia="Calibri" w:hAnsi="Arial" w:cs="Arial"/>
          <w:sz w:val="20"/>
          <w:szCs w:val="20"/>
          <w:lang w:eastAsia="en-US"/>
        </w:rPr>
      </w:pPr>
      <w:r w:rsidRPr="00270554">
        <w:rPr>
          <w:rFonts w:ascii="Arial" w:eastAsia="Calibri" w:hAnsi="Arial" w:cs="Arial"/>
          <w:sz w:val="20"/>
          <w:szCs w:val="20"/>
          <w:lang w:eastAsia="en-US"/>
        </w:rPr>
        <w:t> </w:t>
      </w:r>
    </w:p>
    <w:p w14:paraId="578FCDE3" w14:textId="77777777" w:rsidR="00B95A5F" w:rsidRPr="00270554" w:rsidRDefault="00B95A5F" w:rsidP="00B95A5F">
      <w:pPr>
        <w:widowControl w:val="0"/>
        <w:spacing w:after="0" w:line="280" w:lineRule="exact"/>
        <w:jc w:val="both"/>
        <w:rPr>
          <w:rFonts w:ascii="Arial" w:eastAsia="Calibri" w:hAnsi="Arial" w:cs="Arial"/>
          <w:sz w:val="20"/>
          <w:szCs w:val="20"/>
          <w:lang w:eastAsia="en-US"/>
        </w:rPr>
      </w:pPr>
      <w:r w:rsidRPr="00270554">
        <w:rPr>
          <w:rFonts w:ascii="Arial" w:eastAsia="Calibri" w:hAnsi="Arial" w:cs="Arial"/>
          <w:sz w:val="20"/>
          <w:szCs w:val="20"/>
          <w:lang w:eastAsia="en-US"/>
        </w:rPr>
        <w:t>En tout état de cause, la fin de la négociation est fixée au 5 mai 2026, passée cette date chacune des parties reprendra sa liberté.</w:t>
      </w:r>
    </w:p>
    <w:p w14:paraId="42DA7068" w14:textId="2568FA2A" w:rsidR="00B95A5F" w:rsidRPr="00270554" w:rsidRDefault="00B95A5F" w:rsidP="00B95A5F">
      <w:pPr>
        <w:widowControl w:val="0"/>
        <w:spacing w:after="0" w:line="280" w:lineRule="exact"/>
        <w:jc w:val="both"/>
        <w:rPr>
          <w:rFonts w:ascii="Arial" w:eastAsia="Calibri" w:hAnsi="Arial" w:cs="Arial"/>
          <w:sz w:val="20"/>
          <w:szCs w:val="20"/>
          <w:lang w:eastAsia="en-US"/>
        </w:rPr>
      </w:pPr>
    </w:p>
    <w:p w14:paraId="6B43270D" w14:textId="72AB0197" w:rsidR="00B95A5F" w:rsidRPr="009060CE" w:rsidRDefault="009060CE">
      <w:pPr>
        <w:widowControl w:val="0"/>
        <w:spacing w:after="0" w:line="280" w:lineRule="exact"/>
        <w:jc w:val="both"/>
        <w:rPr>
          <w:rFonts w:ascii="Arial" w:eastAsia="Calibri" w:hAnsi="Arial" w:cs="Arial"/>
          <w:sz w:val="20"/>
          <w:szCs w:val="20"/>
          <w:lang w:eastAsia="en-US"/>
        </w:rPr>
      </w:pPr>
      <w:r w:rsidRPr="00270554">
        <w:rPr>
          <w:rFonts w:ascii="Arial" w:eastAsia="Calibri" w:hAnsi="Arial" w:cs="Arial"/>
          <w:sz w:val="20"/>
          <w:szCs w:val="20"/>
          <w:lang w:eastAsia="en-US"/>
        </w:rPr>
        <w:t>Si un accord est trouvé,</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les</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parties</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conviendront</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du</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délai</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nécessaire</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à</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la</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délibération</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de</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leur</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instance</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statutaire</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compétente</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pour</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décider</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de signer</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l’accord</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et</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fixeront</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la</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réunion</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de</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signature</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à</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une</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date</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postérieure</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à</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la</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fin</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de</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ce</w:t>
      </w:r>
      <w:r w:rsidR="00270554">
        <w:rPr>
          <w:rFonts w:ascii="Arial" w:eastAsia="Calibri" w:hAnsi="Arial" w:cs="Arial"/>
          <w:sz w:val="20"/>
          <w:szCs w:val="20"/>
          <w:lang w:eastAsia="en-US"/>
        </w:rPr>
        <w:t xml:space="preserve"> </w:t>
      </w:r>
      <w:r w:rsidRPr="00270554">
        <w:rPr>
          <w:rFonts w:ascii="Arial" w:eastAsia="Calibri" w:hAnsi="Arial" w:cs="Arial"/>
          <w:sz w:val="20"/>
          <w:szCs w:val="20"/>
          <w:lang w:eastAsia="en-US"/>
        </w:rPr>
        <w:t>délai.</w:t>
      </w:r>
    </w:p>
    <w:p w14:paraId="68101DBB" w14:textId="77777777" w:rsidR="00285B72" w:rsidRDefault="00285B72">
      <w:pPr>
        <w:widowControl w:val="0"/>
        <w:spacing w:after="0" w:line="280" w:lineRule="exact"/>
        <w:jc w:val="both"/>
        <w:rPr>
          <w:rFonts w:ascii="Arial" w:eastAsia="Calibri" w:hAnsi="Arial" w:cs="Arial"/>
          <w:sz w:val="20"/>
          <w:szCs w:val="20"/>
          <w:lang w:eastAsia="en-US"/>
        </w:rPr>
      </w:pPr>
    </w:p>
    <w:p w14:paraId="263F853A" w14:textId="35423C39" w:rsidR="00285B72" w:rsidRPr="00FF6115" w:rsidRDefault="00285B72" w:rsidP="00285B72">
      <w:pPr>
        <w:pStyle w:val="Titre3"/>
        <w:spacing w:before="0" w:after="0" w:line="280" w:lineRule="exact"/>
        <w:rPr>
          <w:rFonts w:ascii="Arial" w:hAnsi="Arial" w:cs="Arial"/>
          <w:b/>
          <w:bCs/>
          <w:color w:val="auto"/>
          <w:spacing w:val="1"/>
          <w:sz w:val="20"/>
          <w:szCs w:val="20"/>
        </w:rPr>
      </w:pPr>
      <w:r w:rsidRPr="00FF6115">
        <w:rPr>
          <w:rFonts w:ascii="Arial" w:eastAsia="Calibri" w:hAnsi="Arial" w:cs="Arial"/>
          <w:b/>
          <w:bCs/>
          <w:color w:val="auto"/>
          <w:sz w:val="20"/>
          <w:szCs w:val="20"/>
          <w:lang w:eastAsia="en-US"/>
        </w:rPr>
        <w:t xml:space="preserve">2-3 </w:t>
      </w:r>
      <w:r w:rsidRPr="00FF6115">
        <w:rPr>
          <w:rFonts w:ascii="Arial" w:eastAsia="Calibri" w:hAnsi="Arial" w:cs="Arial"/>
          <w:b/>
          <w:bCs/>
          <w:color w:val="auto"/>
          <w:sz w:val="20"/>
          <w:szCs w:val="20"/>
        </w:rPr>
        <w:t xml:space="preserve">- </w:t>
      </w:r>
      <w:r w:rsidRPr="00FF6115">
        <w:rPr>
          <w:rFonts w:ascii="Arial" w:hAnsi="Arial" w:cs="Arial"/>
          <w:b/>
          <w:bCs/>
          <w:color w:val="auto"/>
          <w:sz w:val="20"/>
          <w:szCs w:val="20"/>
        </w:rPr>
        <w:t>Calendrier pour les mesures</w:t>
      </w:r>
      <w:r w:rsidR="00FF6115" w:rsidRPr="00FF6115">
        <w:rPr>
          <w:rFonts w:ascii="Arial" w:hAnsi="Arial" w:cs="Arial"/>
          <w:b/>
          <w:bCs/>
          <w:color w:val="auto"/>
          <w:sz w:val="20"/>
          <w:szCs w:val="20"/>
        </w:rPr>
        <w:t xml:space="preserve"> de l’accord d’a</w:t>
      </w:r>
      <w:r w:rsidRPr="00FF6115">
        <w:rPr>
          <w:rFonts w:ascii="Arial" w:hAnsi="Arial" w:cs="Arial"/>
          <w:b/>
          <w:bCs/>
          <w:color w:val="auto"/>
          <w:sz w:val="20"/>
          <w:szCs w:val="20"/>
        </w:rPr>
        <w:t>daptation</w:t>
      </w:r>
    </w:p>
    <w:p w14:paraId="4B6614FA" w14:textId="77777777" w:rsidR="00285B72" w:rsidRPr="00FF6115" w:rsidRDefault="00285B72">
      <w:pPr>
        <w:widowControl w:val="0"/>
        <w:spacing w:after="0" w:line="280" w:lineRule="exact"/>
        <w:jc w:val="both"/>
        <w:rPr>
          <w:rFonts w:ascii="Arial" w:eastAsia="Calibri" w:hAnsi="Arial" w:cs="Arial"/>
          <w:sz w:val="20"/>
          <w:szCs w:val="20"/>
          <w:lang w:eastAsia="en-US"/>
        </w:rPr>
      </w:pPr>
    </w:p>
    <w:p w14:paraId="60E7E7AD" w14:textId="3C662566" w:rsidR="00285B72" w:rsidRDefault="00284188">
      <w:pPr>
        <w:widowControl w:val="0"/>
        <w:spacing w:after="0" w:line="280" w:lineRule="exact"/>
        <w:jc w:val="both"/>
        <w:rPr>
          <w:rFonts w:ascii="Arial" w:eastAsia="Calibri" w:hAnsi="Arial" w:cs="Arial"/>
          <w:sz w:val="20"/>
          <w:szCs w:val="20"/>
          <w:lang w:eastAsia="en-US"/>
        </w:rPr>
      </w:pPr>
      <w:r w:rsidRPr="00FF6115">
        <w:rPr>
          <w:rFonts w:ascii="Arial" w:eastAsia="Calibri" w:hAnsi="Arial" w:cs="Arial"/>
          <w:sz w:val="20"/>
          <w:szCs w:val="20"/>
          <w:lang w:eastAsia="en-US"/>
        </w:rPr>
        <w:t>La</w:t>
      </w:r>
      <w:r w:rsidR="00285B72" w:rsidRPr="00FF6115">
        <w:rPr>
          <w:rFonts w:ascii="Arial" w:eastAsia="Calibri" w:hAnsi="Arial" w:cs="Arial"/>
          <w:sz w:val="20"/>
          <w:szCs w:val="20"/>
          <w:lang w:eastAsia="en-US"/>
        </w:rPr>
        <w:t xml:space="preserve"> négociation sur</w:t>
      </w:r>
      <w:r w:rsidR="00114929" w:rsidRPr="00FF6115">
        <w:rPr>
          <w:rFonts w:ascii="Arial" w:eastAsia="Calibri" w:hAnsi="Arial" w:cs="Arial"/>
          <w:sz w:val="20"/>
          <w:szCs w:val="20"/>
          <w:lang w:eastAsia="en-US"/>
        </w:rPr>
        <w:t xml:space="preserve"> les mesures </w:t>
      </w:r>
      <w:r w:rsidRPr="00FF6115">
        <w:rPr>
          <w:rFonts w:ascii="Arial" w:eastAsia="Calibri" w:hAnsi="Arial" w:cs="Arial"/>
          <w:sz w:val="20"/>
          <w:szCs w:val="20"/>
          <w:lang w:eastAsia="en-US"/>
        </w:rPr>
        <w:t>d’adaptation se tiendra après la négociation sur la GPEC, soit sur une période allant du 15 mai au 30 juin 2026. Les dates précises des réunions de négociation seront précisées ulté</w:t>
      </w:r>
      <w:r w:rsidR="000A41E8" w:rsidRPr="00FF6115">
        <w:rPr>
          <w:rFonts w:ascii="Arial" w:eastAsia="Calibri" w:hAnsi="Arial" w:cs="Arial"/>
          <w:sz w:val="20"/>
          <w:szCs w:val="20"/>
          <w:lang w:eastAsia="en-US"/>
        </w:rPr>
        <w:t>rieurement.</w:t>
      </w:r>
      <w:r w:rsidR="000A41E8">
        <w:rPr>
          <w:rFonts w:ascii="Arial" w:eastAsia="Calibri" w:hAnsi="Arial" w:cs="Arial"/>
          <w:sz w:val="20"/>
          <w:szCs w:val="20"/>
          <w:lang w:eastAsia="en-US"/>
        </w:rPr>
        <w:t xml:space="preserve"> </w:t>
      </w:r>
    </w:p>
    <w:p w14:paraId="138CD7A2" w14:textId="77777777" w:rsidR="000A41E8" w:rsidRDefault="000A41E8">
      <w:pPr>
        <w:widowControl w:val="0"/>
        <w:spacing w:after="0" w:line="280" w:lineRule="exact"/>
        <w:jc w:val="both"/>
        <w:rPr>
          <w:rFonts w:ascii="Arial" w:eastAsia="Calibri" w:hAnsi="Arial" w:cs="Arial"/>
          <w:sz w:val="20"/>
          <w:szCs w:val="20"/>
          <w:lang w:eastAsia="en-US"/>
        </w:rPr>
      </w:pPr>
    </w:p>
    <w:p w14:paraId="28FA4479" w14:textId="4FDB0DE7" w:rsidR="00195981" w:rsidRDefault="0096176D">
      <w:pPr>
        <w:pStyle w:val="Titre3"/>
        <w:spacing w:before="0" w:after="0" w:line="280" w:lineRule="exact"/>
        <w:rPr>
          <w:rStyle w:val="txt1"/>
          <w:b/>
          <w:bCs/>
          <w:color w:val="auto"/>
          <w:sz w:val="20"/>
          <w:szCs w:val="20"/>
        </w:rPr>
      </w:pPr>
      <w:bookmarkStart w:id="14" w:name="_Toc176529988"/>
      <w:r>
        <w:rPr>
          <w:rStyle w:val="txt1"/>
          <w:b/>
          <w:bCs/>
          <w:color w:val="auto"/>
          <w:sz w:val="20"/>
          <w:szCs w:val="20"/>
        </w:rPr>
        <w:t>2-</w:t>
      </w:r>
      <w:r w:rsidR="00284188">
        <w:rPr>
          <w:rStyle w:val="txt1"/>
          <w:b/>
          <w:bCs/>
          <w:color w:val="auto"/>
          <w:sz w:val="20"/>
          <w:szCs w:val="20"/>
        </w:rPr>
        <w:t>4</w:t>
      </w:r>
      <w:r>
        <w:rPr>
          <w:rStyle w:val="txt1"/>
          <w:b/>
          <w:bCs/>
          <w:color w:val="auto"/>
          <w:sz w:val="20"/>
          <w:szCs w:val="20"/>
        </w:rPr>
        <w:t xml:space="preserve"> - Confidentialité</w:t>
      </w:r>
      <w:bookmarkEnd w:id="14"/>
    </w:p>
    <w:p w14:paraId="28FA447A" w14:textId="77777777" w:rsidR="00195981" w:rsidRDefault="00195981">
      <w:pPr>
        <w:spacing w:after="0" w:line="280" w:lineRule="exact"/>
        <w:jc w:val="both"/>
        <w:rPr>
          <w:rStyle w:val="txt1"/>
          <w:sz w:val="20"/>
          <w:szCs w:val="20"/>
        </w:rPr>
      </w:pPr>
    </w:p>
    <w:p w14:paraId="28FA447C" w14:textId="7B742EC7" w:rsidR="00195981" w:rsidRDefault="0096176D" w:rsidP="003514DF">
      <w:pPr>
        <w:widowControl w:val="0"/>
        <w:spacing w:after="0" w:line="280" w:lineRule="exact"/>
        <w:ind w:right="111"/>
        <w:jc w:val="both"/>
        <w:rPr>
          <w:rStyle w:val="txt1"/>
          <w:sz w:val="20"/>
          <w:szCs w:val="20"/>
        </w:rPr>
      </w:pPr>
      <w:r>
        <w:rPr>
          <w:rStyle w:val="txt1"/>
          <w:sz w:val="20"/>
          <w:szCs w:val="20"/>
        </w:rPr>
        <w:t xml:space="preserve">Au regard de la nature du projet présenté et au contenu des informations qui sont transmises, les membres des délégations devront respecter le caractère confidentiel des informations identifiées comme telles par l’entreprise. </w:t>
      </w:r>
      <w:r w:rsidRPr="003514DF">
        <w:rPr>
          <w:rStyle w:val="txt1"/>
          <w:color w:val="auto"/>
          <w:sz w:val="20"/>
          <w:szCs w:val="20"/>
        </w:rPr>
        <w:t>Les informations qui sont présentées comme confidentielles par l’employeur et qui porteraient atteintes</w:t>
      </w:r>
      <w:r w:rsidRPr="003514DF">
        <w:rPr>
          <w:rFonts w:ascii="Arial" w:eastAsia="Calibri" w:hAnsi="Arial" w:cs="Arial"/>
          <w:spacing w:val="-1"/>
          <w:sz w:val="20"/>
          <w:szCs w:val="20"/>
          <w:lang w:eastAsia="en-US"/>
        </w:rPr>
        <w:t xml:space="preserve"> aux intérêts légitimes de l’entreprise (article L2315-3)</w:t>
      </w:r>
      <w:r w:rsidR="003514DF">
        <w:rPr>
          <w:rFonts w:ascii="Arial" w:eastAsia="Calibri" w:hAnsi="Arial" w:cs="Arial"/>
          <w:spacing w:val="-1"/>
          <w:sz w:val="20"/>
          <w:szCs w:val="20"/>
          <w:lang w:eastAsia="en-US"/>
        </w:rPr>
        <w:t>.</w:t>
      </w:r>
    </w:p>
    <w:p w14:paraId="28FA447D" w14:textId="77777777" w:rsidR="00195981" w:rsidRDefault="00195981">
      <w:pPr>
        <w:widowControl w:val="0"/>
        <w:spacing w:after="0" w:line="280" w:lineRule="exact"/>
        <w:rPr>
          <w:rFonts w:ascii="Arial" w:eastAsia="Calibri" w:hAnsi="Arial" w:cs="Arial"/>
          <w:sz w:val="20"/>
          <w:szCs w:val="20"/>
          <w:lang w:eastAsia="en-US"/>
        </w:rPr>
      </w:pPr>
    </w:p>
    <w:p w14:paraId="28FA447E" w14:textId="77777777" w:rsidR="00195981" w:rsidRDefault="0096176D">
      <w:pPr>
        <w:pStyle w:val="Titre2"/>
        <w:spacing w:before="0" w:after="0" w:line="280" w:lineRule="exact"/>
        <w:rPr>
          <w:rFonts w:ascii="Arial" w:eastAsia="Calibri" w:hAnsi="Arial" w:cs="Arial"/>
          <w:b/>
          <w:bCs/>
          <w:color w:val="auto"/>
          <w:sz w:val="20"/>
          <w:szCs w:val="20"/>
          <w:u w:val="single"/>
          <w:lang w:eastAsia="en-US"/>
        </w:rPr>
      </w:pPr>
      <w:bookmarkStart w:id="15" w:name="_Toc176529989"/>
      <w:r w:rsidRPr="00A812F5">
        <w:rPr>
          <w:rFonts w:ascii="Arial" w:eastAsia="Calibri" w:hAnsi="Arial" w:cs="Arial"/>
          <w:b/>
          <w:bCs/>
          <w:color w:val="auto"/>
          <w:sz w:val="20"/>
          <w:szCs w:val="20"/>
          <w:u w:val="single"/>
          <w:lang w:eastAsia="en-US"/>
        </w:rPr>
        <w:t>Article 3</w:t>
      </w:r>
      <w:r w:rsidRPr="00A812F5">
        <w:rPr>
          <w:rFonts w:ascii="Arial" w:eastAsia="Calibri" w:hAnsi="Arial" w:cs="Arial"/>
          <w:b/>
          <w:bCs/>
          <w:color w:val="auto"/>
          <w:spacing w:val="1"/>
          <w:sz w:val="20"/>
          <w:szCs w:val="20"/>
          <w:u w:val="single"/>
          <w:lang w:eastAsia="en-US"/>
        </w:rPr>
        <w:t xml:space="preserve"> </w:t>
      </w:r>
      <w:r w:rsidRPr="00A812F5">
        <w:rPr>
          <w:rFonts w:ascii="Arial" w:eastAsia="Calibri" w:hAnsi="Arial" w:cs="Arial"/>
          <w:b/>
          <w:bCs/>
          <w:color w:val="auto"/>
          <w:sz w:val="20"/>
          <w:szCs w:val="20"/>
          <w:u w:val="single"/>
          <w:lang w:eastAsia="en-US"/>
        </w:rPr>
        <w:t>-</w:t>
      </w:r>
      <w:r w:rsidRPr="00A812F5">
        <w:rPr>
          <w:rFonts w:ascii="Arial" w:eastAsia="Calibri" w:hAnsi="Arial" w:cs="Arial"/>
          <w:b/>
          <w:bCs/>
          <w:color w:val="auto"/>
          <w:spacing w:val="-3"/>
          <w:sz w:val="20"/>
          <w:szCs w:val="20"/>
          <w:u w:val="single"/>
          <w:lang w:eastAsia="en-US"/>
        </w:rPr>
        <w:t xml:space="preserve"> </w:t>
      </w:r>
      <w:r w:rsidRPr="00A812F5">
        <w:rPr>
          <w:rFonts w:ascii="Arial" w:eastAsia="Calibri" w:hAnsi="Arial" w:cs="Arial"/>
          <w:b/>
          <w:bCs/>
          <w:color w:val="auto"/>
          <w:sz w:val="20"/>
          <w:szCs w:val="20"/>
          <w:u w:val="single"/>
          <w:lang w:eastAsia="en-US"/>
        </w:rPr>
        <w:t>Moyens</w:t>
      </w:r>
      <w:r w:rsidRPr="00A812F5">
        <w:rPr>
          <w:rFonts w:ascii="Arial" w:eastAsia="Calibri" w:hAnsi="Arial" w:cs="Arial"/>
          <w:b/>
          <w:bCs/>
          <w:color w:val="auto"/>
          <w:spacing w:val="-3"/>
          <w:sz w:val="20"/>
          <w:szCs w:val="20"/>
          <w:u w:val="single"/>
          <w:lang w:eastAsia="en-US"/>
        </w:rPr>
        <w:t xml:space="preserve"> </w:t>
      </w:r>
      <w:r w:rsidRPr="00A812F5">
        <w:rPr>
          <w:rFonts w:ascii="Arial" w:eastAsia="Calibri" w:hAnsi="Arial" w:cs="Arial"/>
          <w:b/>
          <w:bCs/>
          <w:color w:val="auto"/>
          <w:sz w:val="20"/>
          <w:szCs w:val="20"/>
          <w:u w:val="single"/>
          <w:lang w:eastAsia="en-US"/>
        </w:rPr>
        <w:t>liés à</w:t>
      </w:r>
      <w:r w:rsidRPr="00A812F5">
        <w:rPr>
          <w:rFonts w:ascii="Arial" w:eastAsia="Calibri" w:hAnsi="Arial" w:cs="Arial"/>
          <w:b/>
          <w:bCs/>
          <w:color w:val="auto"/>
          <w:spacing w:val="-3"/>
          <w:sz w:val="20"/>
          <w:szCs w:val="20"/>
          <w:u w:val="single"/>
          <w:lang w:eastAsia="en-US"/>
        </w:rPr>
        <w:t xml:space="preserve"> </w:t>
      </w:r>
      <w:r w:rsidRPr="00A812F5">
        <w:rPr>
          <w:rFonts w:ascii="Arial" w:eastAsia="Calibri" w:hAnsi="Arial" w:cs="Arial"/>
          <w:b/>
          <w:bCs/>
          <w:color w:val="auto"/>
          <w:sz w:val="20"/>
          <w:szCs w:val="20"/>
          <w:u w:val="single"/>
          <w:lang w:eastAsia="en-US"/>
        </w:rPr>
        <w:t>la</w:t>
      </w:r>
      <w:r w:rsidRPr="00A812F5">
        <w:rPr>
          <w:rFonts w:ascii="Arial" w:eastAsia="Calibri" w:hAnsi="Arial" w:cs="Arial"/>
          <w:b/>
          <w:bCs/>
          <w:color w:val="auto"/>
          <w:spacing w:val="-3"/>
          <w:sz w:val="20"/>
          <w:szCs w:val="20"/>
          <w:u w:val="single"/>
          <w:lang w:eastAsia="en-US"/>
        </w:rPr>
        <w:t xml:space="preserve"> </w:t>
      </w:r>
      <w:r w:rsidRPr="00A812F5">
        <w:rPr>
          <w:rFonts w:ascii="Arial" w:eastAsia="Calibri" w:hAnsi="Arial" w:cs="Arial"/>
          <w:b/>
          <w:bCs/>
          <w:color w:val="auto"/>
          <w:sz w:val="20"/>
          <w:szCs w:val="20"/>
          <w:u w:val="single"/>
          <w:lang w:eastAsia="en-US"/>
        </w:rPr>
        <w:t>négociation</w:t>
      </w:r>
      <w:bookmarkEnd w:id="15"/>
    </w:p>
    <w:p w14:paraId="200BB22B" w14:textId="77777777" w:rsidR="00A812F5" w:rsidRDefault="00A812F5" w:rsidP="00A812F5">
      <w:pPr>
        <w:widowControl w:val="0"/>
        <w:spacing w:after="0" w:line="280" w:lineRule="exact"/>
        <w:jc w:val="both"/>
        <w:textAlignment w:val="baseline"/>
        <w:rPr>
          <w:rFonts w:ascii="Arial" w:eastAsia="Times New Roman" w:hAnsi="Arial" w:cs="Arial"/>
          <w:sz w:val="20"/>
          <w:szCs w:val="20"/>
          <w:lang w:eastAsia="fr-FR"/>
        </w:rPr>
      </w:pPr>
    </w:p>
    <w:p w14:paraId="4860F9A1" w14:textId="133980B7" w:rsidR="00A812F5" w:rsidRPr="00D01395" w:rsidRDefault="00A812F5" w:rsidP="00A812F5">
      <w:pPr>
        <w:widowControl w:val="0"/>
        <w:spacing w:after="0" w:line="280" w:lineRule="exact"/>
        <w:jc w:val="both"/>
        <w:textAlignment w:val="baseline"/>
        <w:rPr>
          <w:rFonts w:ascii="Arial" w:eastAsia="Times New Roman" w:hAnsi="Arial" w:cs="Arial"/>
          <w:sz w:val="20"/>
          <w:szCs w:val="20"/>
          <w:lang w:eastAsia="fr-FR"/>
        </w:rPr>
      </w:pPr>
      <w:r w:rsidRPr="001B4F0D">
        <w:rPr>
          <w:rFonts w:ascii="Arial" w:eastAsia="Times New Roman" w:hAnsi="Arial" w:cs="Arial"/>
          <w:sz w:val="20"/>
          <w:szCs w:val="20"/>
          <w:lang w:eastAsia="fr-FR"/>
        </w:rPr>
        <w:t>L’expert-comptable désigné par le CSE assistera également l’organisation syndicale dans le cadre de la</w:t>
      </w:r>
      <w:r w:rsidRPr="2D1CF81E">
        <w:rPr>
          <w:rFonts w:ascii="Arial" w:eastAsia="Times New Roman" w:hAnsi="Arial" w:cs="Arial"/>
          <w:sz w:val="20"/>
          <w:szCs w:val="20"/>
          <w:lang w:eastAsia="fr-FR"/>
        </w:rPr>
        <w:t xml:space="preserve"> préparation de la négociation</w:t>
      </w:r>
      <w:r>
        <w:rPr>
          <w:rFonts w:ascii="Arial" w:eastAsia="Times New Roman" w:hAnsi="Arial" w:cs="Arial"/>
          <w:sz w:val="20"/>
          <w:szCs w:val="20"/>
          <w:lang w:eastAsia="fr-FR"/>
        </w:rPr>
        <w:t>, cet aspect étant inclus dans la partie I du présent accord</w:t>
      </w:r>
      <w:r w:rsidRPr="2D1CF81E">
        <w:rPr>
          <w:rFonts w:ascii="Arial" w:eastAsia="Times New Roman" w:hAnsi="Arial" w:cs="Arial"/>
          <w:sz w:val="20"/>
          <w:szCs w:val="20"/>
          <w:lang w:eastAsia="fr-FR"/>
        </w:rPr>
        <w:t xml:space="preserve">. </w:t>
      </w:r>
    </w:p>
    <w:p w14:paraId="4B5582F5" w14:textId="77777777" w:rsidR="00A812F5" w:rsidRPr="00D01395" w:rsidRDefault="00A812F5" w:rsidP="00A812F5">
      <w:pPr>
        <w:widowControl w:val="0"/>
        <w:spacing w:after="0" w:line="280" w:lineRule="exact"/>
        <w:jc w:val="both"/>
        <w:textAlignment w:val="baseline"/>
        <w:rPr>
          <w:rFonts w:ascii="Arial" w:eastAsia="Times New Roman" w:hAnsi="Arial" w:cs="Arial"/>
          <w:sz w:val="20"/>
          <w:szCs w:val="20"/>
          <w:lang w:eastAsia="fr-FR"/>
        </w:rPr>
      </w:pPr>
    </w:p>
    <w:p w14:paraId="2A8DD94E" w14:textId="77777777" w:rsidR="00A812F5" w:rsidRPr="00D01395" w:rsidRDefault="00A812F5" w:rsidP="00A812F5">
      <w:pPr>
        <w:widowControl w:val="0"/>
        <w:spacing w:after="0" w:line="280" w:lineRule="exact"/>
        <w:jc w:val="both"/>
        <w:textAlignment w:val="baseline"/>
        <w:rPr>
          <w:rFonts w:ascii="Arial" w:eastAsia="Times New Roman" w:hAnsi="Arial" w:cs="Arial"/>
          <w:sz w:val="20"/>
          <w:szCs w:val="20"/>
          <w:lang w:eastAsia="fr-FR"/>
        </w:rPr>
      </w:pPr>
      <w:r w:rsidRPr="2D1CF81E">
        <w:rPr>
          <w:rFonts w:ascii="Arial" w:eastAsia="Times New Roman" w:hAnsi="Arial" w:cs="Arial"/>
          <w:sz w:val="20"/>
          <w:szCs w:val="20"/>
          <w:lang w:eastAsia="fr-FR"/>
        </w:rPr>
        <w:t>L’expert-comptable</w:t>
      </w:r>
      <w:r w:rsidRPr="2D1CF81E">
        <w:rPr>
          <w:rFonts w:ascii="Arial" w:hAnsi="Arial" w:cs="Arial"/>
          <w:sz w:val="20"/>
          <w:szCs w:val="20"/>
        </w:rPr>
        <w:t xml:space="preserve"> pourra participer, uniquement, aux réunions préparatoires.</w:t>
      </w:r>
    </w:p>
    <w:p w14:paraId="1ED6592F" w14:textId="77777777" w:rsidR="00A812F5" w:rsidRPr="00457879" w:rsidRDefault="00A812F5" w:rsidP="00A812F5">
      <w:pPr>
        <w:widowControl w:val="0"/>
        <w:spacing w:after="0" w:line="280" w:lineRule="exact"/>
        <w:jc w:val="both"/>
        <w:textAlignment w:val="baseline"/>
        <w:rPr>
          <w:rFonts w:ascii="Arial" w:eastAsia="Times New Roman" w:hAnsi="Arial" w:cs="Arial"/>
          <w:sz w:val="20"/>
          <w:szCs w:val="20"/>
          <w:lang w:eastAsia="fr-FR"/>
        </w:rPr>
      </w:pPr>
    </w:p>
    <w:p w14:paraId="20281D5E" w14:textId="77777777" w:rsidR="00A812F5" w:rsidRPr="00457879" w:rsidRDefault="00A812F5" w:rsidP="00A812F5">
      <w:pPr>
        <w:widowControl w:val="0"/>
        <w:spacing w:after="0" w:line="280" w:lineRule="exact"/>
        <w:jc w:val="both"/>
        <w:textAlignment w:val="baseline"/>
        <w:rPr>
          <w:rFonts w:ascii="Arial" w:eastAsia="Calibri" w:hAnsi="Arial" w:cs="Arial"/>
          <w:sz w:val="20"/>
          <w:szCs w:val="20"/>
          <w:lang w:eastAsia="en-US"/>
        </w:rPr>
      </w:pPr>
      <w:r w:rsidRPr="00457879">
        <w:rPr>
          <w:rFonts w:ascii="Arial" w:eastAsia="Times New Roman" w:hAnsi="Arial" w:cs="Arial"/>
          <w:sz w:val="20"/>
          <w:szCs w:val="20"/>
          <w:lang w:eastAsia="fr-FR"/>
        </w:rPr>
        <w:t>O</w:t>
      </w:r>
      <w:r w:rsidRPr="00457879">
        <w:rPr>
          <w:rFonts w:ascii="Arial" w:eastAsia="Calibri" w:hAnsi="Arial" w:cs="Arial"/>
          <w:sz w:val="20"/>
          <w:szCs w:val="20"/>
          <w:lang w:eastAsia="en-US"/>
        </w:rPr>
        <w:t>utre cette assistance par l’expert désigné par le CSE, il est convenu des moyens supplémentaires suivants :</w:t>
      </w:r>
    </w:p>
    <w:p w14:paraId="28FA447F" w14:textId="77777777" w:rsidR="00195981" w:rsidRDefault="00195981">
      <w:pPr>
        <w:widowControl w:val="0"/>
        <w:spacing w:after="0" w:line="280" w:lineRule="exact"/>
        <w:rPr>
          <w:rFonts w:ascii="Arial" w:eastAsia="Calibri" w:hAnsi="Arial" w:cs="Arial"/>
          <w:sz w:val="20"/>
          <w:szCs w:val="20"/>
          <w:lang w:eastAsia="en-US"/>
        </w:rPr>
      </w:pPr>
    </w:p>
    <w:p w14:paraId="28FA4480" w14:textId="77777777" w:rsidR="00195981" w:rsidRDefault="0096176D">
      <w:pPr>
        <w:pStyle w:val="Titre3"/>
        <w:spacing w:before="0" w:after="0" w:line="280" w:lineRule="exact"/>
        <w:rPr>
          <w:rFonts w:ascii="Arial" w:eastAsia="Calibri" w:hAnsi="Arial" w:cs="Arial"/>
          <w:b/>
          <w:bCs/>
          <w:color w:val="auto"/>
          <w:sz w:val="20"/>
          <w:szCs w:val="20"/>
          <w:lang w:eastAsia="en-US"/>
        </w:rPr>
      </w:pPr>
      <w:bookmarkStart w:id="16" w:name="_Toc176529990"/>
      <w:r>
        <w:rPr>
          <w:rFonts w:ascii="Arial" w:eastAsia="Calibri" w:hAnsi="Arial" w:cs="Arial"/>
          <w:b/>
          <w:bCs/>
          <w:color w:val="auto"/>
          <w:sz w:val="20"/>
          <w:szCs w:val="20"/>
          <w:lang w:eastAsia="en-US"/>
        </w:rPr>
        <w:t>3-1 - Réunions</w:t>
      </w:r>
      <w:r>
        <w:rPr>
          <w:rFonts w:ascii="Arial" w:eastAsia="Calibri" w:hAnsi="Arial" w:cs="Arial"/>
          <w:b/>
          <w:bCs/>
          <w:color w:val="auto"/>
          <w:spacing w:val="-3"/>
          <w:sz w:val="20"/>
          <w:szCs w:val="20"/>
          <w:lang w:eastAsia="en-US"/>
        </w:rPr>
        <w:t xml:space="preserve"> </w:t>
      </w:r>
      <w:r>
        <w:rPr>
          <w:rFonts w:ascii="Arial" w:eastAsia="Calibri" w:hAnsi="Arial" w:cs="Arial"/>
          <w:b/>
          <w:bCs/>
          <w:color w:val="auto"/>
          <w:sz w:val="20"/>
          <w:szCs w:val="20"/>
          <w:lang w:eastAsia="en-US"/>
        </w:rPr>
        <w:t>préparatoires</w:t>
      </w:r>
      <w:bookmarkEnd w:id="16"/>
    </w:p>
    <w:p w14:paraId="28FA4481" w14:textId="77777777" w:rsidR="00195981" w:rsidRDefault="00195981">
      <w:pPr>
        <w:widowControl w:val="0"/>
        <w:spacing w:after="0" w:line="280" w:lineRule="exact"/>
        <w:rPr>
          <w:rFonts w:ascii="Arial" w:eastAsia="Calibri" w:hAnsi="Arial" w:cs="Arial"/>
          <w:sz w:val="20"/>
          <w:szCs w:val="20"/>
          <w:lang w:eastAsia="en-US"/>
        </w:rPr>
      </w:pPr>
    </w:p>
    <w:p w14:paraId="28FA4482" w14:textId="77777777" w:rsidR="00195981" w:rsidRDefault="0096176D">
      <w:pPr>
        <w:widowControl w:val="0"/>
        <w:spacing w:after="0" w:line="280" w:lineRule="exact"/>
        <w:ind w:right="109"/>
        <w:jc w:val="both"/>
        <w:rPr>
          <w:rFonts w:ascii="Arial" w:eastAsia="Calibri" w:hAnsi="Arial" w:cs="Arial"/>
          <w:spacing w:val="-1"/>
          <w:sz w:val="20"/>
          <w:szCs w:val="20"/>
          <w:lang w:eastAsia="en-US"/>
        </w:rPr>
      </w:pPr>
      <w:r>
        <w:rPr>
          <w:rFonts w:ascii="Arial" w:eastAsia="Calibri" w:hAnsi="Arial" w:cs="Arial"/>
          <w:spacing w:val="-1"/>
          <w:sz w:val="20"/>
          <w:szCs w:val="20"/>
          <w:lang w:eastAsia="en-US"/>
        </w:rPr>
        <w:t>Les</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négociateurs</w:t>
      </w:r>
      <w:r>
        <w:rPr>
          <w:rFonts w:ascii="Arial" w:eastAsia="Calibri" w:hAnsi="Arial" w:cs="Arial"/>
          <w:spacing w:val="13"/>
          <w:sz w:val="20"/>
          <w:szCs w:val="20"/>
          <w:lang w:eastAsia="en-US"/>
        </w:rPr>
        <w:t xml:space="preserve"> </w:t>
      </w:r>
      <w:r>
        <w:rPr>
          <w:rFonts w:ascii="Arial" w:eastAsia="Calibri" w:hAnsi="Arial" w:cs="Arial"/>
          <w:spacing w:val="-1"/>
          <w:sz w:val="20"/>
          <w:szCs w:val="20"/>
          <w:lang w:eastAsia="en-US"/>
        </w:rPr>
        <w:t>auront</w:t>
      </w:r>
      <w:r>
        <w:rPr>
          <w:rFonts w:ascii="Arial" w:eastAsia="Calibri" w:hAnsi="Arial" w:cs="Arial"/>
          <w:spacing w:val="12"/>
          <w:sz w:val="20"/>
          <w:szCs w:val="20"/>
          <w:lang w:eastAsia="en-US"/>
        </w:rPr>
        <w:t xml:space="preserve"> </w:t>
      </w:r>
      <w:r>
        <w:rPr>
          <w:rFonts w:ascii="Arial" w:eastAsia="Calibri" w:hAnsi="Arial" w:cs="Arial"/>
          <w:sz w:val="20"/>
          <w:szCs w:val="20"/>
          <w:lang w:eastAsia="en-US"/>
        </w:rPr>
        <w:t>la</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faculté</w:t>
      </w:r>
      <w:r>
        <w:rPr>
          <w:rFonts w:ascii="Arial" w:eastAsia="Calibri" w:hAnsi="Arial" w:cs="Arial"/>
          <w:spacing w:val="15"/>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tenir</w:t>
      </w:r>
      <w:r>
        <w:rPr>
          <w:rFonts w:ascii="Arial" w:eastAsia="Calibri" w:hAnsi="Arial" w:cs="Arial"/>
          <w:spacing w:val="11"/>
          <w:sz w:val="20"/>
          <w:szCs w:val="20"/>
          <w:lang w:eastAsia="en-US"/>
        </w:rPr>
        <w:t xml:space="preserve"> </w:t>
      </w:r>
      <w:r>
        <w:rPr>
          <w:rFonts w:ascii="Arial" w:eastAsia="Calibri" w:hAnsi="Arial" w:cs="Arial"/>
          <w:spacing w:val="-1"/>
          <w:sz w:val="20"/>
          <w:szCs w:val="20"/>
          <w:lang w:eastAsia="en-US"/>
        </w:rPr>
        <w:t>une</w:t>
      </w:r>
      <w:r>
        <w:rPr>
          <w:rFonts w:ascii="Arial" w:eastAsia="Calibri" w:hAnsi="Arial" w:cs="Arial"/>
          <w:spacing w:val="15"/>
          <w:sz w:val="20"/>
          <w:szCs w:val="20"/>
          <w:lang w:eastAsia="en-US"/>
        </w:rPr>
        <w:t xml:space="preserve"> </w:t>
      </w:r>
      <w:r>
        <w:rPr>
          <w:rFonts w:ascii="Arial" w:eastAsia="Calibri" w:hAnsi="Arial" w:cs="Arial"/>
          <w:spacing w:val="-1"/>
          <w:sz w:val="20"/>
          <w:szCs w:val="20"/>
          <w:lang w:eastAsia="en-US"/>
        </w:rPr>
        <w:t>réunion</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préparatoire</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avant</w:t>
      </w:r>
      <w:r>
        <w:rPr>
          <w:rFonts w:ascii="Arial" w:eastAsia="Calibri" w:hAnsi="Arial" w:cs="Arial"/>
          <w:spacing w:val="15"/>
          <w:sz w:val="20"/>
          <w:szCs w:val="20"/>
          <w:lang w:eastAsia="en-US"/>
        </w:rPr>
        <w:t xml:space="preserve"> </w:t>
      </w:r>
      <w:r>
        <w:rPr>
          <w:rFonts w:ascii="Arial" w:eastAsia="Calibri" w:hAnsi="Arial" w:cs="Arial"/>
          <w:spacing w:val="-1"/>
          <w:sz w:val="20"/>
          <w:szCs w:val="20"/>
          <w:lang w:eastAsia="en-US"/>
        </w:rPr>
        <w:t>chacune</w:t>
      </w:r>
      <w:r>
        <w:rPr>
          <w:rFonts w:ascii="Arial" w:eastAsia="Calibri" w:hAnsi="Arial" w:cs="Arial"/>
          <w:spacing w:val="15"/>
          <w:sz w:val="20"/>
          <w:szCs w:val="20"/>
          <w:lang w:eastAsia="en-US"/>
        </w:rPr>
        <w:t xml:space="preserve"> </w:t>
      </w:r>
      <w:r>
        <w:rPr>
          <w:rFonts w:ascii="Arial" w:eastAsia="Calibri" w:hAnsi="Arial" w:cs="Arial"/>
          <w:spacing w:val="-1"/>
          <w:sz w:val="20"/>
          <w:szCs w:val="20"/>
          <w:lang w:eastAsia="en-US"/>
        </w:rPr>
        <w:t>des</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réunions</w:t>
      </w:r>
      <w:r>
        <w:rPr>
          <w:rFonts w:ascii="Arial" w:eastAsia="Calibri" w:hAnsi="Arial" w:cs="Arial"/>
          <w:spacing w:val="67"/>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45"/>
          <w:sz w:val="20"/>
          <w:szCs w:val="20"/>
          <w:lang w:eastAsia="en-US"/>
        </w:rPr>
        <w:t xml:space="preserve"> </w:t>
      </w:r>
      <w:r>
        <w:rPr>
          <w:rFonts w:ascii="Arial" w:eastAsia="Calibri" w:hAnsi="Arial" w:cs="Arial"/>
          <w:spacing w:val="-1"/>
          <w:sz w:val="20"/>
          <w:szCs w:val="20"/>
          <w:lang w:eastAsia="en-US"/>
        </w:rPr>
        <w:t xml:space="preserve">négociation. La réunion préparatoire est d’une durée maximale continue d’une demi-journée (équivalent au plus à 3,50 heures). </w:t>
      </w:r>
    </w:p>
    <w:p w14:paraId="28FA4483" w14:textId="77777777" w:rsidR="00195981" w:rsidRDefault="00195981">
      <w:pPr>
        <w:widowControl w:val="0"/>
        <w:spacing w:after="0" w:line="280" w:lineRule="exact"/>
        <w:ind w:right="109"/>
        <w:jc w:val="both"/>
        <w:rPr>
          <w:rFonts w:ascii="Arial" w:eastAsia="Calibri" w:hAnsi="Arial" w:cs="Arial"/>
          <w:sz w:val="20"/>
          <w:szCs w:val="20"/>
          <w:lang w:eastAsia="en-US"/>
        </w:rPr>
      </w:pPr>
    </w:p>
    <w:p w14:paraId="28FA4484" w14:textId="77777777" w:rsidR="00195981" w:rsidRDefault="0096176D">
      <w:pPr>
        <w:spacing w:after="0" w:line="280" w:lineRule="exact"/>
        <w:jc w:val="both"/>
        <w:rPr>
          <w:rFonts w:ascii="Arial" w:eastAsia="Calibri" w:hAnsi="Arial" w:cs="Arial"/>
          <w:spacing w:val="-1"/>
          <w:sz w:val="20"/>
          <w:szCs w:val="20"/>
          <w:lang w:eastAsia="en-US"/>
        </w:rPr>
      </w:pPr>
      <w:r>
        <w:rPr>
          <w:rFonts w:ascii="Arial" w:eastAsia="Calibri" w:hAnsi="Arial" w:cs="Arial"/>
          <w:sz w:val="20"/>
          <w:szCs w:val="20"/>
          <w:lang w:eastAsia="en-US"/>
        </w:rPr>
        <w:t>Le</w:t>
      </w:r>
      <w:r>
        <w:rPr>
          <w:rFonts w:ascii="Arial" w:eastAsia="Calibri" w:hAnsi="Arial" w:cs="Arial"/>
          <w:spacing w:val="15"/>
          <w:sz w:val="20"/>
          <w:szCs w:val="20"/>
          <w:lang w:eastAsia="en-US"/>
        </w:rPr>
        <w:t xml:space="preserve"> </w:t>
      </w:r>
      <w:r>
        <w:rPr>
          <w:rFonts w:ascii="Arial" w:eastAsia="Calibri" w:hAnsi="Arial" w:cs="Arial"/>
          <w:spacing w:val="-1"/>
          <w:sz w:val="20"/>
          <w:szCs w:val="20"/>
          <w:lang w:eastAsia="en-US"/>
        </w:rPr>
        <w:t>temps</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passé</w:t>
      </w:r>
      <w:r>
        <w:rPr>
          <w:rFonts w:ascii="Arial" w:eastAsia="Calibri" w:hAnsi="Arial" w:cs="Arial"/>
          <w:spacing w:val="13"/>
          <w:sz w:val="20"/>
          <w:szCs w:val="20"/>
          <w:lang w:eastAsia="en-US"/>
        </w:rPr>
        <w:t xml:space="preserve"> </w:t>
      </w:r>
      <w:r>
        <w:rPr>
          <w:rFonts w:ascii="Arial" w:eastAsia="Calibri" w:hAnsi="Arial" w:cs="Arial"/>
          <w:sz w:val="20"/>
          <w:szCs w:val="20"/>
          <w:lang w:eastAsia="en-US"/>
        </w:rPr>
        <w:t>en</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réunion</w:t>
      </w:r>
      <w:r>
        <w:rPr>
          <w:rFonts w:ascii="Arial" w:eastAsia="Calibri" w:hAnsi="Arial" w:cs="Arial"/>
          <w:spacing w:val="11"/>
          <w:sz w:val="20"/>
          <w:szCs w:val="20"/>
          <w:lang w:eastAsia="en-US"/>
        </w:rPr>
        <w:t xml:space="preserve"> </w:t>
      </w:r>
      <w:r>
        <w:rPr>
          <w:rFonts w:ascii="Arial" w:eastAsia="Calibri" w:hAnsi="Arial" w:cs="Arial"/>
          <w:spacing w:val="-1"/>
          <w:sz w:val="20"/>
          <w:szCs w:val="20"/>
          <w:lang w:eastAsia="en-US"/>
        </w:rPr>
        <w:t>préparatoire</w:t>
      </w:r>
      <w:r>
        <w:rPr>
          <w:rFonts w:ascii="Arial" w:eastAsia="Calibri" w:hAnsi="Arial" w:cs="Arial"/>
          <w:spacing w:val="15"/>
          <w:sz w:val="20"/>
          <w:szCs w:val="20"/>
          <w:lang w:eastAsia="en-US"/>
        </w:rPr>
        <w:t xml:space="preserve"> </w:t>
      </w:r>
      <w:r>
        <w:rPr>
          <w:rFonts w:ascii="Arial" w:eastAsia="Calibri" w:hAnsi="Arial" w:cs="Arial"/>
          <w:spacing w:val="-2"/>
          <w:sz w:val="20"/>
          <w:szCs w:val="20"/>
          <w:lang w:eastAsia="en-US"/>
        </w:rPr>
        <w:t>comme</w:t>
      </w:r>
      <w:r>
        <w:rPr>
          <w:rFonts w:ascii="Arial" w:eastAsia="Calibri" w:hAnsi="Arial" w:cs="Arial"/>
          <w:spacing w:val="15"/>
          <w:sz w:val="20"/>
          <w:szCs w:val="20"/>
          <w:lang w:eastAsia="en-US"/>
        </w:rPr>
        <w:t xml:space="preserve"> </w:t>
      </w:r>
      <w:r>
        <w:rPr>
          <w:rFonts w:ascii="Arial" w:eastAsia="Calibri" w:hAnsi="Arial" w:cs="Arial"/>
          <w:sz w:val="20"/>
          <w:szCs w:val="20"/>
          <w:lang w:eastAsia="en-US"/>
        </w:rPr>
        <w:t>en</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réunion</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plénière</w:t>
      </w:r>
      <w:r>
        <w:rPr>
          <w:rFonts w:ascii="Arial" w:eastAsia="Calibri" w:hAnsi="Arial" w:cs="Arial"/>
          <w:spacing w:val="15"/>
          <w:sz w:val="20"/>
          <w:szCs w:val="20"/>
          <w:lang w:eastAsia="en-US"/>
        </w:rPr>
        <w:t xml:space="preserve"> </w:t>
      </w:r>
      <w:r>
        <w:rPr>
          <w:rFonts w:ascii="Arial" w:eastAsia="Calibri" w:hAnsi="Arial" w:cs="Arial"/>
          <w:spacing w:val="-2"/>
          <w:sz w:val="20"/>
          <w:szCs w:val="20"/>
          <w:lang w:eastAsia="en-US"/>
        </w:rPr>
        <w:t>ne</w:t>
      </w:r>
      <w:r>
        <w:rPr>
          <w:rFonts w:ascii="Arial" w:eastAsia="Calibri" w:hAnsi="Arial" w:cs="Arial"/>
          <w:spacing w:val="15"/>
          <w:sz w:val="20"/>
          <w:szCs w:val="20"/>
          <w:lang w:eastAsia="en-US"/>
        </w:rPr>
        <w:t xml:space="preserve"> </w:t>
      </w:r>
      <w:r>
        <w:rPr>
          <w:rFonts w:ascii="Arial" w:eastAsia="Calibri" w:hAnsi="Arial" w:cs="Arial"/>
          <w:spacing w:val="-1"/>
          <w:sz w:val="20"/>
          <w:szCs w:val="20"/>
          <w:lang w:eastAsia="en-US"/>
        </w:rPr>
        <w:t>s’impute</w:t>
      </w:r>
      <w:r>
        <w:rPr>
          <w:rFonts w:ascii="Arial" w:eastAsia="Calibri" w:hAnsi="Arial" w:cs="Arial"/>
          <w:spacing w:val="15"/>
          <w:sz w:val="20"/>
          <w:szCs w:val="20"/>
          <w:lang w:eastAsia="en-US"/>
        </w:rPr>
        <w:t xml:space="preserve"> </w:t>
      </w:r>
      <w:r>
        <w:rPr>
          <w:rFonts w:ascii="Arial" w:eastAsia="Calibri" w:hAnsi="Arial" w:cs="Arial"/>
          <w:spacing w:val="-1"/>
          <w:sz w:val="20"/>
          <w:szCs w:val="20"/>
          <w:lang w:eastAsia="en-US"/>
        </w:rPr>
        <w:t>pas</w:t>
      </w:r>
      <w:r>
        <w:rPr>
          <w:rFonts w:ascii="Arial" w:eastAsia="Calibri" w:hAnsi="Arial" w:cs="Arial"/>
          <w:spacing w:val="14"/>
          <w:sz w:val="20"/>
          <w:szCs w:val="20"/>
          <w:lang w:eastAsia="en-US"/>
        </w:rPr>
        <w:t xml:space="preserve"> </w:t>
      </w:r>
      <w:r>
        <w:rPr>
          <w:rFonts w:ascii="Arial" w:eastAsia="Calibri" w:hAnsi="Arial" w:cs="Arial"/>
          <w:sz w:val="20"/>
          <w:szCs w:val="20"/>
          <w:lang w:eastAsia="en-US"/>
        </w:rPr>
        <w:t>sur</w:t>
      </w:r>
      <w:r>
        <w:rPr>
          <w:rFonts w:ascii="Arial" w:eastAsia="Calibri" w:hAnsi="Arial" w:cs="Arial"/>
          <w:spacing w:val="13"/>
          <w:sz w:val="20"/>
          <w:szCs w:val="20"/>
          <w:lang w:eastAsia="en-US"/>
        </w:rPr>
        <w:t xml:space="preserve"> </w:t>
      </w:r>
      <w:r>
        <w:rPr>
          <w:rFonts w:ascii="Arial" w:eastAsia="Calibri" w:hAnsi="Arial" w:cs="Arial"/>
          <w:sz w:val="20"/>
          <w:szCs w:val="20"/>
          <w:lang w:eastAsia="en-US"/>
        </w:rPr>
        <w:t>les</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heures</w:t>
      </w:r>
      <w:r>
        <w:rPr>
          <w:rFonts w:ascii="Arial" w:eastAsia="Calibri" w:hAnsi="Arial" w:cs="Arial"/>
          <w:spacing w:val="67"/>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z w:val="20"/>
          <w:szCs w:val="20"/>
          <w:lang w:eastAsia="en-US"/>
        </w:rPr>
        <w:t xml:space="preserve"> </w:t>
      </w:r>
      <w:r>
        <w:rPr>
          <w:rFonts w:ascii="Arial" w:eastAsia="Calibri" w:hAnsi="Arial" w:cs="Arial"/>
          <w:spacing w:val="-1"/>
          <w:sz w:val="20"/>
          <w:szCs w:val="20"/>
          <w:lang w:eastAsia="en-US"/>
        </w:rPr>
        <w:t>délégation,</w:t>
      </w:r>
      <w:r>
        <w:rPr>
          <w:rFonts w:ascii="Arial" w:eastAsia="Calibri" w:hAnsi="Arial" w:cs="Arial"/>
          <w:spacing w:val="-2"/>
          <w:sz w:val="20"/>
          <w:szCs w:val="20"/>
          <w:lang w:eastAsia="en-US"/>
        </w:rPr>
        <w:t xml:space="preserve"> </w:t>
      </w:r>
      <w:r>
        <w:rPr>
          <w:rFonts w:ascii="Arial" w:eastAsia="Calibri" w:hAnsi="Arial" w:cs="Arial"/>
          <w:sz w:val="20"/>
          <w:szCs w:val="20"/>
          <w:lang w:eastAsia="en-US"/>
        </w:rPr>
        <w:t xml:space="preserve">et </w:t>
      </w:r>
      <w:r>
        <w:rPr>
          <w:rFonts w:ascii="Arial" w:eastAsia="Calibri" w:hAnsi="Arial" w:cs="Arial"/>
          <w:spacing w:val="-1"/>
          <w:sz w:val="20"/>
          <w:szCs w:val="20"/>
          <w:lang w:eastAsia="en-US"/>
        </w:rPr>
        <w:t>est</w:t>
      </w:r>
      <w:r>
        <w:rPr>
          <w:rFonts w:ascii="Arial" w:eastAsia="Calibri" w:hAnsi="Arial" w:cs="Arial"/>
          <w:spacing w:val="1"/>
          <w:sz w:val="20"/>
          <w:szCs w:val="20"/>
          <w:lang w:eastAsia="en-US"/>
        </w:rPr>
        <w:t xml:space="preserve"> </w:t>
      </w:r>
      <w:r>
        <w:rPr>
          <w:rFonts w:ascii="Arial" w:eastAsia="Calibri" w:hAnsi="Arial" w:cs="Arial"/>
          <w:spacing w:val="-1"/>
          <w:sz w:val="20"/>
          <w:szCs w:val="20"/>
          <w:lang w:eastAsia="en-US"/>
        </w:rPr>
        <w:t>rémunéré</w:t>
      </w:r>
      <w:r>
        <w:rPr>
          <w:rFonts w:ascii="Arial" w:eastAsia="Calibri" w:hAnsi="Arial" w:cs="Arial"/>
          <w:sz w:val="20"/>
          <w:szCs w:val="20"/>
          <w:lang w:eastAsia="en-US"/>
        </w:rPr>
        <w:t xml:space="preserve"> </w:t>
      </w:r>
      <w:r>
        <w:rPr>
          <w:rFonts w:ascii="Arial" w:eastAsia="Calibri" w:hAnsi="Arial" w:cs="Arial"/>
          <w:spacing w:val="-2"/>
          <w:sz w:val="20"/>
          <w:szCs w:val="20"/>
          <w:lang w:eastAsia="en-US"/>
        </w:rPr>
        <w:t>comme</w:t>
      </w:r>
      <w:r>
        <w:rPr>
          <w:rFonts w:ascii="Arial" w:eastAsia="Calibri" w:hAnsi="Arial" w:cs="Arial"/>
          <w:sz w:val="20"/>
          <w:szCs w:val="20"/>
          <w:lang w:eastAsia="en-US"/>
        </w:rPr>
        <w:t xml:space="preserve"> </w:t>
      </w:r>
      <w:r>
        <w:rPr>
          <w:rFonts w:ascii="Arial" w:eastAsia="Calibri" w:hAnsi="Arial" w:cs="Arial"/>
          <w:spacing w:val="-1"/>
          <w:sz w:val="20"/>
          <w:szCs w:val="20"/>
          <w:lang w:eastAsia="en-US"/>
        </w:rPr>
        <w:t>du temps</w:t>
      </w:r>
      <w:r>
        <w:rPr>
          <w:rFonts w:ascii="Arial" w:eastAsia="Calibri" w:hAnsi="Arial" w:cs="Arial"/>
          <w:spacing w:val="-3"/>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z w:val="20"/>
          <w:szCs w:val="20"/>
          <w:lang w:eastAsia="en-US"/>
        </w:rPr>
        <w:t xml:space="preserve"> </w:t>
      </w:r>
      <w:r>
        <w:rPr>
          <w:rFonts w:ascii="Arial" w:eastAsia="Calibri" w:hAnsi="Arial" w:cs="Arial"/>
          <w:spacing w:val="-1"/>
          <w:sz w:val="20"/>
          <w:szCs w:val="20"/>
          <w:lang w:eastAsia="en-US"/>
        </w:rPr>
        <w:t>travail effectif.</w:t>
      </w:r>
    </w:p>
    <w:p w14:paraId="28FA4485" w14:textId="74D9093D" w:rsidR="00270554" w:rsidRDefault="00270554">
      <w:pPr>
        <w:spacing w:after="0" w:line="240" w:lineRule="auto"/>
        <w:rPr>
          <w:rFonts w:ascii="Arial" w:eastAsia="Calibri" w:hAnsi="Arial" w:cs="Arial"/>
          <w:b/>
          <w:sz w:val="20"/>
          <w:szCs w:val="20"/>
          <w:lang w:eastAsia="en-US"/>
        </w:rPr>
      </w:pPr>
      <w:r>
        <w:rPr>
          <w:rFonts w:ascii="Arial" w:eastAsia="Calibri" w:hAnsi="Arial" w:cs="Arial"/>
          <w:b/>
          <w:sz w:val="20"/>
          <w:szCs w:val="20"/>
          <w:lang w:eastAsia="en-US"/>
        </w:rPr>
        <w:br w:type="page"/>
      </w:r>
    </w:p>
    <w:p w14:paraId="454452F5" w14:textId="77777777" w:rsidR="00195981" w:rsidRDefault="00195981">
      <w:pPr>
        <w:widowControl w:val="0"/>
        <w:spacing w:after="0" w:line="280" w:lineRule="exact"/>
        <w:rPr>
          <w:rFonts w:ascii="Arial" w:eastAsia="Calibri" w:hAnsi="Arial" w:cs="Arial"/>
          <w:b/>
          <w:sz w:val="20"/>
          <w:szCs w:val="20"/>
          <w:lang w:eastAsia="en-US"/>
        </w:rPr>
      </w:pPr>
    </w:p>
    <w:p w14:paraId="28FA4486" w14:textId="77777777" w:rsidR="00195981" w:rsidRDefault="0096176D">
      <w:pPr>
        <w:pStyle w:val="Titre3"/>
        <w:spacing w:before="0" w:after="0" w:line="280" w:lineRule="exact"/>
        <w:rPr>
          <w:rFonts w:ascii="Arial" w:eastAsia="Calibri" w:hAnsi="Arial" w:cs="Arial"/>
          <w:b/>
          <w:bCs/>
          <w:color w:val="auto"/>
          <w:sz w:val="20"/>
          <w:szCs w:val="20"/>
          <w:lang w:eastAsia="en-US"/>
        </w:rPr>
      </w:pPr>
      <w:bookmarkStart w:id="17" w:name="_Toc176529991"/>
      <w:r>
        <w:rPr>
          <w:rFonts w:ascii="Arial" w:eastAsia="Calibri" w:hAnsi="Arial" w:cs="Arial"/>
          <w:b/>
          <w:bCs/>
          <w:color w:val="auto"/>
          <w:sz w:val="20"/>
          <w:szCs w:val="20"/>
          <w:lang w:eastAsia="en-US"/>
        </w:rPr>
        <w:t xml:space="preserve">3-2 - Heures </w:t>
      </w:r>
      <w:r>
        <w:rPr>
          <w:rFonts w:ascii="Arial" w:eastAsia="Calibri" w:hAnsi="Arial" w:cs="Arial"/>
          <w:b/>
          <w:bCs/>
          <w:color w:val="auto"/>
          <w:spacing w:val="-2"/>
          <w:sz w:val="20"/>
          <w:szCs w:val="20"/>
          <w:lang w:eastAsia="en-US"/>
        </w:rPr>
        <w:t>de</w:t>
      </w:r>
      <w:r>
        <w:rPr>
          <w:rFonts w:ascii="Arial" w:eastAsia="Calibri" w:hAnsi="Arial" w:cs="Arial"/>
          <w:b/>
          <w:bCs/>
          <w:color w:val="auto"/>
          <w:sz w:val="20"/>
          <w:szCs w:val="20"/>
          <w:lang w:eastAsia="en-US"/>
        </w:rPr>
        <w:t xml:space="preserve"> délégation</w:t>
      </w:r>
      <w:bookmarkEnd w:id="17"/>
    </w:p>
    <w:p w14:paraId="28FA4487" w14:textId="77777777" w:rsidR="00195981" w:rsidRDefault="00195981">
      <w:pPr>
        <w:widowControl w:val="0"/>
        <w:spacing w:after="0" w:line="280" w:lineRule="exact"/>
        <w:rPr>
          <w:rFonts w:ascii="Arial" w:eastAsia="Calibri" w:hAnsi="Arial" w:cs="Arial"/>
          <w:sz w:val="20"/>
          <w:szCs w:val="20"/>
          <w:lang w:eastAsia="en-US"/>
        </w:rPr>
      </w:pPr>
    </w:p>
    <w:p w14:paraId="28FA4488" w14:textId="77777777" w:rsidR="00195981" w:rsidRDefault="0096176D">
      <w:pPr>
        <w:widowControl w:val="0"/>
        <w:spacing w:after="0" w:line="280" w:lineRule="exact"/>
        <w:ind w:right="114"/>
        <w:jc w:val="both"/>
        <w:rPr>
          <w:rFonts w:ascii="Arial" w:eastAsia="Calibri" w:hAnsi="Arial" w:cs="Arial"/>
          <w:spacing w:val="-1"/>
          <w:sz w:val="20"/>
          <w:szCs w:val="20"/>
          <w:lang w:eastAsia="en-US"/>
        </w:rPr>
      </w:pPr>
      <w:r>
        <w:rPr>
          <w:rFonts w:ascii="Arial" w:eastAsia="Calibri" w:hAnsi="Arial" w:cs="Arial"/>
          <w:spacing w:val="-1"/>
          <w:sz w:val="20"/>
          <w:szCs w:val="20"/>
          <w:lang w:eastAsia="en-US"/>
        </w:rPr>
        <w:t>Les</w:t>
      </w:r>
      <w:r>
        <w:rPr>
          <w:rFonts w:ascii="Arial" w:eastAsia="Calibri" w:hAnsi="Arial" w:cs="Arial"/>
          <w:spacing w:val="17"/>
          <w:sz w:val="20"/>
          <w:szCs w:val="20"/>
          <w:lang w:eastAsia="en-US"/>
        </w:rPr>
        <w:t xml:space="preserve"> </w:t>
      </w:r>
      <w:r>
        <w:rPr>
          <w:rFonts w:ascii="Arial" w:eastAsia="Calibri" w:hAnsi="Arial" w:cs="Arial"/>
          <w:spacing w:val="-1"/>
          <w:sz w:val="20"/>
          <w:szCs w:val="20"/>
          <w:lang w:eastAsia="en-US"/>
        </w:rPr>
        <w:t>membres</w:t>
      </w:r>
      <w:r>
        <w:rPr>
          <w:rFonts w:ascii="Arial" w:eastAsia="Calibri" w:hAnsi="Arial" w:cs="Arial"/>
          <w:spacing w:val="17"/>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17"/>
          <w:sz w:val="20"/>
          <w:szCs w:val="20"/>
          <w:lang w:eastAsia="en-US"/>
        </w:rPr>
        <w:t xml:space="preserve"> </w:t>
      </w:r>
      <w:r>
        <w:rPr>
          <w:rFonts w:ascii="Arial" w:eastAsia="Calibri" w:hAnsi="Arial" w:cs="Arial"/>
          <w:sz w:val="20"/>
          <w:szCs w:val="20"/>
          <w:lang w:eastAsia="en-US"/>
        </w:rPr>
        <w:t>la</w:t>
      </w:r>
      <w:r>
        <w:rPr>
          <w:rFonts w:ascii="Arial" w:eastAsia="Calibri" w:hAnsi="Arial" w:cs="Arial"/>
          <w:spacing w:val="16"/>
          <w:sz w:val="20"/>
          <w:szCs w:val="20"/>
          <w:lang w:eastAsia="en-US"/>
        </w:rPr>
        <w:t xml:space="preserve"> </w:t>
      </w:r>
      <w:r>
        <w:rPr>
          <w:rFonts w:ascii="Arial" w:eastAsia="Calibri" w:hAnsi="Arial" w:cs="Arial"/>
          <w:spacing w:val="-1"/>
          <w:sz w:val="20"/>
          <w:szCs w:val="20"/>
          <w:lang w:eastAsia="en-US"/>
        </w:rPr>
        <w:t>délégation</w:t>
      </w:r>
      <w:r>
        <w:rPr>
          <w:rFonts w:ascii="Arial" w:eastAsia="Calibri" w:hAnsi="Arial" w:cs="Arial"/>
          <w:spacing w:val="16"/>
          <w:sz w:val="20"/>
          <w:szCs w:val="20"/>
          <w:lang w:eastAsia="en-US"/>
        </w:rPr>
        <w:t xml:space="preserve"> </w:t>
      </w:r>
      <w:r>
        <w:rPr>
          <w:rFonts w:ascii="Arial" w:eastAsia="Calibri" w:hAnsi="Arial" w:cs="Arial"/>
          <w:spacing w:val="-1"/>
          <w:sz w:val="20"/>
          <w:szCs w:val="20"/>
          <w:lang w:eastAsia="en-US"/>
        </w:rPr>
        <w:t>de l’organisation</w:t>
      </w:r>
      <w:r>
        <w:rPr>
          <w:rFonts w:ascii="Arial" w:eastAsia="Calibri" w:hAnsi="Arial" w:cs="Arial"/>
          <w:spacing w:val="16"/>
          <w:sz w:val="20"/>
          <w:szCs w:val="20"/>
          <w:lang w:eastAsia="en-US"/>
        </w:rPr>
        <w:t xml:space="preserve"> </w:t>
      </w:r>
      <w:r>
        <w:rPr>
          <w:rFonts w:ascii="Arial" w:eastAsia="Calibri" w:hAnsi="Arial" w:cs="Arial"/>
          <w:spacing w:val="-1"/>
          <w:sz w:val="20"/>
          <w:szCs w:val="20"/>
          <w:lang w:eastAsia="en-US"/>
        </w:rPr>
        <w:t>syndicale</w:t>
      </w:r>
      <w:r>
        <w:rPr>
          <w:rFonts w:ascii="Arial" w:eastAsia="Calibri" w:hAnsi="Arial" w:cs="Arial"/>
          <w:spacing w:val="17"/>
          <w:sz w:val="20"/>
          <w:szCs w:val="20"/>
          <w:lang w:eastAsia="en-US"/>
        </w:rPr>
        <w:t xml:space="preserve"> </w:t>
      </w:r>
      <w:r>
        <w:rPr>
          <w:rFonts w:ascii="Arial" w:eastAsia="Calibri" w:hAnsi="Arial" w:cs="Arial"/>
          <w:spacing w:val="-1"/>
          <w:sz w:val="20"/>
          <w:szCs w:val="20"/>
          <w:lang w:eastAsia="en-US"/>
        </w:rPr>
        <w:t>représentative</w:t>
      </w:r>
      <w:r>
        <w:rPr>
          <w:rFonts w:ascii="Arial" w:eastAsia="Calibri" w:hAnsi="Arial" w:cs="Arial"/>
          <w:spacing w:val="20"/>
          <w:sz w:val="20"/>
          <w:szCs w:val="20"/>
          <w:lang w:eastAsia="en-US"/>
        </w:rPr>
        <w:t xml:space="preserve"> </w:t>
      </w:r>
      <w:r>
        <w:rPr>
          <w:rFonts w:ascii="Arial" w:eastAsia="Calibri" w:hAnsi="Arial" w:cs="Arial"/>
          <w:spacing w:val="-1"/>
          <w:sz w:val="20"/>
          <w:szCs w:val="20"/>
          <w:lang w:eastAsia="en-US"/>
        </w:rPr>
        <w:t>disposeront</w:t>
      </w:r>
      <w:r>
        <w:rPr>
          <w:rFonts w:ascii="Arial" w:eastAsia="Calibri" w:hAnsi="Arial" w:cs="Arial"/>
          <w:spacing w:val="17"/>
          <w:sz w:val="20"/>
          <w:szCs w:val="20"/>
          <w:lang w:eastAsia="en-US"/>
        </w:rPr>
        <w:t xml:space="preserve"> </w:t>
      </w:r>
      <w:r>
        <w:rPr>
          <w:rFonts w:ascii="Arial" w:eastAsia="Calibri" w:hAnsi="Arial" w:cs="Arial"/>
          <w:spacing w:val="-1"/>
          <w:sz w:val="20"/>
          <w:szCs w:val="20"/>
          <w:lang w:eastAsia="en-US"/>
        </w:rPr>
        <w:t>d’un crédit</w:t>
      </w:r>
      <w:r>
        <w:rPr>
          <w:rFonts w:ascii="Arial" w:eastAsia="Calibri" w:hAnsi="Arial" w:cs="Arial"/>
          <w:sz w:val="20"/>
          <w:szCs w:val="20"/>
          <w:lang w:eastAsia="en-US"/>
        </w:rPr>
        <w:t xml:space="preserve"> </w:t>
      </w:r>
      <w:r>
        <w:rPr>
          <w:rFonts w:ascii="Arial" w:eastAsia="Calibri" w:hAnsi="Arial" w:cs="Arial"/>
          <w:spacing w:val="-1"/>
          <w:sz w:val="20"/>
          <w:szCs w:val="20"/>
          <w:lang w:eastAsia="en-US"/>
        </w:rPr>
        <w:t>d’heures</w:t>
      </w:r>
      <w:r>
        <w:rPr>
          <w:rFonts w:ascii="Arial" w:eastAsia="Calibri" w:hAnsi="Arial" w:cs="Arial"/>
          <w:sz w:val="20"/>
          <w:szCs w:val="20"/>
          <w:lang w:eastAsia="en-US"/>
        </w:rPr>
        <w:t xml:space="preserve"> global mutualisé supplémentaire mensuel de </w:t>
      </w:r>
      <w:r>
        <w:rPr>
          <w:rFonts w:ascii="Arial" w:eastAsia="Calibri" w:hAnsi="Arial" w:cs="Arial"/>
          <w:b/>
          <w:bCs/>
          <w:sz w:val="20"/>
          <w:szCs w:val="20"/>
          <w:lang w:eastAsia="en-US"/>
        </w:rPr>
        <w:t>80 heures</w:t>
      </w:r>
      <w:r>
        <w:rPr>
          <w:rFonts w:ascii="Arial" w:eastAsia="Calibri" w:hAnsi="Arial" w:cs="Arial"/>
          <w:sz w:val="20"/>
          <w:szCs w:val="20"/>
          <w:lang w:eastAsia="en-US"/>
        </w:rPr>
        <w:t xml:space="preserve"> sur les mois de mars, avril, mai et juin 2026, crédit non cumulable et non reportable d’un mois sur l’autre. </w:t>
      </w:r>
      <w:r>
        <w:rPr>
          <w:rFonts w:ascii="Arial" w:eastAsia="Calibri" w:hAnsi="Arial" w:cs="Arial"/>
          <w:spacing w:val="-1"/>
          <w:sz w:val="20"/>
          <w:szCs w:val="20"/>
          <w:lang w:eastAsia="en-US"/>
        </w:rPr>
        <w:t>Les</w:t>
      </w:r>
      <w:r>
        <w:rPr>
          <w:rFonts w:ascii="Arial" w:eastAsia="Calibri" w:hAnsi="Arial" w:cs="Arial"/>
          <w:spacing w:val="17"/>
          <w:sz w:val="20"/>
          <w:szCs w:val="20"/>
          <w:lang w:eastAsia="en-US"/>
        </w:rPr>
        <w:t xml:space="preserve"> </w:t>
      </w:r>
      <w:r>
        <w:rPr>
          <w:rFonts w:ascii="Arial" w:eastAsia="Calibri" w:hAnsi="Arial" w:cs="Arial"/>
          <w:spacing w:val="-1"/>
          <w:sz w:val="20"/>
          <w:szCs w:val="20"/>
          <w:lang w:eastAsia="en-US"/>
        </w:rPr>
        <w:t>membres</w:t>
      </w:r>
      <w:r>
        <w:rPr>
          <w:rFonts w:ascii="Arial" w:eastAsia="Calibri" w:hAnsi="Arial" w:cs="Arial"/>
          <w:spacing w:val="17"/>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17"/>
          <w:sz w:val="20"/>
          <w:szCs w:val="20"/>
          <w:lang w:eastAsia="en-US"/>
        </w:rPr>
        <w:t xml:space="preserve"> </w:t>
      </w:r>
      <w:r>
        <w:rPr>
          <w:rFonts w:ascii="Arial" w:eastAsia="Calibri" w:hAnsi="Arial" w:cs="Arial"/>
          <w:sz w:val="20"/>
          <w:szCs w:val="20"/>
          <w:lang w:eastAsia="en-US"/>
        </w:rPr>
        <w:t>la</w:t>
      </w:r>
      <w:r>
        <w:rPr>
          <w:rFonts w:ascii="Arial" w:eastAsia="Calibri" w:hAnsi="Arial" w:cs="Arial"/>
          <w:spacing w:val="16"/>
          <w:sz w:val="20"/>
          <w:szCs w:val="20"/>
          <w:lang w:eastAsia="en-US"/>
        </w:rPr>
        <w:t xml:space="preserve"> </w:t>
      </w:r>
      <w:r>
        <w:rPr>
          <w:rFonts w:ascii="Arial" w:eastAsia="Calibri" w:hAnsi="Arial" w:cs="Arial"/>
          <w:spacing w:val="-1"/>
          <w:sz w:val="20"/>
          <w:szCs w:val="20"/>
          <w:lang w:eastAsia="en-US"/>
        </w:rPr>
        <w:t>délégation</w:t>
      </w:r>
      <w:r>
        <w:rPr>
          <w:rFonts w:ascii="Arial" w:eastAsia="Calibri" w:hAnsi="Arial" w:cs="Arial"/>
          <w:spacing w:val="16"/>
          <w:sz w:val="20"/>
          <w:szCs w:val="20"/>
          <w:lang w:eastAsia="en-US"/>
        </w:rPr>
        <w:t xml:space="preserve"> </w:t>
      </w:r>
      <w:r>
        <w:rPr>
          <w:rFonts w:ascii="Arial" w:eastAsia="Calibri" w:hAnsi="Arial" w:cs="Arial"/>
          <w:spacing w:val="-1"/>
          <w:sz w:val="20"/>
          <w:szCs w:val="20"/>
          <w:lang w:eastAsia="en-US"/>
        </w:rPr>
        <w:t>de l’organisation</w:t>
      </w:r>
      <w:r>
        <w:rPr>
          <w:rFonts w:ascii="Arial" w:eastAsia="Calibri" w:hAnsi="Arial" w:cs="Arial"/>
          <w:spacing w:val="16"/>
          <w:sz w:val="20"/>
          <w:szCs w:val="20"/>
          <w:lang w:eastAsia="en-US"/>
        </w:rPr>
        <w:t xml:space="preserve"> </w:t>
      </w:r>
      <w:r>
        <w:rPr>
          <w:rFonts w:ascii="Arial" w:eastAsia="Calibri" w:hAnsi="Arial" w:cs="Arial"/>
          <w:spacing w:val="-1"/>
          <w:sz w:val="20"/>
          <w:szCs w:val="20"/>
          <w:lang w:eastAsia="en-US"/>
        </w:rPr>
        <w:t>syndicale</w:t>
      </w:r>
      <w:r>
        <w:rPr>
          <w:rFonts w:ascii="Arial" w:eastAsia="Calibri" w:hAnsi="Arial" w:cs="Arial"/>
          <w:spacing w:val="17"/>
          <w:sz w:val="20"/>
          <w:szCs w:val="20"/>
          <w:lang w:eastAsia="en-US"/>
        </w:rPr>
        <w:t xml:space="preserve"> </w:t>
      </w:r>
      <w:r>
        <w:rPr>
          <w:rFonts w:ascii="Arial" w:eastAsia="Calibri" w:hAnsi="Arial" w:cs="Arial"/>
          <w:spacing w:val="-1"/>
          <w:sz w:val="20"/>
          <w:szCs w:val="20"/>
          <w:lang w:eastAsia="en-US"/>
        </w:rPr>
        <w:t>représentative s’organisent ente eux pour l’utilisation de ce crédit mutualisé, sous l’autorité de la déléguée syndicale.</w:t>
      </w:r>
    </w:p>
    <w:p w14:paraId="28FA4489" w14:textId="77777777" w:rsidR="00195981" w:rsidRDefault="00195981">
      <w:pPr>
        <w:spacing w:after="0" w:line="280" w:lineRule="exact"/>
        <w:jc w:val="both"/>
        <w:rPr>
          <w:rFonts w:ascii="Arial" w:eastAsia="Calibri" w:hAnsi="Arial" w:cs="Arial"/>
          <w:sz w:val="20"/>
          <w:szCs w:val="20"/>
          <w:lang w:eastAsia="en-US"/>
        </w:rPr>
      </w:pPr>
    </w:p>
    <w:p w14:paraId="28FA448A" w14:textId="77777777" w:rsidR="00195981" w:rsidRDefault="0096176D">
      <w:pPr>
        <w:pStyle w:val="Corpsdetexte"/>
        <w:tabs>
          <w:tab w:val="left" w:pos="960"/>
        </w:tabs>
        <w:spacing w:line="280" w:lineRule="exact"/>
        <w:ind w:left="0"/>
        <w:jc w:val="both"/>
        <w:rPr>
          <w:rFonts w:ascii="Arial" w:hAnsi="Arial" w:cs="Arial"/>
          <w:sz w:val="20"/>
          <w:szCs w:val="20"/>
          <w:lang w:val="fr-FR"/>
        </w:rPr>
      </w:pPr>
      <w:r>
        <w:rPr>
          <w:rFonts w:ascii="Arial" w:hAnsi="Arial" w:cs="Arial"/>
          <w:sz w:val="20"/>
          <w:szCs w:val="20"/>
          <w:lang w:val="fr-FR"/>
        </w:rPr>
        <w:t>Il est précisé que la prise des heures de délégation dites « négociations » donnera lieu à un délai de prévenance minimum, sauf cas de force majeure, de 24 heures. L’utilisation de ce crédit d’heures est soumise aux dispositions habituelles en vigueur au sein de l’entreprise. Son utilisation donnera lieu à titre individuel à une mention sur le bon de délégation « Heures de délégation - négociations »</w:t>
      </w:r>
    </w:p>
    <w:p w14:paraId="28FA448B" w14:textId="77777777" w:rsidR="00195981" w:rsidRDefault="00195981">
      <w:pPr>
        <w:pStyle w:val="Corpsdetexte"/>
        <w:tabs>
          <w:tab w:val="left" w:pos="960"/>
        </w:tabs>
        <w:spacing w:line="280" w:lineRule="exact"/>
        <w:ind w:left="0"/>
        <w:jc w:val="both"/>
        <w:rPr>
          <w:rFonts w:ascii="Arial" w:hAnsi="Arial" w:cs="Arial"/>
          <w:sz w:val="20"/>
          <w:szCs w:val="20"/>
          <w:lang w:val="fr-FR"/>
        </w:rPr>
      </w:pPr>
    </w:p>
    <w:p w14:paraId="28FA448C" w14:textId="7CDDD2C5" w:rsidR="00195981" w:rsidRPr="006C0D41" w:rsidRDefault="0096176D">
      <w:pPr>
        <w:spacing w:after="0" w:line="280" w:lineRule="exact"/>
        <w:rPr>
          <w:rFonts w:ascii="Arial" w:eastAsia="Times New Roman" w:hAnsi="Arial" w:cs="Arial"/>
          <w:sz w:val="20"/>
          <w:szCs w:val="20"/>
          <w:lang w:eastAsia="fr-FR"/>
          <w14:ligatures w14:val="none"/>
        </w:rPr>
      </w:pPr>
      <w:r>
        <w:rPr>
          <w:rFonts w:ascii="Arial" w:eastAsia="Times New Roman" w:hAnsi="Arial" w:cs="Arial"/>
          <w:b/>
          <w:bCs/>
          <w:sz w:val="20"/>
          <w:szCs w:val="20"/>
          <w:lang w:eastAsia="fr-FR"/>
          <w14:ligatures w14:val="none"/>
        </w:rPr>
        <w:t xml:space="preserve">3-3 </w:t>
      </w:r>
      <w:r w:rsidRPr="006C0D41">
        <w:rPr>
          <w:rFonts w:ascii="Arial" w:eastAsia="Times New Roman" w:hAnsi="Arial" w:cs="Arial"/>
          <w:b/>
          <w:bCs/>
          <w:sz w:val="20"/>
          <w:szCs w:val="20"/>
          <w:lang w:eastAsia="fr-FR"/>
          <w14:ligatures w14:val="none"/>
        </w:rPr>
        <w:t xml:space="preserve">– Assistance </w:t>
      </w:r>
      <w:r w:rsidR="006C0D41" w:rsidRPr="006C0D41">
        <w:rPr>
          <w:rFonts w:ascii="Arial" w:eastAsia="Times New Roman" w:hAnsi="Arial" w:cs="Arial"/>
          <w:b/>
          <w:bCs/>
          <w:strike/>
          <w:sz w:val="20"/>
          <w:szCs w:val="20"/>
          <w:lang w:eastAsia="fr-FR"/>
          <w14:ligatures w14:val="none"/>
        </w:rPr>
        <w:t>a</w:t>
      </w:r>
      <w:r w:rsidRPr="006C0D41">
        <w:rPr>
          <w:rFonts w:ascii="Arial" w:eastAsia="Times New Roman" w:hAnsi="Arial" w:cs="Arial"/>
          <w:b/>
          <w:bCs/>
          <w:sz w:val="20"/>
          <w:szCs w:val="20"/>
          <w:lang w:eastAsia="fr-FR"/>
          <w14:ligatures w14:val="none"/>
        </w:rPr>
        <w:t>ux négociations</w:t>
      </w:r>
    </w:p>
    <w:p w14:paraId="28FA448D" w14:textId="77777777" w:rsidR="00195981" w:rsidRPr="006C0D41" w:rsidRDefault="00195981">
      <w:pPr>
        <w:spacing w:after="0" w:line="280" w:lineRule="exact"/>
        <w:rPr>
          <w:rFonts w:ascii="Arial" w:eastAsia="Times New Roman" w:hAnsi="Arial" w:cs="Arial"/>
          <w:sz w:val="20"/>
          <w:szCs w:val="20"/>
          <w:lang w:eastAsia="fr-FR"/>
          <w14:ligatures w14:val="none"/>
        </w:rPr>
      </w:pPr>
    </w:p>
    <w:p w14:paraId="28FA448E" w14:textId="77777777" w:rsidR="00195981" w:rsidRDefault="0096176D">
      <w:pPr>
        <w:spacing w:after="0" w:line="280" w:lineRule="exact"/>
        <w:jc w:val="both"/>
        <w:rPr>
          <w:rFonts w:ascii="Arial" w:hAnsi="Arial" w:cs="Arial"/>
          <w:sz w:val="20"/>
          <w:szCs w:val="20"/>
        </w:rPr>
      </w:pPr>
      <w:r w:rsidRPr="006C0D41">
        <w:rPr>
          <w:rFonts w:ascii="Arial" w:eastAsia="Times New Roman" w:hAnsi="Arial" w:cs="Arial"/>
          <w:sz w:val="20"/>
          <w:szCs w:val="20"/>
          <w:lang w:eastAsia="fr-FR"/>
          <w14:ligatures w14:val="none"/>
        </w:rPr>
        <w:t>Le syndicat sera assisté par le cabinet Syndex qui s’adjoindra des compétences d’un avocat : le cabinet LBBa, dont la direction accepte de prendre les honoraires en charge dans la limite comprise e</w:t>
      </w:r>
      <w:r w:rsidRPr="006C0D41">
        <w:rPr>
          <w:rFonts w:ascii="Arial" w:hAnsi="Arial" w:cs="Arial"/>
          <w:sz w:val="20"/>
          <w:szCs w:val="20"/>
        </w:rPr>
        <w:t>ntre 9 et 13 jours au taux journalier de 1 528 € HT, (hors frais de mission).</w:t>
      </w:r>
    </w:p>
    <w:p w14:paraId="28FA448F" w14:textId="77777777" w:rsidR="00195981" w:rsidRDefault="00195981">
      <w:pPr>
        <w:spacing w:after="0" w:line="280" w:lineRule="exact"/>
        <w:jc w:val="both"/>
        <w:rPr>
          <w:rFonts w:ascii="Arial" w:eastAsia="Times New Roman" w:hAnsi="Arial" w:cs="Arial"/>
          <w:sz w:val="20"/>
          <w:szCs w:val="20"/>
          <w:lang w:eastAsia="fr-FR"/>
          <w14:ligatures w14:val="none"/>
        </w:rPr>
      </w:pPr>
    </w:p>
    <w:p w14:paraId="28FA4490" w14:textId="77777777" w:rsidR="00195981" w:rsidRDefault="0096176D">
      <w:pPr>
        <w:spacing w:after="0" w:line="280" w:lineRule="exact"/>
        <w:jc w:val="both"/>
        <w:rPr>
          <w:rFonts w:ascii="Arial" w:eastAsia="Times New Roman" w:hAnsi="Arial" w:cs="Arial"/>
          <w:sz w:val="20"/>
          <w:szCs w:val="20"/>
          <w:lang w:eastAsia="fr-FR"/>
          <w14:ligatures w14:val="none"/>
        </w:rPr>
      </w:pPr>
      <w:r>
        <w:rPr>
          <w:rFonts w:ascii="Arial" w:eastAsia="Times New Roman" w:hAnsi="Arial" w:cs="Arial"/>
          <w:sz w:val="20"/>
          <w:szCs w:val="20"/>
          <w:lang w:eastAsia="fr-FR"/>
          <w14:ligatures w14:val="none"/>
        </w:rPr>
        <w:t>Le cabinet LBBA est situé à Nantes.</w:t>
      </w:r>
    </w:p>
    <w:p w14:paraId="28FA4491" w14:textId="77777777" w:rsidR="00195981" w:rsidRDefault="0096176D">
      <w:pPr>
        <w:spacing w:after="0" w:line="280" w:lineRule="exact"/>
        <w:jc w:val="both"/>
        <w:rPr>
          <w:rFonts w:ascii="Arial" w:eastAsia="Times New Roman" w:hAnsi="Arial" w:cs="Arial"/>
          <w:sz w:val="20"/>
          <w:szCs w:val="20"/>
          <w:lang w:eastAsia="fr-FR"/>
          <w14:ligatures w14:val="none"/>
        </w:rPr>
      </w:pPr>
      <w:r>
        <w:rPr>
          <w:rFonts w:ascii="Arial" w:eastAsia="Times New Roman" w:hAnsi="Arial" w:cs="Arial"/>
          <w:sz w:val="20"/>
          <w:szCs w:val="20"/>
          <w:lang w:eastAsia="fr-FR"/>
          <w14:ligatures w14:val="none"/>
        </w:rPr>
        <w:t>L’avocat et le cabinet Syndex pourront participer, uniquement, aux réunions préparatoires.</w:t>
      </w:r>
    </w:p>
    <w:p w14:paraId="28FA4492" w14:textId="77777777" w:rsidR="00195981" w:rsidRDefault="00195981">
      <w:pPr>
        <w:spacing w:after="0" w:line="280" w:lineRule="exact"/>
        <w:jc w:val="both"/>
        <w:rPr>
          <w:rFonts w:ascii="Arial" w:eastAsia="Times New Roman" w:hAnsi="Arial" w:cs="Arial"/>
          <w:sz w:val="20"/>
          <w:szCs w:val="20"/>
          <w:lang w:eastAsia="fr-FR"/>
          <w14:ligatures w14:val="none"/>
        </w:rPr>
      </w:pPr>
    </w:p>
    <w:p w14:paraId="28FA4493" w14:textId="23DCFE5D" w:rsidR="00195981" w:rsidRDefault="0096176D">
      <w:pPr>
        <w:spacing w:after="0" w:line="280" w:lineRule="exact"/>
        <w:jc w:val="both"/>
        <w:rPr>
          <w:rFonts w:ascii="Arial" w:eastAsia="Times New Roman" w:hAnsi="Arial" w:cs="Arial"/>
          <w:b/>
          <w:bCs/>
          <w:sz w:val="20"/>
          <w:szCs w:val="20"/>
          <w:lang w:eastAsia="fr-FR"/>
          <w14:ligatures w14:val="none"/>
        </w:rPr>
      </w:pPr>
      <w:r w:rsidRPr="006C0D41">
        <w:rPr>
          <w:rFonts w:ascii="Arial" w:eastAsia="Times New Roman" w:hAnsi="Arial" w:cs="Arial"/>
          <w:sz w:val="20"/>
          <w:szCs w:val="20"/>
          <w:lang w:val="en-US" w:eastAsia="fr-FR"/>
          <w14:ligatures w14:val="none"/>
        </w:rPr>
        <w:t>Seul</w:t>
      </w:r>
      <w:r w:rsidR="00C97EAA" w:rsidRPr="006C0D41">
        <w:rPr>
          <w:rFonts w:ascii="Arial" w:eastAsia="Times New Roman" w:hAnsi="Arial" w:cs="Arial"/>
          <w:sz w:val="20"/>
          <w:szCs w:val="20"/>
          <w:lang w:val="en-US" w:eastAsia="fr-FR"/>
          <w14:ligatures w14:val="none"/>
        </w:rPr>
        <w:t>e</w:t>
      </w:r>
      <w:r w:rsidRPr="006C0D41">
        <w:rPr>
          <w:rFonts w:ascii="Arial" w:eastAsia="Times New Roman" w:hAnsi="Arial" w:cs="Arial"/>
          <w:sz w:val="20"/>
          <w:szCs w:val="20"/>
          <w:lang w:val="en-US" w:eastAsia="fr-FR"/>
          <w14:ligatures w14:val="none"/>
        </w:rPr>
        <w:t xml:space="preserve"> </w:t>
      </w:r>
      <w:r w:rsidR="00C97EAA" w:rsidRPr="006C0D41">
        <w:rPr>
          <w:rFonts w:ascii="Arial" w:eastAsia="Times New Roman" w:hAnsi="Arial" w:cs="Arial"/>
          <w:sz w:val="20"/>
          <w:szCs w:val="20"/>
          <w:lang w:val="en-US" w:eastAsia="fr-FR"/>
          <w14:ligatures w14:val="none"/>
        </w:rPr>
        <w:t>la delegation syndicale</w:t>
      </w:r>
      <w:r>
        <w:rPr>
          <w:rFonts w:ascii="Arial" w:eastAsia="Times New Roman" w:hAnsi="Arial" w:cs="Arial"/>
          <w:sz w:val="20"/>
          <w:szCs w:val="20"/>
          <w:lang w:val="en-US" w:eastAsia="fr-FR"/>
          <w14:ligatures w14:val="none"/>
        </w:rPr>
        <w:t xml:space="preserve"> </w:t>
      </w:r>
      <w:r>
        <w:rPr>
          <w:rFonts w:ascii="Arial" w:eastAsia="Times New Roman" w:hAnsi="Arial" w:cs="Arial"/>
          <w:sz w:val="20"/>
          <w:szCs w:val="20"/>
          <w:lang w:eastAsia="fr-FR"/>
          <w14:ligatures w14:val="none"/>
        </w:rPr>
        <w:t>pourra prendre attache avec l’avocat au titre de la présente mission d’assistance.</w:t>
      </w:r>
    </w:p>
    <w:p w14:paraId="28FA4494" w14:textId="77777777" w:rsidR="00195981" w:rsidRDefault="00195981">
      <w:pPr>
        <w:pStyle w:val="Corpsdetexte"/>
        <w:tabs>
          <w:tab w:val="left" w:pos="960"/>
        </w:tabs>
        <w:spacing w:line="280" w:lineRule="exact"/>
        <w:ind w:left="0"/>
        <w:jc w:val="both"/>
        <w:rPr>
          <w:rFonts w:ascii="Arial" w:eastAsia="Times New Roman" w:hAnsi="Arial" w:cs="Arial"/>
          <w:sz w:val="20"/>
          <w:szCs w:val="20"/>
          <w:lang w:val="fr-FR" w:eastAsia="fr-FR"/>
        </w:rPr>
      </w:pPr>
    </w:p>
    <w:p w14:paraId="28FA4495" w14:textId="77777777" w:rsidR="00195981" w:rsidRDefault="0096176D">
      <w:pPr>
        <w:pStyle w:val="Titre3"/>
        <w:spacing w:before="0" w:after="0" w:line="280" w:lineRule="exact"/>
        <w:rPr>
          <w:rFonts w:ascii="Arial" w:eastAsia="Calibri" w:hAnsi="Arial" w:cs="Arial"/>
          <w:b/>
          <w:bCs/>
          <w:color w:val="auto"/>
          <w:sz w:val="20"/>
          <w:szCs w:val="20"/>
          <w:lang w:eastAsia="en-US"/>
        </w:rPr>
      </w:pPr>
      <w:bookmarkStart w:id="18" w:name="_Toc176529993"/>
      <w:r>
        <w:rPr>
          <w:rFonts w:ascii="Arial" w:eastAsia="Calibri" w:hAnsi="Arial" w:cs="Arial"/>
          <w:b/>
          <w:bCs/>
          <w:color w:val="auto"/>
          <w:sz w:val="20"/>
          <w:szCs w:val="20"/>
          <w:lang w:eastAsia="en-US"/>
        </w:rPr>
        <w:t>3- 4- Autres</w:t>
      </w:r>
      <w:bookmarkEnd w:id="18"/>
    </w:p>
    <w:p w14:paraId="28FA4496" w14:textId="77777777" w:rsidR="00195981" w:rsidRDefault="00195981">
      <w:pPr>
        <w:widowControl w:val="0"/>
        <w:spacing w:after="0" w:line="280" w:lineRule="exact"/>
        <w:ind w:right="112"/>
        <w:jc w:val="both"/>
        <w:rPr>
          <w:rFonts w:ascii="Arial" w:eastAsia="Calibri" w:hAnsi="Arial" w:cs="Arial"/>
          <w:sz w:val="20"/>
          <w:szCs w:val="20"/>
          <w:lang w:eastAsia="en-US"/>
        </w:rPr>
      </w:pPr>
    </w:p>
    <w:p w14:paraId="28FA4497" w14:textId="77777777" w:rsidR="00195981" w:rsidRDefault="0096176D">
      <w:pPr>
        <w:widowControl w:val="0"/>
        <w:spacing w:after="0" w:line="280" w:lineRule="exact"/>
        <w:ind w:right="112"/>
        <w:jc w:val="both"/>
        <w:rPr>
          <w:rFonts w:ascii="Arial" w:eastAsia="Calibri" w:hAnsi="Arial" w:cs="Arial"/>
          <w:sz w:val="20"/>
          <w:szCs w:val="20"/>
          <w:lang w:eastAsia="en-US"/>
        </w:rPr>
      </w:pPr>
      <w:r>
        <w:rPr>
          <w:rFonts w:ascii="Arial" w:eastAsia="Calibri" w:hAnsi="Arial" w:cs="Arial"/>
          <w:sz w:val="20"/>
          <w:szCs w:val="20"/>
          <w:lang w:eastAsia="en-US"/>
        </w:rPr>
        <w:t xml:space="preserve">Les réunions plénières de négociation se dérouleront uniquement sur le site de CORICO. </w:t>
      </w:r>
    </w:p>
    <w:p w14:paraId="28FA4498" w14:textId="77777777" w:rsidR="00195981" w:rsidRDefault="00195981">
      <w:pPr>
        <w:widowControl w:val="0"/>
        <w:spacing w:after="0" w:line="280" w:lineRule="exact"/>
        <w:ind w:right="112"/>
        <w:jc w:val="both"/>
        <w:rPr>
          <w:rFonts w:ascii="Arial" w:eastAsia="Calibri" w:hAnsi="Arial" w:cs="Arial"/>
          <w:sz w:val="20"/>
          <w:szCs w:val="20"/>
          <w:lang w:eastAsia="en-US"/>
        </w:rPr>
      </w:pPr>
    </w:p>
    <w:p w14:paraId="28FA4499" w14:textId="77777777" w:rsidR="00195981" w:rsidRDefault="0096176D">
      <w:pPr>
        <w:widowControl w:val="0"/>
        <w:spacing w:after="0" w:line="280" w:lineRule="exact"/>
        <w:ind w:right="112"/>
        <w:jc w:val="both"/>
        <w:rPr>
          <w:rFonts w:ascii="Arial" w:eastAsia="Calibri" w:hAnsi="Arial" w:cs="Arial"/>
          <w:sz w:val="20"/>
          <w:szCs w:val="20"/>
          <w:lang w:eastAsia="en-US"/>
        </w:rPr>
      </w:pPr>
      <w:r>
        <w:rPr>
          <w:rFonts w:ascii="Arial" w:eastAsia="Calibri" w:hAnsi="Arial" w:cs="Arial"/>
          <w:sz w:val="20"/>
          <w:szCs w:val="20"/>
          <w:lang w:eastAsia="en-US"/>
        </w:rPr>
        <w:t>Pour la bonne tenue des réunions de négociation, il peut être recouru à la visioconférence. Il incombe à la société d’assurer le bon fonctionnement de cet outil.</w:t>
      </w:r>
    </w:p>
    <w:p w14:paraId="28FA449A" w14:textId="77777777" w:rsidR="00195981" w:rsidRDefault="00195981">
      <w:pPr>
        <w:widowControl w:val="0"/>
        <w:spacing w:after="0" w:line="280" w:lineRule="exact"/>
        <w:ind w:right="112"/>
        <w:jc w:val="both"/>
        <w:rPr>
          <w:rFonts w:ascii="Arial" w:eastAsia="Calibri" w:hAnsi="Arial" w:cs="Arial"/>
          <w:sz w:val="20"/>
          <w:szCs w:val="20"/>
          <w:lang w:eastAsia="en-US"/>
        </w:rPr>
      </w:pPr>
    </w:p>
    <w:p w14:paraId="28FA449B" w14:textId="77777777" w:rsidR="00195981" w:rsidRDefault="00195981">
      <w:pPr>
        <w:spacing w:after="0" w:line="280" w:lineRule="exact"/>
        <w:jc w:val="both"/>
        <w:rPr>
          <w:rFonts w:ascii="Arial" w:hAnsi="Arial" w:cs="Arial"/>
          <w:sz w:val="20"/>
          <w:szCs w:val="20"/>
        </w:rPr>
      </w:pPr>
    </w:p>
    <w:p w14:paraId="28FA449C" w14:textId="77777777" w:rsidR="00195981" w:rsidRDefault="00195981">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80" w:lineRule="exact"/>
        <w:jc w:val="center"/>
        <w:rPr>
          <w:rFonts w:ascii="Arial" w:hAnsi="Arial" w:cs="Arial"/>
          <w:b/>
          <w:spacing w:val="-2"/>
          <w:sz w:val="20"/>
          <w:szCs w:val="20"/>
        </w:rPr>
      </w:pPr>
    </w:p>
    <w:p w14:paraId="28FA449D" w14:textId="77777777" w:rsidR="00195981" w:rsidRDefault="0096176D">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80" w:lineRule="exact"/>
        <w:jc w:val="center"/>
        <w:rPr>
          <w:rFonts w:ascii="Arial" w:eastAsia="Calibri" w:hAnsi="Arial" w:cs="Arial"/>
          <w:b/>
          <w:spacing w:val="-1"/>
          <w:sz w:val="20"/>
          <w:szCs w:val="20"/>
        </w:rPr>
      </w:pPr>
      <w:r>
        <w:rPr>
          <w:rFonts w:ascii="Arial" w:hAnsi="Arial" w:cs="Arial"/>
          <w:b/>
          <w:spacing w:val="-2"/>
          <w:sz w:val="20"/>
          <w:szCs w:val="20"/>
        </w:rPr>
        <w:t xml:space="preserve">PARTIE 4 : </w:t>
      </w:r>
      <w:bookmarkStart w:id="19" w:name="_Hlk128574098"/>
      <w:r>
        <w:rPr>
          <w:rFonts w:ascii="Arial" w:eastAsia="Calibri" w:hAnsi="Arial" w:cs="Arial"/>
          <w:b/>
          <w:spacing w:val="-1"/>
          <w:sz w:val="20"/>
          <w:szCs w:val="20"/>
        </w:rPr>
        <w:t>AUTRES MESURES RELATIVES AU PROJET</w:t>
      </w:r>
    </w:p>
    <w:p w14:paraId="28FA449E" w14:textId="77777777" w:rsidR="00195981" w:rsidRDefault="00195981">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80" w:lineRule="exact"/>
        <w:jc w:val="center"/>
        <w:rPr>
          <w:rFonts w:ascii="Arial" w:eastAsia="Calibri" w:hAnsi="Arial" w:cs="Arial"/>
          <w:b/>
          <w:spacing w:val="-1"/>
          <w:sz w:val="20"/>
          <w:szCs w:val="20"/>
        </w:rPr>
      </w:pPr>
    </w:p>
    <w:p w14:paraId="28FA449F" w14:textId="77777777" w:rsidR="00195981" w:rsidRDefault="00195981">
      <w:pPr>
        <w:keepNext/>
        <w:keepLines/>
        <w:spacing w:after="0" w:line="280" w:lineRule="exact"/>
        <w:outlineLvl w:val="1"/>
        <w:rPr>
          <w:rFonts w:ascii="Arial" w:eastAsia="Calibri" w:hAnsi="Arial" w:cs="Arial"/>
          <w:b/>
          <w:spacing w:val="-1"/>
          <w:sz w:val="20"/>
          <w:szCs w:val="20"/>
          <w:u w:val="single" w:color="000000"/>
        </w:rPr>
      </w:pPr>
    </w:p>
    <w:p w14:paraId="28FA44A0" w14:textId="77777777" w:rsidR="00195981" w:rsidRDefault="0096176D">
      <w:pPr>
        <w:keepNext/>
        <w:keepLines/>
        <w:spacing w:after="0" w:line="280" w:lineRule="exact"/>
        <w:outlineLvl w:val="1"/>
        <w:rPr>
          <w:rFonts w:ascii="Arial" w:eastAsia="Calibri" w:hAnsi="Arial" w:cs="Arial"/>
          <w:b/>
          <w:sz w:val="20"/>
          <w:szCs w:val="20"/>
          <w:u w:val="single" w:color="000000"/>
        </w:rPr>
      </w:pPr>
      <w:r>
        <w:rPr>
          <w:rFonts w:ascii="Arial" w:eastAsia="Calibri" w:hAnsi="Arial" w:cs="Arial"/>
          <w:b/>
          <w:spacing w:val="-1"/>
          <w:sz w:val="20"/>
          <w:szCs w:val="20"/>
          <w:u w:val="single" w:color="000000"/>
        </w:rPr>
        <w:t>Article</w:t>
      </w:r>
      <w:r>
        <w:rPr>
          <w:rFonts w:ascii="Arial" w:eastAsia="Calibri" w:hAnsi="Arial" w:cs="Arial"/>
          <w:b/>
          <w:spacing w:val="-2"/>
          <w:sz w:val="20"/>
          <w:szCs w:val="20"/>
          <w:u w:val="single" w:color="000000"/>
        </w:rPr>
        <w:t xml:space="preserve"> 1</w:t>
      </w:r>
      <w:r>
        <w:rPr>
          <w:rFonts w:ascii="Arial" w:eastAsia="Calibri" w:hAnsi="Arial" w:cs="Arial"/>
          <w:b/>
          <w:spacing w:val="1"/>
          <w:sz w:val="20"/>
          <w:szCs w:val="20"/>
          <w:u w:val="single" w:color="000000"/>
        </w:rPr>
        <w:t xml:space="preserve"> </w:t>
      </w:r>
      <w:r>
        <w:rPr>
          <w:rFonts w:ascii="Arial" w:eastAsia="Calibri" w:hAnsi="Arial" w:cs="Arial"/>
          <w:b/>
          <w:sz w:val="20"/>
          <w:szCs w:val="20"/>
          <w:u w:val="single" w:color="000000"/>
        </w:rPr>
        <w:t>– Point Info Mobilité</w:t>
      </w:r>
    </w:p>
    <w:p w14:paraId="28FA44A1" w14:textId="77777777" w:rsidR="00195981" w:rsidRDefault="00195981">
      <w:pPr>
        <w:spacing w:after="0" w:line="280" w:lineRule="exact"/>
        <w:jc w:val="both"/>
        <w:rPr>
          <w:rFonts w:ascii="Arial" w:eastAsia="Calibri" w:hAnsi="Arial" w:cs="Arial"/>
          <w:sz w:val="20"/>
          <w:szCs w:val="20"/>
        </w:rPr>
      </w:pPr>
    </w:p>
    <w:p w14:paraId="28FA44A2" w14:textId="77777777" w:rsidR="00195981" w:rsidRDefault="00195981">
      <w:pPr>
        <w:spacing w:after="0" w:line="280" w:lineRule="exact"/>
        <w:jc w:val="both"/>
        <w:rPr>
          <w:rFonts w:ascii="Arial" w:eastAsia="Calibri" w:hAnsi="Arial" w:cs="Arial"/>
          <w:sz w:val="20"/>
          <w:szCs w:val="20"/>
        </w:rPr>
      </w:pPr>
    </w:p>
    <w:p w14:paraId="28FA44A3" w14:textId="77777777" w:rsidR="00195981" w:rsidRDefault="0096176D">
      <w:pPr>
        <w:spacing w:after="0" w:line="280" w:lineRule="exact"/>
        <w:jc w:val="both"/>
        <w:rPr>
          <w:rFonts w:ascii="Arial" w:eastAsia="Calibri" w:hAnsi="Arial" w:cs="Arial"/>
          <w:sz w:val="20"/>
          <w:szCs w:val="20"/>
        </w:rPr>
      </w:pPr>
      <w:r>
        <w:rPr>
          <w:rFonts w:ascii="Arial" w:eastAsia="Calibri" w:hAnsi="Arial" w:cs="Arial"/>
          <w:sz w:val="20"/>
          <w:szCs w:val="20"/>
        </w:rPr>
        <w:t>Les parties confirment la mise en place du point info mobilité dans les termes prévus dans la note d’information, à savoir :</w:t>
      </w:r>
    </w:p>
    <w:p w14:paraId="28FA44A4" w14:textId="77777777" w:rsidR="00195981" w:rsidRDefault="00195981">
      <w:pPr>
        <w:spacing w:after="0" w:line="280" w:lineRule="exact"/>
        <w:jc w:val="both"/>
        <w:rPr>
          <w:rFonts w:ascii="Arial" w:eastAsia="Calibri" w:hAnsi="Arial" w:cs="Arial"/>
          <w:sz w:val="20"/>
          <w:szCs w:val="20"/>
        </w:rPr>
      </w:pPr>
    </w:p>
    <w:p w14:paraId="28FA44A5" w14:textId="77777777" w:rsidR="00195981" w:rsidRDefault="0096176D">
      <w:pPr>
        <w:pStyle w:val="NormalWeb"/>
        <w:spacing w:before="0" w:beforeAutospacing="0" w:after="0" w:afterAutospacing="0" w:line="280" w:lineRule="exact"/>
        <w:jc w:val="both"/>
        <w:rPr>
          <w:rFonts w:ascii="Arial" w:eastAsia="Calibri" w:hAnsi="Arial" w:cs="Arial"/>
          <w:i/>
          <w:iCs/>
          <w:color w:val="000000" w:themeColor="text1"/>
          <w:kern w:val="24"/>
          <w:sz w:val="20"/>
          <w:szCs w:val="20"/>
        </w:rPr>
      </w:pPr>
      <w:r>
        <w:rPr>
          <w:rFonts w:ascii="Arial" w:eastAsia="Calibri" w:hAnsi="Arial" w:cs="Arial"/>
          <w:i/>
          <w:iCs/>
          <w:color w:val="000000" w:themeColor="text1"/>
          <w:kern w:val="24"/>
          <w:sz w:val="20"/>
          <w:szCs w:val="20"/>
        </w:rPr>
        <w:t>Afin de répondre aux questions des salariés concernés, le Point Info-Mobilité fonctionnera, sous réserve de l’aval du CSE, à compter du début de la procédure de consultation des représentants du personnel (R1) et jusqu’en avril 2027.</w:t>
      </w:r>
    </w:p>
    <w:p w14:paraId="28FA44A6" w14:textId="77777777" w:rsidR="00195981" w:rsidRDefault="00195981">
      <w:pPr>
        <w:pStyle w:val="NormalWeb"/>
        <w:spacing w:before="0" w:beforeAutospacing="0" w:after="0" w:afterAutospacing="0" w:line="280" w:lineRule="exact"/>
        <w:jc w:val="both"/>
        <w:rPr>
          <w:rFonts w:ascii="Arial" w:hAnsi="Arial" w:cs="Arial"/>
          <w:i/>
          <w:iCs/>
          <w:sz w:val="20"/>
          <w:szCs w:val="20"/>
        </w:rPr>
      </w:pPr>
    </w:p>
    <w:p w14:paraId="28FA44A7" w14:textId="77777777" w:rsidR="00195981" w:rsidRDefault="0096176D">
      <w:pPr>
        <w:pStyle w:val="NormalWeb"/>
        <w:spacing w:before="0" w:beforeAutospacing="0" w:after="0" w:afterAutospacing="0" w:line="280" w:lineRule="exact"/>
        <w:jc w:val="both"/>
        <w:rPr>
          <w:rFonts w:ascii="Arial" w:hAnsi="Arial" w:cs="Arial"/>
          <w:i/>
          <w:iCs/>
          <w:sz w:val="20"/>
          <w:szCs w:val="20"/>
        </w:rPr>
      </w:pPr>
      <w:r>
        <w:rPr>
          <w:rFonts w:ascii="Arial" w:eastAsia="Calibri" w:hAnsi="Arial" w:cs="Arial"/>
          <w:i/>
          <w:iCs/>
          <w:color w:val="000000" w:themeColor="text1"/>
          <w:kern w:val="24"/>
          <w:sz w:val="20"/>
          <w:szCs w:val="20"/>
        </w:rPr>
        <w:t>Le Point Info-Mobilité sera animé par un prestataire extérieur spécialisé, avec intervention des services RH de la société si nécessaire (Cabinet ALLEZEN).</w:t>
      </w:r>
    </w:p>
    <w:p w14:paraId="28FA44A8" w14:textId="77777777" w:rsidR="00195981" w:rsidRDefault="00195981">
      <w:pPr>
        <w:spacing w:after="0" w:line="280" w:lineRule="exact"/>
        <w:jc w:val="both"/>
        <w:rPr>
          <w:rFonts w:ascii="Arial" w:eastAsia="Calibri" w:hAnsi="Arial" w:cs="Arial"/>
          <w:i/>
          <w:iCs/>
          <w:sz w:val="20"/>
          <w:szCs w:val="20"/>
        </w:rPr>
      </w:pPr>
    </w:p>
    <w:p w14:paraId="767592A0" w14:textId="77777777" w:rsidR="00CA2D30" w:rsidRDefault="00CA2D30" w:rsidP="0050788B">
      <w:pPr>
        <w:spacing w:after="0" w:line="280" w:lineRule="exact"/>
        <w:rPr>
          <w:rFonts w:ascii="Arial" w:eastAsia="Calibri" w:hAnsi="Arial" w:cs="Arial"/>
          <w:b/>
          <w:bCs/>
          <w:i/>
          <w:iCs/>
          <w:color w:val="000000" w:themeColor="text1"/>
          <w:kern w:val="24"/>
          <w:sz w:val="20"/>
          <w:szCs w:val="20"/>
          <w:u w:val="single"/>
          <w:lang w:eastAsia="fr-FR"/>
          <w14:ligatures w14:val="none"/>
        </w:rPr>
      </w:pPr>
    </w:p>
    <w:p w14:paraId="28FA44A9" w14:textId="77777777" w:rsidR="0050788B" w:rsidRDefault="0050788B" w:rsidP="0050788B">
      <w:pPr>
        <w:spacing w:after="0" w:line="280" w:lineRule="exact"/>
        <w:rPr>
          <w:rFonts w:ascii="Arial" w:eastAsia="Calibri" w:hAnsi="Arial" w:cs="Arial"/>
          <w:b/>
          <w:bCs/>
          <w:i/>
          <w:iCs/>
          <w:color w:val="000000" w:themeColor="text1"/>
          <w:kern w:val="24"/>
          <w:sz w:val="20"/>
          <w:szCs w:val="20"/>
          <w:u w:val="single"/>
          <w:lang w:eastAsia="fr-FR"/>
          <w14:ligatures w14:val="none"/>
        </w:rPr>
      </w:pPr>
      <w:r w:rsidRPr="00AE54C7">
        <w:rPr>
          <w:rFonts w:ascii="Arial" w:eastAsia="Calibri" w:hAnsi="Arial" w:cs="Arial"/>
          <w:b/>
          <w:bCs/>
          <w:i/>
          <w:iCs/>
          <w:color w:val="000000" w:themeColor="text1"/>
          <w:kern w:val="24"/>
          <w:sz w:val="20"/>
          <w:szCs w:val="20"/>
          <w:u w:val="single"/>
          <w:lang w:eastAsia="fr-FR"/>
          <w14:ligatures w14:val="none"/>
        </w:rPr>
        <w:t>Rôle et missions du PIM</w:t>
      </w:r>
    </w:p>
    <w:p w14:paraId="28FA44AA" w14:textId="77777777" w:rsidR="0050788B" w:rsidRPr="00AE54C7" w:rsidRDefault="0050788B" w:rsidP="0050788B">
      <w:pPr>
        <w:spacing w:after="0" w:line="280" w:lineRule="exact"/>
        <w:rPr>
          <w:rFonts w:ascii="Arial" w:eastAsia="Times New Roman" w:hAnsi="Arial" w:cs="Arial"/>
          <w:i/>
          <w:iCs/>
          <w:sz w:val="20"/>
          <w:szCs w:val="20"/>
          <w:lang w:eastAsia="fr-FR"/>
          <w14:ligatures w14:val="none"/>
        </w:rPr>
      </w:pPr>
    </w:p>
    <w:p w14:paraId="28FA44AB" w14:textId="77777777" w:rsidR="0050788B" w:rsidRPr="00AE54C7" w:rsidRDefault="0050788B" w:rsidP="0050788B">
      <w:pPr>
        <w:numPr>
          <w:ilvl w:val="1"/>
          <w:numId w:val="12"/>
        </w:numPr>
        <w:tabs>
          <w:tab w:val="num" w:pos="1440"/>
        </w:tabs>
        <w:spacing w:after="0" w:line="280" w:lineRule="exact"/>
        <w:contextualSpacing/>
        <w:rPr>
          <w:rFonts w:ascii="Arial" w:eastAsia="Times New Roman" w:hAnsi="Arial" w:cs="Arial"/>
          <w:i/>
          <w:iCs/>
          <w:sz w:val="20"/>
          <w:szCs w:val="20"/>
          <w:lang w:eastAsia="fr-FR"/>
          <w14:ligatures w14:val="none"/>
        </w:rPr>
      </w:pPr>
      <w:r w:rsidRPr="00AE54C7">
        <w:rPr>
          <w:rFonts w:ascii="Arial" w:eastAsia="Calibri" w:hAnsi="Arial" w:cs="Arial"/>
          <w:i/>
          <w:iCs/>
          <w:color w:val="000000" w:themeColor="text1"/>
          <w:kern w:val="24"/>
          <w:sz w:val="20"/>
          <w:szCs w:val="20"/>
          <w:lang w:val="en-US" w:eastAsia="fr-FR"/>
          <w14:ligatures w14:val="none"/>
        </w:rPr>
        <w:t>Accueil et information</w:t>
      </w:r>
    </w:p>
    <w:p w14:paraId="28FA44AC" w14:textId="77777777" w:rsidR="0050788B" w:rsidRPr="00AE54C7" w:rsidRDefault="0050788B" w:rsidP="0050788B">
      <w:pPr>
        <w:numPr>
          <w:ilvl w:val="1"/>
          <w:numId w:val="12"/>
        </w:numPr>
        <w:tabs>
          <w:tab w:val="num" w:pos="1440"/>
        </w:tabs>
        <w:spacing w:after="0" w:line="280" w:lineRule="exact"/>
        <w:contextualSpacing/>
        <w:rPr>
          <w:rFonts w:ascii="Arial" w:eastAsia="Times New Roman" w:hAnsi="Arial" w:cs="Arial"/>
          <w:i/>
          <w:iCs/>
          <w:sz w:val="20"/>
          <w:szCs w:val="20"/>
          <w:lang w:eastAsia="fr-FR"/>
          <w14:ligatures w14:val="none"/>
        </w:rPr>
      </w:pPr>
      <w:r w:rsidRPr="00AE54C7">
        <w:rPr>
          <w:rFonts w:ascii="Arial" w:eastAsia="Calibri" w:hAnsi="Arial" w:cs="Arial"/>
          <w:i/>
          <w:iCs/>
          <w:color w:val="000000" w:themeColor="text1"/>
          <w:kern w:val="24"/>
          <w:sz w:val="20"/>
          <w:szCs w:val="20"/>
          <w:lang w:eastAsia="fr-FR"/>
          <w14:ligatures w14:val="none"/>
        </w:rPr>
        <w:t>Sécurisation des parcours internes et externes en lien avec le process construit par l'entreprise</w:t>
      </w:r>
    </w:p>
    <w:p w14:paraId="28FA44AD" w14:textId="77777777" w:rsidR="0050788B" w:rsidRPr="00AE54C7" w:rsidRDefault="0050788B" w:rsidP="0050788B">
      <w:pPr>
        <w:numPr>
          <w:ilvl w:val="1"/>
          <w:numId w:val="12"/>
        </w:numPr>
        <w:tabs>
          <w:tab w:val="num" w:pos="1440"/>
        </w:tabs>
        <w:spacing w:after="0" w:line="280" w:lineRule="exact"/>
        <w:contextualSpacing/>
        <w:rPr>
          <w:rFonts w:ascii="Arial" w:eastAsia="Times New Roman" w:hAnsi="Arial" w:cs="Arial"/>
          <w:i/>
          <w:iCs/>
          <w:sz w:val="20"/>
          <w:szCs w:val="20"/>
          <w:lang w:eastAsia="fr-FR"/>
          <w14:ligatures w14:val="none"/>
        </w:rPr>
      </w:pPr>
      <w:r w:rsidRPr="00AE54C7">
        <w:rPr>
          <w:rFonts w:ascii="Arial" w:eastAsia="Calibri" w:hAnsi="Arial" w:cs="Arial"/>
          <w:i/>
          <w:iCs/>
          <w:color w:val="000000" w:themeColor="text1"/>
          <w:kern w:val="24"/>
          <w:sz w:val="20"/>
          <w:szCs w:val="20"/>
          <w:lang w:eastAsia="fr-FR"/>
          <w14:ligatures w14:val="none"/>
        </w:rPr>
        <w:t>Point sur les situations particulières : retraite, situation TH...</w:t>
      </w:r>
    </w:p>
    <w:p w14:paraId="28FA44AE" w14:textId="77777777" w:rsidR="0050788B" w:rsidRPr="00AE54C7" w:rsidRDefault="0050788B" w:rsidP="0050788B">
      <w:pPr>
        <w:numPr>
          <w:ilvl w:val="1"/>
          <w:numId w:val="12"/>
        </w:numPr>
        <w:tabs>
          <w:tab w:val="num" w:pos="1440"/>
        </w:tabs>
        <w:spacing w:after="0" w:line="280" w:lineRule="exact"/>
        <w:contextualSpacing/>
        <w:rPr>
          <w:rFonts w:ascii="Arial" w:eastAsia="Times New Roman" w:hAnsi="Arial" w:cs="Arial"/>
          <w:i/>
          <w:iCs/>
          <w:sz w:val="20"/>
          <w:szCs w:val="20"/>
          <w:lang w:eastAsia="fr-FR"/>
          <w14:ligatures w14:val="none"/>
        </w:rPr>
      </w:pPr>
      <w:r w:rsidRPr="00AE54C7">
        <w:rPr>
          <w:rFonts w:ascii="Arial" w:eastAsia="Calibri" w:hAnsi="Arial" w:cs="Arial"/>
          <w:i/>
          <w:iCs/>
          <w:color w:val="000000" w:themeColor="text1"/>
          <w:kern w:val="24"/>
          <w:sz w:val="20"/>
          <w:szCs w:val="20"/>
          <w:lang w:eastAsia="fr-FR"/>
          <w14:ligatures w14:val="none"/>
        </w:rPr>
        <w:t>Bilan professionnel : expériences passées, compétences acquises et leur valorisation en lien avec les opportunités internes / externes</w:t>
      </w:r>
    </w:p>
    <w:p w14:paraId="28FA44AF" w14:textId="77777777" w:rsidR="0050788B" w:rsidRPr="00AE54C7" w:rsidRDefault="0050788B" w:rsidP="0050788B">
      <w:pPr>
        <w:numPr>
          <w:ilvl w:val="1"/>
          <w:numId w:val="12"/>
        </w:numPr>
        <w:tabs>
          <w:tab w:val="num" w:pos="1440"/>
        </w:tabs>
        <w:spacing w:after="0" w:line="280" w:lineRule="exact"/>
        <w:contextualSpacing/>
        <w:rPr>
          <w:rFonts w:ascii="Arial" w:eastAsia="Times New Roman" w:hAnsi="Arial" w:cs="Arial"/>
          <w:i/>
          <w:iCs/>
          <w:sz w:val="20"/>
          <w:szCs w:val="20"/>
          <w:lang w:eastAsia="fr-FR"/>
          <w14:ligatures w14:val="none"/>
        </w:rPr>
      </w:pPr>
      <w:r w:rsidRPr="00AE54C7">
        <w:rPr>
          <w:rFonts w:ascii="Arial" w:eastAsia="Calibri" w:hAnsi="Arial" w:cs="Arial"/>
          <w:i/>
          <w:iCs/>
          <w:color w:val="000000" w:themeColor="text1"/>
          <w:kern w:val="24"/>
          <w:sz w:val="20"/>
          <w:szCs w:val="20"/>
          <w:lang w:eastAsia="fr-FR"/>
          <w14:ligatures w14:val="none"/>
        </w:rPr>
        <w:t>Accompagnement dans les possibilités de choix à la suite : </w:t>
      </w:r>
    </w:p>
    <w:p w14:paraId="28FA44B0" w14:textId="77777777" w:rsidR="0050788B" w:rsidRPr="00AE54C7" w:rsidRDefault="0050788B" w:rsidP="0050788B">
      <w:pPr>
        <w:numPr>
          <w:ilvl w:val="2"/>
          <w:numId w:val="12"/>
        </w:numPr>
        <w:tabs>
          <w:tab w:val="num" w:pos="2160"/>
        </w:tabs>
        <w:spacing w:after="0" w:line="280" w:lineRule="exact"/>
        <w:contextualSpacing/>
        <w:rPr>
          <w:rFonts w:ascii="Arial" w:eastAsia="Times New Roman" w:hAnsi="Arial" w:cs="Arial"/>
          <w:i/>
          <w:iCs/>
          <w:sz w:val="20"/>
          <w:szCs w:val="20"/>
          <w:lang w:eastAsia="fr-FR"/>
          <w14:ligatures w14:val="none"/>
        </w:rPr>
      </w:pPr>
      <w:r w:rsidRPr="00AE54C7">
        <w:rPr>
          <w:rFonts w:ascii="Arial" w:eastAsia="Calibri" w:hAnsi="Arial" w:cs="Arial"/>
          <w:i/>
          <w:iCs/>
          <w:color w:val="000000" w:themeColor="text1"/>
          <w:kern w:val="24"/>
          <w:sz w:val="20"/>
          <w:szCs w:val="20"/>
          <w:lang w:val="en-US" w:eastAsia="fr-FR"/>
          <w14:ligatures w14:val="none"/>
        </w:rPr>
        <w:t>Des visites d'entreprise, </w:t>
      </w:r>
    </w:p>
    <w:p w14:paraId="28FA44B1" w14:textId="77777777" w:rsidR="0050788B" w:rsidRPr="00AE54C7" w:rsidRDefault="0050788B" w:rsidP="0050788B">
      <w:pPr>
        <w:numPr>
          <w:ilvl w:val="2"/>
          <w:numId w:val="12"/>
        </w:numPr>
        <w:tabs>
          <w:tab w:val="num" w:pos="2160"/>
        </w:tabs>
        <w:spacing w:after="0" w:line="280" w:lineRule="exact"/>
        <w:contextualSpacing/>
        <w:rPr>
          <w:rFonts w:ascii="Arial" w:eastAsia="Times New Roman" w:hAnsi="Arial" w:cs="Arial"/>
          <w:i/>
          <w:iCs/>
          <w:sz w:val="20"/>
          <w:szCs w:val="20"/>
          <w:lang w:eastAsia="fr-FR"/>
          <w14:ligatures w14:val="none"/>
        </w:rPr>
      </w:pPr>
      <w:r w:rsidRPr="00AE54C7">
        <w:rPr>
          <w:rFonts w:ascii="Arial" w:eastAsia="Calibri" w:hAnsi="Arial" w:cs="Arial"/>
          <w:i/>
          <w:iCs/>
          <w:color w:val="000000" w:themeColor="text1"/>
          <w:kern w:val="24"/>
          <w:sz w:val="20"/>
          <w:szCs w:val="20"/>
          <w:lang w:val="en-US" w:eastAsia="fr-FR"/>
          <w14:ligatures w14:val="none"/>
        </w:rPr>
        <w:t>Des "vis ma vie"</w:t>
      </w:r>
    </w:p>
    <w:p w14:paraId="777D2A74" w14:textId="77777777" w:rsidR="0050788B" w:rsidRPr="00AE54C7" w:rsidRDefault="0050788B" w:rsidP="0050788B">
      <w:pPr>
        <w:numPr>
          <w:ilvl w:val="1"/>
          <w:numId w:val="12"/>
        </w:numPr>
        <w:tabs>
          <w:tab w:val="num" w:pos="1440"/>
        </w:tabs>
        <w:spacing w:after="0" w:line="280" w:lineRule="exact"/>
        <w:contextualSpacing/>
        <w:rPr>
          <w:rFonts w:ascii="Arial" w:eastAsia="Times New Roman" w:hAnsi="Arial" w:cs="Arial"/>
          <w:i/>
          <w:iCs/>
          <w:sz w:val="20"/>
          <w:szCs w:val="20"/>
          <w:lang w:eastAsia="fr-FR"/>
          <w14:ligatures w14:val="none"/>
        </w:rPr>
      </w:pPr>
      <w:r w:rsidRPr="00AE54C7">
        <w:rPr>
          <w:rFonts w:ascii="Arial" w:eastAsia="Calibri" w:hAnsi="Arial" w:cs="Arial"/>
          <w:i/>
          <w:iCs/>
          <w:color w:val="000000" w:themeColor="text1"/>
          <w:kern w:val="24"/>
          <w:sz w:val="20"/>
          <w:szCs w:val="20"/>
          <w:lang w:eastAsia="fr-FR"/>
          <w14:ligatures w14:val="none"/>
        </w:rPr>
        <w:t>Identification des besoins de formation par rapport aux postes ciblés et/ou autres projets</w:t>
      </w:r>
    </w:p>
    <w:p w14:paraId="17D29D14" w14:textId="77777777" w:rsidR="0050788B" w:rsidRPr="00AE54C7" w:rsidRDefault="0050788B" w:rsidP="0050788B">
      <w:pPr>
        <w:numPr>
          <w:ilvl w:val="1"/>
          <w:numId w:val="12"/>
        </w:numPr>
        <w:tabs>
          <w:tab w:val="num" w:pos="1440"/>
        </w:tabs>
        <w:spacing w:after="0" w:line="280" w:lineRule="exact"/>
        <w:contextualSpacing/>
        <w:rPr>
          <w:rFonts w:ascii="Arial" w:eastAsia="Times New Roman" w:hAnsi="Arial" w:cs="Arial"/>
          <w:i/>
          <w:iCs/>
          <w:sz w:val="20"/>
          <w:szCs w:val="20"/>
          <w:lang w:eastAsia="fr-FR"/>
          <w14:ligatures w14:val="none"/>
        </w:rPr>
      </w:pPr>
      <w:r w:rsidRPr="00AE54C7">
        <w:rPr>
          <w:rFonts w:ascii="Arial" w:eastAsia="Calibri" w:hAnsi="Arial" w:cs="Arial"/>
          <w:i/>
          <w:iCs/>
          <w:color w:val="000000" w:themeColor="text1"/>
          <w:kern w:val="24"/>
          <w:sz w:val="20"/>
          <w:szCs w:val="20"/>
          <w:lang w:eastAsia="fr-FR"/>
          <w14:ligatures w14:val="none"/>
        </w:rPr>
        <w:t>Explications sur les solutions d'accompagnement au fur et à mesure des négociations</w:t>
      </w:r>
    </w:p>
    <w:p w14:paraId="05E0C257" w14:textId="77777777" w:rsidR="0050788B" w:rsidRPr="00AE54C7" w:rsidRDefault="0050788B" w:rsidP="0050788B">
      <w:pPr>
        <w:numPr>
          <w:ilvl w:val="1"/>
          <w:numId w:val="12"/>
        </w:numPr>
        <w:tabs>
          <w:tab w:val="num" w:pos="1440"/>
        </w:tabs>
        <w:spacing w:after="0" w:line="280" w:lineRule="exact"/>
        <w:contextualSpacing/>
        <w:rPr>
          <w:rFonts w:ascii="Arial" w:eastAsia="Times New Roman" w:hAnsi="Arial" w:cs="Arial"/>
          <w:i/>
          <w:iCs/>
          <w:sz w:val="20"/>
          <w:szCs w:val="20"/>
          <w:lang w:eastAsia="fr-FR"/>
          <w14:ligatures w14:val="none"/>
        </w:rPr>
      </w:pPr>
      <w:r w:rsidRPr="00AE54C7">
        <w:rPr>
          <w:rFonts w:ascii="Arial" w:eastAsia="Calibri" w:hAnsi="Arial" w:cs="Arial"/>
          <w:i/>
          <w:iCs/>
          <w:color w:val="000000" w:themeColor="text1"/>
          <w:kern w:val="24"/>
          <w:sz w:val="20"/>
          <w:szCs w:val="20"/>
          <w:lang w:eastAsia="fr-FR"/>
          <w14:ligatures w14:val="none"/>
        </w:rPr>
        <w:t>Accompagnement individuel au changement et transition</w:t>
      </w:r>
    </w:p>
    <w:p w14:paraId="28FA44B2" w14:textId="77777777" w:rsidR="0050788B" w:rsidRDefault="0050788B" w:rsidP="0050788B">
      <w:pPr>
        <w:spacing w:after="0" w:line="280" w:lineRule="exact"/>
        <w:rPr>
          <w:rFonts w:ascii="Arial" w:eastAsia="Calibri" w:hAnsi="Arial" w:cs="Arial"/>
          <w:b/>
          <w:bCs/>
          <w:i/>
          <w:iCs/>
          <w:color w:val="000000" w:themeColor="text1"/>
          <w:kern w:val="24"/>
          <w:sz w:val="20"/>
          <w:szCs w:val="20"/>
          <w:u w:val="single"/>
          <w:lang w:eastAsia="fr-FR"/>
          <w14:ligatures w14:val="none"/>
        </w:rPr>
      </w:pPr>
    </w:p>
    <w:p w14:paraId="28FA44B3" w14:textId="77777777" w:rsidR="0050788B" w:rsidRDefault="0050788B" w:rsidP="0050788B">
      <w:pPr>
        <w:spacing w:after="0" w:line="280" w:lineRule="exact"/>
        <w:rPr>
          <w:rFonts w:ascii="Arial" w:eastAsia="Calibri" w:hAnsi="Arial" w:cs="Arial"/>
          <w:b/>
          <w:bCs/>
          <w:i/>
          <w:iCs/>
          <w:color w:val="000000" w:themeColor="text1"/>
          <w:kern w:val="24"/>
          <w:sz w:val="20"/>
          <w:szCs w:val="20"/>
          <w:lang w:eastAsia="fr-FR"/>
          <w14:ligatures w14:val="none"/>
        </w:rPr>
      </w:pPr>
      <w:r w:rsidRPr="00AE54C7">
        <w:rPr>
          <w:rFonts w:ascii="Arial" w:eastAsia="Calibri" w:hAnsi="Arial" w:cs="Arial"/>
          <w:b/>
          <w:bCs/>
          <w:i/>
          <w:iCs/>
          <w:color w:val="000000" w:themeColor="text1"/>
          <w:kern w:val="24"/>
          <w:sz w:val="20"/>
          <w:szCs w:val="20"/>
          <w:u w:val="single"/>
          <w:lang w:eastAsia="fr-FR"/>
          <w14:ligatures w14:val="none"/>
        </w:rPr>
        <w:t>Engagement de confidentialité </w:t>
      </w:r>
      <w:r w:rsidRPr="00AE54C7">
        <w:rPr>
          <w:rFonts w:ascii="Arial" w:eastAsia="Calibri" w:hAnsi="Arial" w:cs="Arial"/>
          <w:b/>
          <w:bCs/>
          <w:i/>
          <w:iCs/>
          <w:color w:val="000000" w:themeColor="text1"/>
          <w:kern w:val="24"/>
          <w:sz w:val="20"/>
          <w:szCs w:val="20"/>
          <w:lang w:eastAsia="fr-FR"/>
          <w14:ligatures w14:val="none"/>
        </w:rPr>
        <w:t>sur le contenu de l'entretien </w:t>
      </w:r>
    </w:p>
    <w:p w14:paraId="28FA44B4" w14:textId="77777777" w:rsidR="0050788B" w:rsidRPr="00AE54C7" w:rsidRDefault="0050788B" w:rsidP="0050788B">
      <w:pPr>
        <w:spacing w:after="0" w:line="280" w:lineRule="exact"/>
        <w:rPr>
          <w:rFonts w:ascii="Arial" w:eastAsia="Times New Roman" w:hAnsi="Arial" w:cs="Arial"/>
          <w:i/>
          <w:iCs/>
          <w:sz w:val="20"/>
          <w:szCs w:val="20"/>
          <w:lang w:eastAsia="fr-FR"/>
          <w14:ligatures w14:val="none"/>
        </w:rPr>
      </w:pPr>
    </w:p>
    <w:p w14:paraId="28FA44B5" w14:textId="77777777" w:rsidR="0050788B" w:rsidRPr="00AE54C7" w:rsidRDefault="0050788B" w:rsidP="0050788B">
      <w:pPr>
        <w:spacing w:after="0" w:line="280" w:lineRule="exact"/>
        <w:rPr>
          <w:rFonts w:ascii="Arial" w:eastAsia="Times New Roman" w:hAnsi="Arial" w:cs="Arial"/>
          <w:i/>
          <w:iCs/>
          <w:sz w:val="20"/>
          <w:szCs w:val="20"/>
          <w:lang w:eastAsia="fr-FR"/>
          <w14:ligatures w14:val="none"/>
        </w:rPr>
      </w:pPr>
      <w:r w:rsidRPr="00AE54C7">
        <w:rPr>
          <w:rFonts w:ascii="Arial" w:eastAsia="Calibri" w:hAnsi="Arial" w:cs="Arial"/>
          <w:b/>
          <w:bCs/>
          <w:i/>
          <w:iCs/>
          <w:color w:val="000000" w:themeColor="text1"/>
          <w:kern w:val="24"/>
          <w:sz w:val="20"/>
          <w:szCs w:val="20"/>
          <w:u w:val="single"/>
          <w:lang w:val="en-US" w:eastAsia="fr-FR"/>
          <w14:ligatures w14:val="none"/>
        </w:rPr>
        <w:t>Restitution à l’employeur: </w:t>
      </w:r>
    </w:p>
    <w:p w14:paraId="28FA44B6" w14:textId="77777777" w:rsidR="0050788B" w:rsidRPr="00AE54C7" w:rsidRDefault="0050788B" w:rsidP="0050788B">
      <w:pPr>
        <w:numPr>
          <w:ilvl w:val="1"/>
          <w:numId w:val="13"/>
        </w:numPr>
        <w:tabs>
          <w:tab w:val="num" w:pos="1440"/>
        </w:tabs>
        <w:spacing w:after="0" w:line="280" w:lineRule="exact"/>
        <w:contextualSpacing/>
        <w:rPr>
          <w:rFonts w:ascii="Arial" w:eastAsia="Times New Roman" w:hAnsi="Arial" w:cs="Arial"/>
          <w:i/>
          <w:iCs/>
          <w:sz w:val="20"/>
          <w:szCs w:val="20"/>
          <w:lang w:eastAsia="fr-FR"/>
          <w14:ligatures w14:val="none"/>
        </w:rPr>
      </w:pPr>
      <w:r w:rsidRPr="00AE54C7">
        <w:rPr>
          <w:rFonts w:ascii="Arial" w:eastAsia="Calibri" w:hAnsi="Arial" w:cs="Arial"/>
          <w:i/>
          <w:iCs/>
          <w:color w:val="000000" w:themeColor="text1"/>
          <w:kern w:val="24"/>
          <w:sz w:val="20"/>
          <w:szCs w:val="20"/>
          <w:lang w:eastAsia="fr-FR"/>
          <w14:ligatures w14:val="none"/>
        </w:rPr>
        <w:t>Les positionnements souhaités pour le choix des postes et organisations des vis ma vie</w:t>
      </w:r>
    </w:p>
    <w:p w14:paraId="28FA44B7" w14:textId="77777777" w:rsidR="0050788B" w:rsidRPr="00AE54C7" w:rsidRDefault="0050788B" w:rsidP="0050788B">
      <w:pPr>
        <w:numPr>
          <w:ilvl w:val="1"/>
          <w:numId w:val="13"/>
        </w:numPr>
        <w:tabs>
          <w:tab w:val="num" w:pos="1440"/>
        </w:tabs>
        <w:spacing w:after="0" w:line="280" w:lineRule="exact"/>
        <w:contextualSpacing/>
        <w:rPr>
          <w:rFonts w:ascii="Arial" w:eastAsia="Times New Roman" w:hAnsi="Arial" w:cs="Arial"/>
          <w:i/>
          <w:iCs/>
          <w:sz w:val="20"/>
          <w:szCs w:val="20"/>
          <w:lang w:eastAsia="fr-FR"/>
          <w14:ligatures w14:val="none"/>
        </w:rPr>
      </w:pPr>
      <w:r w:rsidRPr="00AE54C7">
        <w:rPr>
          <w:rFonts w:ascii="Arial" w:eastAsia="Calibri" w:hAnsi="Arial" w:cs="Arial"/>
          <w:i/>
          <w:iCs/>
          <w:color w:val="000000" w:themeColor="text1"/>
          <w:kern w:val="24"/>
          <w:sz w:val="20"/>
          <w:szCs w:val="20"/>
          <w:lang w:val="en-US" w:eastAsia="fr-FR"/>
          <w14:ligatures w14:val="none"/>
        </w:rPr>
        <w:t>Les besoins de formation</w:t>
      </w:r>
    </w:p>
    <w:p w14:paraId="28FA44B8" w14:textId="77777777" w:rsidR="0050788B" w:rsidRPr="00AE54C7" w:rsidRDefault="0050788B" w:rsidP="0050788B">
      <w:pPr>
        <w:numPr>
          <w:ilvl w:val="1"/>
          <w:numId w:val="13"/>
        </w:numPr>
        <w:tabs>
          <w:tab w:val="num" w:pos="1440"/>
        </w:tabs>
        <w:spacing w:after="0" w:line="280" w:lineRule="exact"/>
        <w:contextualSpacing/>
        <w:rPr>
          <w:rFonts w:ascii="Arial" w:eastAsia="Times New Roman" w:hAnsi="Arial" w:cs="Arial"/>
          <w:i/>
          <w:iCs/>
          <w:sz w:val="20"/>
          <w:szCs w:val="20"/>
          <w:lang w:eastAsia="fr-FR"/>
          <w14:ligatures w14:val="none"/>
        </w:rPr>
      </w:pPr>
      <w:r w:rsidRPr="2D1CF81E">
        <w:rPr>
          <w:rFonts w:ascii="Arial" w:eastAsia="Calibri" w:hAnsi="Arial" w:cs="Arial"/>
          <w:i/>
          <w:iCs/>
          <w:color w:val="000000" w:themeColor="text1"/>
          <w:kern w:val="24"/>
          <w:sz w:val="20"/>
          <w:szCs w:val="20"/>
          <w:lang w:eastAsia="fr-FR"/>
          <w14:ligatures w14:val="none"/>
        </w:rPr>
        <w:t>Si nécessaire, et avec accord du salarié, les besoins pour des démarches RQTH, bilan retraite</w:t>
      </w:r>
    </w:p>
    <w:p w14:paraId="28FA44B9" w14:textId="77777777" w:rsidR="0050788B" w:rsidRPr="00086B2A" w:rsidRDefault="0050788B" w:rsidP="0050788B">
      <w:pPr>
        <w:spacing w:after="0" w:line="280" w:lineRule="exact"/>
        <w:rPr>
          <w:rFonts w:ascii="Arial" w:eastAsia="Calibri" w:hAnsi="Arial" w:cs="Arial"/>
          <w:b/>
          <w:bCs/>
          <w:i/>
          <w:iCs/>
          <w:color w:val="000000" w:themeColor="text1"/>
          <w:kern w:val="24"/>
          <w:sz w:val="20"/>
          <w:szCs w:val="20"/>
          <w:lang w:eastAsia="fr-FR"/>
          <w14:ligatures w14:val="none"/>
        </w:rPr>
      </w:pPr>
    </w:p>
    <w:p w14:paraId="28FA44BA" w14:textId="481F8245" w:rsidR="0050788B" w:rsidRDefault="0050788B" w:rsidP="0050788B">
      <w:pPr>
        <w:spacing w:after="0" w:line="280" w:lineRule="exact"/>
        <w:rPr>
          <w:rFonts w:ascii="Arial" w:eastAsia="Calibri" w:hAnsi="Arial" w:cs="Arial"/>
          <w:b/>
          <w:bCs/>
          <w:i/>
          <w:iCs/>
          <w:color w:val="000000" w:themeColor="text1"/>
          <w:kern w:val="24"/>
          <w:sz w:val="20"/>
          <w:szCs w:val="20"/>
          <w:lang w:val="en-US" w:eastAsia="fr-FR"/>
          <w14:ligatures w14:val="none"/>
        </w:rPr>
      </w:pPr>
      <w:r w:rsidRPr="00AE54C7">
        <w:rPr>
          <w:rFonts w:ascii="Arial" w:eastAsia="Calibri" w:hAnsi="Arial" w:cs="Arial"/>
          <w:b/>
          <w:bCs/>
          <w:i/>
          <w:iCs/>
          <w:color w:val="000000" w:themeColor="text1"/>
          <w:kern w:val="24"/>
          <w:sz w:val="20"/>
          <w:szCs w:val="20"/>
          <w:lang w:val="en-US" w:eastAsia="fr-FR"/>
          <w14:ligatures w14:val="none"/>
        </w:rPr>
        <w:t>Prise de rendez vous </w:t>
      </w:r>
    </w:p>
    <w:p w14:paraId="28FA44BB" w14:textId="77777777" w:rsidR="0050788B" w:rsidRPr="00AE54C7" w:rsidRDefault="0050788B" w:rsidP="0050788B">
      <w:pPr>
        <w:spacing w:after="0" w:line="280" w:lineRule="exact"/>
        <w:rPr>
          <w:rFonts w:ascii="Arial" w:eastAsia="Times New Roman" w:hAnsi="Arial" w:cs="Arial"/>
          <w:i/>
          <w:iCs/>
          <w:sz w:val="20"/>
          <w:szCs w:val="20"/>
          <w:lang w:eastAsia="fr-FR"/>
          <w14:ligatures w14:val="none"/>
        </w:rPr>
      </w:pPr>
    </w:p>
    <w:p w14:paraId="28FA44BC" w14:textId="77777777" w:rsidR="0050788B" w:rsidRPr="00AE54C7" w:rsidRDefault="0050788B" w:rsidP="0050788B">
      <w:pPr>
        <w:numPr>
          <w:ilvl w:val="1"/>
          <w:numId w:val="14"/>
        </w:numPr>
        <w:tabs>
          <w:tab w:val="num" w:pos="1440"/>
        </w:tabs>
        <w:spacing w:after="0" w:line="280" w:lineRule="exact"/>
        <w:contextualSpacing/>
        <w:rPr>
          <w:rFonts w:ascii="Arial" w:eastAsia="Times New Roman" w:hAnsi="Arial" w:cs="Arial"/>
          <w:i/>
          <w:iCs/>
          <w:sz w:val="20"/>
          <w:szCs w:val="20"/>
          <w:lang w:eastAsia="fr-FR"/>
          <w14:ligatures w14:val="none"/>
        </w:rPr>
      </w:pPr>
      <w:r w:rsidRPr="00AE54C7">
        <w:rPr>
          <w:rFonts w:ascii="Arial" w:eastAsia="Calibri" w:hAnsi="Arial" w:cs="Arial"/>
          <w:i/>
          <w:iCs/>
          <w:color w:val="000000" w:themeColor="text1"/>
          <w:kern w:val="24"/>
          <w:sz w:val="20"/>
          <w:szCs w:val="20"/>
          <w:lang w:eastAsia="fr-FR"/>
          <w14:ligatures w14:val="none"/>
        </w:rPr>
        <w:t>Organisation des rdv PIM par le service RH dans le cadre du process de mobilité </w:t>
      </w:r>
    </w:p>
    <w:p w14:paraId="28FA44BD" w14:textId="77777777" w:rsidR="0050788B" w:rsidRPr="00AE54C7" w:rsidRDefault="0050788B" w:rsidP="0050788B">
      <w:pPr>
        <w:numPr>
          <w:ilvl w:val="1"/>
          <w:numId w:val="14"/>
        </w:numPr>
        <w:tabs>
          <w:tab w:val="num" w:pos="1440"/>
        </w:tabs>
        <w:spacing w:after="0" w:line="280" w:lineRule="exact"/>
        <w:contextualSpacing/>
        <w:rPr>
          <w:rFonts w:ascii="Arial" w:eastAsia="Times New Roman" w:hAnsi="Arial" w:cs="Arial"/>
          <w:i/>
          <w:iCs/>
          <w:sz w:val="20"/>
          <w:szCs w:val="20"/>
          <w:lang w:eastAsia="fr-FR"/>
          <w14:ligatures w14:val="none"/>
        </w:rPr>
      </w:pPr>
      <w:r w:rsidRPr="00AE54C7">
        <w:rPr>
          <w:rFonts w:ascii="Arial" w:eastAsia="Calibri" w:hAnsi="Arial" w:cs="Arial"/>
          <w:i/>
          <w:iCs/>
          <w:color w:val="000000" w:themeColor="text1"/>
          <w:kern w:val="24"/>
          <w:sz w:val="20"/>
          <w:szCs w:val="20"/>
          <w:lang w:eastAsia="fr-FR"/>
          <w14:ligatures w14:val="none"/>
        </w:rPr>
        <w:t>Possibilité également de prendre rendez-vous directement avec le PIM pour toutes autres questions / besoins </w:t>
      </w:r>
    </w:p>
    <w:p w14:paraId="28FA44BE" w14:textId="77777777" w:rsidR="0050788B" w:rsidRPr="00AE54C7" w:rsidRDefault="0050788B" w:rsidP="0050788B">
      <w:pPr>
        <w:spacing w:after="0" w:line="280" w:lineRule="exact"/>
        <w:jc w:val="both"/>
        <w:rPr>
          <w:rFonts w:ascii="Arial" w:eastAsia="Calibri" w:hAnsi="Arial" w:cs="Arial"/>
          <w:sz w:val="20"/>
          <w:szCs w:val="20"/>
        </w:rPr>
      </w:pPr>
    </w:p>
    <w:p w14:paraId="28FA44BF" w14:textId="77777777" w:rsidR="0050788B" w:rsidRPr="00AE54C7" w:rsidRDefault="0050788B" w:rsidP="0050788B">
      <w:pPr>
        <w:spacing w:after="0" w:line="280" w:lineRule="exact"/>
        <w:jc w:val="both"/>
        <w:rPr>
          <w:rFonts w:ascii="Arial" w:eastAsia="Calibri" w:hAnsi="Arial" w:cs="Arial"/>
          <w:sz w:val="20"/>
          <w:szCs w:val="20"/>
        </w:rPr>
      </w:pPr>
      <w:r w:rsidRPr="2D1CF81E">
        <w:rPr>
          <w:rFonts w:ascii="Arial" w:eastAsia="Calibri" w:hAnsi="Arial" w:cs="Arial"/>
          <w:sz w:val="20"/>
          <w:szCs w:val="20"/>
        </w:rPr>
        <w:t>Pour rappel, le CSE avait validé cette mise en place lors de sa réunion du 5 mars 2026.</w:t>
      </w:r>
    </w:p>
    <w:p w14:paraId="28FA44C0" w14:textId="77777777" w:rsidR="00195981" w:rsidRDefault="00195981">
      <w:pPr>
        <w:spacing w:after="0" w:line="280" w:lineRule="exact"/>
        <w:jc w:val="both"/>
        <w:rPr>
          <w:rFonts w:ascii="Arial" w:eastAsia="Calibri" w:hAnsi="Arial" w:cs="Arial"/>
          <w:sz w:val="20"/>
          <w:szCs w:val="20"/>
        </w:rPr>
      </w:pPr>
    </w:p>
    <w:p w14:paraId="28FA44C1" w14:textId="77777777" w:rsidR="00195981" w:rsidRDefault="0096176D">
      <w:pPr>
        <w:keepNext/>
        <w:keepLines/>
        <w:spacing w:after="0" w:line="280" w:lineRule="exact"/>
        <w:outlineLvl w:val="1"/>
        <w:rPr>
          <w:rFonts w:ascii="Arial" w:eastAsia="Calibri" w:hAnsi="Arial" w:cs="Arial"/>
          <w:b/>
          <w:sz w:val="20"/>
          <w:szCs w:val="20"/>
          <w:u w:val="single"/>
        </w:rPr>
      </w:pPr>
      <w:r>
        <w:rPr>
          <w:rFonts w:ascii="Arial" w:eastAsia="Calibri" w:hAnsi="Arial" w:cs="Arial"/>
          <w:b/>
          <w:sz w:val="20"/>
          <w:szCs w:val="20"/>
          <w:u w:val="single" w:color="000000"/>
        </w:rPr>
        <w:t>Article</w:t>
      </w:r>
      <w:r>
        <w:rPr>
          <w:rFonts w:ascii="Arial" w:eastAsia="Calibri" w:hAnsi="Arial" w:cs="Arial"/>
          <w:b/>
          <w:spacing w:val="-2"/>
          <w:sz w:val="20"/>
          <w:szCs w:val="20"/>
          <w:u w:val="single" w:color="000000"/>
        </w:rPr>
        <w:t xml:space="preserve"> 3</w:t>
      </w:r>
      <w:r>
        <w:rPr>
          <w:rFonts w:ascii="Arial" w:eastAsia="Calibri" w:hAnsi="Arial" w:cs="Arial"/>
          <w:b/>
          <w:spacing w:val="1"/>
          <w:sz w:val="20"/>
          <w:szCs w:val="20"/>
          <w:u w:val="single" w:color="000000"/>
        </w:rPr>
        <w:t xml:space="preserve"> </w:t>
      </w:r>
      <w:r>
        <w:rPr>
          <w:rFonts w:ascii="Arial" w:eastAsia="Calibri" w:hAnsi="Arial" w:cs="Arial"/>
          <w:b/>
          <w:sz w:val="20"/>
          <w:szCs w:val="20"/>
          <w:u w:val="single" w:color="000000"/>
        </w:rPr>
        <w:t>–</w:t>
      </w:r>
      <w:r>
        <w:rPr>
          <w:rFonts w:ascii="Arial" w:eastAsia="Calibri" w:hAnsi="Arial" w:cs="Arial"/>
          <w:b/>
          <w:spacing w:val="-2"/>
          <w:sz w:val="20"/>
          <w:szCs w:val="20"/>
          <w:u w:val="single" w:color="000000"/>
        </w:rPr>
        <w:t xml:space="preserve"> </w:t>
      </w:r>
      <w:r>
        <w:rPr>
          <w:rFonts w:ascii="Arial" w:eastAsia="Calibri" w:hAnsi="Arial" w:cs="Arial"/>
          <w:b/>
          <w:sz w:val="20"/>
          <w:szCs w:val="20"/>
          <w:u w:val="single" w:color="000000"/>
        </w:rPr>
        <w:t>Communication syndicale</w:t>
      </w:r>
    </w:p>
    <w:p w14:paraId="28FA44C2" w14:textId="77777777" w:rsidR="00195981" w:rsidRDefault="00195981">
      <w:pPr>
        <w:spacing w:after="0" w:line="280" w:lineRule="exact"/>
        <w:jc w:val="both"/>
        <w:rPr>
          <w:rFonts w:ascii="Arial" w:eastAsia="Calibri" w:hAnsi="Arial" w:cs="Arial"/>
          <w:sz w:val="20"/>
          <w:szCs w:val="20"/>
        </w:rPr>
      </w:pPr>
    </w:p>
    <w:p w14:paraId="485FC4E1" w14:textId="0A3184AD" w:rsidR="00B32A6C" w:rsidRDefault="0096176D" w:rsidP="00B32A6C">
      <w:pPr>
        <w:spacing w:after="0" w:line="280" w:lineRule="exact"/>
        <w:jc w:val="both"/>
        <w:rPr>
          <w:rFonts w:ascii="Arial" w:eastAsia="Calibri" w:hAnsi="Arial" w:cs="Arial"/>
          <w:sz w:val="20"/>
          <w:szCs w:val="20"/>
        </w:rPr>
      </w:pPr>
      <w:r>
        <w:rPr>
          <w:rFonts w:ascii="Arial" w:eastAsia="Calibri" w:hAnsi="Arial" w:cs="Arial"/>
          <w:sz w:val="20"/>
          <w:szCs w:val="20"/>
        </w:rPr>
        <w:t xml:space="preserve">L’organisation syndicale représentative de la société a la possibilité d’organiser des réunions d’informations avec l’ensemble des personnels de </w:t>
      </w:r>
      <w:r w:rsidRPr="00B24F7A">
        <w:rPr>
          <w:rFonts w:ascii="Arial" w:eastAsia="Calibri" w:hAnsi="Arial" w:cs="Arial"/>
          <w:sz w:val="20"/>
          <w:szCs w:val="20"/>
        </w:rPr>
        <w:t>la sociét</w:t>
      </w:r>
      <w:r w:rsidR="00A24C1D">
        <w:rPr>
          <w:rFonts w:ascii="Arial" w:eastAsia="Calibri" w:hAnsi="Arial" w:cs="Arial"/>
          <w:sz w:val="20"/>
          <w:szCs w:val="20"/>
        </w:rPr>
        <w:t>é</w:t>
      </w:r>
      <w:r w:rsidR="00B32A6C">
        <w:rPr>
          <w:rFonts w:ascii="Arial" w:eastAsia="Calibri" w:hAnsi="Arial" w:cs="Arial"/>
          <w:sz w:val="20"/>
          <w:szCs w:val="20"/>
        </w:rPr>
        <w:t>. La date, l’heure et le lieu de cette réunion sont fixés en accord avec la direction. A cet effet, pour des raisons d’organisation de l’activité, l’organisation syndicale doit se rapprocher de la Direction au moins 1 semaine avant la date envisagée pour la réunion (avant le mercredi de la semaine précédente).</w:t>
      </w:r>
    </w:p>
    <w:p w14:paraId="28FA44C4" w14:textId="77777777" w:rsidR="00B32A6C" w:rsidRDefault="00B32A6C" w:rsidP="00B32A6C">
      <w:pPr>
        <w:spacing w:after="0" w:line="280" w:lineRule="exact"/>
        <w:jc w:val="both"/>
        <w:rPr>
          <w:rFonts w:ascii="Arial" w:eastAsia="Calibri" w:hAnsi="Arial" w:cs="Arial"/>
          <w:sz w:val="20"/>
          <w:szCs w:val="20"/>
        </w:rPr>
      </w:pPr>
    </w:p>
    <w:p w14:paraId="28FA44C5" w14:textId="77777777" w:rsidR="00195981" w:rsidRDefault="0096176D">
      <w:pPr>
        <w:spacing w:after="0" w:line="280" w:lineRule="exact"/>
        <w:jc w:val="both"/>
        <w:rPr>
          <w:rFonts w:ascii="Arial" w:eastAsia="Calibri" w:hAnsi="Arial" w:cs="Arial"/>
          <w:sz w:val="20"/>
          <w:szCs w:val="20"/>
        </w:rPr>
      </w:pPr>
      <w:r>
        <w:rPr>
          <w:rFonts w:ascii="Arial" w:eastAsia="Calibri" w:hAnsi="Arial" w:cs="Arial"/>
          <w:sz w:val="20"/>
          <w:szCs w:val="20"/>
        </w:rPr>
        <w:t>La réunion, d’une durée maximale de 1 heure, est assimilée à du temps de travail effectif pour l’ensemble des salariés, est organisée dans le respect des plannings de production et d’activité, et porte exclusivement sur les projets et leurs conséquences.</w:t>
      </w:r>
    </w:p>
    <w:p w14:paraId="28FA44C6" w14:textId="77777777" w:rsidR="00195981" w:rsidRDefault="00195981">
      <w:pPr>
        <w:spacing w:after="0" w:line="280" w:lineRule="exact"/>
        <w:jc w:val="both"/>
        <w:rPr>
          <w:rFonts w:ascii="Arial" w:eastAsia="Calibri" w:hAnsi="Arial" w:cs="Arial"/>
          <w:sz w:val="20"/>
          <w:szCs w:val="20"/>
        </w:rPr>
      </w:pPr>
    </w:p>
    <w:p w14:paraId="3B16C7D0" w14:textId="4C8AD52C" w:rsidR="00026EB7" w:rsidRPr="006B609A" w:rsidRDefault="0096176D" w:rsidP="00026EB7">
      <w:pPr>
        <w:spacing w:after="0" w:line="280" w:lineRule="exact"/>
        <w:jc w:val="both"/>
        <w:rPr>
          <w:rFonts w:ascii="Arial" w:eastAsia="Calibri" w:hAnsi="Arial" w:cs="Arial"/>
          <w:sz w:val="20"/>
          <w:szCs w:val="20"/>
        </w:rPr>
      </w:pPr>
      <w:r>
        <w:rPr>
          <w:rFonts w:ascii="Arial" w:eastAsia="Calibri" w:hAnsi="Arial" w:cs="Arial"/>
          <w:sz w:val="20"/>
          <w:szCs w:val="20"/>
        </w:rPr>
        <w:t xml:space="preserve">Lors de ces réunions les partenaires </w:t>
      </w:r>
      <w:r w:rsidRPr="00FB770A">
        <w:rPr>
          <w:rFonts w:ascii="Arial" w:eastAsia="Calibri" w:hAnsi="Arial" w:cs="Arial"/>
          <w:sz w:val="20"/>
          <w:szCs w:val="20"/>
        </w:rPr>
        <w:t>sociaux doivent veiller à respecter la confidentialité des informations reçues et qui ont été désignées comme confidentielles, eu égard à leur nature</w:t>
      </w:r>
      <w:r w:rsidR="00026EB7" w:rsidRPr="00FB770A">
        <w:rPr>
          <w:rFonts w:ascii="Arial" w:eastAsia="Calibri" w:hAnsi="Arial" w:cs="Arial"/>
          <w:sz w:val="20"/>
          <w:szCs w:val="20"/>
        </w:rPr>
        <w:t xml:space="preserve"> et notamment ne peuvent pas communiquer sur les mesures faisant l’objet de négociations en cours</w:t>
      </w:r>
      <w:r w:rsidR="004516CD" w:rsidRPr="00FB770A">
        <w:rPr>
          <w:rFonts w:ascii="Arial" w:eastAsia="Calibri" w:hAnsi="Arial" w:cs="Arial"/>
          <w:sz w:val="20"/>
          <w:szCs w:val="20"/>
        </w:rPr>
        <w:t xml:space="preserve">, sans rappeler </w:t>
      </w:r>
      <w:r w:rsidR="00A9023A" w:rsidRPr="00FB770A">
        <w:rPr>
          <w:rFonts w:ascii="Arial" w:eastAsia="Calibri" w:hAnsi="Arial" w:cs="Arial"/>
          <w:sz w:val="20"/>
          <w:szCs w:val="20"/>
        </w:rPr>
        <w:t>que tant que la négociation est en cours rien n’est acquis et que, seules les dispositions de l’accord qui sera signé, le cas échéant, prévaudront.</w:t>
      </w:r>
      <w:r w:rsidR="00A9023A">
        <w:rPr>
          <w:rFonts w:ascii="Arial" w:eastAsia="Calibri" w:hAnsi="Arial" w:cs="Arial"/>
          <w:sz w:val="20"/>
          <w:szCs w:val="20"/>
        </w:rPr>
        <w:t xml:space="preserve"> </w:t>
      </w:r>
    </w:p>
    <w:p w14:paraId="28FA44C9" w14:textId="73FC3C78" w:rsidR="00195981" w:rsidRDefault="00195981">
      <w:pPr>
        <w:spacing w:after="0" w:line="280" w:lineRule="exact"/>
        <w:jc w:val="both"/>
        <w:rPr>
          <w:rFonts w:ascii="Arial" w:eastAsia="Calibri" w:hAnsi="Arial" w:cs="Arial"/>
          <w:sz w:val="20"/>
          <w:szCs w:val="20"/>
        </w:rPr>
      </w:pPr>
    </w:p>
    <w:p w14:paraId="18C02D73" w14:textId="77777777" w:rsidR="00CA2D30" w:rsidRDefault="00CA2D30">
      <w:pPr>
        <w:spacing w:after="0" w:line="280" w:lineRule="exact"/>
        <w:jc w:val="both"/>
        <w:rPr>
          <w:rFonts w:ascii="Arial" w:eastAsia="Calibri" w:hAnsi="Arial" w:cs="Arial"/>
          <w:sz w:val="20"/>
          <w:szCs w:val="20"/>
        </w:rPr>
      </w:pPr>
    </w:p>
    <w:p w14:paraId="49E01389" w14:textId="77777777" w:rsidR="00CA2D30" w:rsidRDefault="00CA2D30">
      <w:pPr>
        <w:spacing w:after="0" w:line="280" w:lineRule="exact"/>
        <w:jc w:val="both"/>
        <w:rPr>
          <w:rFonts w:ascii="Arial" w:eastAsia="Calibri" w:hAnsi="Arial" w:cs="Arial"/>
          <w:sz w:val="20"/>
          <w:szCs w:val="20"/>
        </w:rPr>
      </w:pPr>
    </w:p>
    <w:p w14:paraId="05E582C1" w14:textId="77777777" w:rsidR="00CA2D30" w:rsidRDefault="00CA2D30">
      <w:pPr>
        <w:spacing w:after="0" w:line="280" w:lineRule="exact"/>
        <w:jc w:val="both"/>
        <w:rPr>
          <w:rFonts w:ascii="Arial" w:eastAsia="Calibri" w:hAnsi="Arial" w:cs="Arial"/>
          <w:sz w:val="20"/>
          <w:szCs w:val="20"/>
        </w:rPr>
      </w:pPr>
    </w:p>
    <w:p w14:paraId="28FA44CA" w14:textId="77777777" w:rsidR="00CA2D30" w:rsidRDefault="00CA2D30">
      <w:pPr>
        <w:spacing w:after="0" w:line="280" w:lineRule="exact"/>
        <w:jc w:val="both"/>
        <w:rPr>
          <w:rFonts w:ascii="Arial" w:hAnsi="Arial" w:cs="Arial"/>
          <w:sz w:val="20"/>
          <w:szCs w:val="20"/>
        </w:rPr>
      </w:pPr>
    </w:p>
    <w:p w14:paraId="28FA44CB" w14:textId="77777777" w:rsidR="00195981" w:rsidRDefault="00195981">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80" w:lineRule="exact"/>
        <w:jc w:val="center"/>
        <w:rPr>
          <w:rFonts w:ascii="Arial" w:hAnsi="Arial" w:cs="Arial"/>
          <w:b/>
          <w:spacing w:val="-2"/>
          <w:sz w:val="20"/>
          <w:szCs w:val="20"/>
        </w:rPr>
      </w:pPr>
    </w:p>
    <w:p w14:paraId="28FA44CC" w14:textId="77777777" w:rsidR="00195981" w:rsidRDefault="0096176D">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80" w:lineRule="exact"/>
        <w:jc w:val="center"/>
        <w:rPr>
          <w:rFonts w:ascii="Arial" w:hAnsi="Arial" w:cs="Arial"/>
          <w:b/>
          <w:spacing w:val="-2"/>
          <w:sz w:val="20"/>
          <w:szCs w:val="20"/>
        </w:rPr>
      </w:pPr>
      <w:r>
        <w:rPr>
          <w:rFonts w:ascii="Arial" w:hAnsi="Arial" w:cs="Arial"/>
          <w:b/>
          <w:spacing w:val="-2"/>
          <w:sz w:val="20"/>
          <w:szCs w:val="20"/>
        </w:rPr>
        <w:t>PARTIE 5 : AUTRES DISPOSITIONS</w:t>
      </w:r>
    </w:p>
    <w:p w14:paraId="28FA44CD" w14:textId="77777777" w:rsidR="00195981" w:rsidRDefault="00195981">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80" w:lineRule="exact"/>
        <w:jc w:val="center"/>
        <w:rPr>
          <w:rFonts w:ascii="Arial" w:eastAsia="Calibri" w:hAnsi="Arial" w:cs="Arial"/>
          <w:b/>
          <w:spacing w:val="-1"/>
          <w:sz w:val="20"/>
          <w:szCs w:val="20"/>
        </w:rPr>
      </w:pPr>
    </w:p>
    <w:p w14:paraId="28FA44CE" w14:textId="77777777" w:rsidR="00195981" w:rsidRDefault="00195981">
      <w:pPr>
        <w:keepNext/>
        <w:keepLines/>
        <w:spacing w:after="0" w:line="280" w:lineRule="exact"/>
        <w:outlineLvl w:val="1"/>
        <w:rPr>
          <w:rFonts w:ascii="Arial" w:eastAsia="Calibri" w:hAnsi="Arial" w:cs="Arial"/>
          <w:b/>
          <w:spacing w:val="-1"/>
          <w:sz w:val="20"/>
          <w:szCs w:val="20"/>
          <w:u w:val="single" w:color="000000"/>
        </w:rPr>
      </w:pPr>
    </w:p>
    <w:p w14:paraId="28FA44CF" w14:textId="77777777" w:rsidR="00195981" w:rsidRDefault="0096176D">
      <w:pPr>
        <w:keepNext/>
        <w:keepLines/>
        <w:spacing w:after="0" w:line="280" w:lineRule="exact"/>
        <w:outlineLvl w:val="1"/>
        <w:rPr>
          <w:rFonts w:ascii="Arial" w:hAnsi="Arial" w:cs="Arial"/>
          <w:b/>
          <w:bCs/>
          <w:sz w:val="20"/>
          <w:szCs w:val="20"/>
          <w:u w:val="single"/>
        </w:rPr>
      </w:pPr>
      <w:r>
        <w:rPr>
          <w:rFonts w:ascii="Arial" w:eastAsia="Calibri" w:hAnsi="Arial" w:cs="Arial"/>
          <w:b/>
          <w:sz w:val="20"/>
          <w:szCs w:val="20"/>
          <w:u w:val="single"/>
        </w:rPr>
        <w:t>Article 1</w:t>
      </w:r>
      <w:r>
        <w:rPr>
          <w:rFonts w:ascii="Arial" w:eastAsia="Calibri" w:hAnsi="Arial" w:cs="Arial"/>
          <w:b/>
          <w:spacing w:val="1"/>
          <w:sz w:val="20"/>
          <w:szCs w:val="20"/>
          <w:u w:val="single"/>
        </w:rPr>
        <w:t xml:space="preserve"> </w:t>
      </w:r>
      <w:r>
        <w:rPr>
          <w:rFonts w:ascii="Arial" w:eastAsia="Calibri" w:hAnsi="Arial" w:cs="Arial"/>
          <w:b/>
          <w:sz w:val="20"/>
          <w:szCs w:val="20"/>
          <w:u w:val="single"/>
        </w:rPr>
        <w:t>–</w:t>
      </w:r>
      <w:r>
        <w:rPr>
          <w:rFonts w:ascii="Arial" w:eastAsia="Calibri" w:hAnsi="Arial" w:cs="Arial"/>
          <w:b/>
          <w:spacing w:val="-2"/>
          <w:sz w:val="20"/>
          <w:szCs w:val="20"/>
          <w:u w:val="single"/>
        </w:rPr>
        <w:t xml:space="preserve"> </w:t>
      </w:r>
      <w:bookmarkStart w:id="20" w:name="_Toc176529994"/>
      <w:r>
        <w:rPr>
          <w:rFonts w:ascii="Arial" w:hAnsi="Arial" w:cs="Arial"/>
          <w:b/>
          <w:bCs/>
          <w:spacing w:val="-2"/>
          <w:sz w:val="20"/>
          <w:szCs w:val="20"/>
          <w:u w:val="single"/>
        </w:rPr>
        <w:t>Transparence et loyauté des échanges</w:t>
      </w:r>
      <w:bookmarkEnd w:id="20"/>
    </w:p>
    <w:bookmarkEnd w:id="19"/>
    <w:p w14:paraId="28FA44D0" w14:textId="77777777" w:rsidR="00195981" w:rsidRDefault="00195981">
      <w:pPr>
        <w:widowControl w:val="0"/>
        <w:spacing w:after="0" w:line="280" w:lineRule="exact"/>
        <w:ind w:right="116"/>
        <w:jc w:val="both"/>
        <w:rPr>
          <w:rFonts w:ascii="Arial" w:eastAsia="Calibri" w:hAnsi="Arial" w:cs="Arial"/>
          <w:sz w:val="20"/>
          <w:szCs w:val="20"/>
          <w:lang w:eastAsia="en-US"/>
        </w:rPr>
      </w:pPr>
    </w:p>
    <w:p w14:paraId="28FA44D1" w14:textId="77777777" w:rsidR="00195981" w:rsidRDefault="0096176D">
      <w:pPr>
        <w:widowControl w:val="0"/>
        <w:spacing w:after="0" w:line="280" w:lineRule="exact"/>
        <w:ind w:right="110"/>
        <w:jc w:val="both"/>
        <w:rPr>
          <w:rFonts w:ascii="Arial" w:eastAsia="Calibri" w:hAnsi="Arial" w:cs="Arial"/>
          <w:spacing w:val="14"/>
          <w:sz w:val="20"/>
          <w:szCs w:val="20"/>
          <w:lang w:eastAsia="en-US"/>
        </w:rPr>
      </w:pPr>
      <w:r>
        <w:rPr>
          <w:rFonts w:ascii="Arial" w:eastAsia="Calibri" w:hAnsi="Arial" w:cs="Arial"/>
          <w:sz w:val="20"/>
          <w:szCs w:val="20"/>
          <w:lang w:eastAsia="en-US"/>
        </w:rPr>
        <w:t>Les</w:t>
      </w:r>
      <w:r>
        <w:rPr>
          <w:rFonts w:ascii="Arial" w:eastAsia="Calibri" w:hAnsi="Arial" w:cs="Arial"/>
          <w:spacing w:val="13"/>
          <w:sz w:val="20"/>
          <w:szCs w:val="20"/>
          <w:lang w:eastAsia="en-US"/>
        </w:rPr>
        <w:t xml:space="preserve"> </w:t>
      </w:r>
      <w:r>
        <w:rPr>
          <w:rFonts w:ascii="Arial" w:eastAsia="Calibri" w:hAnsi="Arial" w:cs="Arial"/>
          <w:spacing w:val="-1"/>
          <w:sz w:val="20"/>
          <w:szCs w:val="20"/>
          <w:lang w:eastAsia="en-US"/>
        </w:rPr>
        <w:t>parties</w:t>
      </w:r>
      <w:r>
        <w:rPr>
          <w:rFonts w:ascii="Arial" w:eastAsia="Calibri" w:hAnsi="Arial" w:cs="Arial"/>
          <w:spacing w:val="15"/>
          <w:sz w:val="20"/>
          <w:szCs w:val="20"/>
          <w:lang w:eastAsia="en-US"/>
        </w:rPr>
        <w:t xml:space="preserve"> </w:t>
      </w:r>
      <w:r>
        <w:rPr>
          <w:rFonts w:ascii="Arial" w:eastAsia="Calibri" w:hAnsi="Arial" w:cs="Arial"/>
          <w:spacing w:val="-1"/>
          <w:sz w:val="20"/>
          <w:szCs w:val="20"/>
          <w:lang w:eastAsia="en-US"/>
        </w:rPr>
        <w:t>s’engagent,</w:t>
      </w:r>
      <w:r>
        <w:rPr>
          <w:rFonts w:ascii="Arial" w:eastAsia="Calibri" w:hAnsi="Arial" w:cs="Arial"/>
          <w:spacing w:val="14"/>
          <w:sz w:val="20"/>
          <w:szCs w:val="20"/>
          <w:lang w:eastAsia="en-US"/>
        </w:rPr>
        <w:t xml:space="preserve"> </w:t>
      </w:r>
      <w:r>
        <w:rPr>
          <w:rFonts w:ascii="Arial" w:eastAsia="Calibri" w:hAnsi="Arial" w:cs="Arial"/>
          <w:spacing w:val="-2"/>
          <w:sz w:val="20"/>
          <w:szCs w:val="20"/>
          <w:lang w:eastAsia="en-US"/>
        </w:rPr>
        <w:t>aux</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termes</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du</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présent</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accord</w:t>
      </w:r>
      <w:r>
        <w:rPr>
          <w:rFonts w:ascii="Arial" w:eastAsia="Calibri" w:hAnsi="Arial" w:cs="Arial"/>
          <w:spacing w:val="11"/>
          <w:sz w:val="20"/>
          <w:szCs w:val="20"/>
          <w:lang w:eastAsia="en-US"/>
        </w:rPr>
        <w:t xml:space="preserve"> d’entreprise et </w:t>
      </w:r>
      <w:r>
        <w:rPr>
          <w:rFonts w:ascii="Arial" w:eastAsia="Calibri" w:hAnsi="Arial" w:cs="Arial"/>
          <w:spacing w:val="-1"/>
          <w:sz w:val="20"/>
          <w:szCs w:val="20"/>
          <w:lang w:eastAsia="en-US"/>
        </w:rPr>
        <w:t>de</w:t>
      </w:r>
      <w:r>
        <w:rPr>
          <w:rFonts w:ascii="Arial" w:eastAsia="Calibri" w:hAnsi="Arial" w:cs="Arial"/>
          <w:spacing w:val="13"/>
          <w:sz w:val="20"/>
          <w:szCs w:val="20"/>
          <w:lang w:eastAsia="en-US"/>
        </w:rPr>
        <w:t xml:space="preserve"> </w:t>
      </w:r>
      <w:r>
        <w:rPr>
          <w:rFonts w:ascii="Arial" w:eastAsia="Calibri" w:hAnsi="Arial" w:cs="Arial"/>
          <w:spacing w:val="-1"/>
          <w:sz w:val="20"/>
          <w:szCs w:val="20"/>
          <w:lang w:eastAsia="en-US"/>
        </w:rPr>
        <w:t>méthode,</w:t>
      </w:r>
      <w:r>
        <w:rPr>
          <w:rFonts w:ascii="Arial" w:eastAsia="Calibri" w:hAnsi="Arial" w:cs="Arial"/>
          <w:spacing w:val="15"/>
          <w:sz w:val="20"/>
          <w:szCs w:val="20"/>
          <w:lang w:eastAsia="en-US"/>
        </w:rPr>
        <w:t xml:space="preserve"> </w:t>
      </w:r>
      <w:r>
        <w:rPr>
          <w:rFonts w:ascii="Arial" w:eastAsia="Calibri" w:hAnsi="Arial" w:cs="Arial"/>
          <w:spacing w:val="-1"/>
          <w:sz w:val="20"/>
          <w:szCs w:val="20"/>
          <w:lang w:eastAsia="en-US"/>
        </w:rPr>
        <w:t>dans</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un</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processus</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 xml:space="preserve">discussion </w:t>
      </w:r>
      <w:r>
        <w:rPr>
          <w:rFonts w:ascii="Arial" w:eastAsia="Calibri" w:hAnsi="Arial" w:cs="Arial"/>
          <w:sz w:val="20"/>
          <w:szCs w:val="20"/>
          <w:lang w:eastAsia="en-US"/>
        </w:rPr>
        <w:t>et</w:t>
      </w:r>
      <w:r>
        <w:rPr>
          <w:rFonts w:ascii="Arial" w:eastAsia="Calibri" w:hAnsi="Arial" w:cs="Arial"/>
          <w:spacing w:val="15"/>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négociation, dans</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une</w:t>
      </w:r>
      <w:r>
        <w:rPr>
          <w:rFonts w:ascii="Arial" w:eastAsia="Calibri" w:hAnsi="Arial" w:cs="Arial"/>
          <w:spacing w:val="15"/>
          <w:sz w:val="20"/>
          <w:szCs w:val="20"/>
          <w:lang w:eastAsia="en-US"/>
        </w:rPr>
        <w:t xml:space="preserve"> </w:t>
      </w:r>
      <w:r>
        <w:rPr>
          <w:rFonts w:ascii="Arial" w:eastAsia="Calibri" w:hAnsi="Arial" w:cs="Arial"/>
          <w:spacing w:val="-1"/>
          <w:sz w:val="20"/>
          <w:szCs w:val="20"/>
          <w:lang w:eastAsia="en-US"/>
        </w:rPr>
        <w:t>logique</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transparence</w:t>
      </w:r>
      <w:r>
        <w:rPr>
          <w:rFonts w:ascii="Arial" w:eastAsia="Calibri" w:hAnsi="Arial" w:cs="Arial"/>
          <w:spacing w:val="13"/>
          <w:sz w:val="20"/>
          <w:szCs w:val="20"/>
          <w:lang w:eastAsia="en-US"/>
        </w:rPr>
        <w:t xml:space="preserve"> </w:t>
      </w:r>
      <w:r>
        <w:rPr>
          <w:rFonts w:ascii="Arial" w:eastAsia="Calibri" w:hAnsi="Arial" w:cs="Arial"/>
          <w:sz w:val="20"/>
          <w:szCs w:val="20"/>
          <w:lang w:eastAsia="en-US"/>
        </w:rPr>
        <w:t>et</w:t>
      </w:r>
      <w:r>
        <w:rPr>
          <w:rFonts w:ascii="Arial" w:eastAsia="Calibri" w:hAnsi="Arial" w:cs="Arial"/>
          <w:spacing w:val="15"/>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loyauté.</w:t>
      </w:r>
      <w:r>
        <w:rPr>
          <w:rFonts w:ascii="Arial" w:eastAsia="Calibri" w:hAnsi="Arial" w:cs="Arial"/>
          <w:spacing w:val="14"/>
          <w:sz w:val="20"/>
          <w:szCs w:val="20"/>
          <w:lang w:eastAsia="en-US"/>
        </w:rPr>
        <w:t xml:space="preserve"> </w:t>
      </w:r>
    </w:p>
    <w:p w14:paraId="28FA44D2" w14:textId="77777777" w:rsidR="00195981" w:rsidRDefault="00195981">
      <w:pPr>
        <w:widowControl w:val="0"/>
        <w:spacing w:after="0" w:line="280" w:lineRule="exact"/>
        <w:ind w:right="110"/>
        <w:jc w:val="both"/>
        <w:rPr>
          <w:rFonts w:ascii="Arial" w:eastAsia="Calibri" w:hAnsi="Arial" w:cs="Arial"/>
          <w:spacing w:val="14"/>
          <w:sz w:val="20"/>
          <w:szCs w:val="20"/>
          <w:lang w:eastAsia="en-US"/>
        </w:rPr>
      </w:pPr>
    </w:p>
    <w:p w14:paraId="28FA44D3" w14:textId="77777777" w:rsidR="00195981" w:rsidRDefault="0096176D">
      <w:pPr>
        <w:widowControl w:val="0"/>
        <w:spacing w:after="0" w:line="280" w:lineRule="exact"/>
        <w:ind w:right="110"/>
        <w:jc w:val="both"/>
        <w:rPr>
          <w:rFonts w:ascii="Arial" w:eastAsia="Calibri" w:hAnsi="Arial" w:cs="Arial"/>
          <w:spacing w:val="-1"/>
          <w:sz w:val="20"/>
          <w:szCs w:val="20"/>
          <w:lang w:eastAsia="en-US"/>
        </w:rPr>
      </w:pPr>
      <w:r>
        <w:rPr>
          <w:rFonts w:ascii="Arial" w:eastAsia="Calibri" w:hAnsi="Arial" w:cs="Arial"/>
          <w:spacing w:val="-1"/>
          <w:sz w:val="20"/>
          <w:szCs w:val="20"/>
          <w:lang w:eastAsia="en-US"/>
        </w:rPr>
        <w:t>Si</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une</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difficulté</w:t>
      </w:r>
      <w:r>
        <w:rPr>
          <w:rFonts w:ascii="Arial" w:eastAsia="Calibri" w:hAnsi="Arial" w:cs="Arial"/>
          <w:spacing w:val="12"/>
          <w:sz w:val="20"/>
          <w:szCs w:val="20"/>
          <w:lang w:eastAsia="en-US"/>
        </w:rPr>
        <w:t xml:space="preserve"> </w:t>
      </w:r>
      <w:r>
        <w:rPr>
          <w:rFonts w:ascii="Arial" w:eastAsia="Calibri" w:hAnsi="Arial" w:cs="Arial"/>
          <w:sz w:val="20"/>
          <w:szCs w:val="20"/>
          <w:lang w:eastAsia="en-US"/>
        </w:rPr>
        <w:t>ou</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un</w:t>
      </w:r>
      <w:r>
        <w:rPr>
          <w:rFonts w:ascii="Arial" w:eastAsia="Calibri" w:hAnsi="Arial" w:cs="Arial"/>
          <w:spacing w:val="14"/>
          <w:sz w:val="20"/>
          <w:szCs w:val="20"/>
          <w:lang w:eastAsia="en-US"/>
        </w:rPr>
        <w:t xml:space="preserve"> </w:t>
      </w:r>
      <w:r>
        <w:rPr>
          <w:rFonts w:ascii="Arial" w:eastAsia="Calibri" w:hAnsi="Arial" w:cs="Arial"/>
          <w:sz w:val="20"/>
          <w:szCs w:val="20"/>
          <w:lang w:eastAsia="en-US"/>
        </w:rPr>
        <w:t>différend</w:t>
      </w:r>
      <w:r>
        <w:rPr>
          <w:rFonts w:ascii="Arial" w:eastAsia="Calibri" w:hAnsi="Arial" w:cs="Arial"/>
          <w:spacing w:val="67"/>
          <w:sz w:val="20"/>
          <w:szCs w:val="20"/>
          <w:lang w:eastAsia="en-US"/>
        </w:rPr>
        <w:t xml:space="preserve"> </w:t>
      </w:r>
      <w:r>
        <w:rPr>
          <w:rFonts w:ascii="Arial" w:eastAsia="Calibri" w:hAnsi="Arial" w:cs="Arial"/>
          <w:spacing w:val="-1"/>
          <w:sz w:val="20"/>
          <w:szCs w:val="20"/>
          <w:lang w:eastAsia="en-US"/>
        </w:rPr>
        <w:t>quelconque</w:t>
      </w:r>
      <w:r>
        <w:rPr>
          <w:rFonts w:ascii="Arial" w:eastAsia="Calibri" w:hAnsi="Arial" w:cs="Arial"/>
          <w:spacing w:val="3"/>
          <w:sz w:val="20"/>
          <w:szCs w:val="20"/>
          <w:lang w:eastAsia="en-US"/>
        </w:rPr>
        <w:t xml:space="preserve"> </w:t>
      </w:r>
      <w:r>
        <w:rPr>
          <w:rFonts w:ascii="Arial" w:eastAsia="Calibri" w:hAnsi="Arial" w:cs="Arial"/>
          <w:spacing w:val="-1"/>
          <w:sz w:val="20"/>
          <w:szCs w:val="20"/>
          <w:lang w:eastAsia="en-US"/>
        </w:rPr>
        <w:t>surgit</w:t>
      </w:r>
      <w:r>
        <w:rPr>
          <w:rFonts w:ascii="Arial" w:eastAsia="Calibri" w:hAnsi="Arial" w:cs="Arial"/>
          <w:spacing w:val="2"/>
          <w:sz w:val="20"/>
          <w:szCs w:val="20"/>
          <w:lang w:eastAsia="en-US"/>
        </w:rPr>
        <w:t xml:space="preserve"> </w:t>
      </w:r>
      <w:r>
        <w:rPr>
          <w:rFonts w:ascii="Arial" w:eastAsia="Calibri" w:hAnsi="Arial" w:cs="Arial"/>
          <w:spacing w:val="-1"/>
          <w:sz w:val="20"/>
          <w:szCs w:val="20"/>
          <w:lang w:eastAsia="en-US"/>
        </w:rPr>
        <w:t>dans</w:t>
      </w:r>
      <w:r>
        <w:rPr>
          <w:rFonts w:ascii="Arial" w:eastAsia="Calibri" w:hAnsi="Arial" w:cs="Arial"/>
          <w:spacing w:val="2"/>
          <w:sz w:val="20"/>
          <w:szCs w:val="20"/>
          <w:lang w:eastAsia="en-US"/>
        </w:rPr>
        <w:t xml:space="preserve"> </w:t>
      </w:r>
      <w:r>
        <w:rPr>
          <w:rFonts w:ascii="Arial" w:eastAsia="Calibri" w:hAnsi="Arial" w:cs="Arial"/>
          <w:spacing w:val="-1"/>
          <w:sz w:val="20"/>
          <w:szCs w:val="20"/>
          <w:lang w:eastAsia="en-US"/>
        </w:rPr>
        <w:t>l’application</w:t>
      </w:r>
      <w:r>
        <w:rPr>
          <w:rFonts w:ascii="Arial" w:eastAsia="Calibri" w:hAnsi="Arial" w:cs="Arial"/>
          <w:spacing w:val="2"/>
          <w:sz w:val="20"/>
          <w:szCs w:val="20"/>
          <w:lang w:eastAsia="en-US"/>
        </w:rPr>
        <w:t xml:space="preserve"> </w:t>
      </w:r>
      <w:r>
        <w:rPr>
          <w:rFonts w:ascii="Arial" w:eastAsia="Calibri" w:hAnsi="Arial" w:cs="Arial"/>
          <w:spacing w:val="-1"/>
          <w:sz w:val="20"/>
          <w:szCs w:val="20"/>
          <w:lang w:eastAsia="en-US"/>
        </w:rPr>
        <w:t>du</w:t>
      </w:r>
      <w:r>
        <w:rPr>
          <w:rFonts w:ascii="Arial" w:eastAsia="Calibri" w:hAnsi="Arial" w:cs="Arial"/>
          <w:spacing w:val="2"/>
          <w:sz w:val="20"/>
          <w:szCs w:val="20"/>
          <w:lang w:eastAsia="en-US"/>
        </w:rPr>
        <w:t xml:space="preserve"> </w:t>
      </w:r>
      <w:r>
        <w:rPr>
          <w:rFonts w:ascii="Arial" w:eastAsia="Calibri" w:hAnsi="Arial" w:cs="Arial"/>
          <w:spacing w:val="-1"/>
          <w:sz w:val="20"/>
          <w:szCs w:val="20"/>
          <w:lang w:eastAsia="en-US"/>
        </w:rPr>
        <w:t>présent</w:t>
      </w:r>
      <w:r>
        <w:rPr>
          <w:rFonts w:ascii="Arial" w:eastAsia="Calibri" w:hAnsi="Arial" w:cs="Arial"/>
          <w:spacing w:val="3"/>
          <w:sz w:val="20"/>
          <w:szCs w:val="20"/>
          <w:lang w:eastAsia="en-US"/>
        </w:rPr>
        <w:t xml:space="preserve"> </w:t>
      </w:r>
      <w:r>
        <w:rPr>
          <w:rFonts w:ascii="Arial" w:eastAsia="Calibri" w:hAnsi="Arial" w:cs="Arial"/>
          <w:spacing w:val="-1"/>
          <w:sz w:val="20"/>
          <w:szCs w:val="20"/>
          <w:lang w:eastAsia="en-US"/>
        </w:rPr>
        <w:t>accord,</w:t>
      </w:r>
      <w:r>
        <w:rPr>
          <w:rFonts w:ascii="Arial" w:eastAsia="Calibri" w:hAnsi="Arial" w:cs="Arial"/>
          <w:spacing w:val="2"/>
          <w:sz w:val="20"/>
          <w:szCs w:val="20"/>
          <w:lang w:eastAsia="en-US"/>
        </w:rPr>
        <w:t xml:space="preserve"> </w:t>
      </w:r>
      <w:r>
        <w:rPr>
          <w:rFonts w:ascii="Arial" w:eastAsia="Calibri" w:hAnsi="Arial" w:cs="Arial"/>
          <w:sz w:val="20"/>
          <w:szCs w:val="20"/>
          <w:lang w:eastAsia="en-US"/>
        </w:rPr>
        <w:t>elles</w:t>
      </w:r>
      <w:r>
        <w:rPr>
          <w:rFonts w:ascii="Arial" w:eastAsia="Calibri" w:hAnsi="Arial" w:cs="Arial"/>
          <w:spacing w:val="3"/>
          <w:sz w:val="20"/>
          <w:szCs w:val="20"/>
          <w:lang w:eastAsia="en-US"/>
        </w:rPr>
        <w:t xml:space="preserve"> </w:t>
      </w:r>
      <w:r>
        <w:rPr>
          <w:rFonts w:ascii="Arial" w:eastAsia="Calibri" w:hAnsi="Arial" w:cs="Arial"/>
          <w:spacing w:val="-1"/>
          <w:sz w:val="20"/>
          <w:szCs w:val="20"/>
          <w:lang w:eastAsia="en-US"/>
        </w:rPr>
        <w:t>s’engagent</w:t>
      </w:r>
      <w:r>
        <w:rPr>
          <w:rFonts w:ascii="Arial" w:eastAsia="Calibri" w:hAnsi="Arial" w:cs="Arial"/>
          <w:spacing w:val="3"/>
          <w:sz w:val="20"/>
          <w:szCs w:val="20"/>
          <w:lang w:eastAsia="en-US"/>
        </w:rPr>
        <w:t xml:space="preserve"> </w:t>
      </w:r>
      <w:r>
        <w:rPr>
          <w:rFonts w:ascii="Arial" w:eastAsia="Calibri" w:hAnsi="Arial" w:cs="Arial"/>
          <w:sz w:val="20"/>
          <w:szCs w:val="20"/>
          <w:lang w:eastAsia="en-US"/>
        </w:rPr>
        <w:t>à</w:t>
      </w:r>
      <w:r>
        <w:rPr>
          <w:rFonts w:ascii="Arial" w:eastAsia="Calibri" w:hAnsi="Arial" w:cs="Arial"/>
          <w:spacing w:val="2"/>
          <w:sz w:val="20"/>
          <w:szCs w:val="20"/>
          <w:lang w:eastAsia="en-US"/>
        </w:rPr>
        <w:t xml:space="preserve"> </w:t>
      </w:r>
      <w:r>
        <w:rPr>
          <w:rFonts w:ascii="Arial" w:eastAsia="Calibri" w:hAnsi="Arial" w:cs="Arial"/>
          <w:spacing w:val="-1"/>
          <w:sz w:val="20"/>
          <w:szCs w:val="20"/>
          <w:lang w:eastAsia="en-US"/>
        </w:rPr>
        <w:t>rechercher</w:t>
      </w:r>
      <w:r>
        <w:rPr>
          <w:rFonts w:ascii="Arial" w:eastAsia="Calibri" w:hAnsi="Arial" w:cs="Arial"/>
          <w:spacing w:val="2"/>
          <w:sz w:val="20"/>
          <w:szCs w:val="20"/>
          <w:lang w:eastAsia="en-US"/>
        </w:rPr>
        <w:t xml:space="preserve"> </w:t>
      </w:r>
      <w:r>
        <w:rPr>
          <w:rFonts w:ascii="Arial" w:eastAsia="Calibri" w:hAnsi="Arial" w:cs="Arial"/>
          <w:spacing w:val="-1"/>
          <w:sz w:val="20"/>
          <w:szCs w:val="20"/>
          <w:lang w:eastAsia="en-US"/>
        </w:rPr>
        <w:t>prioritairement</w:t>
      </w:r>
      <w:r>
        <w:rPr>
          <w:rFonts w:ascii="Arial" w:eastAsia="Calibri" w:hAnsi="Arial" w:cs="Arial"/>
          <w:spacing w:val="77"/>
          <w:sz w:val="20"/>
          <w:szCs w:val="20"/>
          <w:lang w:eastAsia="en-US"/>
        </w:rPr>
        <w:t xml:space="preserve"> </w:t>
      </w:r>
      <w:r>
        <w:rPr>
          <w:rFonts w:ascii="Arial" w:eastAsia="Calibri" w:hAnsi="Arial" w:cs="Arial"/>
          <w:spacing w:val="-1"/>
          <w:sz w:val="20"/>
          <w:szCs w:val="20"/>
          <w:lang w:eastAsia="en-US"/>
        </w:rPr>
        <w:t>une</w:t>
      </w:r>
      <w:r>
        <w:rPr>
          <w:rFonts w:ascii="Arial" w:eastAsia="Calibri" w:hAnsi="Arial" w:cs="Arial"/>
          <w:sz w:val="20"/>
          <w:szCs w:val="20"/>
          <w:lang w:eastAsia="en-US"/>
        </w:rPr>
        <w:t xml:space="preserve"> </w:t>
      </w:r>
      <w:r>
        <w:rPr>
          <w:rFonts w:ascii="Arial" w:eastAsia="Calibri" w:hAnsi="Arial" w:cs="Arial"/>
          <w:spacing w:val="-1"/>
          <w:sz w:val="20"/>
          <w:szCs w:val="20"/>
          <w:lang w:eastAsia="en-US"/>
        </w:rPr>
        <w:t>solution amiable,</w:t>
      </w:r>
      <w:r>
        <w:rPr>
          <w:rFonts w:ascii="Arial" w:eastAsia="Calibri" w:hAnsi="Arial" w:cs="Arial"/>
          <w:spacing w:val="-2"/>
          <w:sz w:val="20"/>
          <w:szCs w:val="20"/>
          <w:lang w:eastAsia="en-US"/>
        </w:rPr>
        <w:t xml:space="preserve"> </w:t>
      </w:r>
      <w:r>
        <w:rPr>
          <w:rFonts w:ascii="Arial" w:eastAsia="Calibri" w:hAnsi="Arial" w:cs="Arial"/>
          <w:sz w:val="20"/>
          <w:szCs w:val="20"/>
          <w:lang w:eastAsia="en-US"/>
        </w:rPr>
        <w:t>au</w:t>
      </w:r>
      <w:r>
        <w:rPr>
          <w:rFonts w:ascii="Arial" w:eastAsia="Calibri" w:hAnsi="Arial" w:cs="Arial"/>
          <w:spacing w:val="-1"/>
          <w:sz w:val="20"/>
          <w:szCs w:val="20"/>
          <w:lang w:eastAsia="en-US"/>
        </w:rPr>
        <w:t xml:space="preserve"> </w:t>
      </w:r>
      <w:r>
        <w:rPr>
          <w:rFonts w:ascii="Arial" w:eastAsia="Calibri" w:hAnsi="Arial" w:cs="Arial"/>
          <w:sz w:val="20"/>
          <w:szCs w:val="20"/>
          <w:lang w:eastAsia="en-US"/>
        </w:rPr>
        <w:t>besoin</w:t>
      </w:r>
      <w:r>
        <w:rPr>
          <w:rFonts w:ascii="Arial" w:eastAsia="Calibri" w:hAnsi="Arial" w:cs="Arial"/>
          <w:spacing w:val="-1"/>
          <w:sz w:val="20"/>
          <w:szCs w:val="20"/>
          <w:lang w:eastAsia="en-US"/>
        </w:rPr>
        <w:t xml:space="preserve"> avec</w:t>
      </w:r>
      <w:r>
        <w:rPr>
          <w:rFonts w:ascii="Arial" w:eastAsia="Calibri" w:hAnsi="Arial" w:cs="Arial"/>
          <w:sz w:val="20"/>
          <w:szCs w:val="20"/>
          <w:lang w:eastAsia="en-US"/>
        </w:rPr>
        <w:t xml:space="preserve"> </w:t>
      </w:r>
      <w:r>
        <w:rPr>
          <w:rFonts w:ascii="Arial" w:eastAsia="Calibri" w:hAnsi="Arial" w:cs="Arial"/>
          <w:spacing w:val="-1"/>
          <w:sz w:val="20"/>
          <w:szCs w:val="20"/>
          <w:lang w:eastAsia="en-US"/>
        </w:rPr>
        <w:t>l’aide</w:t>
      </w:r>
      <w:r>
        <w:rPr>
          <w:rFonts w:ascii="Arial" w:eastAsia="Calibri" w:hAnsi="Arial" w:cs="Arial"/>
          <w:sz w:val="20"/>
          <w:szCs w:val="20"/>
          <w:lang w:eastAsia="en-US"/>
        </w:rPr>
        <w:t xml:space="preserve"> </w:t>
      </w:r>
      <w:r>
        <w:rPr>
          <w:rFonts w:ascii="Arial" w:eastAsia="Calibri" w:hAnsi="Arial" w:cs="Arial"/>
          <w:spacing w:val="-2"/>
          <w:sz w:val="20"/>
          <w:szCs w:val="20"/>
          <w:lang w:eastAsia="en-US"/>
        </w:rPr>
        <w:t>de</w:t>
      </w:r>
      <w:r>
        <w:rPr>
          <w:rFonts w:ascii="Arial" w:eastAsia="Calibri" w:hAnsi="Arial" w:cs="Arial"/>
          <w:sz w:val="20"/>
          <w:szCs w:val="20"/>
          <w:lang w:eastAsia="en-US"/>
        </w:rPr>
        <w:t xml:space="preserve"> </w:t>
      </w:r>
      <w:r>
        <w:rPr>
          <w:rFonts w:ascii="Arial" w:eastAsia="Calibri" w:hAnsi="Arial" w:cs="Arial"/>
          <w:spacing w:val="-1"/>
          <w:sz w:val="20"/>
          <w:szCs w:val="20"/>
          <w:lang w:eastAsia="en-US"/>
        </w:rPr>
        <w:t>leurs</w:t>
      </w:r>
      <w:r>
        <w:rPr>
          <w:rFonts w:ascii="Arial" w:eastAsia="Calibri" w:hAnsi="Arial" w:cs="Arial"/>
          <w:spacing w:val="-3"/>
          <w:sz w:val="20"/>
          <w:szCs w:val="20"/>
          <w:lang w:eastAsia="en-US"/>
        </w:rPr>
        <w:t xml:space="preserve"> </w:t>
      </w:r>
      <w:r>
        <w:rPr>
          <w:rFonts w:ascii="Arial" w:eastAsia="Calibri" w:hAnsi="Arial" w:cs="Arial"/>
          <w:spacing w:val="-1"/>
          <w:sz w:val="20"/>
          <w:szCs w:val="20"/>
          <w:lang w:eastAsia="en-US"/>
        </w:rPr>
        <w:t>conseils</w:t>
      </w:r>
      <w:r>
        <w:rPr>
          <w:rFonts w:ascii="Arial" w:eastAsia="Calibri" w:hAnsi="Arial" w:cs="Arial"/>
          <w:sz w:val="20"/>
          <w:szCs w:val="20"/>
          <w:lang w:eastAsia="en-US"/>
        </w:rPr>
        <w:t xml:space="preserve"> </w:t>
      </w:r>
      <w:r>
        <w:rPr>
          <w:rFonts w:ascii="Arial" w:eastAsia="Calibri" w:hAnsi="Arial" w:cs="Arial"/>
          <w:spacing w:val="-1"/>
          <w:sz w:val="20"/>
          <w:szCs w:val="20"/>
          <w:lang w:eastAsia="en-US"/>
        </w:rPr>
        <w:t>respectifs.</w:t>
      </w:r>
    </w:p>
    <w:p w14:paraId="28FA44D4" w14:textId="77777777" w:rsidR="00195981" w:rsidRDefault="00195981">
      <w:pPr>
        <w:widowControl w:val="0"/>
        <w:spacing w:after="0" w:line="280" w:lineRule="exact"/>
        <w:ind w:right="110"/>
        <w:jc w:val="both"/>
        <w:rPr>
          <w:rFonts w:ascii="Arial" w:eastAsia="Calibri" w:hAnsi="Arial" w:cs="Arial"/>
          <w:spacing w:val="-1"/>
          <w:sz w:val="20"/>
          <w:szCs w:val="20"/>
          <w:lang w:eastAsia="en-US"/>
        </w:rPr>
      </w:pPr>
    </w:p>
    <w:p w14:paraId="28FA44D5" w14:textId="77777777" w:rsidR="00195981" w:rsidRDefault="0096176D">
      <w:pPr>
        <w:widowControl w:val="0"/>
        <w:spacing w:after="0" w:line="280" w:lineRule="exact"/>
        <w:ind w:right="112"/>
        <w:jc w:val="both"/>
        <w:rPr>
          <w:rFonts w:ascii="Arial" w:eastAsia="Calibri" w:hAnsi="Arial" w:cs="Arial"/>
          <w:spacing w:val="-1"/>
          <w:sz w:val="20"/>
          <w:szCs w:val="20"/>
          <w:lang w:eastAsia="en-US"/>
        </w:rPr>
      </w:pPr>
      <w:r>
        <w:rPr>
          <w:rFonts w:ascii="Arial" w:eastAsia="Calibri" w:hAnsi="Arial" w:cs="Arial"/>
          <w:sz w:val="20"/>
          <w:szCs w:val="20"/>
          <w:lang w:eastAsia="en-US"/>
        </w:rPr>
        <w:t>La</w:t>
      </w:r>
      <w:r>
        <w:rPr>
          <w:rFonts w:ascii="Arial" w:eastAsia="Calibri" w:hAnsi="Arial" w:cs="Arial"/>
          <w:spacing w:val="33"/>
          <w:sz w:val="20"/>
          <w:szCs w:val="20"/>
          <w:lang w:eastAsia="en-US"/>
        </w:rPr>
        <w:t xml:space="preserve"> </w:t>
      </w:r>
      <w:r>
        <w:rPr>
          <w:rFonts w:ascii="Arial" w:eastAsia="Calibri" w:hAnsi="Arial" w:cs="Arial"/>
          <w:spacing w:val="-1"/>
          <w:sz w:val="20"/>
          <w:szCs w:val="20"/>
          <w:lang w:eastAsia="en-US"/>
        </w:rPr>
        <w:t>direction</w:t>
      </w:r>
      <w:r>
        <w:rPr>
          <w:rFonts w:ascii="Arial" w:eastAsia="Calibri" w:hAnsi="Arial" w:cs="Arial"/>
          <w:spacing w:val="33"/>
          <w:sz w:val="20"/>
          <w:szCs w:val="20"/>
          <w:lang w:eastAsia="en-US"/>
        </w:rPr>
        <w:t xml:space="preserve"> </w:t>
      </w:r>
      <w:r>
        <w:rPr>
          <w:rFonts w:ascii="Arial" w:eastAsia="Calibri" w:hAnsi="Arial" w:cs="Arial"/>
          <w:spacing w:val="-1"/>
          <w:sz w:val="20"/>
          <w:szCs w:val="20"/>
          <w:lang w:eastAsia="en-US"/>
        </w:rPr>
        <w:t>s’engage</w:t>
      </w:r>
      <w:r>
        <w:rPr>
          <w:rFonts w:ascii="Arial" w:eastAsia="Calibri" w:hAnsi="Arial" w:cs="Arial"/>
          <w:sz w:val="20"/>
          <w:szCs w:val="20"/>
          <w:lang w:eastAsia="en-US"/>
        </w:rPr>
        <w:t xml:space="preserve"> à </w:t>
      </w:r>
      <w:r>
        <w:rPr>
          <w:rFonts w:ascii="Arial" w:eastAsia="Calibri" w:hAnsi="Arial" w:cs="Arial"/>
          <w:spacing w:val="-1"/>
          <w:sz w:val="20"/>
          <w:szCs w:val="20"/>
          <w:lang w:eastAsia="en-US"/>
        </w:rPr>
        <w:t>faire</w:t>
      </w:r>
      <w:r>
        <w:rPr>
          <w:rFonts w:ascii="Arial" w:eastAsia="Calibri" w:hAnsi="Arial" w:cs="Arial"/>
          <w:spacing w:val="34"/>
          <w:sz w:val="20"/>
          <w:szCs w:val="20"/>
          <w:lang w:eastAsia="en-US"/>
        </w:rPr>
        <w:t xml:space="preserve"> </w:t>
      </w:r>
      <w:r>
        <w:rPr>
          <w:rFonts w:ascii="Arial" w:eastAsia="Calibri" w:hAnsi="Arial" w:cs="Arial"/>
          <w:spacing w:val="-1"/>
          <w:sz w:val="20"/>
          <w:szCs w:val="20"/>
          <w:lang w:eastAsia="en-US"/>
        </w:rPr>
        <w:t>respecter</w:t>
      </w:r>
      <w:r>
        <w:rPr>
          <w:rFonts w:ascii="Arial" w:eastAsia="Calibri" w:hAnsi="Arial" w:cs="Arial"/>
          <w:spacing w:val="34"/>
          <w:sz w:val="20"/>
          <w:szCs w:val="20"/>
          <w:lang w:eastAsia="en-US"/>
        </w:rPr>
        <w:t xml:space="preserve"> </w:t>
      </w:r>
      <w:r>
        <w:rPr>
          <w:rFonts w:ascii="Arial" w:eastAsia="Calibri" w:hAnsi="Arial" w:cs="Arial"/>
          <w:spacing w:val="-1"/>
          <w:sz w:val="20"/>
          <w:szCs w:val="20"/>
          <w:lang w:eastAsia="en-US"/>
        </w:rPr>
        <w:t>cet</w:t>
      </w:r>
      <w:r>
        <w:rPr>
          <w:rFonts w:ascii="Arial" w:eastAsia="Calibri" w:hAnsi="Arial" w:cs="Arial"/>
          <w:spacing w:val="33"/>
          <w:sz w:val="20"/>
          <w:szCs w:val="20"/>
          <w:lang w:eastAsia="en-US"/>
        </w:rPr>
        <w:t xml:space="preserve"> </w:t>
      </w:r>
      <w:r>
        <w:rPr>
          <w:rFonts w:ascii="Arial" w:eastAsia="Calibri" w:hAnsi="Arial" w:cs="Arial"/>
          <w:sz w:val="20"/>
          <w:szCs w:val="20"/>
          <w:lang w:eastAsia="en-US"/>
        </w:rPr>
        <w:t>accord</w:t>
      </w:r>
      <w:r>
        <w:rPr>
          <w:rFonts w:ascii="Arial" w:eastAsia="Calibri" w:hAnsi="Arial" w:cs="Arial"/>
          <w:spacing w:val="33"/>
          <w:sz w:val="20"/>
          <w:szCs w:val="20"/>
          <w:lang w:eastAsia="en-US"/>
        </w:rPr>
        <w:t xml:space="preserve"> </w:t>
      </w:r>
      <w:r>
        <w:rPr>
          <w:rFonts w:ascii="Arial" w:eastAsia="Calibri" w:hAnsi="Arial" w:cs="Arial"/>
          <w:spacing w:val="-1"/>
          <w:sz w:val="20"/>
          <w:szCs w:val="20"/>
          <w:lang w:eastAsia="en-US"/>
        </w:rPr>
        <w:t>auprès</w:t>
      </w:r>
      <w:r>
        <w:rPr>
          <w:rFonts w:ascii="Arial" w:eastAsia="Calibri" w:hAnsi="Arial" w:cs="Arial"/>
          <w:spacing w:val="34"/>
          <w:sz w:val="20"/>
          <w:szCs w:val="20"/>
          <w:lang w:eastAsia="en-US"/>
        </w:rPr>
        <w:t xml:space="preserve"> </w:t>
      </w:r>
      <w:r>
        <w:rPr>
          <w:rFonts w:ascii="Arial" w:eastAsia="Calibri" w:hAnsi="Arial" w:cs="Arial"/>
          <w:spacing w:val="-1"/>
          <w:sz w:val="20"/>
          <w:szCs w:val="20"/>
          <w:lang w:eastAsia="en-US"/>
        </w:rPr>
        <w:t>des</w:t>
      </w:r>
      <w:r>
        <w:rPr>
          <w:rFonts w:ascii="Arial" w:eastAsia="Calibri" w:hAnsi="Arial" w:cs="Arial"/>
          <w:spacing w:val="33"/>
          <w:sz w:val="20"/>
          <w:szCs w:val="20"/>
          <w:lang w:eastAsia="en-US"/>
        </w:rPr>
        <w:t xml:space="preserve"> </w:t>
      </w:r>
      <w:r>
        <w:rPr>
          <w:rFonts w:ascii="Arial" w:eastAsia="Calibri" w:hAnsi="Arial" w:cs="Arial"/>
          <w:spacing w:val="-1"/>
          <w:sz w:val="20"/>
          <w:szCs w:val="20"/>
          <w:lang w:eastAsia="en-US"/>
        </w:rPr>
        <w:t>différents</w:t>
      </w:r>
      <w:r>
        <w:rPr>
          <w:rFonts w:ascii="Arial" w:eastAsia="Calibri" w:hAnsi="Arial" w:cs="Arial"/>
          <w:spacing w:val="33"/>
          <w:sz w:val="20"/>
          <w:szCs w:val="20"/>
          <w:lang w:eastAsia="en-US"/>
        </w:rPr>
        <w:t xml:space="preserve"> </w:t>
      </w:r>
      <w:r>
        <w:rPr>
          <w:rFonts w:ascii="Arial" w:eastAsia="Calibri" w:hAnsi="Arial" w:cs="Arial"/>
          <w:spacing w:val="-1"/>
          <w:sz w:val="20"/>
          <w:szCs w:val="20"/>
          <w:lang w:eastAsia="en-US"/>
        </w:rPr>
        <w:t>managers</w:t>
      </w:r>
      <w:r>
        <w:rPr>
          <w:rFonts w:ascii="Arial" w:eastAsia="Calibri" w:hAnsi="Arial" w:cs="Arial"/>
          <w:spacing w:val="34"/>
          <w:sz w:val="20"/>
          <w:szCs w:val="20"/>
          <w:lang w:eastAsia="en-US"/>
        </w:rPr>
        <w:t xml:space="preserve"> </w:t>
      </w:r>
      <w:r>
        <w:rPr>
          <w:rFonts w:ascii="Arial" w:eastAsia="Calibri" w:hAnsi="Arial" w:cs="Arial"/>
          <w:spacing w:val="-1"/>
          <w:sz w:val="20"/>
          <w:szCs w:val="20"/>
          <w:lang w:eastAsia="en-US"/>
        </w:rPr>
        <w:t>des</w:t>
      </w:r>
      <w:r>
        <w:rPr>
          <w:rFonts w:ascii="Arial" w:eastAsia="Calibri" w:hAnsi="Arial" w:cs="Arial"/>
          <w:spacing w:val="77"/>
          <w:sz w:val="20"/>
          <w:szCs w:val="20"/>
          <w:lang w:eastAsia="en-US"/>
        </w:rPr>
        <w:t xml:space="preserve"> </w:t>
      </w:r>
      <w:r>
        <w:rPr>
          <w:rFonts w:ascii="Arial" w:eastAsia="Calibri" w:hAnsi="Arial" w:cs="Arial"/>
          <w:spacing w:val="-1"/>
          <w:sz w:val="20"/>
          <w:szCs w:val="20"/>
          <w:lang w:eastAsia="en-US"/>
        </w:rPr>
        <w:t>représentants</w:t>
      </w:r>
      <w:r>
        <w:rPr>
          <w:rFonts w:ascii="Arial" w:eastAsia="Calibri" w:hAnsi="Arial" w:cs="Arial"/>
          <w:spacing w:val="38"/>
          <w:sz w:val="20"/>
          <w:szCs w:val="20"/>
          <w:lang w:eastAsia="en-US"/>
        </w:rPr>
        <w:t xml:space="preserve"> </w:t>
      </w:r>
      <w:r>
        <w:rPr>
          <w:rFonts w:ascii="Arial" w:eastAsia="Calibri" w:hAnsi="Arial" w:cs="Arial"/>
          <w:spacing w:val="-1"/>
          <w:sz w:val="20"/>
          <w:szCs w:val="20"/>
          <w:lang w:eastAsia="en-US"/>
        </w:rPr>
        <w:t>du</w:t>
      </w:r>
      <w:r>
        <w:rPr>
          <w:rFonts w:ascii="Arial" w:eastAsia="Calibri" w:hAnsi="Arial" w:cs="Arial"/>
          <w:spacing w:val="38"/>
          <w:sz w:val="20"/>
          <w:szCs w:val="20"/>
          <w:lang w:eastAsia="en-US"/>
        </w:rPr>
        <w:t xml:space="preserve"> </w:t>
      </w:r>
      <w:r>
        <w:rPr>
          <w:rFonts w:ascii="Arial" w:eastAsia="Calibri" w:hAnsi="Arial" w:cs="Arial"/>
          <w:spacing w:val="-1"/>
          <w:sz w:val="20"/>
          <w:szCs w:val="20"/>
          <w:lang w:eastAsia="en-US"/>
        </w:rPr>
        <w:t>personnel</w:t>
      </w:r>
      <w:r>
        <w:rPr>
          <w:rFonts w:ascii="Arial" w:eastAsia="Calibri" w:hAnsi="Arial" w:cs="Arial"/>
          <w:spacing w:val="39"/>
          <w:sz w:val="20"/>
          <w:szCs w:val="20"/>
          <w:lang w:eastAsia="en-US"/>
        </w:rPr>
        <w:t xml:space="preserve"> </w:t>
      </w:r>
      <w:r>
        <w:rPr>
          <w:rFonts w:ascii="Arial" w:eastAsia="Calibri" w:hAnsi="Arial" w:cs="Arial"/>
          <w:sz w:val="20"/>
          <w:szCs w:val="20"/>
          <w:lang w:eastAsia="en-US"/>
        </w:rPr>
        <w:t>ayant</w:t>
      </w:r>
      <w:r>
        <w:rPr>
          <w:rFonts w:ascii="Arial" w:eastAsia="Calibri" w:hAnsi="Arial" w:cs="Arial"/>
          <w:spacing w:val="35"/>
          <w:sz w:val="20"/>
          <w:szCs w:val="20"/>
          <w:lang w:eastAsia="en-US"/>
        </w:rPr>
        <w:t xml:space="preserve"> </w:t>
      </w:r>
      <w:r>
        <w:rPr>
          <w:rFonts w:ascii="Arial" w:eastAsia="Calibri" w:hAnsi="Arial" w:cs="Arial"/>
          <w:spacing w:val="-1"/>
          <w:sz w:val="20"/>
          <w:szCs w:val="20"/>
          <w:lang w:eastAsia="en-US"/>
        </w:rPr>
        <w:t>des</w:t>
      </w:r>
      <w:r>
        <w:rPr>
          <w:rFonts w:ascii="Arial" w:eastAsia="Calibri" w:hAnsi="Arial" w:cs="Arial"/>
          <w:spacing w:val="37"/>
          <w:sz w:val="20"/>
          <w:szCs w:val="20"/>
          <w:lang w:eastAsia="en-US"/>
        </w:rPr>
        <w:t xml:space="preserve"> </w:t>
      </w:r>
      <w:r>
        <w:rPr>
          <w:rFonts w:ascii="Arial" w:eastAsia="Calibri" w:hAnsi="Arial" w:cs="Arial"/>
          <w:spacing w:val="-1"/>
          <w:sz w:val="20"/>
          <w:szCs w:val="20"/>
          <w:lang w:eastAsia="en-US"/>
        </w:rPr>
        <w:t>moyens</w:t>
      </w:r>
      <w:r>
        <w:rPr>
          <w:rFonts w:ascii="Arial" w:eastAsia="Calibri" w:hAnsi="Arial" w:cs="Arial"/>
          <w:spacing w:val="36"/>
          <w:sz w:val="20"/>
          <w:szCs w:val="20"/>
          <w:lang w:eastAsia="en-US"/>
        </w:rPr>
        <w:t xml:space="preserve"> </w:t>
      </w:r>
      <w:r>
        <w:rPr>
          <w:rFonts w:ascii="Arial" w:eastAsia="Calibri" w:hAnsi="Arial" w:cs="Arial"/>
          <w:spacing w:val="-1"/>
          <w:sz w:val="20"/>
          <w:szCs w:val="20"/>
          <w:lang w:eastAsia="en-US"/>
        </w:rPr>
        <w:t>supplémentaires.</w:t>
      </w:r>
      <w:r>
        <w:rPr>
          <w:rFonts w:ascii="Arial" w:eastAsia="Calibri" w:hAnsi="Arial" w:cs="Arial"/>
          <w:spacing w:val="38"/>
          <w:sz w:val="20"/>
          <w:szCs w:val="20"/>
          <w:lang w:eastAsia="en-US"/>
        </w:rPr>
        <w:t xml:space="preserve"> </w:t>
      </w:r>
      <w:r>
        <w:rPr>
          <w:rFonts w:ascii="Arial" w:eastAsia="Calibri" w:hAnsi="Arial" w:cs="Arial"/>
          <w:sz w:val="20"/>
          <w:szCs w:val="20"/>
          <w:lang w:eastAsia="en-US"/>
        </w:rPr>
        <w:t>Il</w:t>
      </w:r>
      <w:r>
        <w:rPr>
          <w:rFonts w:ascii="Arial" w:eastAsia="Calibri" w:hAnsi="Arial" w:cs="Arial"/>
          <w:spacing w:val="37"/>
          <w:sz w:val="20"/>
          <w:szCs w:val="20"/>
          <w:lang w:eastAsia="en-US"/>
        </w:rPr>
        <w:t xml:space="preserve"> </w:t>
      </w:r>
      <w:r>
        <w:rPr>
          <w:rFonts w:ascii="Arial" w:eastAsia="Calibri" w:hAnsi="Arial" w:cs="Arial"/>
          <w:spacing w:val="-1"/>
          <w:sz w:val="20"/>
          <w:szCs w:val="20"/>
          <w:lang w:eastAsia="en-US"/>
        </w:rPr>
        <w:t>sera</w:t>
      </w:r>
      <w:r>
        <w:rPr>
          <w:rFonts w:ascii="Arial" w:eastAsia="Calibri" w:hAnsi="Arial" w:cs="Arial"/>
          <w:spacing w:val="38"/>
          <w:sz w:val="20"/>
          <w:szCs w:val="20"/>
          <w:lang w:eastAsia="en-US"/>
        </w:rPr>
        <w:t xml:space="preserve"> </w:t>
      </w:r>
      <w:r>
        <w:rPr>
          <w:rFonts w:ascii="Arial" w:eastAsia="Calibri" w:hAnsi="Arial" w:cs="Arial"/>
          <w:spacing w:val="-1"/>
          <w:sz w:val="20"/>
          <w:szCs w:val="20"/>
          <w:lang w:eastAsia="en-US"/>
        </w:rPr>
        <w:t>demandé</w:t>
      </w:r>
      <w:r>
        <w:rPr>
          <w:rFonts w:ascii="Arial" w:eastAsia="Calibri" w:hAnsi="Arial" w:cs="Arial"/>
          <w:spacing w:val="39"/>
          <w:sz w:val="20"/>
          <w:szCs w:val="20"/>
          <w:lang w:eastAsia="en-US"/>
        </w:rPr>
        <w:t xml:space="preserve"> </w:t>
      </w:r>
      <w:r>
        <w:rPr>
          <w:rFonts w:ascii="Arial" w:eastAsia="Calibri" w:hAnsi="Arial" w:cs="Arial"/>
          <w:sz w:val="20"/>
          <w:szCs w:val="20"/>
          <w:lang w:eastAsia="en-US"/>
        </w:rPr>
        <w:t>au</w:t>
      </w:r>
      <w:r>
        <w:rPr>
          <w:rFonts w:ascii="Arial" w:eastAsia="Calibri" w:hAnsi="Arial" w:cs="Arial"/>
          <w:spacing w:val="37"/>
          <w:sz w:val="20"/>
          <w:szCs w:val="20"/>
          <w:lang w:eastAsia="en-US"/>
        </w:rPr>
        <w:t xml:space="preserve"> </w:t>
      </w:r>
      <w:r>
        <w:rPr>
          <w:rFonts w:ascii="Arial" w:eastAsia="Calibri" w:hAnsi="Arial" w:cs="Arial"/>
          <w:spacing w:val="-1"/>
          <w:sz w:val="20"/>
          <w:szCs w:val="20"/>
          <w:lang w:eastAsia="en-US"/>
        </w:rPr>
        <w:t>manager</w:t>
      </w:r>
      <w:r>
        <w:rPr>
          <w:rFonts w:ascii="Arial" w:eastAsia="Calibri" w:hAnsi="Arial" w:cs="Arial"/>
          <w:spacing w:val="36"/>
          <w:sz w:val="20"/>
          <w:szCs w:val="20"/>
          <w:lang w:eastAsia="en-US"/>
        </w:rPr>
        <w:t xml:space="preserve"> </w:t>
      </w:r>
      <w:r>
        <w:rPr>
          <w:rFonts w:ascii="Arial" w:eastAsia="Calibri" w:hAnsi="Arial" w:cs="Arial"/>
          <w:spacing w:val="-2"/>
          <w:sz w:val="20"/>
          <w:szCs w:val="20"/>
          <w:lang w:eastAsia="en-US"/>
        </w:rPr>
        <w:t>de</w:t>
      </w:r>
      <w:r>
        <w:rPr>
          <w:rFonts w:ascii="Arial" w:eastAsia="Calibri" w:hAnsi="Arial" w:cs="Arial"/>
          <w:spacing w:val="67"/>
          <w:sz w:val="20"/>
          <w:szCs w:val="20"/>
          <w:lang w:eastAsia="en-US"/>
        </w:rPr>
        <w:t xml:space="preserve"> </w:t>
      </w:r>
      <w:r>
        <w:rPr>
          <w:rFonts w:ascii="Arial" w:eastAsia="Calibri" w:hAnsi="Arial" w:cs="Arial"/>
          <w:spacing w:val="-1"/>
          <w:sz w:val="20"/>
          <w:szCs w:val="20"/>
          <w:lang w:eastAsia="en-US"/>
        </w:rPr>
        <w:t>tenir</w:t>
      </w:r>
      <w:r>
        <w:rPr>
          <w:rFonts w:ascii="Arial" w:eastAsia="Calibri" w:hAnsi="Arial" w:cs="Arial"/>
          <w:spacing w:val="39"/>
          <w:sz w:val="20"/>
          <w:szCs w:val="20"/>
          <w:lang w:eastAsia="en-US"/>
        </w:rPr>
        <w:t xml:space="preserve"> </w:t>
      </w:r>
      <w:r>
        <w:rPr>
          <w:rFonts w:ascii="Arial" w:eastAsia="Calibri" w:hAnsi="Arial" w:cs="Arial"/>
          <w:spacing w:val="-1"/>
          <w:sz w:val="20"/>
          <w:szCs w:val="20"/>
          <w:lang w:eastAsia="en-US"/>
        </w:rPr>
        <w:t>compte</w:t>
      </w:r>
      <w:r>
        <w:rPr>
          <w:rFonts w:ascii="Arial" w:eastAsia="Calibri" w:hAnsi="Arial" w:cs="Arial"/>
          <w:spacing w:val="42"/>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42"/>
          <w:sz w:val="20"/>
          <w:szCs w:val="20"/>
          <w:lang w:eastAsia="en-US"/>
        </w:rPr>
        <w:t xml:space="preserve"> </w:t>
      </w:r>
      <w:r>
        <w:rPr>
          <w:rFonts w:ascii="Arial" w:eastAsia="Calibri" w:hAnsi="Arial" w:cs="Arial"/>
          <w:spacing w:val="-1"/>
          <w:sz w:val="20"/>
          <w:szCs w:val="20"/>
          <w:lang w:eastAsia="en-US"/>
        </w:rPr>
        <w:t>leur</w:t>
      </w:r>
      <w:r>
        <w:rPr>
          <w:rFonts w:ascii="Arial" w:eastAsia="Calibri" w:hAnsi="Arial" w:cs="Arial"/>
          <w:spacing w:val="40"/>
          <w:sz w:val="20"/>
          <w:szCs w:val="20"/>
          <w:lang w:eastAsia="en-US"/>
        </w:rPr>
        <w:t xml:space="preserve"> </w:t>
      </w:r>
      <w:r>
        <w:rPr>
          <w:rFonts w:ascii="Arial" w:eastAsia="Calibri" w:hAnsi="Arial" w:cs="Arial"/>
          <w:spacing w:val="-1"/>
          <w:sz w:val="20"/>
          <w:szCs w:val="20"/>
          <w:lang w:eastAsia="en-US"/>
        </w:rPr>
        <w:t>moindre</w:t>
      </w:r>
      <w:r>
        <w:rPr>
          <w:rFonts w:ascii="Arial" w:eastAsia="Calibri" w:hAnsi="Arial" w:cs="Arial"/>
          <w:spacing w:val="41"/>
          <w:sz w:val="20"/>
          <w:szCs w:val="20"/>
          <w:lang w:eastAsia="en-US"/>
        </w:rPr>
        <w:t xml:space="preserve"> </w:t>
      </w:r>
      <w:r>
        <w:rPr>
          <w:rFonts w:ascii="Arial" w:eastAsia="Calibri" w:hAnsi="Arial" w:cs="Arial"/>
          <w:spacing w:val="-1"/>
          <w:sz w:val="20"/>
          <w:szCs w:val="20"/>
          <w:lang w:eastAsia="en-US"/>
        </w:rPr>
        <w:t>disponibilité</w:t>
      </w:r>
      <w:r>
        <w:rPr>
          <w:rFonts w:ascii="Arial" w:eastAsia="Calibri" w:hAnsi="Arial" w:cs="Arial"/>
          <w:spacing w:val="44"/>
          <w:sz w:val="20"/>
          <w:szCs w:val="20"/>
          <w:lang w:eastAsia="en-US"/>
        </w:rPr>
        <w:t xml:space="preserve"> </w:t>
      </w:r>
      <w:r>
        <w:rPr>
          <w:rFonts w:ascii="Arial" w:eastAsia="Calibri" w:hAnsi="Arial" w:cs="Arial"/>
          <w:spacing w:val="-1"/>
          <w:sz w:val="20"/>
          <w:szCs w:val="20"/>
          <w:lang w:eastAsia="en-US"/>
        </w:rPr>
        <w:t>dans</w:t>
      </w:r>
      <w:r>
        <w:rPr>
          <w:rFonts w:ascii="Arial" w:eastAsia="Calibri" w:hAnsi="Arial" w:cs="Arial"/>
          <w:spacing w:val="41"/>
          <w:sz w:val="20"/>
          <w:szCs w:val="20"/>
          <w:lang w:eastAsia="en-US"/>
        </w:rPr>
        <w:t xml:space="preserve"> </w:t>
      </w:r>
      <w:r>
        <w:rPr>
          <w:rFonts w:ascii="Arial" w:eastAsia="Calibri" w:hAnsi="Arial" w:cs="Arial"/>
          <w:sz w:val="20"/>
          <w:szCs w:val="20"/>
          <w:lang w:eastAsia="en-US"/>
        </w:rPr>
        <w:t>la</w:t>
      </w:r>
      <w:r>
        <w:rPr>
          <w:rFonts w:ascii="Arial" w:eastAsia="Calibri" w:hAnsi="Arial" w:cs="Arial"/>
          <w:spacing w:val="42"/>
          <w:sz w:val="20"/>
          <w:szCs w:val="20"/>
          <w:lang w:eastAsia="en-US"/>
        </w:rPr>
        <w:t xml:space="preserve"> </w:t>
      </w:r>
      <w:r>
        <w:rPr>
          <w:rFonts w:ascii="Arial" w:eastAsia="Calibri" w:hAnsi="Arial" w:cs="Arial"/>
          <w:spacing w:val="-1"/>
          <w:sz w:val="20"/>
          <w:szCs w:val="20"/>
          <w:lang w:eastAsia="en-US"/>
        </w:rPr>
        <w:t>répartition</w:t>
      </w:r>
      <w:r>
        <w:rPr>
          <w:rFonts w:ascii="Arial" w:eastAsia="Calibri" w:hAnsi="Arial" w:cs="Arial"/>
          <w:spacing w:val="40"/>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42"/>
          <w:sz w:val="20"/>
          <w:szCs w:val="20"/>
          <w:lang w:eastAsia="en-US"/>
        </w:rPr>
        <w:t xml:space="preserve"> </w:t>
      </w:r>
      <w:r>
        <w:rPr>
          <w:rFonts w:ascii="Arial" w:eastAsia="Calibri" w:hAnsi="Arial" w:cs="Arial"/>
          <w:sz w:val="20"/>
          <w:szCs w:val="20"/>
          <w:lang w:eastAsia="en-US"/>
        </w:rPr>
        <w:t>la</w:t>
      </w:r>
      <w:r>
        <w:rPr>
          <w:rFonts w:ascii="Arial" w:eastAsia="Calibri" w:hAnsi="Arial" w:cs="Arial"/>
          <w:spacing w:val="39"/>
          <w:sz w:val="20"/>
          <w:szCs w:val="20"/>
          <w:lang w:eastAsia="en-US"/>
        </w:rPr>
        <w:t xml:space="preserve"> </w:t>
      </w:r>
      <w:r>
        <w:rPr>
          <w:rFonts w:ascii="Arial" w:eastAsia="Calibri" w:hAnsi="Arial" w:cs="Arial"/>
          <w:spacing w:val="-1"/>
          <w:sz w:val="20"/>
          <w:szCs w:val="20"/>
          <w:lang w:eastAsia="en-US"/>
        </w:rPr>
        <w:t>charge</w:t>
      </w:r>
      <w:r>
        <w:rPr>
          <w:rFonts w:ascii="Arial" w:eastAsia="Calibri" w:hAnsi="Arial" w:cs="Arial"/>
          <w:spacing w:val="42"/>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42"/>
          <w:sz w:val="20"/>
          <w:szCs w:val="20"/>
          <w:lang w:eastAsia="en-US"/>
        </w:rPr>
        <w:t xml:space="preserve"> </w:t>
      </w:r>
      <w:r>
        <w:rPr>
          <w:rFonts w:ascii="Arial" w:eastAsia="Calibri" w:hAnsi="Arial" w:cs="Arial"/>
          <w:sz w:val="20"/>
          <w:szCs w:val="20"/>
          <w:lang w:eastAsia="en-US"/>
        </w:rPr>
        <w:t>travail</w:t>
      </w:r>
      <w:r>
        <w:rPr>
          <w:rFonts w:ascii="Arial" w:eastAsia="Calibri" w:hAnsi="Arial" w:cs="Arial"/>
          <w:spacing w:val="40"/>
          <w:sz w:val="20"/>
          <w:szCs w:val="20"/>
          <w:lang w:eastAsia="en-US"/>
        </w:rPr>
        <w:t xml:space="preserve"> </w:t>
      </w:r>
      <w:r>
        <w:rPr>
          <w:rFonts w:ascii="Arial" w:eastAsia="Calibri" w:hAnsi="Arial" w:cs="Arial"/>
          <w:sz w:val="20"/>
          <w:szCs w:val="20"/>
          <w:lang w:eastAsia="en-US"/>
        </w:rPr>
        <w:t>et</w:t>
      </w:r>
      <w:r>
        <w:rPr>
          <w:rFonts w:ascii="Arial" w:eastAsia="Calibri" w:hAnsi="Arial" w:cs="Arial"/>
          <w:spacing w:val="41"/>
          <w:sz w:val="20"/>
          <w:szCs w:val="20"/>
          <w:lang w:eastAsia="en-US"/>
        </w:rPr>
        <w:t xml:space="preserve"> </w:t>
      </w:r>
      <w:r>
        <w:rPr>
          <w:rFonts w:ascii="Arial" w:eastAsia="Calibri" w:hAnsi="Arial" w:cs="Arial"/>
          <w:spacing w:val="-1"/>
          <w:sz w:val="20"/>
          <w:szCs w:val="20"/>
          <w:lang w:eastAsia="en-US"/>
        </w:rPr>
        <w:t>lors</w:t>
      </w:r>
      <w:r>
        <w:rPr>
          <w:rFonts w:ascii="Arial" w:eastAsia="Calibri" w:hAnsi="Arial" w:cs="Arial"/>
          <w:spacing w:val="45"/>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81"/>
          <w:sz w:val="20"/>
          <w:szCs w:val="20"/>
          <w:lang w:eastAsia="en-US"/>
        </w:rPr>
        <w:t xml:space="preserve"> </w:t>
      </w:r>
      <w:r>
        <w:rPr>
          <w:rFonts w:ascii="Arial" w:eastAsia="Calibri" w:hAnsi="Arial" w:cs="Arial"/>
          <w:spacing w:val="-1"/>
          <w:sz w:val="20"/>
          <w:szCs w:val="20"/>
          <w:lang w:eastAsia="en-US"/>
        </w:rPr>
        <w:t>l’entretien</w:t>
      </w:r>
      <w:r>
        <w:rPr>
          <w:rFonts w:ascii="Arial" w:eastAsia="Calibri" w:hAnsi="Arial" w:cs="Arial"/>
          <w:sz w:val="20"/>
          <w:szCs w:val="20"/>
          <w:lang w:eastAsia="en-US"/>
        </w:rPr>
        <w:t xml:space="preserve"> </w:t>
      </w:r>
      <w:r>
        <w:rPr>
          <w:rFonts w:ascii="Arial" w:eastAsia="Calibri" w:hAnsi="Arial" w:cs="Arial"/>
          <w:spacing w:val="-1"/>
          <w:sz w:val="20"/>
          <w:szCs w:val="20"/>
          <w:lang w:eastAsia="en-US"/>
        </w:rPr>
        <w:t>individuel</w:t>
      </w:r>
      <w:r>
        <w:rPr>
          <w:rFonts w:ascii="Arial" w:eastAsia="Calibri" w:hAnsi="Arial" w:cs="Arial"/>
          <w:sz w:val="20"/>
          <w:szCs w:val="20"/>
          <w:lang w:eastAsia="en-US"/>
        </w:rPr>
        <w:t xml:space="preserve"> </w:t>
      </w:r>
      <w:r>
        <w:rPr>
          <w:rFonts w:ascii="Arial" w:eastAsia="Calibri" w:hAnsi="Arial" w:cs="Arial"/>
          <w:spacing w:val="-1"/>
          <w:sz w:val="20"/>
          <w:szCs w:val="20"/>
          <w:lang w:eastAsia="en-US"/>
        </w:rPr>
        <w:t>d’évaluation</w:t>
      </w:r>
      <w:r>
        <w:rPr>
          <w:rFonts w:ascii="Arial" w:eastAsia="Calibri" w:hAnsi="Arial" w:cs="Arial"/>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z w:val="20"/>
          <w:szCs w:val="20"/>
          <w:lang w:eastAsia="en-US"/>
        </w:rPr>
        <w:t xml:space="preserve"> la</w:t>
      </w:r>
      <w:r>
        <w:rPr>
          <w:rFonts w:ascii="Arial" w:eastAsia="Calibri" w:hAnsi="Arial" w:cs="Arial"/>
          <w:spacing w:val="-3"/>
          <w:sz w:val="20"/>
          <w:szCs w:val="20"/>
          <w:lang w:eastAsia="en-US"/>
        </w:rPr>
        <w:t xml:space="preserve"> </w:t>
      </w:r>
      <w:r>
        <w:rPr>
          <w:rFonts w:ascii="Arial" w:eastAsia="Calibri" w:hAnsi="Arial" w:cs="Arial"/>
          <w:spacing w:val="-1"/>
          <w:sz w:val="20"/>
          <w:szCs w:val="20"/>
          <w:lang w:eastAsia="en-US"/>
        </w:rPr>
        <w:t>performance.</w:t>
      </w:r>
    </w:p>
    <w:p w14:paraId="28FA44D6" w14:textId="77777777" w:rsidR="00195981" w:rsidRDefault="00195981">
      <w:pPr>
        <w:widowControl w:val="0"/>
        <w:spacing w:after="0" w:line="280" w:lineRule="exact"/>
        <w:ind w:right="112"/>
        <w:jc w:val="both"/>
        <w:rPr>
          <w:rFonts w:ascii="Arial" w:eastAsia="Calibri" w:hAnsi="Arial" w:cs="Arial"/>
          <w:spacing w:val="-1"/>
          <w:sz w:val="20"/>
          <w:szCs w:val="20"/>
          <w:lang w:eastAsia="en-US"/>
        </w:rPr>
      </w:pPr>
    </w:p>
    <w:p w14:paraId="28FA44D7" w14:textId="77777777" w:rsidR="00195981" w:rsidRDefault="0096176D">
      <w:pPr>
        <w:keepNext/>
        <w:keepLines/>
        <w:spacing w:after="0" w:line="280" w:lineRule="exact"/>
        <w:outlineLvl w:val="1"/>
        <w:rPr>
          <w:rFonts w:ascii="Arial" w:hAnsi="Arial" w:cs="Arial"/>
          <w:b/>
          <w:bCs/>
          <w:sz w:val="20"/>
          <w:szCs w:val="20"/>
          <w:u w:val="single"/>
        </w:rPr>
      </w:pPr>
      <w:r>
        <w:rPr>
          <w:rFonts w:ascii="Arial" w:eastAsia="Calibri" w:hAnsi="Arial" w:cs="Arial"/>
          <w:b/>
          <w:sz w:val="20"/>
          <w:szCs w:val="20"/>
          <w:u w:val="single"/>
        </w:rPr>
        <w:t>Article 2</w:t>
      </w:r>
      <w:r>
        <w:rPr>
          <w:rFonts w:ascii="Arial" w:eastAsia="Calibri" w:hAnsi="Arial" w:cs="Arial"/>
          <w:b/>
          <w:spacing w:val="1"/>
          <w:sz w:val="20"/>
          <w:szCs w:val="20"/>
          <w:u w:val="single"/>
        </w:rPr>
        <w:t xml:space="preserve"> </w:t>
      </w:r>
      <w:r>
        <w:rPr>
          <w:rFonts w:ascii="Arial" w:eastAsia="Calibri" w:hAnsi="Arial" w:cs="Arial"/>
          <w:b/>
          <w:sz w:val="20"/>
          <w:szCs w:val="20"/>
          <w:u w:val="single"/>
        </w:rPr>
        <w:t>–</w:t>
      </w:r>
      <w:r>
        <w:rPr>
          <w:rFonts w:ascii="Arial" w:eastAsia="Calibri" w:hAnsi="Arial" w:cs="Arial"/>
          <w:b/>
          <w:spacing w:val="-2"/>
          <w:sz w:val="20"/>
          <w:szCs w:val="20"/>
          <w:u w:val="single"/>
        </w:rPr>
        <w:t xml:space="preserve"> </w:t>
      </w:r>
      <w:bookmarkStart w:id="21" w:name="_Toc176529995"/>
      <w:r>
        <w:rPr>
          <w:rFonts w:ascii="Arial" w:hAnsi="Arial" w:cs="Arial"/>
          <w:b/>
          <w:bCs/>
          <w:sz w:val="20"/>
          <w:szCs w:val="20"/>
          <w:u w:val="single"/>
        </w:rPr>
        <w:t>Dispositions finales</w:t>
      </w:r>
      <w:bookmarkEnd w:id="21"/>
      <w:r>
        <w:rPr>
          <w:rFonts w:ascii="Arial" w:hAnsi="Arial" w:cs="Arial"/>
          <w:b/>
          <w:bCs/>
          <w:sz w:val="20"/>
          <w:szCs w:val="20"/>
          <w:u w:val="single"/>
        </w:rPr>
        <w:t xml:space="preserve"> </w:t>
      </w:r>
    </w:p>
    <w:p w14:paraId="28FA44D8" w14:textId="77777777" w:rsidR="00195981" w:rsidRDefault="00195981">
      <w:pPr>
        <w:widowControl w:val="0"/>
        <w:tabs>
          <w:tab w:val="left" w:pos="227"/>
        </w:tabs>
        <w:spacing w:after="0" w:line="280" w:lineRule="exact"/>
        <w:rPr>
          <w:rFonts w:ascii="Arial" w:eastAsia="Calibri" w:hAnsi="Arial" w:cs="Arial"/>
          <w:b/>
          <w:bCs/>
          <w:sz w:val="20"/>
          <w:szCs w:val="20"/>
          <w:lang w:eastAsia="en-US"/>
        </w:rPr>
      </w:pPr>
    </w:p>
    <w:p w14:paraId="28FA44D9" w14:textId="77777777" w:rsidR="00195981" w:rsidRDefault="0096176D">
      <w:pPr>
        <w:pStyle w:val="Titre2"/>
        <w:spacing w:before="0" w:after="0" w:line="280" w:lineRule="exact"/>
        <w:rPr>
          <w:rFonts w:ascii="Arial" w:eastAsia="Calibri" w:hAnsi="Arial" w:cs="Arial"/>
          <w:b/>
          <w:bCs/>
          <w:color w:val="auto"/>
          <w:sz w:val="20"/>
          <w:szCs w:val="20"/>
          <w:lang w:eastAsia="en-US"/>
        </w:rPr>
      </w:pPr>
      <w:bookmarkStart w:id="22" w:name="_Toc176529996"/>
      <w:r>
        <w:rPr>
          <w:rFonts w:ascii="Arial" w:eastAsia="Calibri" w:hAnsi="Arial" w:cs="Arial"/>
          <w:b/>
          <w:bCs/>
          <w:color w:val="auto"/>
          <w:sz w:val="20"/>
          <w:szCs w:val="20"/>
          <w:u w:color="000000"/>
          <w:lang w:eastAsia="en-US"/>
        </w:rPr>
        <w:t>Validité</w:t>
      </w:r>
      <w:r>
        <w:rPr>
          <w:rFonts w:ascii="Arial" w:eastAsia="Calibri" w:hAnsi="Arial" w:cs="Arial"/>
          <w:b/>
          <w:bCs/>
          <w:color w:val="auto"/>
          <w:spacing w:val="-2"/>
          <w:sz w:val="20"/>
          <w:szCs w:val="20"/>
          <w:u w:color="000000"/>
          <w:lang w:eastAsia="en-US"/>
        </w:rPr>
        <w:t xml:space="preserve"> </w:t>
      </w:r>
      <w:r>
        <w:rPr>
          <w:rFonts w:ascii="Arial" w:eastAsia="Calibri" w:hAnsi="Arial" w:cs="Arial"/>
          <w:b/>
          <w:bCs/>
          <w:color w:val="auto"/>
          <w:sz w:val="20"/>
          <w:szCs w:val="20"/>
          <w:u w:color="000000"/>
          <w:lang w:eastAsia="en-US"/>
        </w:rPr>
        <w:t>et durée</w:t>
      </w:r>
      <w:r>
        <w:rPr>
          <w:rFonts w:ascii="Arial" w:eastAsia="Calibri" w:hAnsi="Arial" w:cs="Arial"/>
          <w:b/>
          <w:bCs/>
          <w:color w:val="auto"/>
          <w:spacing w:val="-2"/>
          <w:sz w:val="20"/>
          <w:szCs w:val="20"/>
          <w:u w:color="000000"/>
          <w:lang w:eastAsia="en-US"/>
        </w:rPr>
        <w:t xml:space="preserve"> </w:t>
      </w:r>
      <w:r>
        <w:rPr>
          <w:rFonts w:ascii="Arial" w:eastAsia="Calibri" w:hAnsi="Arial" w:cs="Arial"/>
          <w:b/>
          <w:bCs/>
          <w:color w:val="auto"/>
          <w:sz w:val="20"/>
          <w:szCs w:val="20"/>
          <w:u w:color="000000"/>
          <w:lang w:eastAsia="en-US"/>
        </w:rPr>
        <w:t>de l’accord</w:t>
      </w:r>
      <w:bookmarkEnd w:id="22"/>
    </w:p>
    <w:p w14:paraId="28FA44DA" w14:textId="77777777" w:rsidR="00195981" w:rsidRDefault="00195981">
      <w:pPr>
        <w:widowControl w:val="0"/>
        <w:spacing w:after="0" w:line="280" w:lineRule="exact"/>
        <w:rPr>
          <w:rFonts w:ascii="Arial" w:eastAsia="Calibri" w:hAnsi="Arial" w:cs="Arial"/>
          <w:sz w:val="20"/>
          <w:szCs w:val="20"/>
          <w:lang w:eastAsia="en-US"/>
        </w:rPr>
      </w:pPr>
    </w:p>
    <w:p w14:paraId="28FA44DB" w14:textId="77777777" w:rsidR="00195981" w:rsidRDefault="0096176D">
      <w:pPr>
        <w:widowControl w:val="0"/>
        <w:spacing w:after="0" w:line="280" w:lineRule="exact"/>
        <w:ind w:right="114"/>
        <w:jc w:val="both"/>
        <w:rPr>
          <w:rFonts w:ascii="Arial" w:eastAsia="Calibri" w:hAnsi="Arial" w:cs="Arial"/>
          <w:sz w:val="20"/>
          <w:szCs w:val="20"/>
          <w:lang w:eastAsia="en-US"/>
        </w:rPr>
      </w:pPr>
      <w:r>
        <w:rPr>
          <w:rFonts w:ascii="Arial" w:eastAsia="Calibri" w:hAnsi="Arial" w:cs="Arial"/>
          <w:sz w:val="20"/>
          <w:szCs w:val="20"/>
          <w:lang w:eastAsia="en-US"/>
        </w:rPr>
        <w:t>Le</w:t>
      </w:r>
      <w:r>
        <w:rPr>
          <w:rFonts w:ascii="Arial" w:eastAsia="Calibri" w:hAnsi="Arial" w:cs="Arial"/>
          <w:spacing w:val="5"/>
          <w:sz w:val="20"/>
          <w:szCs w:val="20"/>
          <w:lang w:eastAsia="en-US"/>
        </w:rPr>
        <w:t xml:space="preserve"> </w:t>
      </w:r>
      <w:r>
        <w:rPr>
          <w:rFonts w:ascii="Arial" w:eastAsia="Calibri" w:hAnsi="Arial" w:cs="Arial"/>
          <w:spacing w:val="-1"/>
          <w:sz w:val="20"/>
          <w:szCs w:val="20"/>
          <w:lang w:eastAsia="en-US"/>
        </w:rPr>
        <w:t>présent</w:t>
      </w:r>
      <w:r>
        <w:rPr>
          <w:rFonts w:ascii="Arial" w:eastAsia="Calibri" w:hAnsi="Arial" w:cs="Arial"/>
          <w:spacing w:val="5"/>
          <w:sz w:val="20"/>
          <w:szCs w:val="20"/>
          <w:lang w:eastAsia="en-US"/>
        </w:rPr>
        <w:t xml:space="preserve"> </w:t>
      </w:r>
      <w:r>
        <w:rPr>
          <w:rFonts w:ascii="Arial" w:eastAsia="Calibri" w:hAnsi="Arial" w:cs="Arial"/>
          <w:spacing w:val="-1"/>
          <w:sz w:val="20"/>
          <w:szCs w:val="20"/>
          <w:lang w:eastAsia="en-US"/>
        </w:rPr>
        <w:t>accord</w:t>
      </w:r>
      <w:r>
        <w:rPr>
          <w:rFonts w:ascii="Arial" w:eastAsia="Calibri" w:hAnsi="Arial" w:cs="Arial"/>
          <w:spacing w:val="4"/>
          <w:sz w:val="20"/>
          <w:szCs w:val="20"/>
          <w:lang w:eastAsia="en-US"/>
        </w:rPr>
        <w:t xml:space="preserve"> d’entreprise et </w:t>
      </w:r>
      <w:r>
        <w:rPr>
          <w:rFonts w:ascii="Arial" w:eastAsia="Calibri" w:hAnsi="Arial" w:cs="Arial"/>
          <w:spacing w:val="-2"/>
          <w:sz w:val="20"/>
          <w:szCs w:val="20"/>
          <w:lang w:eastAsia="en-US"/>
        </w:rPr>
        <w:t>de</w:t>
      </w:r>
      <w:r>
        <w:rPr>
          <w:rFonts w:ascii="Arial" w:eastAsia="Calibri" w:hAnsi="Arial" w:cs="Arial"/>
          <w:spacing w:val="5"/>
          <w:sz w:val="20"/>
          <w:szCs w:val="20"/>
          <w:lang w:eastAsia="en-US"/>
        </w:rPr>
        <w:t xml:space="preserve"> </w:t>
      </w:r>
      <w:r>
        <w:rPr>
          <w:rFonts w:ascii="Arial" w:eastAsia="Calibri" w:hAnsi="Arial" w:cs="Arial"/>
          <w:spacing w:val="-1"/>
          <w:sz w:val="20"/>
          <w:szCs w:val="20"/>
          <w:lang w:eastAsia="en-US"/>
        </w:rPr>
        <w:t>méthode</w:t>
      </w:r>
      <w:r>
        <w:rPr>
          <w:rFonts w:ascii="Arial" w:eastAsia="Calibri" w:hAnsi="Arial" w:cs="Arial"/>
          <w:spacing w:val="5"/>
          <w:sz w:val="20"/>
          <w:szCs w:val="20"/>
          <w:lang w:eastAsia="en-US"/>
        </w:rPr>
        <w:t xml:space="preserve"> </w:t>
      </w:r>
      <w:r>
        <w:rPr>
          <w:rFonts w:ascii="Arial" w:eastAsia="Calibri" w:hAnsi="Arial" w:cs="Arial"/>
          <w:sz w:val="20"/>
          <w:szCs w:val="20"/>
          <w:lang w:eastAsia="en-US"/>
        </w:rPr>
        <w:t>est</w:t>
      </w:r>
      <w:r>
        <w:rPr>
          <w:rFonts w:ascii="Arial" w:eastAsia="Calibri" w:hAnsi="Arial" w:cs="Arial"/>
          <w:spacing w:val="3"/>
          <w:sz w:val="20"/>
          <w:szCs w:val="20"/>
          <w:lang w:eastAsia="en-US"/>
        </w:rPr>
        <w:t xml:space="preserve"> </w:t>
      </w:r>
      <w:r>
        <w:rPr>
          <w:rFonts w:ascii="Arial" w:eastAsia="Calibri" w:hAnsi="Arial" w:cs="Arial"/>
          <w:sz w:val="20"/>
          <w:szCs w:val="20"/>
          <w:lang w:eastAsia="en-US"/>
        </w:rPr>
        <w:t>conclu</w:t>
      </w:r>
      <w:r>
        <w:rPr>
          <w:rFonts w:ascii="Arial" w:eastAsia="Calibri" w:hAnsi="Arial" w:cs="Arial"/>
          <w:spacing w:val="1"/>
          <w:sz w:val="20"/>
          <w:szCs w:val="20"/>
          <w:lang w:eastAsia="en-US"/>
        </w:rPr>
        <w:t xml:space="preserve"> </w:t>
      </w:r>
      <w:r>
        <w:rPr>
          <w:rFonts w:ascii="Arial" w:eastAsia="Calibri" w:hAnsi="Arial" w:cs="Arial"/>
          <w:sz w:val="20"/>
          <w:szCs w:val="20"/>
          <w:lang w:eastAsia="en-US"/>
        </w:rPr>
        <w:t>en</w:t>
      </w:r>
      <w:r>
        <w:rPr>
          <w:rFonts w:ascii="Arial" w:eastAsia="Calibri" w:hAnsi="Arial" w:cs="Arial"/>
          <w:spacing w:val="4"/>
          <w:sz w:val="20"/>
          <w:szCs w:val="20"/>
          <w:lang w:eastAsia="en-US"/>
        </w:rPr>
        <w:t xml:space="preserve"> </w:t>
      </w:r>
      <w:r>
        <w:rPr>
          <w:rFonts w:ascii="Arial" w:eastAsia="Calibri" w:hAnsi="Arial" w:cs="Arial"/>
          <w:spacing w:val="-1"/>
          <w:sz w:val="20"/>
          <w:szCs w:val="20"/>
          <w:lang w:eastAsia="en-US"/>
        </w:rPr>
        <w:t>application</w:t>
      </w:r>
      <w:r>
        <w:rPr>
          <w:rFonts w:ascii="Arial" w:eastAsia="Calibri" w:hAnsi="Arial" w:cs="Arial"/>
          <w:spacing w:val="4"/>
          <w:sz w:val="20"/>
          <w:szCs w:val="20"/>
          <w:lang w:eastAsia="en-US"/>
        </w:rPr>
        <w:t xml:space="preserve"> </w:t>
      </w:r>
      <w:r>
        <w:rPr>
          <w:rFonts w:ascii="Arial" w:eastAsia="Calibri" w:hAnsi="Arial" w:cs="Arial"/>
          <w:spacing w:val="-1"/>
          <w:sz w:val="20"/>
          <w:szCs w:val="20"/>
          <w:lang w:eastAsia="en-US"/>
        </w:rPr>
        <w:t>des</w:t>
      </w:r>
      <w:r>
        <w:rPr>
          <w:rFonts w:ascii="Arial" w:eastAsia="Calibri" w:hAnsi="Arial" w:cs="Arial"/>
          <w:spacing w:val="5"/>
          <w:sz w:val="20"/>
          <w:szCs w:val="20"/>
          <w:lang w:eastAsia="en-US"/>
        </w:rPr>
        <w:t xml:space="preserve"> </w:t>
      </w:r>
      <w:r>
        <w:rPr>
          <w:rFonts w:ascii="Arial" w:eastAsia="Calibri" w:hAnsi="Arial" w:cs="Arial"/>
          <w:spacing w:val="-1"/>
          <w:sz w:val="20"/>
          <w:szCs w:val="20"/>
          <w:lang w:eastAsia="en-US"/>
        </w:rPr>
        <w:t>dispositions</w:t>
      </w:r>
      <w:r>
        <w:rPr>
          <w:rFonts w:ascii="Arial" w:eastAsia="Calibri" w:hAnsi="Arial" w:cs="Arial"/>
          <w:spacing w:val="5"/>
          <w:sz w:val="20"/>
          <w:szCs w:val="20"/>
          <w:lang w:eastAsia="en-US"/>
        </w:rPr>
        <w:t xml:space="preserve"> visées au préambule </w:t>
      </w:r>
      <w:r>
        <w:rPr>
          <w:rFonts w:ascii="Arial" w:eastAsia="Calibri" w:hAnsi="Arial" w:cs="Arial"/>
          <w:spacing w:val="-1"/>
          <w:sz w:val="20"/>
          <w:szCs w:val="20"/>
          <w:lang w:eastAsia="en-US"/>
        </w:rPr>
        <w:t>pour</w:t>
      </w:r>
      <w:r>
        <w:rPr>
          <w:rFonts w:ascii="Arial" w:eastAsia="Calibri" w:hAnsi="Arial" w:cs="Arial"/>
          <w:sz w:val="20"/>
          <w:szCs w:val="20"/>
          <w:lang w:eastAsia="en-US"/>
        </w:rPr>
        <w:t xml:space="preserve"> </w:t>
      </w:r>
      <w:r>
        <w:rPr>
          <w:rFonts w:ascii="Arial" w:eastAsia="Calibri" w:hAnsi="Arial" w:cs="Arial"/>
          <w:spacing w:val="-1"/>
          <w:sz w:val="20"/>
          <w:szCs w:val="20"/>
          <w:lang w:eastAsia="en-US"/>
        </w:rPr>
        <w:t>une</w:t>
      </w:r>
      <w:r>
        <w:rPr>
          <w:rFonts w:ascii="Arial" w:eastAsia="Calibri" w:hAnsi="Arial" w:cs="Arial"/>
          <w:sz w:val="20"/>
          <w:szCs w:val="20"/>
          <w:lang w:eastAsia="en-US"/>
        </w:rPr>
        <w:t xml:space="preserve"> </w:t>
      </w:r>
      <w:r>
        <w:rPr>
          <w:rFonts w:ascii="Arial" w:eastAsia="Calibri" w:hAnsi="Arial" w:cs="Arial"/>
          <w:spacing w:val="-1"/>
          <w:sz w:val="20"/>
          <w:szCs w:val="20"/>
          <w:lang w:eastAsia="en-US"/>
        </w:rPr>
        <w:t>durée</w:t>
      </w:r>
      <w:r>
        <w:rPr>
          <w:rFonts w:ascii="Arial" w:eastAsia="Calibri" w:hAnsi="Arial" w:cs="Arial"/>
          <w:spacing w:val="-2"/>
          <w:sz w:val="20"/>
          <w:szCs w:val="20"/>
          <w:lang w:eastAsia="en-US"/>
        </w:rPr>
        <w:t xml:space="preserve"> déterminée </w:t>
      </w:r>
      <w:r>
        <w:rPr>
          <w:rFonts w:ascii="Arial" w:eastAsia="Calibri" w:hAnsi="Arial" w:cs="Arial"/>
          <w:sz w:val="20"/>
          <w:szCs w:val="20"/>
          <w:lang w:eastAsia="en-US"/>
        </w:rPr>
        <w:t xml:space="preserve">et </w:t>
      </w:r>
      <w:r>
        <w:rPr>
          <w:rFonts w:ascii="Arial" w:eastAsia="Calibri" w:hAnsi="Arial" w:cs="Arial"/>
          <w:spacing w:val="-1"/>
          <w:sz w:val="20"/>
          <w:szCs w:val="20"/>
          <w:lang w:eastAsia="en-US"/>
        </w:rPr>
        <w:t>pour</w:t>
      </w:r>
      <w:r>
        <w:rPr>
          <w:rFonts w:ascii="Arial" w:eastAsia="Calibri" w:hAnsi="Arial" w:cs="Arial"/>
          <w:sz w:val="20"/>
          <w:szCs w:val="20"/>
          <w:lang w:eastAsia="en-US"/>
        </w:rPr>
        <w:t xml:space="preserve"> </w:t>
      </w:r>
      <w:r>
        <w:rPr>
          <w:rFonts w:ascii="Arial" w:eastAsia="Calibri" w:hAnsi="Arial" w:cs="Arial"/>
          <w:spacing w:val="-2"/>
          <w:sz w:val="20"/>
          <w:szCs w:val="20"/>
          <w:lang w:eastAsia="en-US"/>
        </w:rPr>
        <w:t>un</w:t>
      </w:r>
      <w:r>
        <w:rPr>
          <w:rFonts w:ascii="Arial" w:eastAsia="Calibri" w:hAnsi="Arial" w:cs="Arial"/>
          <w:spacing w:val="-1"/>
          <w:sz w:val="20"/>
          <w:szCs w:val="20"/>
          <w:lang w:eastAsia="en-US"/>
        </w:rPr>
        <w:t xml:space="preserve"> objet</w:t>
      </w:r>
      <w:r>
        <w:rPr>
          <w:rFonts w:ascii="Arial" w:eastAsia="Calibri" w:hAnsi="Arial" w:cs="Arial"/>
          <w:spacing w:val="-2"/>
          <w:sz w:val="20"/>
          <w:szCs w:val="20"/>
          <w:lang w:eastAsia="en-US"/>
        </w:rPr>
        <w:t xml:space="preserve"> </w:t>
      </w:r>
      <w:r>
        <w:rPr>
          <w:rFonts w:ascii="Arial" w:eastAsia="Calibri" w:hAnsi="Arial" w:cs="Arial"/>
          <w:spacing w:val="-1"/>
          <w:sz w:val="20"/>
          <w:szCs w:val="20"/>
          <w:lang w:eastAsia="en-US"/>
        </w:rPr>
        <w:t>défini.</w:t>
      </w:r>
    </w:p>
    <w:p w14:paraId="28FA44DC" w14:textId="77777777" w:rsidR="00195981" w:rsidRDefault="00195981">
      <w:pPr>
        <w:widowControl w:val="0"/>
        <w:spacing w:after="0" w:line="280" w:lineRule="exact"/>
        <w:rPr>
          <w:rFonts w:ascii="Arial" w:eastAsia="Calibri" w:hAnsi="Arial" w:cs="Arial"/>
          <w:sz w:val="20"/>
          <w:szCs w:val="20"/>
          <w:lang w:eastAsia="en-US"/>
        </w:rPr>
      </w:pPr>
    </w:p>
    <w:p w14:paraId="28FA44DD" w14:textId="77777777" w:rsidR="00195981" w:rsidRDefault="0096176D">
      <w:pPr>
        <w:widowControl w:val="0"/>
        <w:spacing w:after="0" w:line="280" w:lineRule="exact"/>
        <w:ind w:right="111"/>
        <w:jc w:val="both"/>
        <w:rPr>
          <w:rFonts w:ascii="Arial" w:eastAsia="Calibri" w:hAnsi="Arial" w:cs="Arial"/>
          <w:sz w:val="20"/>
          <w:szCs w:val="20"/>
          <w:lang w:eastAsia="en-US"/>
        </w:rPr>
      </w:pPr>
      <w:r>
        <w:rPr>
          <w:rFonts w:ascii="Arial" w:eastAsia="Calibri" w:hAnsi="Arial" w:cs="Arial"/>
          <w:sz w:val="20"/>
          <w:szCs w:val="20"/>
          <w:lang w:eastAsia="en-US"/>
        </w:rPr>
        <w:t>Il</w:t>
      </w:r>
      <w:r>
        <w:rPr>
          <w:rFonts w:ascii="Arial" w:eastAsia="Calibri" w:hAnsi="Arial" w:cs="Arial"/>
          <w:spacing w:val="16"/>
          <w:sz w:val="20"/>
          <w:szCs w:val="20"/>
          <w:lang w:eastAsia="en-US"/>
        </w:rPr>
        <w:t xml:space="preserve"> </w:t>
      </w:r>
      <w:r>
        <w:rPr>
          <w:rFonts w:ascii="Arial" w:eastAsia="Calibri" w:hAnsi="Arial" w:cs="Arial"/>
          <w:sz w:val="20"/>
          <w:szCs w:val="20"/>
          <w:lang w:eastAsia="en-US"/>
        </w:rPr>
        <w:t>entrera</w:t>
      </w:r>
      <w:r>
        <w:rPr>
          <w:rFonts w:ascii="Arial" w:eastAsia="Calibri" w:hAnsi="Arial" w:cs="Arial"/>
          <w:spacing w:val="17"/>
          <w:sz w:val="20"/>
          <w:szCs w:val="20"/>
          <w:lang w:eastAsia="en-US"/>
        </w:rPr>
        <w:t xml:space="preserve"> </w:t>
      </w:r>
      <w:r>
        <w:rPr>
          <w:rFonts w:ascii="Arial" w:eastAsia="Calibri" w:hAnsi="Arial" w:cs="Arial"/>
          <w:sz w:val="20"/>
          <w:szCs w:val="20"/>
          <w:lang w:eastAsia="en-US"/>
        </w:rPr>
        <w:t>en</w:t>
      </w:r>
      <w:r>
        <w:rPr>
          <w:rFonts w:ascii="Arial" w:eastAsia="Calibri" w:hAnsi="Arial" w:cs="Arial"/>
          <w:spacing w:val="16"/>
          <w:sz w:val="20"/>
          <w:szCs w:val="20"/>
          <w:lang w:eastAsia="en-US"/>
        </w:rPr>
        <w:t xml:space="preserve"> </w:t>
      </w:r>
      <w:r>
        <w:rPr>
          <w:rFonts w:ascii="Arial" w:eastAsia="Calibri" w:hAnsi="Arial" w:cs="Arial"/>
          <w:spacing w:val="-1"/>
          <w:sz w:val="20"/>
          <w:szCs w:val="20"/>
          <w:lang w:eastAsia="en-US"/>
        </w:rPr>
        <w:t>vigueur</w:t>
      </w:r>
      <w:r>
        <w:rPr>
          <w:rFonts w:ascii="Arial" w:eastAsia="Calibri" w:hAnsi="Arial" w:cs="Arial"/>
          <w:spacing w:val="16"/>
          <w:sz w:val="20"/>
          <w:szCs w:val="20"/>
          <w:lang w:eastAsia="en-US"/>
        </w:rPr>
        <w:t xml:space="preserve"> </w:t>
      </w:r>
      <w:r>
        <w:rPr>
          <w:rFonts w:ascii="Arial" w:eastAsia="Calibri" w:hAnsi="Arial" w:cs="Arial"/>
          <w:sz w:val="20"/>
          <w:szCs w:val="20"/>
          <w:lang w:eastAsia="en-US"/>
        </w:rPr>
        <w:t>au</w:t>
      </w:r>
      <w:r>
        <w:rPr>
          <w:rFonts w:ascii="Arial" w:eastAsia="Calibri" w:hAnsi="Arial" w:cs="Arial"/>
          <w:spacing w:val="16"/>
          <w:sz w:val="20"/>
          <w:szCs w:val="20"/>
          <w:lang w:eastAsia="en-US"/>
        </w:rPr>
        <w:t xml:space="preserve"> </w:t>
      </w:r>
      <w:r>
        <w:rPr>
          <w:rFonts w:ascii="Arial" w:eastAsia="Calibri" w:hAnsi="Arial" w:cs="Arial"/>
          <w:spacing w:val="-1"/>
          <w:sz w:val="20"/>
          <w:szCs w:val="20"/>
          <w:lang w:eastAsia="en-US"/>
        </w:rPr>
        <w:t>jour</w:t>
      </w:r>
      <w:r>
        <w:rPr>
          <w:rFonts w:ascii="Arial" w:eastAsia="Calibri" w:hAnsi="Arial" w:cs="Arial"/>
          <w:spacing w:val="16"/>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17"/>
          <w:sz w:val="20"/>
          <w:szCs w:val="20"/>
          <w:lang w:eastAsia="en-US"/>
        </w:rPr>
        <w:t xml:space="preserve"> </w:t>
      </w:r>
      <w:r>
        <w:rPr>
          <w:rFonts w:ascii="Arial" w:eastAsia="Calibri" w:hAnsi="Arial" w:cs="Arial"/>
          <w:sz w:val="20"/>
          <w:szCs w:val="20"/>
          <w:lang w:eastAsia="en-US"/>
        </w:rPr>
        <w:t>son</w:t>
      </w:r>
      <w:r>
        <w:rPr>
          <w:rFonts w:ascii="Arial" w:eastAsia="Calibri" w:hAnsi="Arial" w:cs="Arial"/>
          <w:spacing w:val="16"/>
          <w:sz w:val="20"/>
          <w:szCs w:val="20"/>
          <w:lang w:eastAsia="en-US"/>
        </w:rPr>
        <w:t xml:space="preserve"> </w:t>
      </w:r>
      <w:r>
        <w:rPr>
          <w:rFonts w:ascii="Arial" w:eastAsia="Calibri" w:hAnsi="Arial" w:cs="Arial"/>
          <w:spacing w:val="-1"/>
          <w:sz w:val="20"/>
          <w:szCs w:val="20"/>
          <w:lang w:eastAsia="en-US"/>
        </w:rPr>
        <w:t>dépôt</w:t>
      </w:r>
      <w:r>
        <w:rPr>
          <w:rFonts w:ascii="Arial" w:eastAsia="Calibri" w:hAnsi="Arial" w:cs="Arial"/>
          <w:spacing w:val="15"/>
          <w:sz w:val="20"/>
          <w:szCs w:val="20"/>
          <w:lang w:eastAsia="en-US"/>
        </w:rPr>
        <w:t xml:space="preserve"> </w:t>
      </w:r>
      <w:r>
        <w:rPr>
          <w:rFonts w:ascii="Arial" w:eastAsia="Calibri" w:hAnsi="Arial" w:cs="Arial"/>
          <w:sz w:val="20"/>
          <w:szCs w:val="20"/>
          <w:lang w:eastAsia="en-US"/>
        </w:rPr>
        <w:t>et</w:t>
      </w:r>
      <w:r>
        <w:rPr>
          <w:rFonts w:ascii="Arial" w:eastAsia="Calibri" w:hAnsi="Arial" w:cs="Arial"/>
          <w:spacing w:val="17"/>
          <w:sz w:val="20"/>
          <w:szCs w:val="20"/>
          <w:lang w:eastAsia="en-US"/>
        </w:rPr>
        <w:t xml:space="preserve"> </w:t>
      </w:r>
      <w:r>
        <w:rPr>
          <w:rFonts w:ascii="Arial" w:eastAsia="Calibri" w:hAnsi="Arial" w:cs="Arial"/>
          <w:spacing w:val="-1"/>
          <w:sz w:val="20"/>
          <w:szCs w:val="20"/>
          <w:lang w:eastAsia="en-US"/>
        </w:rPr>
        <w:t>cessera</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17"/>
          <w:sz w:val="20"/>
          <w:szCs w:val="20"/>
          <w:lang w:eastAsia="en-US"/>
        </w:rPr>
        <w:t xml:space="preserve"> </w:t>
      </w:r>
      <w:r>
        <w:rPr>
          <w:rFonts w:ascii="Arial" w:eastAsia="Calibri" w:hAnsi="Arial" w:cs="Arial"/>
          <w:spacing w:val="-1"/>
          <w:sz w:val="20"/>
          <w:szCs w:val="20"/>
          <w:lang w:eastAsia="en-US"/>
        </w:rPr>
        <w:t>s’appliquer</w:t>
      </w:r>
      <w:r>
        <w:rPr>
          <w:rFonts w:ascii="Arial" w:eastAsia="Calibri" w:hAnsi="Arial" w:cs="Arial"/>
          <w:spacing w:val="17"/>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17"/>
          <w:sz w:val="20"/>
          <w:szCs w:val="20"/>
          <w:lang w:eastAsia="en-US"/>
        </w:rPr>
        <w:t xml:space="preserve"> </w:t>
      </w:r>
      <w:r>
        <w:rPr>
          <w:rFonts w:ascii="Arial" w:eastAsia="Calibri" w:hAnsi="Arial" w:cs="Arial"/>
          <w:spacing w:val="-1"/>
          <w:sz w:val="20"/>
          <w:szCs w:val="20"/>
          <w:lang w:eastAsia="en-US"/>
        </w:rPr>
        <w:t>plein</w:t>
      </w:r>
      <w:r>
        <w:rPr>
          <w:rFonts w:ascii="Arial" w:eastAsia="Calibri" w:hAnsi="Arial" w:cs="Arial"/>
          <w:spacing w:val="16"/>
          <w:sz w:val="20"/>
          <w:szCs w:val="20"/>
          <w:lang w:eastAsia="en-US"/>
        </w:rPr>
        <w:t xml:space="preserve"> </w:t>
      </w:r>
      <w:r>
        <w:rPr>
          <w:rFonts w:ascii="Arial" w:eastAsia="Calibri" w:hAnsi="Arial" w:cs="Arial"/>
          <w:spacing w:val="-1"/>
          <w:sz w:val="20"/>
          <w:szCs w:val="20"/>
          <w:lang w:eastAsia="en-US"/>
        </w:rPr>
        <w:t>droit</w:t>
      </w:r>
      <w:r>
        <w:rPr>
          <w:rFonts w:ascii="Arial" w:eastAsia="Calibri" w:hAnsi="Arial" w:cs="Arial"/>
          <w:spacing w:val="17"/>
          <w:sz w:val="20"/>
          <w:szCs w:val="20"/>
          <w:lang w:eastAsia="en-US"/>
        </w:rPr>
        <w:t xml:space="preserve"> </w:t>
      </w:r>
      <w:r>
        <w:rPr>
          <w:rFonts w:ascii="Arial" w:eastAsia="Calibri" w:hAnsi="Arial" w:cs="Arial"/>
          <w:spacing w:val="-1"/>
          <w:sz w:val="20"/>
          <w:szCs w:val="20"/>
          <w:lang w:eastAsia="en-US"/>
        </w:rPr>
        <w:t>dès</w:t>
      </w:r>
      <w:r>
        <w:rPr>
          <w:rFonts w:ascii="Arial" w:eastAsia="Calibri" w:hAnsi="Arial" w:cs="Arial"/>
          <w:spacing w:val="17"/>
          <w:sz w:val="20"/>
          <w:szCs w:val="20"/>
          <w:lang w:eastAsia="en-US"/>
        </w:rPr>
        <w:t xml:space="preserve"> </w:t>
      </w:r>
      <w:r>
        <w:rPr>
          <w:rFonts w:ascii="Arial" w:eastAsia="Calibri" w:hAnsi="Arial" w:cs="Arial"/>
          <w:spacing w:val="-1"/>
          <w:sz w:val="20"/>
          <w:szCs w:val="20"/>
          <w:lang w:eastAsia="en-US"/>
        </w:rPr>
        <w:t>lors</w:t>
      </w:r>
      <w:r>
        <w:rPr>
          <w:rFonts w:ascii="Arial" w:eastAsia="Calibri" w:hAnsi="Arial" w:cs="Arial"/>
          <w:spacing w:val="16"/>
          <w:sz w:val="20"/>
          <w:szCs w:val="20"/>
          <w:lang w:eastAsia="en-US"/>
        </w:rPr>
        <w:t xml:space="preserve"> </w:t>
      </w:r>
      <w:r>
        <w:rPr>
          <w:rFonts w:ascii="Arial" w:eastAsia="Calibri" w:hAnsi="Arial" w:cs="Arial"/>
          <w:spacing w:val="-1"/>
          <w:sz w:val="20"/>
          <w:szCs w:val="20"/>
          <w:lang w:eastAsia="en-US"/>
        </w:rPr>
        <w:t>que</w:t>
      </w:r>
      <w:r>
        <w:rPr>
          <w:rFonts w:ascii="Arial" w:eastAsia="Calibri" w:hAnsi="Arial" w:cs="Arial"/>
          <w:spacing w:val="24"/>
          <w:sz w:val="20"/>
          <w:szCs w:val="20"/>
          <w:lang w:eastAsia="en-US"/>
        </w:rPr>
        <w:t xml:space="preserve"> </w:t>
      </w:r>
      <w:r>
        <w:rPr>
          <w:rFonts w:ascii="Arial" w:eastAsia="Calibri" w:hAnsi="Arial" w:cs="Arial"/>
          <w:spacing w:val="-1"/>
          <w:sz w:val="20"/>
          <w:szCs w:val="20"/>
          <w:lang w:eastAsia="en-US"/>
        </w:rPr>
        <w:t>son</w:t>
      </w:r>
      <w:r>
        <w:rPr>
          <w:rFonts w:ascii="Arial" w:eastAsia="Calibri" w:hAnsi="Arial" w:cs="Arial"/>
          <w:spacing w:val="69"/>
          <w:sz w:val="20"/>
          <w:szCs w:val="20"/>
          <w:lang w:eastAsia="en-US"/>
        </w:rPr>
        <w:t xml:space="preserve"> </w:t>
      </w:r>
      <w:r>
        <w:rPr>
          <w:rFonts w:ascii="Arial" w:eastAsia="Calibri" w:hAnsi="Arial" w:cs="Arial"/>
          <w:spacing w:val="-1"/>
          <w:sz w:val="20"/>
          <w:szCs w:val="20"/>
          <w:lang w:eastAsia="en-US"/>
        </w:rPr>
        <w:t>objet</w:t>
      </w:r>
      <w:r>
        <w:rPr>
          <w:rFonts w:ascii="Arial" w:eastAsia="Calibri" w:hAnsi="Arial" w:cs="Arial"/>
          <w:spacing w:val="-2"/>
          <w:sz w:val="20"/>
          <w:szCs w:val="20"/>
          <w:lang w:eastAsia="en-US"/>
        </w:rPr>
        <w:t xml:space="preserve"> </w:t>
      </w:r>
      <w:r>
        <w:rPr>
          <w:rFonts w:ascii="Arial" w:eastAsia="Calibri" w:hAnsi="Arial" w:cs="Arial"/>
          <w:sz w:val="20"/>
          <w:szCs w:val="20"/>
          <w:lang w:eastAsia="en-US"/>
        </w:rPr>
        <w:t>aura</w:t>
      </w:r>
      <w:r>
        <w:rPr>
          <w:rFonts w:ascii="Arial" w:eastAsia="Calibri" w:hAnsi="Arial" w:cs="Arial"/>
          <w:spacing w:val="-1"/>
          <w:sz w:val="20"/>
          <w:szCs w:val="20"/>
          <w:lang w:eastAsia="en-US"/>
        </w:rPr>
        <w:t xml:space="preserve"> été</w:t>
      </w:r>
      <w:r>
        <w:rPr>
          <w:rFonts w:ascii="Arial" w:eastAsia="Calibri" w:hAnsi="Arial" w:cs="Arial"/>
          <w:sz w:val="20"/>
          <w:szCs w:val="20"/>
          <w:lang w:eastAsia="en-US"/>
        </w:rPr>
        <w:t xml:space="preserve"> </w:t>
      </w:r>
      <w:r>
        <w:rPr>
          <w:rFonts w:ascii="Arial" w:eastAsia="Calibri" w:hAnsi="Arial" w:cs="Arial"/>
          <w:spacing w:val="-1"/>
          <w:sz w:val="20"/>
          <w:szCs w:val="20"/>
          <w:lang w:eastAsia="en-US"/>
        </w:rPr>
        <w:t>réalisé</w:t>
      </w:r>
      <w:r>
        <w:rPr>
          <w:rFonts w:ascii="Arial" w:eastAsia="Calibri" w:hAnsi="Arial" w:cs="Arial"/>
          <w:spacing w:val="-2"/>
          <w:sz w:val="20"/>
          <w:szCs w:val="20"/>
          <w:lang w:eastAsia="en-US"/>
        </w:rPr>
        <w:t xml:space="preserve"> </w:t>
      </w:r>
      <w:r>
        <w:rPr>
          <w:rFonts w:ascii="Arial" w:eastAsia="Calibri" w:hAnsi="Arial" w:cs="Arial"/>
          <w:spacing w:val="-1"/>
          <w:sz w:val="20"/>
          <w:szCs w:val="20"/>
          <w:lang w:eastAsia="en-US"/>
        </w:rPr>
        <w:t>sans</w:t>
      </w:r>
      <w:r>
        <w:rPr>
          <w:rFonts w:ascii="Arial" w:eastAsia="Calibri" w:hAnsi="Arial" w:cs="Arial"/>
          <w:spacing w:val="-2"/>
          <w:sz w:val="20"/>
          <w:szCs w:val="20"/>
          <w:lang w:eastAsia="en-US"/>
        </w:rPr>
        <w:t xml:space="preserve"> </w:t>
      </w:r>
      <w:r>
        <w:rPr>
          <w:rFonts w:ascii="Arial" w:eastAsia="Calibri" w:hAnsi="Arial" w:cs="Arial"/>
          <w:spacing w:val="-1"/>
          <w:sz w:val="20"/>
          <w:szCs w:val="20"/>
          <w:lang w:eastAsia="en-US"/>
        </w:rPr>
        <w:t>pouvoir</w:t>
      </w:r>
      <w:r>
        <w:rPr>
          <w:rFonts w:ascii="Arial" w:eastAsia="Calibri" w:hAnsi="Arial" w:cs="Arial"/>
          <w:sz w:val="20"/>
          <w:szCs w:val="20"/>
          <w:lang w:eastAsia="en-US"/>
        </w:rPr>
        <w:t xml:space="preserve"> </w:t>
      </w:r>
      <w:r>
        <w:rPr>
          <w:rFonts w:ascii="Arial" w:eastAsia="Calibri" w:hAnsi="Arial" w:cs="Arial"/>
          <w:spacing w:val="-1"/>
          <w:sz w:val="20"/>
          <w:szCs w:val="20"/>
          <w:lang w:eastAsia="en-US"/>
        </w:rPr>
        <w:t>se</w:t>
      </w:r>
      <w:r>
        <w:rPr>
          <w:rFonts w:ascii="Arial" w:eastAsia="Calibri" w:hAnsi="Arial" w:cs="Arial"/>
          <w:spacing w:val="-2"/>
          <w:sz w:val="20"/>
          <w:szCs w:val="20"/>
          <w:lang w:eastAsia="en-US"/>
        </w:rPr>
        <w:t xml:space="preserve"> </w:t>
      </w:r>
      <w:r>
        <w:rPr>
          <w:rFonts w:ascii="Arial" w:eastAsia="Calibri" w:hAnsi="Arial" w:cs="Arial"/>
          <w:spacing w:val="-1"/>
          <w:sz w:val="20"/>
          <w:szCs w:val="20"/>
          <w:lang w:eastAsia="en-US"/>
        </w:rPr>
        <w:t>transformer</w:t>
      </w:r>
      <w:r>
        <w:rPr>
          <w:rFonts w:ascii="Arial" w:eastAsia="Calibri" w:hAnsi="Arial" w:cs="Arial"/>
          <w:spacing w:val="-2"/>
          <w:sz w:val="20"/>
          <w:szCs w:val="20"/>
          <w:lang w:eastAsia="en-US"/>
        </w:rPr>
        <w:t xml:space="preserve"> </w:t>
      </w:r>
      <w:r>
        <w:rPr>
          <w:rFonts w:ascii="Arial" w:eastAsia="Calibri" w:hAnsi="Arial" w:cs="Arial"/>
          <w:sz w:val="20"/>
          <w:szCs w:val="20"/>
          <w:lang w:eastAsia="en-US"/>
        </w:rPr>
        <w:t>en</w:t>
      </w:r>
      <w:r>
        <w:rPr>
          <w:rFonts w:ascii="Arial" w:eastAsia="Calibri" w:hAnsi="Arial" w:cs="Arial"/>
          <w:spacing w:val="-3"/>
          <w:sz w:val="20"/>
          <w:szCs w:val="20"/>
          <w:lang w:eastAsia="en-US"/>
        </w:rPr>
        <w:t xml:space="preserve"> </w:t>
      </w:r>
      <w:r>
        <w:rPr>
          <w:rFonts w:ascii="Arial" w:eastAsia="Calibri" w:hAnsi="Arial" w:cs="Arial"/>
          <w:spacing w:val="-1"/>
          <w:sz w:val="20"/>
          <w:szCs w:val="20"/>
          <w:lang w:eastAsia="en-US"/>
        </w:rPr>
        <w:t xml:space="preserve">un </w:t>
      </w:r>
      <w:r>
        <w:rPr>
          <w:rFonts w:ascii="Arial" w:eastAsia="Calibri" w:hAnsi="Arial" w:cs="Arial"/>
          <w:sz w:val="20"/>
          <w:szCs w:val="20"/>
          <w:lang w:eastAsia="en-US"/>
        </w:rPr>
        <w:t>accord</w:t>
      </w:r>
      <w:r>
        <w:rPr>
          <w:rFonts w:ascii="Arial" w:eastAsia="Calibri" w:hAnsi="Arial" w:cs="Arial"/>
          <w:spacing w:val="-1"/>
          <w:sz w:val="20"/>
          <w:szCs w:val="20"/>
          <w:lang w:eastAsia="en-US"/>
        </w:rPr>
        <w:t xml:space="preserve"> </w:t>
      </w:r>
      <w:r>
        <w:rPr>
          <w:rFonts w:ascii="Arial" w:eastAsia="Calibri" w:hAnsi="Arial" w:cs="Arial"/>
          <w:sz w:val="20"/>
          <w:szCs w:val="20"/>
          <w:lang w:eastAsia="en-US"/>
        </w:rPr>
        <w:t>à</w:t>
      </w:r>
      <w:r>
        <w:rPr>
          <w:rFonts w:ascii="Arial" w:eastAsia="Calibri" w:hAnsi="Arial" w:cs="Arial"/>
          <w:spacing w:val="-2"/>
          <w:sz w:val="20"/>
          <w:szCs w:val="20"/>
          <w:lang w:eastAsia="en-US"/>
        </w:rPr>
        <w:t xml:space="preserve"> </w:t>
      </w:r>
      <w:r>
        <w:rPr>
          <w:rFonts w:ascii="Arial" w:eastAsia="Calibri" w:hAnsi="Arial" w:cs="Arial"/>
          <w:spacing w:val="-1"/>
          <w:sz w:val="20"/>
          <w:szCs w:val="20"/>
          <w:lang w:eastAsia="en-US"/>
        </w:rPr>
        <w:t>durée</w:t>
      </w:r>
      <w:r>
        <w:rPr>
          <w:rFonts w:ascii="Arial" w:eastAsia="Calibri" w:hAnsi="Arial" w:cs="Arial"/>
          <w:spacing w:val="1"/>
          <w:sz w:val="20"/>
          <w:szCs w:val="20"/>
          <w:lang w:eastAsia="en-US"/>
        </w:rPr>
        <w:t xml:space="preserve"> </w:t>
      </w:r>
      <w:r>
        <w:rPr>
          <w:rFonts w:ascii="Arial" w:eastAsia="Calibri" w:hAnsi="Arial" w:cs="Arial"/>
          <w:spacing w:val="-1"/>
          <w:sz w:val="20"/>
          <w:szCs w:val="20"/>
          <w:lang w:eastAsia="en-US"/>
        </w:rPr>
        <w:t>indéterminée.</w:t>
      </w:r>
    </w:p>
    <w:p w14:paraId="28FA44DE" w14:textId="77777777" w:rsidR="00195981" w:rsidRDefault="00195981">
      <w:pPr>
        <w:widowControl w:val="0"/>
        <w:spacing w:after="0" w:line="280" w:lineRule="exact"/>
        <w:rPr>
          <w:rFonts w:ascii="Arial" w:eastAsia="Calibri" w:hAnsi="Arial" w:cs="Arial"/>
          <w:sz w:val="20"/>
          <w:szCs w:val="20"/>
          <w:lang w:eastAsia="en-US"/>
        </w:rPr>
      </w:pPr>
    </w:p>
    <w:p w14:paraId="28FA44DF" w14:textId="77777777" w:rsidR="00195981" w:rsidRDefault="0096176D">
      <w:pPr>
        <w:widowControl w:val="0"/>
        <w:spacing w:after="0" w:line="280" w:lineRule="exact"/>
        <w:rPr>
          <w:rFonts w:ascii="Arial" w:eastAsia="Calibri" w:hAnsi="Arial" w:cs="Arial"/>
          <w:sz w:val="20"/>
          <w:szCs w:val="20"/>
          <w:lang w:eastAsia="en-US"/>
        </w:rPr>
      </w:pPr>
      <w:r>
        <w:rPr>
          <w:rFonts w:ascii="Arial" w:eastAsia="Calibri" w:hAnsi="Arial" w:cs="Arial"/>
          <w:sz w:val="20"/>
          <w:szCs w:val="20"/>
          <w:lang w:eastAsia="en-US"/>
        </w:rPr>
        <w:t>Si le présent accord est formellement accepté par telle ou telle instance à une date postérieure à l’une des dates de mise en œuvre qu’il comporte, la ratification de l’accord vaut validation conventionnelle de la procédure déjà mise en œuvre en conformité avec l’accord des parties.</w:t>
      </w:r>
    </w:p>
    <w:p w14:paraId="28FA44E0" w14:textId="77777777" w:rsidR="00195981" w:rsidRDefault="00195981">
      <w:pPr>
        <w:widowControl w:val="0"/>
        <w:spacing w:after="0" w:line="280" w:lineRule="exact"/>
        <w:rPr>
          <w:rFonts w:ascii="Arial" w:eastAsia="Calibri" w:hAnsi="Arial" w:cs="Arial"/>
          <w:sz w:val="20"/>
          <w:szCs w:val="20"/>
          <w:lang w:eastAsia="en-US"/>
        </w:rPr>
      </w:pPr>
    </w:p>
    <w:p w14:paraId="28FA44E1" w14:textId="77777777" w:rsidR="00195981" w:rsidRDefault="0096176D">
      <w:pPr>
        <w:widowControl w:val="0"/>
        <w:spacing w:after="0" w:line="280" w:lineRule="exact"/>
        <w:ind w:right="112"/>
        <w:jc w:val="both"/>
        <w:rPr>
          <w:rFonts w:ascii="Arial" w:eastAsia="Calibri" w:hAnsi="Arial" w:cs="Arial"/>
          <w:sz w:val="20"/>
          <w:szCs w:val="20"/>
          <w:lang w:eastAsia="en-US"/>
        </w:rPr>
      </w:pPr>
      <w:r>
        <w:rPr>
          <w:rFonts w:ascii="Arial" w:eastAsia="Calibri" w:hAnsi="Arial" w:cs="Arial"/>
          <w:spacing w:val="-1"/>
          <w:sz w:val="20"/>
          <w:szCs w:val="20"/>
          <w:lang w:eastAsia="en-US"/>
        </w:rPr>
        <w:t>Conformément</w:t>
      </w:r>
      <w:r>
        <w:rPr>
          <w:rFonts w:ascii="Arial" w:eastAsia="Calibri" w:hAnsi="Arial" w:cs="Arial"/>
          <w:spacing w:val="19"/>
          <w:sz w:val="20"/>
          <w:szCs w:val="20"/>
          <w:lang w:eastAsia="en-US"/>
        </w:rPr>
        <w:t xml:space="preserve"> </w:t>
      </w:r>
      <w:r>
        <w:rPr>
          <w:rFonts w:ascii="Arial" w:eastAsia="Calibri" w:hAnsi="Arial" w:cs="Arial"/>
          <w:spacing w:val="-1"/>
          <w:sz w:val="20"/>
          <w:szCs w:val="20"/>
          <w:lang w:eastAsia="en-US"/>
        </w:rPr>
        <w:t>aux</w:t>
      </w:r>
      <w:r>
        <w:rPr>
          <w:rFonts w:ascii="Arial" w:eastAsia="Calibri" w:hAnsi="Arial" w:cs="Arial"/>
          <w:spacing w:val="20"/>
          <w:sz w:val="20"/>
          <w:szCs w:val="20"/>
          <w:lang w:eastAsia="en-US"/>
        </w:rPr>
        <w:t xml:space="preserve"> </w:t>
      </w:r>
      <w:r>
        <w:rPr>
          <w:rFonts w:ascii="Arial" w:eastAsia="Calibri" w:hAnsi="Arial" w:cs="Arial"/>
          <w:spacing w:val="-1"/>
          <w:sz w:val="20"/>
          <w:szCs w:val="20"/>
          <w:lang w:eastAsia="en-US"/>
        </w:rPr>
        <w:t>dispositions</w:t>
      </w:r>
      <w:r>
        <w:rPr>
          <w:rFonts w:ascii="Arial" w:eastAsia="Calibri" w:hAnsi="Arial" w:cs="Arial"/>
          <w:spacing w:val="19"/>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20"/>
          <w:sz w:val="20"/>
          <w:szCs w:val="20"/>
          <w:lang w:eastAsia="en-US"/>
        </w:rPr>
        <w:t xml:space="preserve"> </w:t>
      </w:r>
      <w:r>
        <w:rPr>
          <w:rFonts w:ascii="Arial" w:eastAsia="Calibri" w:hAnsi="Arial" w:cs="Arial"/>
          <w:spacing w:val="-1"/>
          <w:sz w:val="20"/>
          <w:szCs w:val="20"/>
          <w:lang w:eastAsia="en-US"/>
        </w:rPr>
        <w:t>l’article</w:t>
      </w:r>
      <w:r>
        <w:rPr>
          <w:rFonts w:ascii="Arial" w:eastAsia="Calibri" w:hAnsi="Arial" w:cs="Arial"/>
          <w:spacing w:val="20"/>
          <w:sz w:val="20"/>
          <w:szCs w:val="20"/>
          <w:lang w:eastAsia="en-US"/>
        </w:rPr>
        <w:t xml:space="preserve"> </w:t>
      </w:r>
      <w:r>
        <w:rPr>
          <w:rFonts w:ascii="Arial" w:eastAsia="Calibri" w:hAnsi="Arial" w:cs="Arial"/>
          <w:sz w:val="20"/>
          <w:szCs w:val="20"/>
          <w:lang w:eastAsia="en-US"/>
        </w:rPr>
        <w:t>L.</w:t>
      </w:r>
      <w:r>
        <w:rPr>
          <w:rFonts w:ascii="Arial" w:eastAsia="Calibri" w:hAnsi="Arial" w:cs="Arial"/>
          <w:spacing w:val="16"/>
          <w:sz w:val="20"/>
          <w:szCs w:val="20"/>
          <w:lang w:eastAsia="en-US"/>
        </w:rPr>
        <w:t xml:space="preserve"> </w:t>
      </w:r>
      <w:r>
        <w:rPr>
          <w:rFonts w:ascii="Arial" w:eastAsia="Calibri" w:hAnsi="Arial" w:cs="Arial"/>
          <w:spacing w:val="-1"/>
          <w:sz w:val="20"/>
          <w:szCs w:val="20"/>
          <w:lang w:eastAsia="en-US"/>
        </w:rPr>
        <w:t>2261-7</w:t>
      </w:r>
      <w:r>
        <w:rPr>
          <w:rFonts w:ascii="Arial" w:eastAsia="Calibri" w:hAnsi="Arial" w:cs="Arial"/>
          <w:spacing w:val="20"/>
          <w:sz w:val="20"/>
          <w:szCs w:val="20"/>
          <w:lang w:eastAsia="en-US"/>
        </w:rPr>
        <w:t xml:space="preserve"> </w:t>
      </w:r>
      <w:r>
        <w:rPr>
          <w:rFonts w:ascii="Arial" w:eastAsia="Calibri" w:hAnsi="Arial" w:cs="Arial"/>
          <w:spacing w:val="-1"/>
          <w:sz w:val="20"/>
          <w:szCs w:val="20"/>
          <w:lang w:eastAsia="en-US"/>
        </w:rPr>
        <w:t>du</w:t>
      </w:r>
      <w:r>
        <w:rPr>
          <w:rFonts w:ascii="Arial" w:eastAsia="Calibri" w:hAnsi="Arial" w:cs="Arial"/>
          <w:spacing w:val="18"/>
          <w:sz w:val="20"/>
          <w:szCs w:val="20"/>
          <w:lang w:eastAsia="en-US"/>
        </w:rPr>
        <w:t xml:space="preserve"> </w:t>
      </w:r>
      <w:r>
        <w:rPr>
          <w:rFonts w:ascii="Arial" w:eastAsia="Calibri" w:hAnsi="Arial" w:cs="Arial"/>
          <w:spacing w:val="-1"/>
          <w:sz w:val="20"/>
          <w:szCs w:val="20"/>
          <w:lang w:eastAsia="en-US"/>
        </w:rPr>
        <w:t>Code</w:t>
      </w:r>
      <w:r>
        <w:rPr>
          <w:rFonts w:ascii="Arial" w:eastAsia="Calibri" w:hAnsi="Arial" w:cs="Arial"/>
          <w:spacing w:val="20"/>
          <w:sz w:val="20"/>
          <w:szCs w:val="20"/>
          <w:lang w:eastAsia="en-US"/>
        </w:rPr>
        <w:t xml:space="preserve"> </w:t>
      </w:r>
      <w:r>
        <w:rPr>
          <w:rFonts w:ascii="Arial" w:eastAsia="Calibri" w:hAnsi="Arial" w:cs="Arial"/>
          <w:spacing w:val="-1"/>
          <w:sz w:val="20"/>
          <w:szCs w:val="20"/>
          <w:lang w:eastAsia="en-US"/>
        </w:rPr>
        <w:t>du</w:t>
      </w:r>
      <w:r>
        <w:rPr>
          <w:rFonts w:ascii="Arial" w:eastAsia="Calibri" w:hAnsi="Arial" w:cs="Arial"/>
          <w:spacing w:val="18"/>
          <w:sz w:val="20"/>
          <w:szCs w:val="20"/>
          <w:lang w:eastAsia="en-US"/>
        </w:rPr>
        <w:t xml:space="preserve"> </w:t>
      </w:r>
      <w:r>
        <w:rPr>
          <w:rFonts w:ascii="Arial" w:eastAsia="Calibri" w:hAnsi="Arial" w:cs="Arial"/>
          <w:spacing w:val="-1"/>
          <w:sz w:val="20"/>
          <w:szCs w:val="20"/>
          <w:lang w:eastAsia="en-US"/>
        </w:rPr>
        <w:t>travail,</w:t>
      </w:r>
      <w:r>
        <w:rPr>
          <w:rFonts w:ascii="Arial" w:eastAsia="Calibri" w:hAnsi="Arial" w:cs="Arial"/>
          <w:spacing w:val="19"/>
          <w:sz w:val="20"/>
          <w:szCs w:val="20"/>
          <w:lang w:eastAsia="en-US"/>
        </w:rPr>
        <w:t xml:space="preserve"> </w:t>
      </w:r>
      <w:r>
        <w:rPr>
          <w:rFonts w:ascii="Arial" w:eastAsia="Calibri" w:hAnsi="Arial" w:cs="Arial"/>
          <w:spacing w:val="-2"/>
          <w:sz w:val="20"/>
          <w:szCs w:val="20"/>
          <w:lang w:eastAsia="en-US"/>
        </w:rPr>
        <w:t>un</w:t>
      </w:r>
      <w:r>
        <w:rPr>
          <w:rFonts w:ascii="Arial" w:eastAsia="Calibri" w:hAnsi="Arial" w:cs="Arial"/>
          <w:spacing w:val="18"/>
          <w:sz w:val="20"/>
          <w:szCs w:val="20"/>
          <w:lang w:eastAsia="en-US"/>
        </w:rPr>
        <w:t xml:space="preserve"> </w:t>
      </w:r>
      <w:r>
        <w:rPr>
          <w:rFonts w:ascii="Arial" w:eastAsia="Calibri" w:hAnsi="Arial" w:cs="Arial"/>
          <w:spacing w:val="-1"/>
          <w:sz w:val="20"/>
          <w:szCs w:val="20"/>
          <w:lang w:eastAsia="en-US"/>
        </w:rPr>
        <w:t>avenant</w:t>
      </w:r>
      <w:r>
        <w:rPr>
          <w:rFonts w:ascii="Arial" w:eastAsia="Calibri" w:hAnsi="Arial" w:cs="Arial"/>
          <w:spacing w:val="20"/>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20"/>
          <w:sz w:val="20"/>
          <w:szCs w:val="20"/>
          <w:lang w:eastAsia="en-US"/>
        </w:rPr>
        <w:t xml:space="preserve"> </w:t>
      </w:r>
      <w:r>
        <w:rPr>
          <w:rFonts w:ascii="Arial" w:eastAsia="Calibri" w:hAnsi="Arial" w:cs="Arial"/>
          <w:spacing w:val="-1"/>
          <w:sz w:val="20"/>
          <w:szCs w:val="20"/>
          <w:lang w:eastAsia="en-US"/>
        </w:rPr>
        <w:t>révision</w:t>
      </w:r>
      <w:r>
        <w:rPr>
          <w:rFonts w:ascii="Arial" w:eastAsia="Calibri" w:hAnsi="Arial" w:cs="Arial"/>
          <w:spacing w:val="77"/>
          <w:sz w:val="20"/>
          <w:szCs w:val="20"/>
          <w:lang w:eastAsia="en-US"/>
        </w:rPr>
        <w:t xml:space="preserve"> </w:t>
      </w:r>
      <w:r>
        <w:rPr>
          <w:rFonts w:ascii="Arial" w:eastAsia="Calibri" w:hAnsi="Arial" w:cs="Arial"/>
          <w:spacing w:val="-1"/>
          <w:sz w:val="20"/>
          <w:szCs w:val="20"/>
          <w:lang w:eastAsia="en-US"/>
        </w:rPr>
        <w:t>pourra</w:t>
      </w:r>
      <w:r>
        <w:rPr>
          <w:rFonts w:ascii="Arial" w:eastAsia="Calibri" w:hAnsi="Arial" w:cs="Arial"/>
          <w:spacing w:val="2"/>
          <w:sz w:val="20"/>
          <w:szCs w:val="20"/>
          <w:lang w:eastAsia="en-US"/>
        </w:rPr>
        <w:t xml:space="preserve"> </w:t>
      </w:r>
      <w:r>
        <w:rPr>
          <w:rFonts w:ascii="Arial" w:eastAsia="Calibri" w:hAnsi="Arial" w:cs="Arial"/>
          <w:sz w:val="20"/>
          <w:szCs w:val="20"/>
          <w:lang w:eastAsia="en-US"/>
        </w:rPr>
        <w:t>être</w:t>
      </w:r>
      <w:r>
        <w:rPr>
          <w:rFonts w:ascii="Arial" w:eastAsia="Calibri" w:hAnsi="Arial" w:cs="Arial"/>
          <w:spacing w:val="3"/>
          <w:sz w:val="20"/>
          <w:szCs w:val="20"/>
          <w:lang w:eastAsia="en-US"/>
        </w:rPr>
        <w:t xml:space="preserve"> </w:t>
      </w:r>
      <w:r>
        <w:rPr>
          <w:rFonts w:ascii="Arial" w:eastAsia="Calibri" w:hAnsi="Arial" w:cs="Arial"/>
          <w:spacing w:val="-1"/>
          <w:sz w:val="20"/>
          <w:szCs w:val="20"/>
          <w:lang w:eastAsia="en-US"/>
        </w:rPr>
        <w:t>signé</w:t>
      </w:r>
      <w:r>
        <w:rPr>
          <w:rFonts w:ascii="Arial" w:eastAsia="Calibri" w:hAnsi="Arial" w:cs="Arial"/>
          <w:spacing w:val="4"/>
          <w:sz w:val="20"/>
          <w:szCs w:val="20"/>
          <w:lang w:eastAsia="en-US"/>
        </w:rPr>
        <w:t xml:space="preserve"> </w:t>
      </w:r>
      <w:r>
        <w:rPr>
          <w:rFonts w:ascii="Arial" w:eastAsia="Calibri" w:hAnsi="Arial" w:cs="Arial"/>
          <w:spacing w:val="-1"/>
          <w:sz w:val="20"/>
          <w:szCs w:val="20"/>
          <w:lang w:eastAsia="en-US"/>
        </w:rPr>
        <w:t>par</w:t>
      </w:r>
      <w:r>
        <w:rPr>
          <w:rFonts w:ascii="Arial" w:eastAsia="Calibri" w:hAnsi="Arial" w:cs="Arial"/>
          <w:spacing w:val="3"/>
          <w:sz w:val="20"/>
          <w:szCs w:val="20"/>
          <w:lang w:eastAsia="en-US"/>
        </w:rPr>
        <w:t xml:space="preserve"> </w:t>
      </w:r>
      <w:r>
        <w:rPr>
          <w:rFonts w:ascii="Arial" w:eastAsia="Calibri" w:hAnsi="Arial" w:cs="Arial"/>
          <w:sz w:val="20"/>
          <w:szCs w:val="20"/>
          <w:lang w:eastAsia="en-US"/>
        </w:rPr>
        <w:t>les</w:t>
      </w:r>
      <w:r>
        <w:rPr>
          <w:rFonts w:ascii="Arial" w:eastAsia="Calibri" w:hAnsi="Arial" w:cs="Arial"/>
          <w:spacing w:val="1"/>
          <w:sz w:val="20"/>
          <w:szCs w:val="20"/>
          <w:lang w:eastAsia="en-US"/>
        </w:rPr>
        <w:t xml:space="preserve"> </w:t>
      </w:r>
      <w:r>
        <w:rPr>
          <w:rFonts w:ascii="Arial" w:eastAsia="Calibri" w:hAnsi="Arial" w:cs="Arial"/>
          <w:spacing w:val="-1"/>
          <w:sz w:val="20"/>
          <w:szCs w:val="20"/>
          <w:lang w:eastAsia="en-US"/>
        </w:rPr>
        <w:t>seules</w:t>
      </w:r>
      <w:r>
        <w:rPr>
          <w:rFonts w:ascii="Arial" w:eastAsia="Calibri" w:hAnsi="Arial" w:cs="Arial"/>
          <w:spacing w:val="3"/>
          <w:sz w:val="20"/>
          <w:szCs w:val="20"/>
          <w:lang w:eastAsia="en-US"/>
        </w:rPr>
        <w:t xml:space="preserve"> </w:t>
      </w:r>
      <w:r>
        <w:rPr>
          <w:rFonts w:ascii="Arial" w:eastAsia="Calibri" w:hAnsi="Arial" w:cs="Arial"/>
          <w:spacing w:val="-1"/>
          <w:sz w:val="20"/>
          <w:szCs w:val="20"/>
          <w:lang w:eastAsia="en-US"/>
        </w:rPr>
        <w:t>organisations</w:t>
      </w:r>
      <w:r>
        <w:rPr>
          <w:rFonts w:ascii="Arial" w:eastAsia="Calibri" w:hAnsi="Arial" w:cs="Arial"/>
          <w:spacing w:val="3"/>
          <w:sz w:val="20"/>
          <w:szCs w:val="20"/>
          <w:lang w:eastAsia="en-US"/>
        </w:rPr>
        <w:t xml:space="preserve"> </w:t>
      </w:r>
      <w:r>
        <w:rPr>
          <w:rFonts w:ascii="Arial" w:eastAsia="Calibri" w:hAnsi="Arial" w:cs="Arial"/>
          <w:spacing w:val="-1"/>
          <w:sz w:val="20"/>
          <w:szCs w:val="20"/>
          <w:lang w:eastAsia="en-US"/>
        </w:rPr>
        <w:t>syndicales</w:t>
      </w:r>
      <w:r>
        <w:rPr>
          <w:rFonts w:ascii="Arial" w:eastAsia="Calibri" w:hAnsi="Arial" w:cs="Arial"/>
          <w:spacing w:val="4"/>
          <w:sz w:val="20"/>
          <w:szCs w:val="20"/>
          <w:lang w:eastAsia="en-US"/>
        </w:rPr>
        <w:t xml:space="preserve"> </w:t>
      </w:r>
      <w:r>
        <w:rPr>
          <w:rFonts w:ascii="Arial" w:eastAsia="Calibri" w:hAnsi="Arial" w:cs="Arial"/>
          <w:spacing w:val="-1"/>
          <w:sz w:val="20"/>
          <w:szCs w:val="20"/>
          <w:lang w:eastAsia="en-US"/>
        </w:rPr>
        <w:t>représentatives</w:t>
      </w:r>
      <w:r>
        <w:rPr>
          <w:rFonts w:ascii="Arial" w:eastAsia="Calibri" w:hAnsi="Arial" w:cs="Arial"/>
          <w:spacing w:val="4"/>
          <w:sz w:val="20"/>
          <w:szCs w:val="20"/>
          <w:lang w:eastAsia="en-US"/>
        </w:rPr>
        <w:t xml:space="preserve"> </w:t>
      </w:r>
      <w:r>
        <w:rPr>
          <w:rFonts w:ascii="Arial" w:eastAsia="Calibri" w:hAnsi="Arial" w:cs="Arial"/>
          <w:spacing w:val="-1"/>
          <w:sz w:val="20"/>
          <w:szCs w:val="20"/>
          <w:lang w:eastAsia="en-US"/>
        </w:rPr>
        <w:t>signataires</w:t>
      </w:r>
      <w:r>
        <w:rPr>
          <w:rFonts w:ascii="Arial" w:eastAsia="Calibri" w:hAnsi="Arial" w:cs="Arial"/>
          <w:spacing w:val="3"/>
          <w:sz w:val="20"/>
          <w:szCs w:val="20"/>
          <w:lang w:eastAsia="en-US"/>
        </w:rPr>
        <w:t xml:space="preserve"> </w:t>
      </w:r>
      <w:r>
        <w:rPr>
          <w:rFonts w:ascii="Arial" w:eastAsia="Calibri" w:hAnsi="Arial" w:cs="Arial"/>
          <w:spacing w:val="-1"/>
          <w:sz w:val="20"/>
          <w:szCs w:val="20"/>
          <w:lang w:eastAsia="en-US"/>
        </w:rPr>
        <w:t>du</w:t>
      </w:r>
      <w:r>
        <w:rPr>
          <w:rFonts w:ascii="Arial" w:eastAsia="Calibri" w:hAnsi="Arial" w:cs="Arial"/>
          <w:spacing w:val="2"/>
          <w:sz w:val="20"/>
          <w:szCs w:val="20"/>
          <w:lang w:eastAsia="en-US"/>
        </w:rPr>
        <w:t xml:space="preserve"> </w:t>
      </w:r>
      <w:r>
        <w:rPr>
          <w:rFonts w:ascii="Arial" w:eastAsia="Calibri" w:hAnsi="Arial" w:cs="Arial"/>
          <w:spacing w:val="-1"/>
          <w:sz w:val="20"/>
          <w:szCs w:val="20"/>
          <w:lang w:eastAsia="en-US"/>
        </w:rPr>
        <w:t>présent</w:t>
      </w:r>
      <w:r>
        <w:rPr>
          <w:rFonts w:ascii="Arial" w:eastAsia="Calibri" w:hAnsi="Arial" w:cs="Arial"/>
          <w:spacing w:val="79"/>
          <w:sz w:val="20"/>
          <w:szCs w:val="20"/>
          <w:lang w:eastAsia="en-US"/>
        </w:rPr>
        <w:t xml:space="preserve"> </w:t>
      </w:r>
      <w:r>
        <w:rPr>
          <w:rFonts w:ascii="Arial" w:eastAsia="Calibri" w:hAnsi="Arial" w:cs="Arial"/>
          <w:sz w:val="20"/>
          <w:szCs w:val="20"/>
          <w:lang w:eastAsia="en-US"/>
        </w:rPr>
        <w:t>accord ou y ayant adhéré.</w:t>
      </w:r>
    </w:p>
    <w:p w14:paraId="28FA44E2" w14:textId="77777777" w:rsidR="00195981" w:rsidRDefault="00195981">
      <w:pPr>
        <w:widowControl w:val="0"/>
        <w:spacing w:after="0" w:line="280" w:lineRule="exact"/>
        <w:rPr>
          <w:rFonts w:ascii="Arial" w:eastAsia="Calibri" w:hAnsi="Arial" w:cs="Arial"/>
          <w:sz w:val="20"/>
          <w:szCs w:val="20"/>
          <w:lang w:eastAsia="en-US"/>
        </w:rPr>
      </w:pPr>
    </w:p>
    <w:p w14:paraId="28FA44E3" w14:textId="77777777" w:rsidR="00195981" w:rsidRDefault="0096176D">
      <w:pPr>
        <w:widowControl w:val="0"/>
        <w:spacing w:after="0" w:line="280" w:lineRule="exact"/>
        <w:ind w:right="116"/>
        <w:jc w:val="both"/>
        <w:rPr>
          <w:rFonts w:ascii="Arial" w:eastAsia="Calibri" w:hAnsi="Arial" w:cs="Arial"/>
          <w:sz w:val="20"/>
          <w:szCs w:val="20"/>
          <w:lang w:eastAsia="en-US"/>
        </w:rPr>
      </w:pPr>
      <w:r>
        <w:rPr>
          <w:rFonts w:ascii="Arial" w:eastAsia="Calibri" w:hAnsi="Arial" w:cs="Arial"/>
          <w:sz w:val="20"/>
          <w:szCs w:val="20"/>
          <w:lang w:eastAsia="en-US"/>
        </w:rPr>
        <w:t>Les</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demandes</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13"/>
          <w:sz w:val="20"/>
          <w:szCs w:val="20"/>
          <w:lang w:eastAsia="en-US"/>
        </w:rPr>
        <w:t xml:space="preserve"> </w:t>
      </w:r>
      <w:r>
        <w:rPr>
          <w:rFonts w:ascii="Arial" w:eastAsia="Calibri" w:hAnsi="Arial" w:cs="Arial"/>
          <w:spacing w:val="-1"/>
          <w:sz w:val="20"/>
          <w:szCs w:val="20"/>
          <w:lang w:eastAsia="en-US"/>
        </w:rPr>
        <w:t>révision</w:t>
      </w:r>
      <w:r>
        <w:rPr>
          <w:rFonts w:ascii="Arial" w:eastAsia="Calibri" w:hAnsi="Arial" w:cs="Arial"/>
          <w:spacing w:val="11"/>
          <w:sz w:val="20"/>
          <w:szCs w:val="20"/>
          <w:lang w:eastAsia="en-US"/>
        </w:rPr>
        <w:t xml:space="preserve"> </w:t>
      </w:r>
      <w:r>
        <w:rPr>
          <w:rFonts w:ascii="Arial" w:eastAsia="Calibri" w:hAnsi="Arial" w:cs="Arial"/>
          <w:sz w:val="20"/>
          <w:szCs w:val="20"/>
          <w:lang w:eastAsia="en-US"/>
        </w:rPr>
        <w:t>ou</w:t>
      </w:r>
      <w:r>
        <w:rPr>
          <w:rFonts w:ascii="Arial" w:eastAsia="Calibri" w:hAnsi="Arial" w:cs="Arial"/>
          <w:spacing w:val="11"/>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13"/>
          <w:sz w:val="20"/>
          <w:szCs w:val="20"/>
          <w:lang w:eastAsia="en-US"/>
        </w:rPr>
        <w:t xml:space="preserve"> </w:t>
      </w:r>
      <w:r>
        <w:rPr>
          <w:rFonts w:ascii="Arial" w:eastAsia="Calibri" w:hAnsi="Arial" w:cs="Arial"/>
          <w:spacing w:val="-1"/>
          <w:sz w:val="20"/>
          <w:szCs w:val="20"/>
          <w:lang w:eastAsia="en-US"/>
        </w:rPr>
        <w:t>modification</w:t>
      </w:r>
      <w:r>
        <w:rPr>
          <w:rFonts w:ascii="Arial" w:eastAsia="Calibri" w:hAnsi="Arial" w:cs="Arial"/>
          <w:spacing w:val="11"/>
          <w:sz w:val="20"/>
          <w:szCs w:val="20"/>
          <w:lang w:eastAsia="en-US"/>
        </w:rPr>
        <w:t xml:space="preserve"> </w:t>
      </w:r>
      <w:r>
        <w:rPr>
          <w:rFonts w:ascii="Arial" w:eastAsia="Calibri" w:hAnsi="Arial" w:cs="Arial"/>
          <w:spacing w:val="-1"/>
          <w:sz w:val="20"/>
          <w:szCs w:val="20"/>
          <w:lang w:eastAsia="en-US"/>
        </w:rPr>
        <w:t>du</w:t>
      </w:r>
      <w:r>
        <w:rPr>
          <w:rFonts w:ascii="Arial" w:eastAsia="Calibri" w:hAnsi="Arial" w:cs="Arial"/>
          <w:spacing w:val="11"/>
          <w:sz w:val="20"/>
          <w:szCs w:val="20"/>
          <w:lang w:eastAsia="en-US"/>
        </w:rPr>
        <w:t xml:space="preserve"> </w:t>
      </w:r>
      <w:r>
        <w:rPr>
          <w:rFonts w:ascii="Arial" w:eastAsia="Calibri" w:hAnsi="Arial" w:cs="Arial"/>
          <w:spacing w:val="-1"/>
          <w:sz w:val="20"/>
          <w:szCs w:val="20"/>
          <w:lang w:eastAsia="en-US"/>
        </w:rPr>
        <w:t>présent</w:t>
      </w:r>
      <w:r>
        <w:rPr>
          <w:rFonts w:ascii="Arial" w:eastAsia="Calibri" w:hAnsi="Arial" w:cs="Arial"/>
          <w:spacing w:val="13"/>
          <w:sz w:val="20"/>
          <w:szCs w:val="20"/>
          <w:lang w:eastAsia="en-US"/>
        </w:rPr>
        <w:t xml:space="preserve"> </w:t>
      </w:r>
      <w:r>
        <w:rPr>
          <w:rFonts w:ascii="Arial" w:eastAsia="Calibri" w:hAnsi="Arial" w:cs="Arial"/>
          <w:spacing w:val="-1"/>
          <w:sz w:val="20"/>
          <w:szCs w:val="20"/>
          <w:lang w:eastAsia="en-US"/>
        </w:rPr>
        <w:t>accord</w:t>
      </w:r>
      <w:r>
        <w:rPr>
          <w:rFonts w:ascii="Arial" w:eastAsia="Calibri" w:hAnsi="Arial" w:cs="Arial"/>
          <w:spacing w:val="11"/>
          <w:sz w:val="20"/>
          <w:szCs w:val="20"/>
          <w:lang w:eastAsia="en-US"/>
        </w:rPr>
        <w:t xml:space="preserve"> </w:t>
      </w:r>
      <w:r>
        <w:rPr>
          <w:rFonts w:ascii="Arial" w:eastAsia="Calibri" w:hAnsi="Arial" w:cs="Arial"/>
          <w:spacing w:val="-1"/>
          <w:sz w:val="20"/>
          <w:szCs w:val="20"/>
          <w:lang w:eastAsia="en-US"/>
        </w:rPr>
        <w:t>devront</w:t>
      </w:r>
      <w:r>
        <w:rPr>
          <w:rFonts w:ascii="Arial" w:eastAsia="Calibri" w:hAnsi="Arial" w:cs="Arial"/>
          <w:spacing w:val="13"/>
          <w:sz w:val="20"/>
          <w:szCs w:val="20"/>
          <w:lang w:eastAsia="en-US"/>
        </w:rPr>
        <w:t xml:space="preserve"> </w:t>
      </w:r>
      <w:r>
        <w:rPr>
          <w:rFonts w:ascii="Arial" w:eastAsia="Calibri" w:hAnsi="Arial" w:cs="Arial"/>
          <w:spacing w:val="-1"/>
          <w:sz w:val="20"/>
          <w:szCs w:val="20"/>
          <w:lang w:eastAsia="en-US"/>
        </w:rPr>
        <w:t>être</w:t>
      </w:r>
      <w:r>
        <w:rPr>
          <w:rFonts w:ascii="Arial" w:eastAsia="Calibri" w:hAnsi="Arial" w:cs="Arial"/>
          <w:spacing w:val="13"/>
          <w:sz w:val="20"/>
          <w:szCs w:val="20"/>
          <w:lang w:eastAsia="en-US"/>
        </w:rPr>
        <w:t xml:space="preserve"> </w:t>
      </w:r>
      <w:r>
        <w:rPr>
          <w:rFonts w:ascii="Arial" w:eastAsia="Calibri" w:hAnsi="Arial" w:cs="Arial"/>
          <w:spacing w:val="-1"/>
          <w:sz w:val="20"/>
          <w:szCs w:val="20"/>
          <w:lang w:eastAsia="en-US"/>
        </w:rPr>
        <w:t>présentées</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par</w:t>
      </w:r>
      <w:r>
        <w:rPr>
          <w:rFonts w:ascii="Arial" w:eastAsia="Calibri" w:hAnsi="Arial" w:cs="Arial"/>
          <w:spacing w:val="12"/>
          <w:sz w:val="20"/>
          <w:szCs w:val="20"/>
          <w:lang w:eastAsia="en-US"/>
        </w:rPr>
        <w:t xml:space="preserve"> </w:t>
      </w:r>
      <w:r>
        <w:rPr>
          <w:rFonts w:ascii="Arial" w:eastAsia="Calibri" w:hAnsi="Arial" w:cs="Arial"/>
          <w:spacing w:val="-1"/>
          <w:sz w:val="20"/>
          <w:szCs w:val="20"/>
          <w:lang w:eastAsia="en-US"/>
        </w:rPr>
        <w:t>leur(s)</w:t>
      </w:r>
      <w:r>
        <w:rPr>
          <w:rFonts w:ascii="Arial" w:eastAsia="Calibri" w:hAnsi="Arial" w:cs="Arial"/>
          <w:spacing w:val="83"/>
          <w:sz w:val="20"/>
          <w:szCs w:val="20"/>
          <w:lang w:eastAsia="en-US"/>
        </w:rPr>
        <w:t xml:space="preserve"> </w:t>
      </w:r>
      <w:r>
        <w:rPr>
          <w:rFonts w:ascii="Arial" w:eastAsia="Calibri" w:hAnsi="Arial" w:cs="Arial"/>
          <w:spacing w:val="-1"/>
          <w:sz w:val="20"/>
          <w:szCs w:val="20"/>
          <w:lang w:eastAsia="en-US"/>
        </w:rPr>
        <w:t>auteur(s)</w:t>
      </w:r>
      <w:r>
        <w:rPr>
          <w:rFonts w:ascii="Arial" w:eastAsia="Calibri" w:hAnsi="Arial" w:cs="Arial"/>
          <w:spacing w:val="30"/>
          <w:sz w:val="20"/>
          <w:szCs w:val="20"/>
          <w:lang w:eastAsia="en-US"/>
        </w:rPr>
        <w:t xml:space="preserve"> </w:t>
      </w:r>
      <w:r>
        <w:rPr>
          <w:rFonts w:ascii="Arial" w:eastAsia="Calibri" w:hAnsi="Arial" w:cs="Arial"/>
          <w:spacing w:val="-1"/>
          <w:sz w:val="20"/>
          <w:szCs w:val="20"/>
          <w:lang w:eastAsia="en-US"/>
        </w:rPr>
        <w:t>par</w:t>
      </w:r>
      <w:r>
        <w:rPr>
          <w:rFonts w:ascii="Arial" w:eastAsia="Calibri" w:hAnsi="Arial" w:cs="Arial"/>
          <w:spacing w:val="31"/>
          <w:sz w:val="20"/>
          <w:szCs w:val="20"/>
          <w:lang w:eastAsia="en-US"/>
        </w:rPr>
        <w:t xml:space="preserve"> </w:t>
      </w:r>
      <w:r>
        <w:rPr>
          <w:rFonts w:ascii="Arial" w:eastAsia="Calibri" w:hAnsi="Arial" w:cs="Arial"/>
          <w:spacing w:val="-1"/>
          <w:sz w:val="20"/>
          <w:szCs w:val="20"/>
          <w:lang w:eastAsia="en-US"/>
        </w:rPr>
        <w:t>lettre</w:t>
      </w:r>
      <w:r>
        <w:rPr>
          <w:rFonts w:ascii="Arial" w:eastAsia="Calibri" w:hAnsi="Arial" w:cs="Arial"/>
          <w:spacing w:val="32"/>
          <w:sz w:val="20"/>
          <w:szCs w:val="20"/>
          <w:lang w:eastAsia="en-US"/>
        </w:rPr>
        <w:t xml:space="preserve"> </w:t>
      </w:r>
      <w:r>
        <w:rPr>
          <w:rFonts w:ascii="Arial" w:eastAsia="Calibri" w:hAnsi="Arial" w:cs="Arial"/>
          <w:spacing w:val="-1"/>
          <w:sz w:val="20"/>
          <w:szCs w:val="20"/>
          <w:lang w:eastAsia="en-US"/>
        </w:rPr>
        <w:t>recommandée</w:t>
      </w:r>
      <w:r>
        <w:rPr>
          <w:rFonts w:ascii="Arial" w:eastAsia="Calibri" w:hAnsi="Arial" w:cs="Arial"/>
          <w:spacing w:val="31"/>
          <w:sz w:val="20"/>
          <w:szCs w:val="20"/>
          <w:lang w:eastAsia="en-US"/>
        </w:rPr>
        <w:t xml:space="preserve"> </w:t>
      </w:r>
      <w:r>
        <w:rPr>
          <w:rFonts w:ascii="Arial" w:eastAsia="Calibri" w:hAnsi="Arial" w:cs="Arial"/>
          <w:spacing w:val="-1"/>
          <w:sz w:val="20"/>
          <w:szCs w:val="20"/>
          <w:lang w:eastAsia="en-US"/>
        </w:rPr>
        <w:t>avec</w:t>
      </w:r>
      <w:r>
        <w:rPr>
          <w:rFonts w:ascii="Arial" w:eastAsia="Calibri" w:hAnsi="Arial" w:cs="Arial"/>
          <w:spacing w:val="32"/>
          <w:sz w:val="20"/>
          <w:szCs w:val="20"/>
          <w:lang w:eastAsia="en-US"/>
        </w:rPr>
        <w:t xml:space="preserve"> </w:t>
      </w:r>
      <w:r>
        <w:rPr>
          <w:rFonts w:ascii="Arial" w:eastAsia="Calibri" w:hAnsi="Arial" w:cs="Arial"/>
          <w:spacing w:val="-1"/>
          <w:sz w:val="20"/>
          <w:szCs w:val="20"/>
          <w:lang w:eastAsia="en-US"/>
        </w:rPr>
        <w:t>accusé</w:t>
      </w:r>
      <w:r>
        <w:rPr>
          <w:rFonts w:ascii="Arial" w:eastAsia="Calibri" w:hAnsi="Arial" w:cs="Arial"/>
          <w:spacing w:val="32"/>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32"/>
          <w:sz w:val="20"/>
          <w:szCs w:val="20"/>
          <w:lang w:eastAsia="en-US"/>
        </w:rPr>
        <w:t xml:space="preserve"> </w:t>
      </w:r>
      <w:r>
        <w:rPr>
          <w:rFonts w:ascii="Arial" w:eastAsia="Calibri" w:hAnsi="Arial" w:cs="Arial"/>
          <w:spacing w:val="-1"/>
          <w:sz w:val="20"/>
          <w:szCs w:val="20"/>
          <w:lang w:eastAsia="en-US"/>
        </w:rPr>
        <w:t>réception</w:t>
      </w:r>
      <w:r>
        <w:rPr>
          <w:rFonts w:ascii="Arial" w:eastAsia="Calibri" w:hAnsi="Arial" w:cs="Arial"/>
          <w:spacing w:val="30"/>
          <w:sz w:val="20"/>
          <w:szCs w:val="20"/>
          <w:lang w:eastAsia="en-US"/>
        </w:rPr>
        <w:t xml:space="preserve"> </w:t>
      </w:r>
      <w:r>
        <w:rPr>
          <w:rFonts w:ascii="Arial" w:eastAsia="Calibri" w:hAnsi="Arial" w:cs="Arial"/>
          <w:sz w:val="20"/>
          <w:szCs w:val="20"/>
          <w:lang w:eastAsia="en-US"/>
        </w:rPr>
        <w:t>ou</w:t>
      </w:r>
      <w:r>
        <w:rPr>
          <w:rFonts w:ascii="Arial" w:eastAsia="Calibri" w:hAnsi="Arial" w:cs="Arial"/>
          <w:spacing w:val="31"/>
          <w:sz w:val="20"/>
          <w:szCs w:val="20"/>
          <w:lang w:eastAsia="en-US"/>
        </w:rPr>
        <w:t xml:space="preserve"> </w:t>
      </w:r>
      <w:r>
        <w:rPr>
          <w:rFonts w:ascii="Arial" w:eastAsia="Calibri" w:hAnsi="Arial" w:cs="Arial"/>
          <w:spacing w:val="-1"/>
          <w:sz w:val="20"/>
          <w:szCs w:val="20"/>
          <w:lang w:eastAsia="en-US"/>
        </w:rPr>
        <w:t>par</w:t>
      </w:r>
      <w:r>
        <w:rPr>
          <w:rFonts w:ascii="Arial" w:eastAsia="Calibri" w:hAnsi="Arial" w:cs="Arial"/>
          <w:spacing w:val="31"/>
          <w:sz w:val="20"/>
          <w:szCs w:val="20"/>
          <w:lang w:eastAsia="en-US"/>
        </w:rPr>
        <w:t xml:space="preserve"> </w:t>
      </w:r>
      <w:r>
        <w:rPr>
          <w:rFonts w:ascii="Arial" w:eastAsia="Calibri" w:hAnsi="Arial" w:cs="Arial"/>
          <w:sz w:val="20"/>
          <w:szCs w:val="20"/>
          <w:lang w:eastAsia="en-US"/>
        </w:rPr>
        <w:t>lettre</w:t>
      </w:r>
      <w:r>
        <w:rPr>
          <w:rFonts w:ascii="Arial" w:eastAsia="Calibri" w:hAnsi="Arial" w:cs="Arial"/>
          <w:spacing w:val="31"/>
          <w:sz w:val="20"/>
          <w:szCs w:val="20"/>
          <w:lang w:eastAsia="en-US"/>
        </w:rPr>
        <w:t xml:space="preserve"> </w:t>
      </w:r>
      <w:r>
        <w:rPr>
          <w:rFonts w:ascii="Arial" w:eastAsia="Calibri" w:hAnsi="Arial" w:cs="Arial"/>
          <w:spacing w:val="-1"/>
          <w:sz w:val="20"/>
          <w:szCs w:val="20"/>
          <w:lang w:eastAsia="en-US"/>
        </w:rPr>
        <w:t>remise</w:t>
      </w:r>
      <w:r>
        <w:rPr>
          <w:rFonts w:ascii="Arial" w:eastAsia="Calibri" w:hAnsi="Arial" w:cs="Arial"/>
          <w:spacing w:val="31"/>
          <w:sz w:val="20"/>
          <w:szCs w:val="20"/>
          <w:lang w:eastAsia="en-US"/>
        </w:rPr>
        <w:t xml:space="preserve"> </w:t>
      </w:r>
      <w:r>
        <w:rPr>
          <w:rFonts w:ascii="Arial" w:eastAsia="Calibri" w:hAnsi="Arial" w:cs="Arial"/>
          <w:sz w:val="20"/>
          <w:szCs w:val="20"/>
          <w:lang w:eastAsia="en-US"/>
        </w:rPr>
        <w:t>en</w:t>
      </w:r>
      <w:r>
        <w:rPr>
          <w:rFonts w:ascii="Arial" w:eastAsia="Calibri" w:hAnsi="Arial" w:cs="Arial"/>
          <w:spacing w:val="31"/>
          <w:sz w:val="20"/>
          <w:szCs w:val="20"/>
          <w:lang w:eastAsia="en-US"/>
        </w:rPr>
        <w:t xml:space="preserve"> </w:t>
      </w:r>
      <w:r>
        <w:rPr>
          <w:rFonts w:ascii="Arial" w:eastAsia="Calibri" w:hAnsi="Arial" w:cs="Arial"/>
          <w:spacing w:val="-1"/>
          <w:sz w:val="20"/>
          <w:szCs w:val="20"/>
          <w:lang w:eastAsia="en-US"/>
        </w:rPr>
        <w:t>main</w:t>
      </w:r>
      <w:r>
        <w:rPr>
          <w:rFonts w:ascii="Arial" w:eastAsia="Calibri" w:hAnsi="Arial" w:cs="Arial"/>
          <w:spacing w:val="30"/>
          <w:sz w:val="20"/>
          <w:szCs w:val="20"/>
          <w:lang w:eastAsia="en-US"/>
        </w:rPr>
        <w:t xml:space="preserve"> </w:t>
      </w:r>
      <w:r>
        <w:rPr>
          <w:rFonts w:ascii="Arial" w:eastAsia="Calibri" w:hAnsi="Arial" w:cs="Arial"/>
          <w:spacing w:val="-1"/>
          <w:sz w:val="20"/>
          <w:szCs w:val="20"/>
          <w:lang w:eastAsia="en-US"/>
        </w:rPr>
        <w:t>propre</w:t>
      </w:r>
      <w:r>
        <w:rPr>
          <w:rFonts w:ascii="Arial" w:eastAsia="Calibri" w:hAnsi="Arial" w:cs="Arial"/>
          <w:spacing w:val="77"/>
          <w:sz w:val="20"/>
          <w:szCs w:val="20"/>
          <w:lang w:eastAsia="en-US"/>
        </w:rPr>
        <w:t xml:space="preserve"> </w:t>
      </w:r>
      <w:r>
        <w:rPr>
          <w:rFonts w:ascii="Arial" w:eastAsia="Calibri" w:hAnsi="Arial" w:cs="Arial"/>
          <w:sz w:val="20"/>
          <w:szCs w:val="20"/>
          <w:lang w:eastAsia="en-US"/>
        </w:rPr>
        <w:t>contre</w:t>
      </w:r>
      <w:r>
        <w:rPr>
          <w:rFonts w:ascii="Arial" w:eastAsia="Calibri" w:hAnsi="Arial" w:cs="Arial"/>
          <w:spacing w:val="-2"/>
          <w:sz w:val="20"/>
          <w:szCs w:val="20"/>
          <w:lang w:eastAsia="en-US"/>
        </w:rPr>
        <w:t xml:space="preserve"> </w:t>
      </w:r>
      <w:r>
        <w:rPr>
          <w:rFonts w:ascii="Arial" w:eastAsia="Calibri" w:hAnsi="Arial" w:cs="Arial"/>
          <w:spacing w:val="-1"/>
          <w:sz w:val="20"/>
          <w:szCs w:val="20"/>
          <w:lang w:eastAsia="en-US"/>
        </w:rPr>
        <w:t>décharge</w:t>
      </w:r>
      <w:r>
        <w:rPr>
          <w:rFonts w:ascii="Arial" w:eastAsia="Calibri" w:hAnsi="Arial" w:cs="Arial"/>
          <w:spacing w:val="-2"/>
          <w:sz w:val="20"/>
          <w:szCs w:val="20"/>
          <w:lang w:eastAsia="en-US"/>
        </w:rPr>
        <w:t xml:space="preserve"> </w:t>
      </w:r>
      <w:r>
        <w:rPr>
          <w:rFonts w:ascii="Arial" w:eastAsia="Calibri" w:hAnsi="Arial" w:cs="Arial"/>
          <w:sz w:val="20"/>
          <w:szCs w:val="20"/>
          <w:lang w:eastAsia="en-US"/>
        </w:rPr>
        <w:t xml:space="preserve">à </w:t>
      </w:r>
      <w:r>
        <w:rPr>
          <w:rFonts w:ascii="Arial" w:eastAsia="Calibri" w:hAnsi="Arial" w:cs="Arial"/>
          <w:spacing w:val="-1"/>
          <w:sz w:val="20"/>
          <w:szCs w:val="20"/>
          <w:lang w:eastAsia="en-US"/>
        </w:rPr>
        <w:t>l’ensemble</w:t>
      </w:r>
      <w:r>
        <w:rPr>
          <w:rFonts w:ascii="Arial" w:eastAsia="Calibri" w:hAnsi="Arial" w:cs="Arial"/>
          <w:sz w:val="20"/>
          <w:szCs w:val="20"/>
          <w:lang w:eastAsia="en-US"/>
        </w:rPr>
        <w:t xml:space="preserve"> des</w:t>
      </w:r>
      <w:r>
        <w:rPr>
          <w:rFonts w:ascii="Arial" w:eastAsia="Calibri" w:hAnsi="Arial" w:cs="Arial"/>
          <w:spacing w:val="-2"/>
          <w:sz w:val="20"/>
          <w:szCs w:val="20"/>
          <w:lang w:eastAsia="en-US"/>
        </w:rPr>
        <w:t xml:space="preserve"> </w:t>
      </w:r>
      <w:r>
        <w:rPr>
          <w:rFonts w:ascii="Arial" w:eastAsia="Calibri" w:hAnsi="Arial" w:cs="Arial"/>
          <w:spacing w:val="-1"/>
          <w:sz w:val="20"/>
          <w:szCs w:val="20"/>
          <w:lang w:eastAsia="en-US"/>
        </w:rPr>
        <w:t>parties.</w:t>
      </w:r>
    </w:p>
    <w:p w14:paraId="28FA44E4" w14:textId="77777777" w:rsidR="00195981" w:rsidRDefault="00195981">
      <w:pPr>
        <w:widowControl w:val="0"/>
        <w:spacing w:after="0" w:line="280" w:lineRule="exact"/>
        <w:rPr>
          <w:rFonts w:ascii="Arial" w:eastAsia="Calibri" w:hAnsi="Arial" w:cs="Arial"/>
          <w:sz w:val="20"/>
          <w:szCs w:val="20"/>
          <w:lang w:eastAsia="en-US"/>
        </w:rPr>
      </w:pPr>
    </w:p>
    <w:p w14:paraId="28FA44E5" w14:textId="77777777" w:rsidR="00195981" w:rsidRDefault="0096176D">
      <w:pPr>
        <w:widowControl w:val="0"/>
        <w:spacing w:after="0" w:line="280" w:lineRule="exact"/>
        <w:ind w:right="118"/>
        <w:jc w:val="both"/>
        <w:rPr>
          <w:rFonts w:ascii="Arial" w:eastAsia="Calibri" w:hAnsi="Arial" w:cs="Arial"/>
          <w:sz w:val="20"/>
          <w:szCs w:val="20"/>
          <w:lang w:eastAsia="en-US"/>
        </w:rPr>
      </w:pPr>
      <w:r>
        <w:rPr>
          <w:rFonts w:ascii="Arial" w:eastAsia="Calibri" w:hAnsi="Arial" w:cs="Arial"/>
          <w:sz w:val="20"/>
          <w:szCs w:val="20"/>
          <w:lang w:eastAsia="en-US"/>
        </w:rPr>
        <w:t>La</w:t>
      </w:r>
      <w:r>
        <w:rPr>
          <w:rFonts w:ascii="Arial" w:eastAsia="Calibri" w:hAnsi="Arial" w:cs="Arial"/>
          <w:spacing w:val="33"/>
          <w:sz w:val="20"/>
          <w:szCs w:val="20"/>
          <w:lang w:eastAsia="en-US"/>
        </w:rPr>
        <w:t xml:space="preserve"> </w:t>
      </w:r>
      <w:r>
        <w:rPr>
          <w:rFonts w:ascii="Arial" w:eastAsia="Calibri" w:hAnsi="Arial" w:cs="Arial"/>
          <w:spacing w:val="-1"/>
          <w:sz w:val="20"/>
          <w:szCs w:val="20"/>
          <w:lang w:eastAsia="en-US"/>
        </w:rPr>
        <w:t>demande</w:t>
      </w:r>
      <w:r>
        <w:rPr>
          <w:rFonts w:ascii="Arial" w:eastAsia="Calibri" w:hAnsi="Arial" w:cs="Arial"/>
          <w:spacing w:val="34"/>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32"/>
          <w:sz w:val="20"/>
          <w:szCs w:val="20"/>
          <w:lang w:eastAsia="en-US"/>
        </w:rPr>
        <w:t xml:space="preserve"> </w:t>
      </w:r>
      <w:r>
        <w:rPr>
          <w:rFonts w:ascii="Arial" w:eastAsia="Calibri" w:hAnsi="Arial" w:cs="Arial"/>
          <w:spacing w:val="-1"/>
          <w:sz w:val="20"/>
          <w:szCs w:val="20"/>
          <w:lang w:eastAsia="en-US"/>
        </w:rPr>
        <w:t>révision</w:t>
      </w:r>
      <w:r>
        <w:rPr>
          <w:rFonts w:ascii="Arial" w:eastAsia="Calibri" w:hAnsi="Arial" w:cs="Arial"/>
          <w:spacing w:val="30"/>
          <w:sz w:val="20"/>
          <w:szCs w:val="20"/>
          <w:lang w:eastAsia="en-US"/>
        </w:rPr>
        <w:t xml:space="preserve"> </w:t>
      </w:r>
      <w:r>
        <w:rPr>
          <w:rFonts w:ascii="Arial" w:eastAsia="Calibri" w:hAnsi="Arial" w:cs="Arial"/>
          <w:sz w:val="20"/>
          <w:szCs w:val="20"/>
          <w:lang w:eastAsia="en-US"/>
        </w:rPr>
        <w:t>devra</w:t>
      </w:r>
      <w:r>
        <w:rPr>
          <w:rFonts w:ascii="Arial" w:eastAsia="Calibri" w:hAnsi="Arial" w:cs="Arial"/>
          <w:spacing w:val="31"/>
          <w:sz w:val="20"/>
          <w:szCs w:val="20"/>
          <w:lang w:eastAsia="en-US"/>
        </w:rPr>
        <w:t xml:space="preserve"> </w:t>
      </w:r>
      <w:r>
        <w:rPr>
          <w:rFonts w:ascii="Arial" w:eastAsia="Calibri" w:hAnsi="Arial" w:cs="Arial"/>
          <w:sz w:val="20"/>
          <w:szCs w:val="20"/>
          <w:lang w:eastAsia="en-US"/>
        </w:rPr>
        <w:t>être</w:t>
      </w:r>
      <w:r>
        <w:rPr>
          <w:rFonts w:ascii="Arial" w:eastAsia="Calibri" w:hAnsi="Arial" w:cs="Arial"/>
          <w:spacing w:val="32"/>
          <w:sz w:val="20"/>
          <w:szCs w:val="20"/>
          <w:lang w:eastAsia="en-US"/>
        </w:rPr>
        <w:t xml:space="preserve"> </w:t>
      </w:r>
      <w:r>
        <w:rPr>
          <w:rFonts w:ascii="Arial" w:eastAsia="Calibri" w:hAnsi="Arial" w:cs="Arial"/>
          <w:spacing w:val="-1"/>
          <w:sz w:val="20"/>
          <w:szCs w:val="20"/>
          <w:lang w:eastAsia="en-US"/>
        </w:rPr>
        <w:t>obligatoirement</w:t>
      </w:r>
      <w:r>
        <w:rPr>
          <w:rFonts w:ascii="Arial" w:eastAsia="Calibri" w:hAnsi="Arial" w:cs="Arial"/>
          <w:spacing w:val="31"/>
          <w:sz w:val="20"/>
          <w:szCs w:val="20"/>
          <w:lang w:eastAsia="en-US"/>
        </w:rPr>
        <w:t xml:space="preserve"> </w:t>
      </w:r>
      <w:r>
        <w:rPr>
          <w:rFonts w:ascii="Arial" w:eastAsia="Calibri" w:hAnsi="Arial" w:cs="Arial"/>
          <w:spacing w:val="-1"/>
          <w:sz w:val="20"/>
          <w:szCs w:val="20"/>
          <w:lang w:eastAsia="en-US"/>
        </w:rPr>
        <w:t>accompagnée</w:t>
      </w:r>
      <w:r>
        <w:rPr>
          <w:rFonts w:ascii="Arial" w:eastAsia="Calibri" w:hAnsi="Arial" w:cs="Arial"/>
          <w:spacing w:val="31"/>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34"/>
          <w:sz w:val="20"/>
          <w:szCs w:val="20"/>
          <w:lang w:eastAsia="en-US"/>
        </w:rPr>
        <w:t xml:space="preserve"> </w:t>
      </w:r>
      <w:r>
        <w:rPr>
          <w:rFonts w:ascii="Arial" w:eastAsia="Calibri" w:hAnsi="Arial" w:cs="Arial"/>
          <w:spacing w:val="-1"/>
          <w:sz w:val="20"/>
          <w:szCs w:val="20"/>
          <w:lang w:eastAsia="en-US"/>
        </w:rPr>
        <w:t>propositions</w:t>
      </w:r>
      <w:r>
        <w:rPr>
          <w:rFonts w:ascii="Arial" w:eastAsia="Calibri" w:hAnsi="Arial" w:cs="Arial"/>
          <w:spacing w:val="34"/>
          <w:sz w:val="20"/>
          <w:szCs w:val="20"/>
          <w:lang w:eastAsia="en-US"/>
        </w:rPr>
        <w:t xml:space="preserve"> </w:t>
      </w:r>
      <w:r>
        <w:rPr>
          <w:rFonts w:ascii="Arial" w:eastAsia="Calibri" w:hAnsi="Arial" w:cs="Arial"/>
          <w:spacing w:val="-1"/>
          <w:sz w:val="20"/>
          <w:szCs w:val="20"/>
          <w:lang w:eastAsia="en-US"/>
        </w:rPr>
        <w:t>sur</w:t>
      </w:r>
      <w:r>
        <w:rPr>
          <w:rFonts w:ascii="Arial" w:eastAsia="Calibri" w:hAnsi="Arial" w:cs="Arial"/>
          <w:spacing w:val="32"/>
          <w:sz w:val="20"/>
          <w:szCs w:val="20"/>
          <w:lang w:eastAsia="en-US"/>
        </w:rPr>
        <w:t xml:space="preserve"> </w:t>
      </w:r>
      <w:r>
        <w:rPr>
          <w:rFonts w:ascii="Arial" w:eastAsia="Calibri" w:hAnsi="Arial" w:cs="Arial"/>
          <w:spacing w:val="-1"/>
          <w:sz w:val="20"/>
          <w:szCs w:val="20"/>
          <w:lang w:eastAsia="en-US"/>
        </w:rPr>
        <w:t>les</w:t>
      </w:r>
      <w:r>
        <w:rPr>
          <w:rFonts w:ascii="Arial" w:eastAsia="Calibri" w:hAnsi="Arial" w:cs="Arial"/>
          <w:spacing w:val="34"/>
          <w:sz w:val="20"/>
          <w:szCs w:val="20"/>
          <w:lang w:eastAsia="en-US"/>
        </w:rPr>
        <w:t xml:space="preserve"> </w:t>
      </w:r>
      <w:r>
        <w:rPr>
          <w:rFonts w:ascii="Arial" w:eastAsia="Calibri" w:hAnsi="Arial" w:cs="Arial"/>
          <w:spacing w:val="-1"/>
          <w:sz w:val="20"/>
          <w:szCs w:val="20"/>
          <w:lang w:eastAsia="en-US"/>
        </w:rPr>
        <w:t>thèmes</w:t>
      </w:r>
      <w:r>
        <w:rPr>
          <w:rFonts w:ascii="Arial" w:eastAsia="Calibri" w:hAnsi="Arial" w:cs="Arial"/>
          <w:spacing w:val="53"/>
          <w:sz w:val="20"/>
          <w:szCs w:val="20"/>
          <w:lang w:eastAsia="en-US"/>
        </w:rPr>
        <w:t xml:space="preserve"> </w:t>
      </w:r>
      <w:r>
        <w:rPr>
          <w:rFonts w:ascii="Arial" w:eastAsia="Calibri" w:hAnsi="Arial" w:cs="Arial"/>
          <w:spacing w:val="-1"/>
          <w:sz w:val="20"/>
          <w:szCs w:val="20"/>
          <w:lang w:eastAsia="en-US"/>
        </w:rPr>
        <w:t>dont</w:t>
      </w:r>
      <w:r>
        <w:rPr>
          <w:rFonts w:ascii="Arial" w:eastAsia="Calibri" w:hAnsi="Arial" w:cs="Arial"/>
          <w:sz w:val="20"/>
          <w:szCs w:val="20"/>
          <w:lang w:eastAsia="en-US"/>
        </w:rPr>
        <w:t xml:space="preserve"> la </w:t>
      </w:r>
      <w:r>
        <w:rPr>
          <w:rFonts w:ascii="Arial" w:eastAsia="Calibri" w:hAnsi="Arial" w:cs="Arial"/>
          <w:spacing w:val="-1"/>
          <w:sz w:val="20"/>
          <w:szCs w:val="20"/>
          <w:lang w:eastAsia="en-US"/>
        </w:rPr>
        <w:t>révision est</w:t>
      </w:r>
      <w:r>
        <w:rPr>
          <w:rFonts w:ascii="Arial" w:eastAsia="Calibri" w:hAnsi="Arial" w:cs="Arial"/>
          <w:spacing w:val="1"/>
          <w:sz w:val="20"/>
          <w:szCs w:val="20"/>
          <w:lang w:eastAsia="en-US"/>
        </w:rPr>
        <w:t xml:space="preserve"> </w:t>
      </w:r>
      <w:r>
        <w:rPr>
          <w:rFonts w:ascii="Arial" w:eastAsia="Calibri" w:hAnsi="Arial" w:cs="Arial"/>
          <w:spacing w:val="-1"/>
          <w:sz w:val="20"/>
          <w:szCs w:val="20"/>
          <w:lang w:eastAsia="en-US"/>
        </w:rPr>
        <w:t>demandée.</w:t>
      </w:r>
    </w:p>
    <w:p w14:paraId="28FA44E6" w14:textId="77777777" w:rsidR="00195981" w:rsidRDefault="00195981">
      <w:pPr>
        <w:widowControl w:val="0"/>
        <w:spacing w:after="0" w:line="280" w:lineRule="exact"/>
        <w:jc w:val="both"/>
        <w:rPr>
          <w:rFonts w:ascii="Arial" w:eastAsia="Calibri" w:hAnsi="Arial" w:cs="Arial"/>
          <w:sz w:val="20"/>
          <w:szCs w:val="20"/>
          <w:lang w:eastAsia="en-US"/>
        </w:rPr>
      </w:pPr>
    </w:p>
    <w:p w14:paraId="28FA44E7" w14:textId="77777777" w:rsidR="00195981" w:rsidRDefault="0096176D">
      <w:pPr>
        <w:widowControl w:val="0"/>
        <w:spacing w:after="0" w:line="280" w:lineRule="exact"/>
        <w:ind w:right="116"/>
        <w:jc w:val="both"/>
        <w:rPr>
          <w:rFonts w:ascii="Arial" w:eastAsia="Calibri" w:hAnsi="Arial" w:cs="Arial"/>
          <w:sz w:val="20"/>
          <w:szCs w:val="20"/>
          <w:lang w:eastAsia="en-US"/>
        </w:rPr>
      </w:pPr>
      <w:r>
        <w:rPr>
          <w:rFonts w:ascii="Arial" w:eastAsia="Calibri" w:hAnsi="Arial" w:cs="Arial"/>
          <w:sz w:val="20"/>
          <w:szCs w:val="20"/>
          <w:lang w:eastAsia="en-US"/>
        </w:rPr>
        <w:t>Les</w:t>
      </w:r>
      <w:r>
        <w:rPr>
          <w:rFonts w:ascii="Arial" w:eastAsia="Calibri" w:hAnsi="Arial" w:cs="Arial"/>
          <w:spacing w:val="31"/>
          <w:sz w:val="20"/>
          <w:szCs w:val="20"/>
          <w:lang w:eastAsia="en-US"/>
        </w:rPr>
        <w:t xml:space="preserve"> </w:t>
      </w:r>
      <w:r>
        <w:rPr>
          <w:rFonts w:ascii="Arial" w:eastAsia="Calibri" w:hAnsi="Arial" w:cs="Arial"/>
          <w:spacing w:val="-1"/>
          <w:sz w:val="20"/>
          <w:szCs w:val="20"/>
          <w:lang w:eastAsia="en-US"/>
        </w:rPr>
        <w:t>négociations</w:t>
      </w:r>
      <w:r>
        <w:rPr>
          <w:rFonts w:ascii="Arial" w:eastAsia="Calibri" w:hAnsi="Arial" w:cs="Arial"/>
          <w:spacing w:val="32"/>
          <w:sz w:val="20"/>
          <w:szCs w:val="20"/>
          <w:lang w:eastAsia="en-US"/>
        </w:rPr>
        <w:t xml:space="preserve"> </w:t>
      </w:r>
      <w:r>
        <w:rPr>
          <w:rFonts w:ascii="Arial" w:eastAsia="Calibri" w:hAnsi="Arial" w:cs="Arial"/>
          <w:sz w:val="20"/>
          <w:szCs w:val="20"/>
          <w:lang w:eastAsia="en-US"/>
        </w:rPr>
        <w:t>au</w:t>
      </w:r>
      <w:r>
        <w:rPr>
          <w:rFonts w:ascii="Arial" w:eastAsia="Calibri" w:hAnsi="Arial" w:cs="Arial"/>
          <w:spacing w:val="31"/>
          <w:sz w:val="20"/>
          <w:szCs w:val="20"/>
          <w:lang w:eastAsia="en-US"/>
        </w:rPr>
        <w:t xml:space="preserve"> </w:t>
      </w:r>
      <w:r>
        <w:rPr>
          <w:rFonts w:ascii="Arial" w:eastAsia="Calibri" w:hAnsi="Arial" w:cs="Arial"/>
          <w:spacing w:val="-1"/>
          <w:sz w:val="20"/>
          <w:szCs w:val="20"/>
          <w:lang w:eastAsia="en-US"/>
        </w:rPr>
        <w:t>sujet</w:t>
      </w:r>
      <w:r>
        <w:rPr>
          <w:rFonts w:ascii="Arial" w:eastAsia="Calibri" w:hAnsi="Arial" w:cs="Arial"/>
          <w:spacing w:val="28"/>
          <w:sz w:val="20"/>
          <w:szCs w:val="20"/>
          <w:lang w:eastAsia="en-US"/>
        </w:rPr>
        <w:t xml:space="preserve"> </w:t>
      </w:r>
      <w:r>
        <w:rPr>
          <w:rFonts w:ascii="Arial" w:eastAsia="Calibri" w:hAnsi="Arial" w:cs="Arial"/>
          <w:spacing w:val="-1"/>
          <w:sz w:val="20"/>
          <w:szCs w:val="20"/>
          <w:lang w:eastAsia="en-US"/>
        </w:rPr>
        <w:t>des</w:t>
      </w:r>
      <w:r>
        <w:rPr>
          <w:rFonts w:ascii="Arial" w:eastAsia="Calibri" w:hAnsi="Arial" w:cs="Arial"/>
          <w:spacing w:val="32"/>
          <w:sz w:val="20"/>
          <w:szCs w:val="20"/>
          <w:lang w:eastAsia="en-US"/>
        </w:rPr>
        <w:t xml:space="preserve"> </w:t>
      </w:r>
      <w:r>
        <w:rPr>
          <w:rFonts w:ascii="Arial" w:eastAsia="Calibri" w:hAnsi="Arial" w:cs="Arial"/>
          <w:spacing w:val="-1"/>
          <w:sz w:val="20"/>
          <w:szCs w:val="20"/>
          <w:lang w:eastAsia="en-US"/>
        </w:rPr>
        <w:t>demandes</w:t>
      </w:r>
      <w:r>
        <w:rPr>
          <w:rFonts w:ascii="Arial" w:eastAsia="Calibri" w:hAnsi="Arial" w:cs="Arial"/>
          <w:spacing w:val="32"/>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32"/>
          <w:sz w:val="20"/>
          <w:szCs w:val="20"/>
          <w:lang w:eastAsia="en-US"/>
        </w:rPr>
        <w:t xml:space="preserve"> </w:t>
      </w:r>
      <w:r>
        <w:rPr>
          <w:rFonts w:ascii="Arial" w:eastAsia="Calibri" w:hAnsi="Arial" w:cs="Arial"/>
          <w:spacing w:val="-1"/>
          <w:sz w:val="20"/>
          <w:szCs w:val="20"/>
          <w:lang w:eastAsia="en-US"/>
        </w:rPr>
        <w:t>révision</w:t>
      </w:r>
      <w:r>
        <w:rPr>
          <w:rFonts w:ascii="Arial" w:eastAsia="Calibri" w:hAnsi="Arial" w:cs="Arial"/>
          <w:spacing w:val="27"/>
          <w:sz w:val="20"/>
          <w:szCs w:val="20"/>
          <w:lang w:eastAsia="en-US"/>
        </w:rPr>
        <w:t xml:space="preserve"> </w:t>
      </w:r>
      <w:r>
        <w:rPr>
          <w:rFonts w:ascii="Arial" w:eastAsia="Calibri" w:hAnsi="Arial" w:cs="Arial"/>
          <w:spacing w:val="-1"/>
          <w:sz w:val="20"/>
          <w:szCs w:val="20"/>
          <w:lang w:eastAsia="en-US"/>
        </w:rPr>
        <w:t>devront</w:t>
      </w:r>
      <w:r>
        <w:rPr>
          <w:rFonts w:ascii="Arial" w:eastAsia="Calibri" w:hAnsi="Arial" w:cs="Arial"/>
          <w:spacing w:val="32"/>
          <w:sz w:val="20"/>
          <w:szCs w:val="20"/>
          <w:lang w:eastAsia="en-US"/>
        </w:rPr>
        <w:t xml:space="preserve"> </w:t>
      </w:r>
      <w:r>
        <w:rPr>
          <w:rFonts w:ascii="Arial" w:eastAsia="Calibri" w:hAnsi="Arial" w:cs="Arial"/>
          <w:spacing w:val="-1"/>
          <w:sz w:val="20"/>
          <w:szCs w:val="20"/>
          <w:lang w:eastAsia="en-US"/>
        </w:rPr>
        <w:t>obligatoirement</w:t>
      </w:r>
      <w:r>
        <w:rPr>
          <w:rFonts w:ascii="Arial" w:eastAsia="Calibri" w:hAnsi="Arial" w:cs="Arial"/>
          <w:spacing w:val="29"/>
          <w:sz w:val="20"/>
          <w:szCs w:val="20"/>
          <w:lang w:eastAsia="en-US"/>
        </w:rPr>
        <w:t xml:space="preserve"> </w:t>
      </w:r>
      <w:r>
        <w:rPr>
          <w:rFonts w:ascii="Arial" w:eastAsia="Calibri" w:hAnsi="Arial" w:cs="Arial"/>
          <w:sz w:val="20"/>
          <w:szCs w:val="20"/>
          <w:lang w:eastAsia="en-US"/>
        </w:rPr>
        <w:t>être</w:t>
      </w:r>
      <w:r>
        <w:rPr>
          <w:rFonts w:ascii="Arial" w:eastAsia="Calibri" w:hAnsi="Arial" w:cs="Arial"/>
          <w:spacing w:val="31"/>
          <w:sz w:val="20"/>
          <w:szCs w:val="20"/>
          <w:lang w:eastAsia="en-US"/>
        </w:rPr>
        <w:t xml:space="preserve"> </w:t>
      </w:r>
      <w:r>
        <w:rPr>
          <w:rFonts w:ascii="Arial" w:eastAsia="Calibri" w:hAnsi="Arial" w:cs="Arial"/>
          <w:spacing w:val="-1"/>
          <w:sz w:val="20"/>
          <w:szCs w:val="20"/>
          <w:lang w:eastAsia="en-US"/>
        </w:rPr>
        <w:t>initiées</w:t>
      </w:r>
      <w:r>
        <w:rPr>
          <w:rFonts w:ascii="Arial" w:eastAsia="Calibri" w:hAnsi="Arial" w:cs="Arial"/>
          <w:spacing w:val="32"/>
          <w:sz w:val="20"/>
          <w:szCs w:val="20"/>
          <w:lang w:eastAsia="en-US"/>
        </w:rPr>
        <w:t xml:space="preserve"> </w:t>
      </w:r>
      <w:r>
        <w:rPr>
          <w:rFonts w:ascii="Arial" w:eastAsia="Calibri" w:hAnsi="Arial" w:cs="Arial"/>
          <w:sz w:val="20"/>
          <w:szCs w:val="20"/>
          <w:lang w:eastAsia="en-US"/>
        </w:rPr>
        <w:t>au</w:t>
      </w:r>
      <w:r>
        <w:rPr>
          <w:rFonts w:ascii="Arial" w:eastAsia="Calibri" w:hAnsi="Arial" w:cs="Arial"/>
          <w:spacing w:val="31"/>
          <w:sz w:val="20"/>
          <w:szCs w:val="20"/>
          <w:lang w:eastAsia="en-US"/>
        </w:rPr>
        <w:t xml:space="preserve"> </w:t>
      </w:r>
      <w:r>
        <w:rPr>
          <w:rFonts w:ascii="Arial" w:eastAsia="Calibri" w:hAnsi="Arial" w:cs="Arial"/>
          <w:spacing w:val="-1"/>
          <w:sz w:val="20"/>
          <w:szCs w:val="20"/>
          <w:lang w:eastAsia="en-US"/>
        </w:rPr>
        <w:t>plus</w:t>
      </w:r>
      <w:r>
        <w:rPr>
          <w:rFonts w:ascii="Arial" w:eastAsia="Calibri" w:hAnsi="Arial" w:cs="Arial"/>
          <w:spacing w:val="69"/>
          <w:sz w:val="20"/>
          <w:szCs w:val="20"/>
          <w:lang w:eastAsia="en-US"/>
        </w:rPr>
        <w:t xml:space="preserve"> </w:t>
      </w:r>
      <w:r>
        <w:rPr>
          <w:rFonts w:ascii="Arial" w:eastAsia="Calibri" w:hAnsi="Arial" w:cs="Arial"/>
          <w:sz w:val="20"/>
          <w:szCs w:val="20"/>
          <w:lang w:eastAsia="en-US"/>
        </w:rPr>
        <w:t>tard</w:t>
      </w:r>
      <w:r>
        <w:rPr>
          <w:rFonts w:ascii="Arial" w:eastAsia="Calibri" w:hAnsi="Arial" w:cs="Arial"/>
          <w:spacing w:val="18"/>
          <w:sz w:val="20"/>
          <w:szCs w:val="20"/>
          <w:lang w:eastAsia="en-US"/>
        </w:rPr>
        <w:t xml:space="preserve"> </w:t>
      </w:r>
      <w:r>
        <w:rPr>
          <w:rFonts w:ascii="Arial" w:eastAsia="Calibri" w:hAnsi="Arial" w:cs="Arial"/>
          <w:spacing w:val="-1"/>
          <w:sz w:val="20"/>
          <w:szCs w:val="20"/>
          <w:lang w:eastAsia="en-US"/>
        </w:rPr>
        <w:t>dans</w:t>
      </w:r>
      <w:r>
        <w:rPr>
          <w:rFonts w:ascii="Arial" w:eastAsia="Calibri" w:hAnsi="Arial" w:cs="Arial"/>
          <w:spacing w:val="19"/>
          <w:sz w:val="20"/>
          <w:szCs w:val="20"/>
          <w:lang w:eastAsia="en-US"/>
        </w:rPr>
        <w:t xml:space="preserve"> </w:t>
      </w:r>
      <w:r>
        <w:rPr>
          <w:rFonts w:ascii="Arial" w:eastAsia="Calibri" w:hAnsi="Arial" w:cs="Arial"/>
          <w:spacing w:val="-1"/>
          <w:sz w:val="20"/>
          <w:szCs w:val="20"/>
          <w:lang w:eastAsia="en-US"/>
        </w:rPr>
        <w:t>un</w:t>
      </w:r>
      <w:r>
        <w:rPr>
          <w:rFonts w:ascii="Arial" w:eastAsia="Calibri" w:hAnsi="Arial" w:cs="Arial"/>
          <w:spacing w:val="18"/>
          <w:sz w:val="20"/>
          <w:szCs w:val="20"/>
          <w:lang w:eastAsia="en-US"/>
        </w:rPr>
        <w:t xml:space="preserve"> </w:t>
      </w:r>
      <w:r>
        <w:rPr>
          <w:rFonts w:ascii="Arial" w:eastAsia="Calibri" w:hAnsi="Arial" w:cs="Arial"/>
          <w:spacing w:val="-1"/>
          <w:sz w:val="20"/>
          <w:szCs w:val="20"/>
          <w:lang w:eastAsia="en-US"/>
        </w:rPr>
        <w:t>délai</w:t>
      </w:r>
      <w:r>
        <w:rPr>
          <w:rFonts w:ascii="Arial" w:eastAsia="Calibri" w:hAnsi="Arial" w:cs="Arial"/>
          <w:spacing w:val="18"/>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20"/>
          <w:sz w:val="20"/>
          <w:szCs w:val="20"/>
          <w:lang w:eastAsia="en-US"/>
        </w:rPr>
        <w:t xml:space="preserve"> </w:t>
      </w:r>
      <w:r>
        <w:rPr>
          <w:rFonts w:ascii="Arial" w:eastAsia="Calibri" w:hAnsi="Arial" w:cs="Arial"/>
          <w:sz w:val="20"/>
          <w:szCs w:val="20"/>
          <w:lang w:eastAsia="en-US"/>
        </w:rPr>
        <w:t>8</w:t>
      </w:r>
      <w:r>
        <w:rPr>
          <w:rFonts w:ascii="Arial" w:eastAsia="Calibri" w:hAnsi="Arial" w:cs="Arial"/>
          <w:spacing w:val="20"/>
          <w:sz w:val="20"/>
          <w:szCs w:val="20"/>
          <w:lang w:eastAsia="en-US"/>
        </w:rPr>
        <w:t xml:space="preserve"> </w:t>
      </w:r>
      <w:r>
        <w:rPr>
          <w:rFonts w:ascii="Arial" w:eastAsia="Calibri" w:hAnsi="Arial" w:cs="Arial"/>
          <w:spacing w:val="-1"/>
          <w:sz w:val="20"/>
          <w:szCs w:val="20"/>
          <w:lang w:eastAsia="en-US"/>
        </w:rPr>
        <w:t>jour calendaire</w:t>
      </w:r>
      <w:r>
        <w:rPr>
          <w:rFonts w:ascii="Arial" w:eastAsia="Calibri" w:hAnsi="Arial" w:cs="Arial"/>
          <w:spacing w:val="20"/>
          <w:sz w:val="20"/>
          <w:szCs w:val="20"/>
          <w:lang w:eastAsia="en-US"/>
        </w:rPr>
        <w:t xml:space="preserve"> </w:t>
      </w:r>
      <w:r>
        <w:rPr>
          <w:rFonts w:ascii="Arial" w:eastAsia="Calibri" w:hAnsi="Arial" w:cs="Arial"/>
          <w:sz w:val="20"/>
          <w:szCs w:val="20"/>
          <w:lang w:eastAsia="en-US"/>
        </w:rPr>
        <w:t>à</w:t>
      </w:r>
      <w:r>
        <w:rPr>
          <w:rFonts w:ascii="Arial" w:eastAsia="Calibri" w:hAnsi="Arial" w:cs="Arial"/>
          <w:spacing w:val="19"/>
          <w:sz w:val="20"/>
          <w:szCs w:val="20"/>
          <w:lang w:eastAsia="en-US"/>
        </w:rPr>
        <w:t xml:space="preserve"> </w:t>
      </w:r>
      <w:r>
        <w:rPr>
          <w:rFonts w:ascii="Arial" w:eastAsia="Calibri" w:hAnsi="Arial" w:cs="Arial"/>
          <w:spacing w:val="-1"/>
          <w:sz w:val="20"/>
          <w:szCs w:val="20"/>
          <w:lang w:eastAsia="en-US"/>
        </w:rPr>
        <w:t>compter</w:t>
      </w:r>
      <w:r>
        <w:rPr>
          <w:rFonts w:ascii="Arial" w:eastAsia="Calibri" w:hAnsi="Arial" w:cs="Arial"/>
          <w:spacing w:val="17"/>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20"/>
          <w:sz w:val="20"/>
          <w:szCs w:val="20"/>
          <w:lang w:eastAsia="en-US"/>
        </w:rPr>
        <w:t xml:space="preserve"> </w:t>
      </w:r>
      <w:r>
        <w:rPr>
          <w:rFonts w:ascii="Arial" w:eastAsia="Calibri" w:hAnsi="Arial" w:cs="Arial"/>
          <w:sz w:val="20"/>
          <w:szCs w:val="20"/>
          <w:lang w:eastAsia="en-US"/>
        </w:rPr>
        <w:t>la</w:t>
      </w:r>
      <w:r>
        <w:rPr>
          <w:rFonts w:ascii="Arial" w:eastAsia="Calibri" w:hAnsi="Arial" w:cs="Arial"/>
          <w:spacing w:val="19"/>
          <w:sz w:val="20"/>
          <w:szCs w:val="20"/>
          <w:lang w:eastAsia="en-US"/>
        </w:rPr>
        <w:t xml:space="preserve"> </w:t>
      </w:r>
      <w:r>
        <w:rPr>
          <w:rFonts w:ascii="Arial" w:eastAsia="Calibri" w:hAnsi="Arial" w:cs="Arial"/>
          <w:spacing w:val="-1"/>
          <w:sz w:val="20"/>
          <w:szCs w:val="20"/>
          <w:lang w:eastAsia="en-US"/>
        </w:rPr>
        <w:t>réception</w:t>
      </w:r>
      <w:r>
        <w:rPr>
          <w:rFonts w:ascii="Arial" w:eastAsia="Calibri" w:hAnsi="Arial" w:cs="Arial"/>
          <w:spacing w:val="18"/>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20"/>
          <w:sz w:val="20"/>
          <w:szCs w:val="20"/>
          <w:lang w:eastAsia="en-US"/>
        </w:rPr>
        <w:t xml:space="preserve"> </w:t>
      </w:r>
      <w:r>
        <w:rPr>
          <w:rFonts w:ascii="Arial" w:eastAsia="Calibri" w:hAnsi="Arial" w:cs="Arial"/>
          <w:sz w:val="20"/>
          <w:szCs w:val="20"/>
          <w:lang w:eastAsia="en-US"/>
        </w:rPr>
        <w:t>la</w:t>
      </w:r>
      <w:r>
        <w:rPr>
          <w:rFonts w:ascii="Arial" w:eastAsia="Calibri" w:hAnsi="Arial" w:cs="Arial"/>
          <w:spacing w:val="19"/>
          <w:sz w:val="20"/>
          <w:szCs w:val="20"/>
          <w:lang w:eastAsia="en-US"/>
        </w:rPr>
        <w:t xml:space="preserve"> </w:t>
      </w:r>
      <w:r>
        <w:rPr>
          <w:rFonts w:ascii="Arial" w:eastAsia="Calibri" w:hAnsi="Arial" w:cs="Arial"/>
          <w:spacing w:val="-1"/>
          <w:sz w:val="20"/>
          <w:szCs w:val="20"/>
          <w:lang w:eastAsia="en-US"/>
        </w:rPr>
        <w:t>demande</w:t>
      </w:r>
      <w:r>
        <w:rPr>
          <w:rFonts w:ascii="Arial" w:eastAsia="Calibri" w:hAnsi="Arial" w:cs="Arial"/>
          <w:spacing w:val="20"/>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20"/>
          <w:sz w:val="20"/>
          <w:szCs w:val="20"/>
          <w:lang w:eastAsia="en-US"/>
        </w:rPr>
        <w:t xml:space="preserve"> </w:t>
      </w:r>
      <w:r>
        <w:rPr>
          <w:rFonts w:ascii="Arial" w:eastAsia="Calibri" w:hAnsi="Arial" w:cs="Arial"/>
          <w:spacing w:val="-1"/>
          <w:sz w:val="20"/>
          <w:szCs w:val="20"/>
          <w:lang w:eastAsia="en-US"/>
        </w:rPr>
        <w:t>révision</w:t>
      </w:r>
      <w:r>
        <w:rPr>
          <w:rFonts w:ascii="Arial" w:eastAsia="Calibri" w:hAnsi="Arial" w:cs="Arial"/>
          <w:spacing w:val="18"/>
          <w:sz w:val="20"/>
          <w:szCs w:val="20"/>
          <w:lang w:eastAsia="en-US"/>
        </w:rPr>
        <w:t xml:space="preserve"> </w:t>
      </w:r>
      <w:r>
        <w:rPr>
          <w:rFonts w:ascii="Arial" w:eastAsia="Calibri" w:hAnsi="Arial" w:cs="Arial"/>
          <w:spacing w:val="-2"/>
          <w:sz w:val="20"/>
          <w:szCs w:val="20"/>
          <w:lang w:eastAsia="en-US"/>
        </w:rPr>
        <w:t>par</w:t>
      </w:r>
      <w:r>
        <w:rPr>
          <w:rFonts w:ascii="Arial" w:eastAsia="Calibri" w:hAnsi="Arial" w:cs="Arial"/>
          <w:spacing w:val="69"/>
          <w:sz w:val="20"/>
          <w:szCs w:val="20"/>
          <w:lang w:eastAsia="en-US"/>
        </w:rPr>
        <w:t xml:space="preserve"> </w:t>
      </w:r>
      <w:r>
        <w:rPr>
          <w:rFonts w:ascii="Arial" w:eastAsia="Calibri" w:hAnsi="Arial" w:cs="Arial"/>
          <w:spacing w:val="-1"/>
          <w:sz w:val="20"/>
          <w:szCs w:val="20"/>
          <w:lang w:eastAsia="en-US"/>
        </w:rPr>
        <w:t>l’ensemble</w:t>
      </w:r>
      <w:r>
        <w:rPr>
          <w:rFonts w:ascii="Arial" w:eastAsia="Calibri" w:hAnsi="Arial" w:cs="Arial"/>
          <w:sz w:val="20"/>
          <w:szCs w:val="20"/>
          <w:lang w:eastAsia="en-US"/>
        </w:rPr>
        <w:t xml:space="preserve"> des</w:t>
      </w:r>
      <w:r>
        <w:rPr>
          <w:rFonts w:ascii="Arial" w:eastAsia="Calibri" w:hAnsi="Arial" w:cs="Arial"/>
          <w:spacing w:val="-2"/>
          <w:sz w:val="20"/>
          <w:szCs w:val="20"/>
          <w:lang w:eastAsia="en-US"/>
        </w:rPr>
        <w:t xml:space="preserve"> </w:t>
      </w:r>
      <w:r>
        <w:rPr>
          <w:rFonts w:ascii="Arial" w:eastAsia="Calibri" w:hAnsi="Arial" w:cs="Arial"/>
          <w:spacing w:val="-1"/>
          <w:sz w:val="20"/>
          <w:szCs w:val="20"/>
          <w:lang w:eastAsia="en-US"/>
        </w:rPr>
        <w:t>Parties</w:t>
      </w:r>
      <w:r>
        <w:rPr>
          <w:rFonts w:ascii="Arial" w:eastAsia="Calibri" w:hAnsi="Arial" w:cs="Arial"/>
          <w:spacing w:val="-2"/>
          <w:sz w:val="20"/>
          <w:szCs w:val="20"/>
          <w:lang w:eastAsia="en-US"/>
        </w:rPr>
        <w:t xml:space="preserve"> </w:t>
      </w:r>
      <w:r>
        <w:rPr>
          <w:rFonts w:ascii="Arial" w:eastAsia="Calibri" w:hAnsi="Arial" w:cs="Arial"/>
          <w:spacing w:val="-1"/>
          <w:sz w:val="20"/>
          <w:szCs w:val="20"/>
          <w:lang w:eastAsia="en-US"/>
        </w:rPr>
        <w:t>concernées.</w:t>
      </w:r>
    </w:p>
    <w:p w14:paraId="28FA44E8" w14:textId="77777777" w:rsidR="00195981" w:rsidRDefault="00195981">
      <w:pPr>
        <w:widowControl w:val="0"/>
        <w:spacing w:after="0" w:line="280" w:lineRule="exact"/>
        <w:rPr>
          <w:rFonts w:ascii="Arial" w:eastAsia="Calibri" w:hAnsi="Arial" w:cs="Arial"/>
          <w:sz w:val="20"/>
          <w:szCs w:val="20"/>
          <w:lang w:eastAsia="en-US"/>
        </w:rPr>
      </w:pPr>
    </w:p>
    <w:p w14:paraId="28FA44E9" w14:textId="77777777" w:rsidR="00195981" w:rsidRDefault="0096176D">
      <w:pPr>
        <w:widowControl w:val="0"/>
        <w:spacing w:after="0" w:line="280" w:lineRule="exact"/>
        <w:ind w:right="119"/>
        <w:jc w:val="both"/>
        <w:rPr>
          <w:rFonts w:ascii="Arial" w:eastAsia="Calibri" w:hAnsi="Arial" w:cs="Arial"/>
          <w:sz w:val="20"/>
          <w:szCs w:val="20"/>
          <w:lang w:eastAsia="en-US"/>
        </w:rPr>
      </w:pPr>
      <w:r>
        <w:rPr>
          <w:rFonts w:ascii="Arial" w:eastAsia="Calibri" w:hAnsi="Arial" w:cs="Arial"/>
          <w:spacing w:val="-1"/>
          <w:sz w:val="20"/>
          <w:szCs w:val="20"/>
          <w:lang w:eastAsia="en-US"/>
        </w:rPr>
        <w:t>Si</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un</w:t>
      </w:r>
      <w:r>
        <w:rPr>
          <w:rFonts w:ascii="Arial" w:eastAsia="Calibri" w:hAnsi="Arial" w:cs="Arial"/>
          <w:spacing w:val="14"/>
          <w:sz w:val="20"/>
          <w:szCs w:val="20"/>
          <w:lang w:eastAsia="en-US"/>
        </w:rPr>
        <w:t xml:space="preserve"> </w:t>
      </w:r>
      <w:r>
        <w:rPr>
          <w:rFonts w:ascii="Arial" w:eastAsia="Calibri" w:hAnsi="Arial" w:cs="Arial"/>
          <w:sz w:val="20"/>
          <w:szCs w:val="20"/>
          <w:lang w:eastAsia="en-US"/>
        </w:rPr>
        <w:t>accord</w:t>
      </w:r>
      <w:r>
        <w:rPr>
          <w:rFonts w:ascii="Arial" w:eastAsia="Calibri" w:hAnsi="Arial" w:cs="Arial"/>
          <w:spacing w:val="13"/>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15"/>
          <w:sz w:val="20"/>
          <w:szCs w:val="20"/>
          <w:lang w:eastAsia="en-US"/>
        </w:rPr>
        <w:t xml:space="preserve"> </w:t>
      </w:r>
      <w:r>
        <w:rPr>
          <w:rFonts w:ascii="Arial" w:eastAsia="Calibri" w:hAnsi="Arial" w:cs="Arial"/>
          <w:spacing w:val="-1"/>
          <w:sz w:val="20"/>
          <w:szCs w:val="20"/>
          <w:lang w:eastAsia="en-US"/>
        </w:rPr>
        <w:t>révision</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est</w:t>
      </w:r>
      <w:r>
        <w:rPr>
          <w:rFonts w:ascii="Arial" w:eastAsia="Calibri" w:hAnsi="Arial" w:cs="Arial"/>
          <w:spacing w:val="15"/>
          <w:sz w:val="20"/>
          <w:szCs w:val="20"/>
          <w:lang w:eastAsia="en-US"/>
        </w:rPr>
        <w:t xml:space="preserve"> </w:t>
      </w:r>
      <w:r>
        <w:rPr>
          <w:rFonts w:ascii="Arial" w:eastAsia="Calibri" w:hAnsi="Arial" w:cs="Arial"/>
          <w:spacing w:val="-1"/>
          <w:sz w:val="20"/>
          <w:szCs w:val="20"/>
          <w:lang w:eastAsia="en-US"/>
        </w:rPr>
        <w:t>valablement</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conclu,</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ses</w:t>
      </w:r>
      <w:r>
        <w:rPr>
          <w:rFonts w:ascii="Arial" w:eastAsia="Calibri" w:hAnsi="Arial" w:cs="Arial"/>
          <w:spacing w:val="13"/>
          <w:sz w:val="20"/>
          <w:szCs w:val="20"/>
          <w:lang w:eastAsia="en-US"/>
        </w:rPr>
        <w:t xml:space="preserve"> </w:t>
      </w:r>
      <w:r>
        <w:rPr>
          <w:rFonts w:ascii="Arial" w:eastAsia="Calibri" w:hAnsi="Arial" w:cs="Arial"/>
          <w:spacing w:val="-1"/>
          <w:sz w:val="20"/>
          <w:szCs w:val="20"/>
          <w:lang w:eastAsia="en-US"/>
        </w:rPr>
        <w:t>dispositions</w:t>
      </w:r>
      <w:r>
        <w:rPr>
          <w:rFonts w:ascii="Arial" w:eastAsia="Calibri" w:hAnsi="Arial" w:cs="Arial"/>
          <w:spacing w:val="14"/>
          <w:sz w:val="20"/>
          <w:szCs w:val="20"/>
          <w:lang w:eastAsia="en-US"/>
        </w:rPr>
        <w:t xml:space="preserve"> </w:t>
      </w:r>
      <w:r>
        <w:rPr>
          <w:rFonts w:ascii="Arial" w:eastAsia="Calibri" w:hAnsi="Arial" w:cs="Arial"/>
          <w:spacing w:val="-2"/>
          <w:sz w:val="20"/>
          <w:szCs w:val="20"/>
          <w:lang w:eastAsia="en-US"/>
        </w:rPr>
        <w:t>se</w:t>
      </w:r>
      <w:r>
        <w:rPr>
          <w:rFonts w:ascii="Arial" w:eastAsia="Calibri" w:hAnsi="Arial" w:cs="Arial"/>
          <w:spacing w:val="15"/>
          <w:sz w:val="20"/>
          <w:szCs w:val="20"/>
          <w:lang w:eastAsia="en-US"/>
        </w:rPr>
        <w:t xml:space="preserve"> </w:t>
      </w:r>
      <w:r>
        <w:rPr>
          <w:rFonts w:ascii="Arial" w:eastAsia="Calibri" w:hAnsi="Arial" w:cs="Arial"/>
          <w:spacing w:val="-2"/>
          <w:sz w:val="20"/>
          <w:szCs w:val="20"/>
          <w:lang w:eastAsia="en-US"/>
        </w:rPr>
        <w:t>substitueront</w:t>
      </w:r>
      <w:r>
        <w:rPr>
          <w:rFonts w:ascii="Arial" w:eastAsia="Calibri" w:hAnsi="Arial" w:cs="Arial"/>
          <w:spacing w:val="15"/>
          <w:sz w:val="20"/>
          <w:szCs w:val="20"/>
          <w:lang w:eastAsia="en-US"/>
        </w:rPr>
        <w:t xml:space="preserve"> </w:t>
      </w:r>
      <w:r>
        <w:rPr>
          <w:rFonts w:ascii="Arial" w:eastAsia="Calibri" w:hAnsi="Arial" w:cs="Arial"/>
          <w:spacing w:val="-1"/>
          <w:sz w:val="20"/>
          <w:szCs w:val="20"/>
          <w:lang w:eastAsia="en-US"/>
        </w:rPr>
        <w:t>de</w:t>
      </w:r>
      <w:r>
        <w:rPr>
          <w:rFonts w:ascii="Arial" w:eastAsia="Calibri" w:hAnsi="Arial" w:cs="Arial"/>
          <w:spacing w:val="15"/>
          <w:sz w:val="20"/>
          <w:szCs w:val="20"/>
          <w:lang w:eastAsia="en-US"/>
        </w:rPr>
        <w:t xml:space="preserve"> </w:t>
      </w:r>
      <w:r>
        <w:rPr>
          <w:rFonts w:ascii="Arial" w:eastAsia="Calibri" w:hAnsi="Arial" w:cs="Arial"/>
          <w:spacing w:val="-1"/>
          <w:sz w:val="20"/>
          <w:szCs w:val="20"/>
          <w:lang w:eastAsia="en-US"/>
        </w:rPr>
        <w:t>plein</w:t>
      </w:r>
      <w:r>
        <w:rPr>
          <w:rFonts w:ascii="Arial" w:eastAsia="Calibri" w:hAnsi="Arial" w:cs="Arial"/>
          <w:spacing w:val="13"/>
          <w:sz w:val="20"/>
          <w:szCs w:val="20"/>
          <w:lang w:eastAsia="en-US"/>
        </w:rPr>
        <w:t xml:space="preserve"> </w:t>
      </w:r>
      <w:r>
        <w:rPr>
          <w:rFonts w:ascii="Arial" w:eastAsia="Calibri" w:hAnsi="Arial" w:cs="Arial"/>
          <w:spacing w:val="-1"/>
          <w:sz w:val="20"/>
          <w:szCs w:val="20"/>
          <w:lang w:eastAsia="en-US"/>
        </w:rPr>
        <w:t>droit</w:t>
      </w:r>
      <w:r>
        <w:rPr>
          <w:rFonts w:ascii="Arial" w:eastAsia="Calibri" w:hAnsi="Arial" w:cs="Arial"/>
          <w:spacing w:val="14"/>
          <w:sz w:val="20"/>
          <w:szCs w:val="20"/>
          <w:lang w:eastAsia="en-US"/>
        </w:rPr>
        <w:t xml:space="preserve"> </w:t>
      </w:r>
      <w:r>
        <w:rPr>
          <w:rFonts w:ascii="Arial" w:eastAsia="Calibri" w:hAnsi="Arial" w:cs="Arial"/>
          <w:spacing w:val="-1"/>
          <w:sz w:val="20"/>
          <w:szCs w:val="20"/>
          <w:lang w:eastAsia="en-US"/>
        </w:rPr>
        <w:t>aux</w:t>
      </w:r>
      <w:r>
        <w:rPr>
          <w:rFonts w:ascii="Arial" w:eastAsia="Calibri" w:hAnsi="Arial" w:cs="Arial"/>
          <w:spacing w:val="95"/>
          <w:sz w:val="20"/>
          <w:szCs w:val="20"/>
          <w:lang w:eastAsia="en-US"/>
        </w:rPr>
        <w:t xml:space="preserve"> </w:t>
      </w:r>
      <w:r>
        <w:rPr>
          <w:rFonts w:ascii="Arial" w:eastAsia="Calibri" w:hAnsi="Arial" w:cs="Arial"/>
          <w:spacing w:val="-1"/>
          <w:sz w:val="20"/>
          <w:szCs w:val="20"/>
          <w:lang w:eastAsia="en-US"/>
        </w:rPr>
        <w:t>dispositions</w:t>
      </w:r>
      <w:r>
        <w:rPr>
          <w:rFonts w:ascii="Arial" w:eastAsia="Calibri" w:hAnsi="Arial" w:cs="Arial"/>
          <w:spacing w:val="-3"/>
          <w:sz w:val="20"/>
          <w:szCs w:val="20"/>
          <w:lang w:eastAsia="en-US"/>
        </w:rPr>
        <w:t xml:space="preserve"> </w:t>
      </w:r>
      <w:r>
        <w:rPr>
          <w:rFonts w:ascii="Arial" w:eastAsia="Calibri" w:hAnsi="Arial" w:cs="Arial"/>
          <w:sz w:val="20"/>
          <w:szCs w:val="20"/>
          <w:lang w:eastAsia="en-US"/>
        </w:rPr>
        <w:t>du</w:t>
      </w:r>
      <w:r>
        <w:rPr>
          <w:rFonts w:ascii="Arial" w:eastAsia="Calibri" w:hAnsi="Arial" w:cs="Arial"/>
          <w:spacing w:val="-1"/>
          <w:sz w:val="20"/>
          <w:szCs w:val="20"/>
          <w:lang w:eastAsia="en-US"/>
        </w:rPr>
        <w:t xml:space="preserve"> présent</w:t>
      </w:r>
      <w:r>
        <w:rPr>
          <w:rFonts w:ascii="Arial" w:eastAsia="Calibri" w:hAnsi="Arial" w:cs="Arial"/>
          <w:sz w:val="20"/>
          <w:szCs w:val="20"/>
          <w:lang w:eastAsia="en-US"/>
        </w:rPr>
        <w:t xml:space="preserve"> </w:t>
      </w:r>
      <w:r>
        <w:rPr>
          <w:rFonts w:ascii="Arial" w:eastAsia="Calibri" w:hAnsi="Arial" w:cs="Arial"/>
          <w:spacing w:val="-1"/>
          <w:sz w:val="20"/>
          <w:szCs w:val="20"/>
          <w:lang w:eastAsia="en-US"/>
        </w:rPr>
        <w:t>accord qu’il</w:t>
      </w:r>
      <w:r>
        <w:rPr>
          <w:rFonts w:ascii="Arial" w:eastAsia="Calibri" w:hAnsi="Arial" w:cs="Arial"/>
          <w:spacing w:val="-3"/>
          <w:sz w:val="20"/>
          <w:szCs w:val="20"/>
          <w:lang w:eastAsia="en-US"/>
        </w:rPr>
        <w:t xml:space="preserve"> </w:t>
      </w:r>
      <w:r>
        <w:rPr>
          <w:rFonts w:ascii="Arial" w:eastAsia="Calibri" w:hAnsi="Arial" w:cs="Arial"/>
          <w:spacing w:val="-1"/>
          <w:sz w:val="20"/>
          <w:szCs w:val="20"/>
          <w:lang w:eastAsia="en-US"/>
        </w:rPr>
        <w:t>modifie.</w:t>
      </w:r>
    </w:p>
    <w:p w14:paraId="28FA44EA" w14:textId="77777777" w:rsidR="00195981" w:rsidRDefault="00195981">
      <w:pPr>
        <w:widowControl w:val="0"/>
        <w:spacing w:after="0" w:line="280" w:lineRule="exact"/>
        <w:jc w:val="both"/>
        <w:rPr>
          <w:rFonts w:ascii="Arial" w:eastAsia="Calibri" w:hAnsi="Arial" w:cs="Arial"/>
          <w:b/>
          <w:spacing w:val="-1"/>
          <w:sz w:val="20"/>
          <w:szCs w:val="20"/>
          <w:u w:val="single" w:color="000000"/>
          <w:lang w:eastAsia="en-US"/>
        </w:rPr>
      </w:pPr>
    </w:p>
    <w:p w14:paraId="34A8F3B2" w14:textId="77777777" w:rsidR="008F0BE6" w:rsidRDefault="008F0BE6">
      <w:pPr>
        <w:widowControl w:val="0"/>
        <w:spacing w:after="0" w:line="280" w:lineRule="exact"/>
        <w:jc w:val="both"/>
        <w:rPr>
          <w:rFonts w:ascii="Arial" w:eastAsia="Calibri" w:hAnsi="Arial" w:cs="Arial"/>
          <w:b/>
          <w:spacing w:val="-1"/>
          <w:sz w:val="20"/>
          <w:szCs w:val="20"/>
          <w:u w:val="single" w:color="000000"/>
          <w:lang w:eastAsia="en-US"/>
        </w:rPr>
      </w:pPr>
    </w:p>
    <w:p w14:paraId="761FBFBE" w14:textId="77777777" w:rsidR="008F0BE6" w:rsidRDefault="008F0BE6">
      <w:pPr>
        <w:widowControl w:val="0"/>
        <w:spacing w:after="0" w:line="280" w:lineRule="exact"/>
        <w:jc w:val="both"/>
        <w:rPr>
          <w:rFonts w:ascii="Arial" w:eastAsia="Calibri" w:hAnsi="Arial" w:cs="Arial"/>
          <w:b/>
          <w:spacing w:val="-1"/>
          <w:sz w:val="20"/>
          <w:szCs w:val="20"/>
          <w:u w:val="single" w:color="000000"/>
          <w:lang w:eastAsia="en-US"/>
        </w:rPr>
      </w:pPr>
    </w:p>
    <w:p w14:paraId="28FA44EB" w14:textId="77777777" w:rsidR="00195981" w:rsidRDefault="0096176D">
      <w:pPr>
        <w:pStyle w:val="Titre2"/>
        <w:spacing w:before="0" w:after="0" w:line="280" w:lineRule="exact"/>
        <w:rPr>
          <w:rFonts w:ascii="Arial" w:eastAsia="Calibri" w:hAnsi="Arial" w:cs="Arial"/>
          <w:b/>
          <w:bCs/>
          <w:color w:val="auto"/>
          <w:sz w:val="20"/>
          <w:szCs w:val="20"/>
          <w:lang w:eastAsia="en-US"/>
        </w:rPr>
      </w:pPr>
      <w:bookmarkStart w:id="23" w:name="_Toc176529997"/>
      <w:r>
        <w:rPr>
          <w:rFonts w:ascii="Arial" w:eastAsia="Calibri" w:hAnsi="Arial" w:cs="Arial"/>
          <w:b/>
          <w:bCs/>
          <w:color w:val="auto"/>
          <w:sz w:val="20"/>
          <w:szCs w:val="20"/>
          <w:u w:color="000000"/>
          <w:lang w:eastAsia="en-US"/>
        </w:rPr>
        <w:t>Dépôt et publicité</w:t>
      </w:r>
      <w:bookmarkEnd w:id="23"/>
      <w:r>
        <w:rPr>
          <w:rFonts w:ascii="Arial" w:eastAsia="Calibri" w:hAnsi="Arial" w:cs="Arial"/>
          <w:b/>
          <w:bCs/>
          <w:color w:val="auto"/>
          <w:sz w:val="20"/>
          <w:szCs w:val="20"/>
          <w:u w:color="000000"/>
          <w:lang w:eastAsia="en-US"/>
        </w:rPr>
        <w:t xml:space="preserve"> </w:t>
      </w:r>
    </w:p>
    <w:p w14:paraId="28FA44EC" w14:textId="77777777" w:rsidR="00195981" w:rsidRDefault="00195981">
      <w:pPr>
        <w:widowControl w:val="0"/>
        <w:spacing w:after="0" w:line="280" w:lineRule="exact"/>
        <w:jc w:val="both"/>
        <w:rPr>
          <w:rFonts w:ascii="Arial" w:eastAsia="Calibri" w:hAnsi="Arial" w:cs="Arial"/>
          <w:sz w:val="20"/>
          <w:szCs w:val="20"/>
          <w:lang w:eastAsia="en-US"/>
        </w:rPr>
      </w:pPr>
    </w:p>
    <w:p w14:paraId="28FA44ED" w14:textId="77777777" w:rsidR="00195981" w:rsidRDefault="0096176D">
      <w:pPr>
        <w:spacing w:after="0" w:line="28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Le </w:t>
      </w:r>
      <w:r>
        <w:rPr>
          <w:rFonts w:ascii="Arial" w:eastAsia="Calibri" w:hAnsi="Arial" w:cs="Arial"/>
          <w:spacing w:val="-1"/>
          <w:sz w:val="20"/>
          <w:szCs w:val="20"/>
          <w:lang w:eastAsia="en-US"/>
        </w:rPr>
        <w:t>présent accord</w:t>
      </w:r>
      <w:r>
        <w:rPr>
          <w:rFonts w:ascii="Arial" w:eastAsia="Calibri" w:hAnsi="Arial" w:cs="Arial"/>
          <w:sz w:val="20"/>
          <w:szCs w:val="20"/>
          <w:lang w:eastAsia="en-US"/>
        </w:rPr>
        <w:t xml:space="preserve">, une fois signé, sera notifié à l'ensemble à l’organisation syndicale représentative dans l'entreprise. </w:t>
      </w:r>
    </w:p>
    <w:p w14:paraId="28FA44EE" w14:textId="77777777" w:rsidR="00195981" w:rsidRDefault="00195981">
      <w:pPr>
        <w:spacing w:after="0" w:line="280" w:lineRule="exact"/>
        <w:jc w:val="both"/>
        <w:rPr>
          <w:rFonts w:ascii="Arial" w:eastAsia="Calibri" w:hAnsi="Arial" w:cs="Arial"/>
          <w:sz w:val="20"/>
          <w:szCs w:val="20"/>
          <w:lang w:eastAsia="en-US"/>
        </w:rPr>
      </w:pPr>
    </w:p>
    <w:p w14:paraId="28FA44EF" w14:textId="77777777" w:rsidR="00195981" w:rsidRDefault="0096176D">
      <w:pPr>
        <w:spacing w:after="0" w:line="280" w:lineRule="exact"/>
        <w:jc w:val="both"/>
        <w:rPr>
          <w:rFonts w:ascii="Arial" w:eastAsia="Calibri" w:hAnsi="Arial" w:cs="Arial"/>
          <w:sz w:val="20"/>
          <w:szCs w:val="20"/>
          <w:lang w:eastAsia="en-US"/>
        </w:rPr>
      </w:pPr>
      <w:bookmarkStart w:id="24" w:name="_Hlk13237097"/>
      <w:r>
        <w:rPr>
          <w:rFonts w:ascii="Arial" w:eastAsia="Calibri" w:hAnsi="Arial" w:cs="Arial"/>
          <w:sz w:val="20"/>
          <w:szCs w:val="20"/>
          <w:lang w:eastAsia="en-US"/>
        </w:rPr>
        <w:t xml:space="preserve">Le </w:t>
      </w:r>
      <w:r>
        <w:rPr>
          <w:rFonts w:ascii="Arial" w:eastAsia="Calibri" w:hAnsi="Arial" w:cs="Arial"/>
          <w:spacing w:val="-1"/>
          <w:sz w:val="20"/>
          <w:szCs w:val="20"/>
          <w:lang w:eastAsia="en-US"/>
        </w:rPr>
        <w:t>présent accord</w:t>
      </w:r>
      <w:r>
        <w:rPr>
          <w:rFonts w:ascii="Arial" w:eastAsia="Calibri" w:hAnsi="Arial" w:cs="Arial"/>
          <w:sz w:val="20"/>
          <w:szCs w:val="20"/>
          <w:lang w:eastAsia="en-US"/>
        </w:rPr>
        <w:t xml:space="preserve"> donnera lieu à dépôt dans les conditions prévues aux articles L. 2231-6 et D. 2231-2 et suivants du Code du travail. Elle sera déposée :</w:t>
      </w:r>
    </w:p>
    <w:p w14:paraId="28FA44F0" w14:textId="77777777" w:rsidR="00195981" w:rsidRDefault="00195981">
      <w:pPr>
        <w:spacing w:after="0" w:line="280" w:lineRule="exact"/>
        <w:jc w:val="both"/>
        <w:rPr>
          <w:rFonts w:ascii="Arial" w:eastAsia="Calibri" w:hAnsi="Arial" w:cs="Arial"/>
          <w:sz w:val="20"/>
          <w:szCs w:val="20"/>
          <w:lang w:eastAsia="en-US"/>
        </w:rPr>
      </w:pPr>
    </w:p>
    <w:p w14:paraId="28FA44F1" w14:textId="3F0CA7C3" w:rsidR="00195981" w:rsidRDefault="0096176D">
      <w:pPr>
        <w:pStyle w:val="Paragraphedeliste"/>
        <w:widowControl w:val="0"/>
        <w:numPr>
          <w:ilvl w:val="0"/>
          <w:numId w:val="15"/>
        </w:numPr>
        <w:spacing w:after="0" w:line="280" w:lineRule="exact"/>
        <w:contextualSpacing w:val="0"/>
        <w:jc w:val="both"/>
        <w:rPr>
          <w:rFonts w:ascii="Arial" w:hAnsi="Arial" w:cs="Arial"/>
          <w:bCs/>
          <w:sz w:val="20"/>
          <w:szCs w:val="20"/>
          <w:lang w:eastAsia="fr-FR"/>
        </w:rPr>
      </w:pPr>
      <w:r>
        <w:rPr>
          <w:rFonts w:ascii="Arial" w:hAnsi="Arial" w:cs="Arial"/>
          <w:bCs/>
          <w:sz w:val="20"/>
          <w:szCs w:val="20"/>
          <w:lang w:eastAsia="fr-FR"/>
        </w:rPr>
        <w:t>sur la plateforme de téléprocédure dénommée</w:t>
      </w:r>
      <w:r w:rsidR="00D3749F">
        <w:rPr>
          <w:rFonts w:ascii="Arial" w:hAnsi="Arial" w:cs="Arial"/>
          <w:bCs/>
          <w:sz w:val="20"/>
          <w:szCs w:val="20"/>
          <w:lang w:eastAsia="fr-FR"/>
        </w:rPr>
        <w:t xml:space="preserve"> </w:t>
      </w:r>
      <w:r>
        <w:rPr>
          <w:rFonts w:ascii="Arial" w:hAnsi="Arial" w:cs="Arial"/>
          <w:bCs/>
          <w:sz w:val="20"/>
          <w:szCs w:val="20"/>
          <w:lang w:eastAsia="fr-FR"/>
        </w:rPr>
        <w:t>«TéléAccords » accompagné des pièces prévues à l’article D. 2231-7 du Code du travail ;</w:t>
      </w:r>
    </w:p>
    <w:p w14:paraId="28FA44F2" w14:textId="77777777" w:rsidR="00195981" w:rsidRDefault="00195981">
      <w:pPr>
        <w:pStyle w:val="Paragraphedeliste"/>
        <w:spacing w:after="0" w:line="280" w:lineRule="exact"/>
        <w:ind w:left="1080"/>
        <w:jc w:val="both"/>
        <w:rPr>
          <w:rFonts w:ascii="Arial" w:hAnsi="Arial" w:cs="Arial"/>
          <w:bCs/>
          <w:sz w:val="20"/>
          <w:szCs w:val="20"/>
          <w:lang w:eastAsia="fr-FR"/>
        </w:rPr>
      </w:pPr>
    </w:p>
    <w:p w14:paraId="28FA44F4" w14:textId="153C22E9" w:rsidR="00195981" w:rsidRPr="00D3749F" w:rsidRDefault="0096176D" w:rsidP="00D3749F">
      <w:pPr>
        <w:pStyle w:val="Paragraphedeliste"/>
        <w:widowControl w:val="0"/>
        <w:numPr>
          <w:ilvl w:val="0"/>
          <w:numId w:val="15"/>
        </w:numPr>
        <w:spacing w:after="0" w:line="280" w:lineRule="exact"/>
        <w:contextualSpacing w:val="0"/>
        <w:jc w:val="both"/>
        <w:rPr>
          <w:rFonts w:ascii="Arial" w:hAnsi="Arial" w:cs="Arial"/>
          <w:sz w:val="20"/>
          <w:szCs w:val="20"/>
          <w:lang w:eastAsia="fr-FR"/>
        </w:rPr>
      </w:pPr>
      <w:r>
        <w:rPr>
          <w:rFonts w:ascii="Arial" w:hAnsi="Arial" w:cs="Arial"/>
          <w:sz w:val="20"/>
          <w:szCs w:val="20"/>
          <w:lang w:eastAsia="fr-FR"/>
        </w:rPr>
        <w:t>et en un exemplaire auprès du greffe du conseil de prud'hommes de VILLEFRANCHE.</w:t>
      </w:r>
      <w:bookmarkEnd w:id="24"/>
    </w:p>
    <w:p w14:paraId="28FA44F7" w14:textId="77777777" w:rsidR="00195981" w:rsidRDefault="00195981">
      <w:pPr>
        <w:spacing w:after="0" w:line="280" w:lineRule="exact"/>
        <w:jc w:val="both"/>
        <w:rPr>
          <w:rFonts w:ascii="Arial" w:eastAsia="Calibri" w:hAnsi="Arial" w:cs="Arial"/>
          <w:sz w:val="20"/>
          <w:szCs w:val="20"/>
          <w:lang w:eastAsia="en-US"/>
        </w:rPr>
      </w:pPr>
    </w:p>
    <w:p w14:paraId="28FA44F8" w14:textId="77777777" w:rsidR="00195981" w:rsidRDefault="0096176D">
      <w:pPr>
        <w:widowControl w:val="0"/>
        <w:spacing w:after="0" w:line="28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Il sera affiché sur les panneaux de la direction prévus à cet effet, sur chaque site de l’entreprise. </w:t>
      </w:r>
    </w:p>
    <w:p w14:paraId="28FA44F9" w14:textId="77777777" w:rsidR="00195981" w:rsidRDefault="0096176D">
      <w:pPr>
        <w:widowControl w:val="0"/>
        <w:spacing w:after="0" w:line="280" w:lineRule="exact"/>
        <w:ind w:right="2364"/>
        <w:rPr>
          <w:rFonts w:ascii="Arial" w:eastAsia="Calibri" w:hAnsi="Arial" w:cs="Arial"/>
          <w:spacing w:val="-1"/>
          <w:sz w:val="20"/>
          <w:szCs w:val="20"/>
          <w:lang w:eastAsia="en-US"/>
        </w:rPr>
      </w:pPr>
      <w:r>
        <w:rPr>
          <w:rFonts w:ascii="Arial" w:eastAsia="Calibri" w:hAnsi="Arial" w:cs="Arial"/>
          <w:spacing w:val="-1"/>
          <w:sz w:val="20"/>
          <w:szCs w:val="20"/>
          <w:lang w:eastAsia="en-US"/>
        </w:rPr>
        <w:t>Fait</w:t>
      </w:r>
      <w:r>
        <w:rPr>
          <w:rFonts w:ascii="Arial" w:eastAsia="Calibri" w:hAnsi="Arial" w:cs="Arial"/>
          <w:sz w:val="20"/>
          <w:szCs w:val="20"/>
          <w:lang w:eastAsia="en-US"/>
        </w:rPr>
        <w:t xml:space="preserve"> à</w:t>
      </w:r>
      <w:r>
        <w:rPr>
          <w:rFonts w:ascii="Arial" w:eastAsia="Calibri" w:hAnsi="Arial" w:cs="Arial"/>
          <w:spacing w:val="1"/>
          <w:sz w:val="20"/>
          <w:szCs w:val="20"/>
          <w:lang w:eastAsia="en-US"/>
        </w:rPr>
        <w:t xml:space="preserve"> Deux-Grosnes, le 13 mars 2026</w:t>
      </w:r>
      <w:r>
        <w:rPr>
          <w:rFonts w:ascii="Arial" w:eastAsia="Calibri" w:hAnsi="Arial" w:cs="Arial"/>
          <w:spacing w:val="26"/>
          <w:sz w:val="20"/>
          <w:szCs w:val="20"/>
          <w:lang w:eastAsia="en-US"/>
        </w:rPr>
        <w:t>, e</w:t>
      </w:r>
      <w:r>
        <w:rPr>
          <w:rFonts w:ascii="Arial" w:eastAsia="Calibri" w:hAnsi="Arial" w:cs="Arial"/>
          <w:sz w:val="20"/>
          <w:szCs w:val="20"/>
          <w:lang w:eastAsia="en-US"/>
        </w:rPr>
        <w:t>n 3 e</w:t>
      </w:r>
      <w:r>
        <w:rPr>
          <w:rFonts w:ascii="Arial" w:eastAsia="Calibri" w:hAnsi="Arial" w:cs="Arial"/>
          <w:spacing w:val="-1"/>
          <w:sz w:val="20"/>
          <w:szCs w:val="20"/>
          <w:lang w:eastAsia="en-US"/>
        </w:rPr>
        <w:t>xemplaires</w:t>
      </w:r>
    </w:p>
    <w:p w14:paraId="28FA44FA" w14:textId="77777777" w:rsidR="00195981" w:rsidRDefault="00195981">
      <w:pPr>
        <w:widowControl w:val="0"/>
        <w:spacing w:after="0" w:line="280" w:lineRule="exact"/>
        <w:ind w:right="2364"/>
        <w:rPr>
          <w:rFonts w:ascii="Arial" w:eastAsia="Calibri" w:hAnsi="Arial" w:cs="Arial"/>
          <w:spacing w:val="-1"/>
          <w:sz w:val="20"/>
          <w:szCs w:val="20"/>
          <w:lang w:eastAsia="en-US"/>
        </w:rPr>
      </w:pPr>
    </w:p>
    <w:p w14:paraId="28FA44FB" w14:textId="77777777" w:rsidR="00195981" w:rsidRDefault="00195981">
      <w:pPr>
        <w:widowControl w:val="0"/>
        <w:spacing w:after="0" w:line="280" w:lineRule="exact"/>
        <w:ind w:right="2364"/>
        <w:rPr>
          <w:rFonts w:ascii="Arial" w:hAnsi="Arial" w:cs="Arial"/>
          <w:sz w:val="20"/>
          <w:szCs w:val="20"/>
        </w:rPr>
      </w:pPr>
    </w:p>
    <w:p w14:paraId="28FA44FC" w14:textId="77777777" w:rsidR="00195981" w:rsidRDefault="00195981">
      <w:pPr>
        <w:spacing w:after="0" w:line="280" w:lineRule="exact"/>
        <w:jc w:val="both"/>
        <w:rPr>
          <w:rFonts w:ascii="Arial" w:eastAsia="Arial" w:hAnsi="Arial" w:cs="Arial"/>
          <w:sz w:val="20"/>
          <w:szCs w:val="20"/>
          <w:lang w:eastAsia="en-US"/>
        </w:rPr>
      </w:pPr>
    </w:p>
    <w:p w14:paraId="28FA44FD" w14:textId="77777777" w:rsidR="00195981" w:rsidRDefault="00195981">
      <w:pPr>
        <w:spacing w:after="0" w:line="280" w:lineRule="exact"/>
        <w:jc w:val="both"/>
        <w:rPr>
          <w:rFonts w:ascii="Arial" w:eastAsia="Arial" w:hAnsi="Arial" w:cs="Arial"/>
          <w:b/>
          <w:bCs/>
          <w:i/>
          <w:iCs/>
          <w:sz w:val="20"/>
          <w:szCs w:val="20"/>
          <w:lang w:eastAsia="en-US"/>
        </w:rPr>
      </w:pPr>
    </w:p>
    <w:p w14:paraId="28FA44FE" w14:textId="77777777" w:rsidR="00195981" w:rsidRDefault="00195981">
      <w:pPr>
        <w:spacing w:after="0" w:line="280" w:lineRule="exact"/>
        <w:jc w:val="both"/>
        <w:rPr>
          <w:rFonts w:ascii="Arial" w:eastAsia="Arial" w:hAnsi="Arial" w:cs="Arial"/>
          <w:b/>
          <w:bCs/>
          <w:i/>
          <w:iCs/>
          <w:sz w:val="20"/>
          <w:szCs w:val="20"/>
          <w:lang w:eastAsia="en-US"/>
        </w:rPr>
      </w:pPr>
    </w:p>
    <w:p w14:paraId="28FA44FF" w14:textId="77777777" w:rsidR="00195981" w:rsidRDefault="00195981">
      <w:pPr>
        <w:spacing w:after="0" w:line="280" w:lineRule="exact"/>
        <w:jc w:val="both"/>
        <w:rPr>
          <w:rFonts w:ascii="Arial" w:eastAsia="Arial" w:hAnsi="Arial" w:cs="Arial"/>
          <w:b/>
          <w:bCs/>
          <w:i/>
          <w:iCs/>
          <w:sz w:val="20"/>
          <w:szCs w:val="20"/>
          <w:lang w:eastAsia="en-US"/>
        </w:rPr>
      </w:pPr>
    </w:p>
    <w:p w14:paraId="28FA4500" w14:textId="11C5E439" w:rsidR="00195981" w:rsidRDefault="0096176D">
      <w:pPr>
        <w:spacing w:after="0" w:line="280" w:lineRule="exact"/>
        <w:jc w:val="both"/>
        <w:rPr>
          <w:rFonts w:ascii="Arial" w:eastAsia="Arial" w:hAnsi="Arial" w:cs="Arial"/>
          <w:b/>
          <w:bCs/>
          <w:i/>
          <w:iCs/>
          <w:sz w:val="20"/>
          <w:szCs w:val="20"/>
          <w:lang w:eastAsia="en-US"/>
        </w:rPr>
      </w:pPr>
      <w:r>
        <w:rPr>
          <w:rFonts w:ascii="Arial" w:eastAsia="Arial" w:hAnsi="Arial" w:cs="Arial"/>
          <w:b/>
          <w:bCs/>
          <w:i/>
          <w:iCs/>
          <w:sz w:val="20"/>
          <w:szCs w:val="20"/>
          <w:lang w:eastAsia="en-US"/>
        </w:rPr>
        <w:t>Pour la C.F.D.T., O</w:t>
      </w:r>
      <w:r>
        <w:rPr>
          <w:rFonts w:ascii="Arial" w:eastAsia="Calibri" w:hAnsi="Arial" w:cs="Arial"/>
          <w:b/>
          <w:bCs/>
          <w:i/>
          <w:iCs/>
          <w:sz w:val="20"/>
          <w:szCs w:val="20"/>
          <w:lang w:eastAsia="en-US"/>
        </w:rPr>
        <w:t xml:space="preserve">rganisation syndicale représentative dans l’entreprise représentée par la déléguée syndicale, </w:t>
      </w:r>
      <w:r>
        <w:rPr>
          <w:rFonts w:ascii="Arial" w:hAnsi="Arial" w:cs="Arial"/>
          <w:b/>
          <w:bCs/>
          <w:i/>
          <w:iCs/>
          <w:spacing w:val="-5"/>
          <w:sz w:val="20"/>
          <w:szCs w:val="20"/>
        </w:rPr>
        <w:t xml:space="preserve">Madame </w:t>
      </w:r>
      <w:r w:rsidR="005C2758">
        <w:rPr>
          <w:rFonts w:ascii="Arial" w:hAnsi="Arial" w:cs="Arial"/>
          <w:b/>
          <w:bCs/>
          <w:i/>
          <w:iCs/>
          <w:spacing w:val="-5"/>
          <w:sz w:val="20"/>
          <w:szCs w:val="20"/>
        </w:rPr>
        <w:t>…………………………………..</w:t>
      </w:r>
    </w:p>
    <w:p w14:paraId="28FA4501" w14:textId="77777777" w:rsidR="00195981" w:rsidRDefault="00195981">
      <w:pPr>
        <w:spacing w:after="0" w:line="280" w:lineRule="exact"/>
        <w:jc w:val="both"/>
        <w:rPr>
          <w:rFonts w:ascii="Arial" w:eastAsia="Arial" w:hAnsi="Arial" w:cs="Arial"/>
          <w:b/>
          <w:bCs/>
          <w:i/>
          <w:iCs/>
          <w:sz w:val="20"/>
          <w:szCs w:val="20"/>
          <w:lang w:eastAsia="en-US"/>
        </w:rPr>
      </w:pPr>
    </w:p>
    <w:p w14:paraId="28FA4503" w14:textId="77777777" w:rsidR="00195981" w:rsidRDefault="00195981">
      <w:pPr>
        <w:spacing w:after="0" w:line="280" w:lineRule="exact"/>
        <w:jc w:val="both"/>
        <w:rPr>
          <w:rFonts w:ascii="Arial" w:eastAsia="Arial" w:hAnsi="Arial" w:cs="Arial"/>
          <w:b/>
          <w:bCs/>
          <w:i/>
          <w:iCs/>
          <w:sz w:val="20"/>
          <w:szCs w:val="20"/>
          <w:lang w:eastAsia="en-US"/>
        </w:rPr>
      </w:pPr>
    </w:p>
    <w:p w14:paraId="28FA4504" w14:textId="77777777" w:rsidR="00195981" w:rsidRDefault="00195981">
      <w:pPr>
        <w:spacing w:after="0" w:line="280" w:lineRule="exact"/>
        <w:jc w:val="both"/>
        <w:rPr>
          <w:rFonts w:ascii="Arial" w:eastAsia="Arial" w:hAnsi="Arial" w:cs="Arial"/>
          <w:b/>
          <w:bCs/>
          <w:i/>
          <w:iCs/>
          <w:sz w:val="20"/>
          <w:szCs w:val="20"/>
          <w:lang w:eastAsia="en-US"/>
        </w:rPr>
      </w:pPr>
    </w:p>
    <w:p w14:paraId="28FA4505" w14:textId="39B0E9FE" w:rsidR="00195981" w:rsidRDefault="0096176D">
      <w:pPr>
        <w:spacing w:after="0" w:line="280" w:lineRule="exact"/>
        <w:jc w:val="both"/>
        <w:rPr>
          <w:rFonts w:ascii="Arial" w:hAnsi="Arial" w:cs="Arial"/>
          <w:b/>
          <w:bCs/>
          <w:i/>
          <w:iCs/>
          <w:sz w:val="20"/>
          <w:szCs w:val="20"/>
        </w:rPr>
      </w:pPr>
      <w:r>
        <w:rPr>
          <w:rFonts w:ascii="Arial" w:eastAsia="Arial" w:hAnsi="Arial" w:cs="Arial"/>
          <w:b/>
          <w:bCs/>
          <w:i/>
          <w:iCs/>
          <w:color w:val="040000"/>
          <w:sz w:val="20"/>
          <w:szCs w:val="20"/>
          <w:lang w:eastAsia="en-US"/>
        </w:rPr>
        <w:t xml:space="preserve">Pour la Société CORICO ; </w:t>
      </w:r>
      <w:r>
        <w:rPr>
          <w:rFonts w:ascii="Arial" w:hAnsi="Arial" w:cs="Arial"/>
          <w:b/>
          <w:bCs/>
          <w:i/>
          <w:iCs/>
          <w:sz w:val="20"/>
          <w:szCs w:val="20"/>
        </w:rPr>
        <w:t xml:space="preserve">M. </w:t>
      </w:r>
      <w:r w:rsidR="005C2758">
        <w:rPr>
          <w:rFonts w:ascii="Arial" w:hAnsi="Arial" w:cs="Arial"/>
          <w:b/>
          <w:bCs/>
          <w:i/>
          <w:iCs/>
          <w:sz w:val="20"/>
          <w:szCs w:val="20"/>
        </w:rPr>
        <w:t>………………………….</w:t>
      </w:r>
      <w:r>
        <w:rPr>
          <w:rFonts w:ascii="Arial" w:hAnsi="Arial" w:cs="Arial"/>
          <w:b/>
          <w:bCs/>
          <w:i/>
          <w:iCs/>
          <w:sz w:val="20"/>
          <w:szCs w:val="20"/>
        </w:rPr>
        <w:t>, agissant en qualité de Directeur.</w:t>
      </w:r>
      <w:bookmarkEnd w:id="0"/>
    </w:p>
    <w:p w14:paraId="28FA4506" w14:textId="77777777" w:rsidR="00195981" w:rsidRDefault="00195981">
      <w:pPr>
        <w:spacing w:after="0" w:line="280" w:lineRule="exact"/>
        <w:jc w:val="both"/>
        <w:rPr>
          <w:rFonts w:ascii="Arial" w:hAnsi="Arial" w:cs="Arial"/>
          <w:b/>
          <w:bCs/>
          <w:i/>
          <w:iCs/>
          <w:sz w:val="20"/>
          <w:szCs w:val="20"/>
        </w:rPr>
      </w:pPr>
    </w:p>
    <w:p w14:paraId="28FA4507" w14:textId="77777777" w:rsidR="00195981" w:rsidRDefault="00195981">
      <w:pPr>
        <w:spacing w:after="0" w:line="280" w:lineRule="exact"/>
        <w:jc w:val="both"/>
        <w:rPr>
          <w:rFonts w:ascii="Arial" w:hAnsi="Arial" w:cs="Arial"/>
          <w:b/>
          <w:bCs/>
          <w:i/>
          <w:iCs/>
          <w:sz w:val="20"/>
          <w:szCs w:val="20"/>
        </w:rPr>
      </w:pPr>
    </w:p>
    <w:p w14:paraId="28FA4509" w14:textId="77777777" w:rsidR="00195981" w:rsidRDefault="00195981">
      <w:pPr>
        <w:spacing w:after="0" w:line="280" w:lineRule="exact"/>
        <w:jc w:val="both"/>
        <w:rPr>
          <w:rFonts w:ascii="Arial" w:hAnsi="Arial" w:cs="Arial"/>
          <w:b/>
          <w:bCs/>
          <w:i/>
          <w:iCs/>
          <w:sz w:val="20"/>
          <w:szCs w:val="20"/>
        </w:rPr>
      </w:pPr>
    </w:p>
    <w:p w14:paraId="28FA450A" w14:textId="77777777" w:rsidR="00195981" w:rsidRDefault="00195981">
      <w:pPr>
        <w:spacing w:after="0" w:line="280" w:lineRule="exact"/>
        <w:jc w:val="both"/>
        <w:rPr>
          <w:rFonts w:ascii="Arial" w:eastAsia="Arial" w:hAnsi="Arial" w:cs="Arial"/>
          <w:b/>
          <w:bCs/>
          <w:i/>
          <w:iCs/>
          <w:color w:val="040000"/>
          <w:sz w:val="20"/>
          <w:szCs w:val="20"/>
          <w:lang w:eastAsia="en-US"/>
        </w:rPr>
      </w:pPr>
    </w:p>
    <w:p w14:paraId="28FA450B" w14:textId="4BCBCC95" w:rsidR="00195981" w:rsidRDefault="0096176D">
      <w:pPr>
        <w:spacing w:after="0" w:line="280" w:lineRule="exact"/>
        <w:jc w:val="both"/>
        <w:rPr>
          <w:rFonts w:ascii="Arial" w:hAnsi="Arial" w:cs="Arial"/>
          <w:b/>
          <w:bCs/>
          <w:i/>
          <w:iCs/>
          <w:sz w:val="20"/>
          <w:szCs w:val="20"/>
        </w:rPr>
      </w:pPr>
      <w:r>
        <w:rPr>
          <w:rFonts w:ascii="Arial" w:eastAsia="Arial" w:hAnsi="Arial" w:cs="Arial"/>
          <w:b/>
          <w:bCs/>
          <w:i/>
          <w:iCs/>
          <w:color w:val="040000"/>
          <w:sz w:val="20"/>
          <w:szCs w:val="20"/>
          <w:lang w:eastAsia="en-US"/>
        </w:rPr>
        <w:t xml:space="preserve">Pour le CSE de la société CORICO ; </w:t>
      </w:r>
      <w:r>
        <w:rPr>
          <w:rFonts w:ascii="Arial" w:hAnsi="Arial" w:cs="Arial"/>
          <w:b/>
          <w:bCs/>
          <w:i/>
          <w:iCs/>
          <w:sz w:val="20"/>
          <w:szCs w:val="20"/>
        </w:rPr>
        <w:t xml:space="preserve">M. </w:t>
      </w:r>
      <w:r w:rsidR="005C2758">
        <w:rPr>
          <w:rFonts w:ascii="Arial" w:hAnsi="Arial" w:cs="Arial"/>
          <w:b/>
          <w:bCs/>
          <w:i/>
          <w:iCs/>
          <w:sz w:val="20"/>
          <w:szCs w:val="20"/>
        </w:rPr>
        <w:t>………………………</w:t>
      </w:r>
      <w:r>
        <w:rPr>
          <w:rFonts w:ascii="Arial" w:hAnsi="Arial" w:cs="Arial"/>
          <w:b/>
          <w:bCs/>
          <w:i/>
          <w:iCs/>
          <w:sz w:val="20"/>
          <w:szCs w:val="20"/>
        </w:rPr>
        <w:t xml:space="preserve"> agissant en qualité de secrétaire du CSE.</w:t>
      </w:r>
    </w:p>
    <w:p w14:paraId="28FA450C" w14:textId="77777777" w:rsidR="00195981" w:rsidRDefault="00195981">
      <w:pPr>
        <w:spacing w:after="0" w:line="280" w:lineRule="exact"/>
        <w:jc w:val="both"/>
        <w:rPr>
          <w:rFonts w:ascii="Arial" w:hAnsi="Arial" w:cs="Arial"/>
          <w:b/>
          <w:bCs/>
          <w:sz w:val="20"/>
          <w:szCs w:val="20"/>
        </w:rPr>
      </w:pPr>
    </w:p>
    <w:p w14:paraId="28FA450E" w14:textId="77777777" w:rsidR="00195981" w:rsidRDefault="00195981">
      <w:pPr>
        <w:spacing w:after="0" w:line="280" w:lineRule="exact"/>
        <w:jc w:val="both"/>
        <w:rPr>
          <w:rFonts w:ascii="Arial" w:hAnsi="Arial" w:cs="Arial"/>
          <w:b/>
          <w:bCs/>
          <w:sz w:val="20"/>
          <w:szCs w:val="20"/>
        </w:rPr>
      </w:pPr>
    </w:p>
    <w:p w14:paraId="28FA450F" w14:textId="77777777" w:rsidR="00195981" w:rsidRDefault="00195981">
      <w:pPr>
        <w:spacing w:after="0" w:line="280" w:lineRule="exact"/>
        <w:jc w:val="both"/>
        <w:rPr>
          <w:rFonts w:ascii="Arial" w:hAnsi="Arial" w:cs="Arial"/>
          <w:b/>
          <w:bCs/>
          <w:sz w:val="20"/>
          <w:szCs w:val="20"/>
        </w:rPr>
      </w:pPr>
    </w:p>
    <w:p w14:paraId="28FA4510" w14:textId="77777777" w:rsidR="00195981" w:rsidRDefault="00195981">
      <w:pPr>
        <w:spacing w:after="0" w:line="280" w:lineRule="exact"/>
        <w:jc w:val="both"/>
        <w:rPr>
          <w:rFonts w:ascii="Arial" w:hAnsi="Arial" w:cs="Arial"/>
          <w:b/>
          <w:bCs/>
          <w:sz w:val="20"/>
          <w:szCs w:val="20"/>
        </w:rPr>
      </w:pPr>
    </w:p>
    <w:p w14:paraId="28FA4511" w14:textId="41D62295" w:rsidR="00195981" w:rsidRDefault="0096176D">
      <w:pPr>
        <w:spacing w:after="0" w:line="280" w:lineRule="exact"/>
        <w:jc w:val="both"/>
        <w:rPr>
          <w:rFonts w:ascii="Arial" w:hAnsi="Arial" w:cs="Arial"/>
          <w:b/>
          <w:bCs/>
          <w:i/>
          <w:iCs/>
          <w:sz w:val="20"/>
          <w:szCs w:val="20"/>
        </w:rPr>
      </w:pPr>
      <w:r>
        <w:rPr>
          <w:rFonts w:ascii="Arial" w:eastAsia="Arial" w:hAnsi="Arial" w:cs="Arial"/>
          <w:b/>
          <w:bCs/>
          <w:i/>
          <w:iCs/>
          <w:color w:val="040000"/>
          <w:sz w:val="20"/>
          <w:szCs w:val="20"/>
          <w:lang w:eastAsia="en-US"/>
        </w:rPr>
        <w:t xml:space="preserve">Pour la Société PALMIDOR BOURGOGNE ; </w:t>
      </w:r>
      <w:r>
        <w:rPr>
          <w:rFonts w:ascii="Arial" w:hAnsi="Arial" w:cs="Arial"/>
          <w:b/>
          <w:bCs/>
          <w:i/>
          <w:iCs/>
          <w:sz w:val="20"/>
          <w:szCs w:val="20"/>
        </w:rPr>
        <w:t xml:space="preserve">M. </w:t>
      </w:r>
      <w:r w:rsidR="005C2758">
        <w:rPr>
          <w:rFonts w:ascii="Arial" w:hAnsi="Arial" w:cs="Arial"/>
          <w:b/>
          <w:bCs/>
          <w:i/>
          <w:iCs/>
          <w:sz w:val="20"/>
          <w:szCs w:val="20"/>
        </w:rPr>
        <w:t>………………………….</w:t>
      </w:r>
      <w:r>
        <w:rPr>
          <w:rFonts w:ascii="Arial" w:hAnsi="Arial" w:cs="Arial"/>
          <w:b/>
          <w:bCs/>
          <w:i/>
          <w:iCs/>
          <w:sz w:val="20"/>
          <w:szCs w:val="20"/>
        </w:rPr>
        <w:t>, agissant en qualité de Directeur de la société.</w:t>
      </w:r>
    </w:p>
    <w:p w14:paraId="28FA4512" w14:textId="77777777" w:rsidR="00195981" w:rsidRDefault="00195981">
      <w:pPr>
        <w:spacing w:after="0" w:line="280" w:lineRule="exact"/>
        <w:jc w:val="both"/>
        <w:rPr>
          <w:rFonts w:ascii="Arial" w:hAnsi="Arial" w:cs="Arial"/>
          <w:b/>
          <w:bCs/>
          <w:i/>
          <w:iCs/>
          <w:sz w:val="20"/>
          <w:szCs w:val="20"/>
        </w:rPr>
      </w:pPr>
    </w:p>
    <w:p w14:paraId="28FA4513" w14:textId="77777777" w:rsidR="00195981" w:rsidRDefault="00195981">
      <w:pPr>
        <w:spacing w:after="0" w:line="280" w:lineRule="exact"/>
        <w:jc w:val="both"/>
        <w:rPr>
          <w:rFonts w:ascii="Arial" w:hAnsi="Arial" w:cs="Arial"/>
          <w:b/>
          <w:bCs/>
          <w:sz w:val="20"/>
          <w:szCs w:val="20"/>
        </w:rPr>
      </w:pPr>
    </w:p>
    <w:sectPr w:rsidR="00195981" w:rsidSect="00CA2D30">
      <w:footerReference w:type="default" r:id="rId10"/>
      <w:pgSz w:w="11910" w:h="16840"/>
      <w:pgMar w:top="960" w:right="1300" w:bottom="993" w:left="1300" w:header="74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6FECC" w14:textId="77777777" w:rsidR="00EF138A" w:rsidRDefault="00EF138A">
      <w:pPr>
        <w:spacing w:line="240" w:lineRule="auto"/>
      </w:pPr>
      <w:r>
        <w:separator/>
      </w:r>
    </w:p>
  </w:endnote>
  <w:endnote w:type="continuationSeparator" w:id="0">
    <w:p w14:paraId="30D64CD5" w14:textId="77777777" w:rsidR="00EF138A" w:rsidRDefault="00EF13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monospace">
    <w:altName w:val="Courier New"/>
    <w:panose1 w:val="00000000000000000000"/>
    <w:charset w:val="00"/>
    <w:family w:val="roman"/>
    <w:notTrueType/>
    <w:pitch w:val="default"/>
  </w:font>
  <w:font w:name="Wingdings,Sans-Serif">
    <w:altName w:val="Wingdings"/>
    <w:panose1 w:val="00000000000000000000"/>
    <w:charset w:val="00"/>
    <w:family w:val="roman"/>
    <w:notTrueType/>
    <w:pitch w:val="default"/>
  </w:font>
  <w:font w:name="Aptos">
    <w:altName w:val="Arial"/>
    <w:charset w:val="00"/>
    <w:family w:val="swiss"/>
    <w:pitch w:val="variable"/>
    <w:sig w:usb0="00000001" w:usb1="00000003"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Futura Std Medium">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7183725"/>
      <w:docPartObj>
        <w:docPartGallery w:val="Page Numbers (Bottom of Page)"/>
        <w:docPartUnique/>
      </w:docPartObj>
    </w:sdtPr>
    <w:sdtContent>
      <w:p w14:paraId="4CB1E33E" w14:textId="5F658ED1" w:rsidR="00D3749F" w:rsidRDefault="00D3749F">
        <w:pPr>
          <w:pStyle w:val="Pieddepage"/>
          <w:jc w:val="right"/>
        </w:pPr>
        <w:r>
          <w:fldChar w:fldCharType="begin"/>
        </w:r>
        <w:r>
          <w:instrText>PAGE   \* MERGEFORMAT</w:instrText>
        </w:r>
        <w:r>
          <w:fldChar w:fldCharType="separate"/>
        </w:r>
        <w:r w:rsidR="00EF138A">
          <w:rPr>
            <w:noProof/>
          </w:rPr>
          <w:t>1</w:t>
        </w:r>
        <w:r>
          <w:fldChar w:fldCharType="end"/>
        </w:r>
        <w:r>
          <w:t>/13</w:t>
        </w:r>
      </w:p>
    </w:sdtContent>
  </w:sdt>
  <w:p w14:paraId="349716EB" w14:textId="77777777" w:rsidR="00D3749F" w:rsidRDefault="00D3749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51EDD" w14:textId="77777777" w:rsidR="00EF138A" w:rsidRDefault="00EF138A">
      <w:pPr>
        <w:spacing w:after="0"/>
      </w:pPr>
      <w:r>
        <w:separator/>
      </w:r>
    </w:p>
  </w:footnote>
  <w:footnote w:type="continuationSeparator" w:id="0">
    <w:p w14:paraId="14C17B48" w14:textId="77777777" w:rsidR="00EF138A" w:rsidRDefault="00EF13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Listepuces"/>
      <w:lvlText w:val=""/>
      <w:lvlJc w:val="left"/>
      <w:pPr>
        <w:tabs>
          <w:tab w:val="left" w:pos="360"/>
        </w:tabs>
        <w:ind w:left="360" w:hanging="360"/>
      </w:pPr>
      <w:rPr>
        <w:rFonts w:ascii="Symbol" w:hAnsi="Symbol" w:hint="default"/>
      </w:rPr>
    </w:lvl>
  </w:abstractNum>
  <w:abstractNum w:abstractNumId="1" w15:restartNumberingAfterBreak="0">
    <w:nsid w:val="04710731"/>
    <w:multiLevelType w:val="multilevel"/>
    <w:tmpl w:val="04710731"/>
    <w:lvl w:ilvl="0">
      <w:start w:val="3"/>
      <w:numFmt w:val="bullet"/>
      <w:lvlText w:val=""/>
      <w:lvlJc w:val="left"/>
      <w:pPr>
        <w:ind w:left="720" w:hanging="360"/>
      </w:pPr>
      <w:rPr>
        <w:rFonts w:ascii="Symbol" w:eastAsiaTheme="majorEastAsia" w:hAnsi="Symbol" w:cs="Aria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A01A06"/>
    <w:multiLevelType w:val="multilevel"/>
    <w:tmpl w:val="08A01A06"/>
    <w:lvl w:ilvl="0">
      <w:start w:val="1"/>
      <w:numFmt w:val="bullet"/>
      <w:lvlText w:val=""/>
      <w:lvlJc w:val="left"/>
      <w:pPr>
        <w:ind w:left="1146" w:hanging="360"/>
      </w:pPr>
      <w:rPr>
        <w:rFonts w:ascii="Wingdings" w:hAnsi="Wingdings"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3" w15:restartNumberingAfterBreak="0">
    <w:nsid w:val="0C670478"/>
    <w:multiLevelType w:val="multilevel"/>
    <w:tmpl w:val="0C670478"/>
    <w:lvl w:ilvl="0">
      <w:start w:val="1"/>
      <w:numFmt w:val="bullet"/>
      <w:lvlText w:val="-"/>
      <w:lvlJc w:val="left"/>
      <w:pPr>
        <w:ind w:left="116" w:hanging="118"/>
      </w:pPr>
      <w:rPr>
        <w:rFonts w:ascii="Calibri" w:eastAsia="Calibri" w:hAnsi="Calibri" w:hint="default"/>
        <w:sz w:val="22"/>
        <w:szCs w:val="22"/>
      </w:rPr>
    </w:lvl>
    <w:lvl w:ilvl="1">
      <w:start w:val="1"/>
      <w:numFmt w:val="bullet"/>
      <w:lvlText w:val="•"/>
      <w:lvlJc w:val="left"/>
      <w:pPr>
        <w:ind w:left="1035" w:hanging="118"/>
      </w:pPr>
      <w:rPr>
        <w:rFonts w:hint="default"/>
      </w:rPr>
    </w:lvl>
    <w:lvl w:ilvl="2">
      <w:start w:val="1"/>
      <w:numFmt w:val="bullet"/>
      <w:lvlText w:val="•"/>
      <w:lvlJc w:val="left"/>
      <w:pPr>
        <w:ind w:left="1954" w:hanging="118"/>
      </w:pPr>
      <w:rPr>
        <w:rFonts w:hint="default"/>
      </w:rPr>
    </w:lvl>
    <w:lvl w:ilvl="3">
      <w:start w:val="1"/>
      <w:numFmt w:val="bullet"/>
      <w:lvlText w:val="•"/>
      <w:lvlJc w:val="left"/>
      <w:pPr>
        <w:ind w:left="2873" w:hanging="118"/>
      </w:pPr>
      <w:rPr>
        <w:rFonts w:hint="default"/>
      </w:rPr>
    </w:lvl>
    <w:lvl w:ilvl="4">
      <w:start w:val="1"/>
      <w:numFmt w:val="bullet"/>
      <w:lvlText w:val="•"/>
      <w:lvlJc w:val="left"/>
      <w:pPr>
        <w:ind w:left="3792" w:hanging="118"/>
      </w:pPr>
      <w:rPr>
        <w:rFonts w:hint="default"/>
      </w:rPr>
    </w:lvl>
    <w:lvl w:ilvl="5">
      <w:start w:val="1"/>
      <w:numFmt w:val="bullet"/>
      <w:lvlText w:val="•"/>
      <w:lvlJc w:val="left"/>
      <w:pPr>
        <w:ind w:left="4711" w:hanging="118"/>
      </w:pPr>
      <w:rPr>
        <w:rFonts w:hint="default"/>
      </w:rPr>
    </w:lvl>
    <w:lvl w:ilvl="6">
      <w:start w:val="1"/>
      <w:numFmt w:val="bullet"/>
      <w:lvlText w:val="•"/>
      <w:lvlJc w:val="left"/>
      <w:pPr>
        <w:ind w:left="5630" w:hanging="118"/>
      </w:pPr>
      <w:rPr>
        <w:rFonts w:hint="default"/>
      </w:rPr>
    </w:lvl>
    <w:lvl w:ilvl="7">
      <w:start w:val="1"/>
      <w:numFmt w:val="bullet"/>
      <w:lvlText w:val="•"/>
      <w:lvlJc w:val="left"/>
      <w:pPr>
        <w:ind w:left="6549" w:hanging="118"/>
      </w:pPr>
      <w:rPr>
        <w:rFonts w:hint="default"/>
      </w:rPr>
    </w:lvl>
    <w:lvl w:ilvl="8">
      <w:start w:val="1"/>
      <w:numFmt w:val="bullet"/>
      <w:lvlText w:val="•"/>
      <w:lvlJc w:val="left"/>
      <w:pPr>
        <w:ind w:left="7468" w:hanging="118"/>
      </w:pPr>
      <w:rPr>
        <w:rFonts w:hint="default"/>
      </w:rPr>
    </w:lvl>
  </w:abstractNum>
  <w:abstractNum w:abstractNumId="4" w15:restartNumberingAfterBreak="0">
    <w:nsid w:val="15B570BF"/>
    <w:multiLevelType w:val="multilevel"/>
    <w:tmpl w:val="15B57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B122C6"/>
    <w:multiLevelType w:val="multilevel"/>
    <w:tmpl w:val="25B122C6"/>
    <w:lvl w:ilvl="0">
      <w:start w:val="1"/>
      <w:numFmt w:val="upperRoman"/>
      <w:lvlText w:val="%1"/>
      <w:lvlJc w:val="left"/>
      <w:pPr>
        <w:ind w:left="226" w:hanging="111"/>
      </w:pPr>
      <w:rPr>
        <w:rFonts w:ascii="Calibri" w:eastAsia="Calibri" w:hAnsi="Calibri" w:hint="default"/>
        <w:b/>
        <w:bCs/>
        <w:sz w:val="22"/>
        <w:szCs w:val="22"/>
      </w:rPr>
    </w:lvl>
    <w:lvl w:ilvl="1">
      <w:start w:val="1"/>
      <w:numFmt w:val="bullet"/>
      <w:lvlText w:val="-"/>
      <w:lvlJc w:val="left"/>
      <w:pPr>
        <w:ind w:left="836" w:hanging="348"/>
      </w:pPr>
      <w:rPr>
        <w:rFonts w:ascii="Calibri" w:eastAsia="Calibri" w:hAnsi="Calibri" w:hint="default"/>
        <w:sz w:val="22"/>
        <w:szCs w:val="22"/>
      </w:rPr>
    </w:lvl>
    <w:lvl w:ilvl="2">
      <w:start w:val="1"/>
      <w:numFmt w:val="bullet"/>
      <w:lvlText w:val="•"/>
      <w:lvlJc w:val="left"/>
      <w:pPr>
        <w:ind w:left="1184" w:hanging="348"/>
      </w:pPr>
      <w:rPr>
        <w:rFonts w:hint="default"/>
      </w:rPr>
    </w:lvl>
    <w:lvl w:ilvl="3">
      <w:start w:val="1"/>
      <w:numFmt w:val="bullet"/>
      <w:lvlText w:val="•"/>
      <w:lvlJc w:val="left"/>
      <w:pPr>
        <w:ind w:left="2199" w:hanging="348"/>
      </w:pPr>
      <w:rPr>
        <w:rFonts w:hint="default"/>
      </w:rPr>
    </w:lvl>
    <w:lvl w:ilvl="4">
      <w:start w:val="1"/>
      <w:numFmt w:val="bullet"/>
      <w:lvlText w:val="•"/>
      <w:lvlJc w:val="left"/>
      <w:pPr>
        <w:ind w:left="3214" w:hanging="348"/>
      </w:pPr>
      <w:rPr>
        <w:rFonts w:hint="default"/>
      </w:rPr>
    </w:lvl>
    <w:lvl w:ilvl="5">
      <w:start w:val="1"/>
      <w:numFmt w:val="bullet"/>
      <w:lvlText w:val="•"/>
      <w:lvlJc w:val="left"/>
      <w:pPr>
        <w:ind w:left="4230" w:hanging="348"/>
      </w:pPr>
      <w:rPr>
        <w:rFonts w:hint="default"/>
      </w:rPr>
    </w:lvl>
    <w:lvl w:ilvl="6">
      <w:start w:val="1"/>
      <w:numFmt w:val="bullet"/>
      <w:lvlText w:val="•"/>
      <w:lvlJc w:val="left"/>
      <w:pPr>
        <w:ind w:left="5245" w:hanging="348"/>
      </w:pPr>
      <w:rPr>
        <w:rFonts w:hint="default"/>
      </w:rPr>
    </w:lvl>
    <w:lvl w:ilvl="7">
      <w:start w:val="1"/>
      <w:numFmt w:val="bullet"/>
      <w:lvlText w:val="•"/>
      <w:lvlJc w:val="left"/>
      <w:pPr>
        <w:ind w:left="6260" w:hanging="348"/>
      </w:pPr>
      <w:rPr>
        <w:rFonts w:hint="default"/>
      </w:rPr>
    </w:lvl>
    <w:lvl w:ilvl="8">
      <w:start w:val="1"/>
      <w:numFmt w:val="bullet"/>
      <w:lvlText w:val="•"/>
      <w:lvlJc w:val="left"/>
      <w:pPr>
        <w:ind w:left="7275" w:hanging="348"/>
      </w:pPr>
      <w:rPr>
        <w:rFonts w:hint="default"/>
      </w:rPr>
    </w:lvl>
  </w:abstractNum>
  <w:abstractNum w:abstractNumId="6" w15:restartNumberingAfterBreak="0">
    <w:nsid w:val="2D426FDD"/>
    <w:multiLevelType w:val="multilevel"/>
    <w:tmpl w:val="2D426FDD"/>
    <w:lvl w:ilvl="0">
      <w:start w:val="1"/>
      <w:numFmt w:val="bullet"/>
      <w:lvlText w:val="o"/>
      <w:lvlJc w:val="left"/>
      <w:pPr>
        <w:tabs>
          <w:tab w:val="left" w:pos="720"/>
        </w:tabs>
        <w:ind w:left="720" w:hanging="360"/>
      </w:pPr>
      <w:rPr>
        <w:rFonts w:ascii="Courier New,monospace" w:hAnsi="Courier New,monospace" w:hint="default"/>
      </w:rPr>
    </w:lvl>
    <w:lvl w:ilvl="1">
      <w:start w:val="1"/>
      <w:numFmt w:val="bullet"/>
      <w:lvlText w:val="o"/>
      <w:lvlJc w:val="left"/>
      <w:pPr>
        <w:tabs>
          <w:tab w:val="left" w:pos="1440"/>
        </w:tabs>
        <w:ind w:left="1440" w:hanging="360"/>
      </w:pPr>
      <w:rPr>
        <w:rFonts w:ascii="Courier New,monospace" w:hAnsi="Courier New,monospace" w:hint="default"/>
      </w:rPr>
    </w:lvl>
    <w:lvl w:ilvl="2">
      <w:start w:val="1"/>
      <w:numFmt w:val="bullet"/>
      <w:lvlText w:val="o"/>
      <w:lvlJc w:val="left"/>
      <w:pPr>
        <w:tabs>
          <w:tab w:val="left" w:pos="2160"/>
        </w:tabs>
        <w:ind w:left="2160" w:hanging="360"/>
      </w:pPr>
      <w:rPr>
        <w:rFonts w:ascii="Courier New,monospace" w:hAnsi="Courier New,monospace" w:hint="default"/>
      </w:rPr>
    </w:lvl>
    <w:lvl w:ilvl="3">
      <w:start w:val="1"/>
      <w:numFmt w:val="bullet"/>
      <w:lvlText w:val="o"/>
      <w:lvlJc w:val="left"/>
      <w:pPr>
        <w:tabs>
          <w:tab w:val="left" w:pos="2880"/>
        </w:tabs>
        <w:ind w:left="2880" w:hanging="360"/>
      </w:pPr>
      <w:rPr>
        <w:rFonts w:ascii="Courier New,monospace" w:hAnsi="Courier New,monospace" w:hint="default"/>
      </w:rPr>
    </w:lvl>
    <w:lvl w:ilvl="4">
      <w:start w:val="1"/>
      <w:numFmt w:val="bullet"/>
      <w:lvlText w:val="o"/>
      <w:lvlJc w:val="left"/>
      <w:pPr>
        <w:tabs>
          <w:tab w:val="left" w:pos="3600"/>
        </w:tabs>
        <w:ind w:left="3600" w:hanging="360"/>
      </w:pPr>
      <w:rPr>
        <w:rFonts w:ascii="Courier New,monospace" w:hAnsi="Courier New,monospace" w:hint="default"/>
      </w:rPr>
    </w:lvl>
    <w:lvl w:ilvl="5">
      <w:start w:val="1"/>
      <w:numFmt w:val="bullet"/>
      <w:lvlText w:val="o"/>
      <w:lvlJc w:val="left"/>
      <w:pPr>
        <w:tabs>
          <w:tab w:val="left" w:pos="4320"/>
        </w:tabs>
        <w:ind w:left="4320" w:hanging="360"/>
      </w:pPr>
      <w:rPr>
        <w:rFonts w:ascii="Courier New,monospace" w:hAnsi="Courier New,monospace" w:hint="default"/>
      </w:rPr>
    </w:lvl>
    <w:lvl w:ilvl="6">
      <w:start w:val="1"/>
      <w:numFmt w:val="bullet"/>
      <w:lvlText w:val="o"/>
      <w:lvlJc w:val="left"/>
      <w:pPr>
        <w:tabs>
          <w:tab w:val="left" w:pos="5040"/>
        </w:tabs>
        <w:ind w:left="5040" w:hanging="360"/>
      </w:pPr>
      <w:rPr>
        <w:rFonts w:ascii="Courier New,monospace" w:hAnsi="Courier New,monospace" w:hint="default"/>
      </w:rPr>
    </w:lvl>
    <w:lvl w:ilvl="7">
      <w:start w:val="1"/>
      <w:numFmt w:val="bullet"/>
      <w:lvlText w:val="o"/>
      <w:lvlJc w:val="left"/>
      <w:pPr>
        <w:tabs>
          <w:tab w:val="left" w:pos="5760"/>
        </w:tabs>
        <w:ind w:left="5760" w:hanging="360"/>
      </w:pPr>
      <w:rPr>
        <w:rFonts w:ascii="Courier New,monospace" w:hAnsi="Courier New,monospace" w:hint="default"/>
      </w:rPr>
    </w:lvl>
    <w:lvl w:ilvl="8">
      <w:start w:val="1"/>
      <w:numFmt w:val="bullet"/>
      <w:lvlText w:val="o"/>
      <w:lvlJc w:val="left"/>
      <w:pPr>
        <w:tabs>
          <w:tab w:val="left" w:pos="6480"/>
        </w:tabs>
        <w:ind w:left="6480" w:hanging="360"/>
      </w:pPr>
      <w:rPr>
        <w:rFonts w:ascii="Courier New,monospace" w:hAnsi="Courier New,monospace" w:hint="default"/>
      </w:rPr>
    </w:lvl>
  </w:abstractNum>
  <w:abstractNum w:abstractNumId="7" w15:restartNumberingAfterBreak="0">
    <w:nsid w:val="337E2D87"/>
    <w:multiLevelType w:val="hybridMultilevel"/>
    <w:tmpl w:val="862A5E5A"/>
    <w:lvl w:ilvl="0" w:tplc="040C0009">
      <w:start w:val="1"/>
      <w:numFmt w:val="bullet"/>
      <w:lvlText w:val=""/>
      <w:lvlJc w:val="left"/>
      <w:pPr>
        <w:ind w:left="1556" w:hanging="360"/>
      </w:pPr>
      <w:rPr>
        <w:rFonts w:ascii="Wingdings" w:hAnsi="Wingdings" w:hint="default"/>
      </w:rPr>
    </w:lvl>
    <w:lvl w:ilvl="1" w:tplc="040C0003" w:tentative="1">
      <w:start w:val="1"/>
      <w:numFmt w:val="bullet"/>
      <w:lvlText w:val="o"/>
      <w:lvlJc w:val="left"/>
      <w:pPr>
        <w:ind w:left="2276" w:hanging="360"/>
      </w:pPr>
      <w:rPr>
        <w:rFonts w:ascii="Courier New" w:hAnsi="Courier New" w:cs="Courier New" w:hint="default"/>
      </w:rPr>
    </w:lvl>
    <w:lvl w:ilvl="2" w:tplc="040C0005" w:tentative="1">
      <w:start w:val="1"/>
      <w:numFmt w:val="bullet"/>
      <w:lvlText w:val=""/>
      <w:lvlJc w:val="left"/>
      <w:pPr>
        <w:ind w:left="2996" w:hanging="360"/>
      </w:pPr>
      <w:rPr>
        <w:rFonts w:ascii="Wingdings" w:hAnsi="Wingdings" w:hint="default"/>
      </w:rPr>
    </w:lvl>
    <w:lvl w:ilvl="3" w:tplc="040C0001" w:tentative="1">
      <w:start w:val="1"/>
      <w:numFmt w:val="bullet"/>
      <w:lvlText w:val=""/>
      <w:lvlJc w:val="left"/>
      <w:pPr>
        <w:ind w:left="3716" w:hanging="360"/>
      </w:pPr>
      <w:rPr>
        <w:rFonts w:ascii="Symbol" w:hAnsi="Symbol" w:hint="default"/>
      </w:rPr>
    </w:lvl>
    <w:lvl w:ilvl="4" w:tplc="040C0003" w:tentative="1">
      <w:start w:val="1"/>
      <w:numFmt w:val="bullet"/>
      <w:lvlText w:val="o"/>
      <w:lvlJc w:val="left"/>
      <w:pPr>
        <w:ind w:left="4436" w:hanging="360"/>
      </w:pPr>
      <w:rPr>
        <w:rFonts w:ascii="Courier New" w:hAnsi="Courier New" w:cs="Courier New" w:hint="default"/>
      </w:rPr>
    </w:lvl>
    <w:lvl w:ilvl="5" w:tplc="040C0005" w:tentative="1">
      <w:start w:val="1"/>
      <w:numFmt w:val="bullet"/>
      <w:lvlText w:val=""/>
      <w:lvlJc w:val="left"/>
      <w:pPr>
        <w:ind w:left="5156" w:hanging="360"/>
      </w:pPr>
      <w:rPr>
        <w:rFonts w:ascii="Wingdings" w:hAnsi="Wingdings" w:hint="default"/>
      </w:rPr>
    </w:lvl>
    <w:lvl w:ilvl="6" w:tplc="040C0001" w:tentative="1">
      <w:start w:val="1"/>
      <w:numFmt w:val="bullet"/>
      <w:lvlText w:val=""/>
      <w:lvlJc w:val="left"/>
      <w:pPr>
        <w:ind w:left="5876" w:hanging="360"/>
      </w:pPr>
      <w:rPr>
        <w:rFonts w:ascii="Symbol" w:hAnsi="Symbol" w:hint="default"/>
      </w:rPr>
    </w:lvl>
    <w:lvl w:ilvl="7" w:tplc="040C0003" w:tentative="1">
      <w:start w:val="1"/>
      <w:numFmt w:val="bullet"/>
      <w:lvlText w:val="o"/>
      <w:lvlJc w:val="left"/>
      <w:pPr>
        <w:ind w:left="6596" w:hanging="360"/>
      </w:pPr>
      <w:rPr>
        <w:rFonts w:ascii="Courier New" w:hAnsi="Courier New" w:cs="Courier New" w:hint="default"/>
      </w:rPr>
    </w:lvl>
    <w:lvl w:ilvl="8" w:tplc="040C0005" w:tentative="1">
      <w:start w:val="1"/>
      <w:numFmt w:val="bullet"/>
      <w:lvlText w:val=""/>
      <w:lvlJc w:val="left"/>
      <w:pPr>
        <w:ind w:left="7316" w:hanging="360"/>
      </w:pPr>
      <w:rPr>
        <w:rFonts w:ascii="Wingdings" w:hAnsi="Wingdings" w:hint="default"/>
      </w:rPr>
    </w:lvl>
  </w:abstractNum>
  <w:abstractNum w:abstractNumId="8" w15:restartNumberingAfterBreak="0">
    <w:nsid w:val="3A4F1633"/>
    <w:multiLevelType w:val="multilevel"/>
    <w:tmpl w:val="3A4F16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DE719C"/>
    <w:multiLevelType w:val="multilevel"/>
    <w:tmpl w:val="46DE71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1E7B47"/>
    <w:multiLevelType w:val="multilevel"/>
    <w:tmpl w:val="611E7B47"/>
    <w:lvl w:ilvl="0">
      <w:start w:val="1"/>
      <w:numFmt w:val="bullet"/>
      <w:lvlText w:val="o"/>
      <w:lvlJc w:val="left"/>
      <w:pPr>
        <w:tabs>
          <w:tab w:val="left" w:pos="720"/>
        </w:tabs>
        <w:ind w:left="720" w:hanging="360"/>
      </w:pPr>
      <w:rPr>
        <w:rFonts w:ascii="Courier New,monospace" w:hAnsi="Courier New,monospace" w:hint="default"/>
      </w:rPr>
    </w:lvl>
    <w:lvl w:ilvl="1">
      <w:start w:val="1"/>
      <w:numFmt w:val="bullet"/>
      <w:lvlText w:val="o"/>
      <w:lvlJc w:val="left"/>
      <w:pPr>
        <w:tabs>
          <w:tab w:val="left" w:pos="1440"/>
        </w:tabs>
        <w:ind w:left="1440" w:hanging="360"/>
      </w:pPr>
      <w:rPr>
        <w:rFonts w:ascii="Courier New,monospace" w:hAnsi="Courier New,monospace" w:hint="default"/>
      </w:rPr>
    </w:lvl>
    <w:lvl w:ilvl="2">
      <w:numFmt w:val="bullet"/>
      <w:lvlText w:val="§"/>
      <w:lvlJc w:val="left"/>
      <w:pPr>
        <w:tabs>
          <w:tab w:val="left" w:pos="2160"/>
        </w:tabs>
        <w:ind w:left="2160" w:hanging="360"/>
      </w:pPr>
      <w:rPr>
        <w:rFonts w:ascii="Wingdings,Sans-Serif" w:hAnsi="Wingdings,Sans-Serif" w:hint="default"/>
      </w:rPr>
    </w:lvl>
    <w:lvl w:ilvl="3">
      <w:start w:val="1"/>
      <w:numFmt w:val="bullet"/>
      <w:lvlText w:val="o"/>
      <w:lvlJc w:val="left"/>
      <w:pPr>
        <w:tabs>
          <w:tab w:val="left" w:pos="2880"/>
        </w:tabs>
        <w:ind w:left="2880" w:hanging="360"/>
      </w:pPr>
      <w:rPr>
        <w:rFonts w:ascii="Courier New,monospace" w:hAnsi="Courier New,monospace" w:hint="default"/>
      </w:rPr>
    </w:lvl>
    <w:lvl w:ilvl="4">
      <w:start w:val="1"/>
      <w:numFmt w:val="bullet"/>
      <w:lvlText w:val="o"/>
      <w:lvlJc w:val="left"/>
      <w:pPr>
        <w:tabs>
          <w:tab w:val="left" w:pos="3600"/>
        </w:tabs>
        <w:ind w:left="3600" w:hanging="360"/>
      </w:pPr>
      <w:rPr>
        <w:rFonts w:ascii="Courier New,monospace" w:hAnsi="Courier New,monospace" w:hint="default"/>
      </w:rPr>
    </w:lvl>
    <w:lvl w:ilvl="5">
      <w:start w:val="1"/>
      <w:numFmt w:val="bullet"/>
      <w:lvlText w:val="o"/>
      <w:lvlJc w:val="left"/>
      <w:pPr>
        <w:tabs>
          <w:tab w:val="left" w:pos="4320"/>
        </w:tabs>
        <w:ind w:left="4320" w:hanging="360"/>
      </w:pPr>
      <w:rPr>
        <w:rFonts w:ascii="Courier New,monospace" w:hAnsi="Courier New,monospace" w:hint="default"/>
      </w:rPr>
    </w:lvl>
    <w:lvl w:ilvl="6">
      <w:start w:val="1"/>
      <w:numFmt w:val="bullet"/>
      <w:lvlText w:val="o"/>
      <w:lvlJc w:val="left"/>
      <w:pPr>
        <w:tabs>
          <w:tab w:val="left" w:pos="5040"/>
        </w:tabs>
        <w:ind w:left="5040" w:hanging="360"/>
      </w:pPr>
      <w:rPr>
        <w:rFonts w:ascii="Courier New,monospace" w:hAnsi="Courier New,monospace" w:hint="default"/>
      </w:rPr>
    </w:lvl>
    <w:lvl w:ilvl="7">
      <w:start w:val="1"/>
      <w:numFmt w:val="bullet"/>
      <w:lvlText w:val="o"/>
      <w:lvlJc w:val="left"/>
      <w:pPr>
        <w:tabs>
          <w:tab w:val="left" w:pos="5760"/>
        </w:tabs>
        <w:ind w:left="5760" w:hanging="360"/>
      </w:pPr>
      <w:rPr>
        <w:rFonts w:ascii="Courier New,monospace" w:hAnsi="Courier New,monospace" w:hint="default"/>
      </w:rPr>
    </w:lvl>
    <w:lvl w:ilvl="8">
      <w:start w:val="1"/>
      <w:numFmt w:val="bullet"/>
      <w:lvlText w:val="o"/>
      <w:lvlJc w:val="left"/>
      <w:pPr>
        <w:tabs>
          <w:tab w:val="left" w:pos="6480"/>
        </w:tabs>
        <w:ind w:left="6480" w:hanging="360"/>
      </w:pPr>
      <w:rPr>
        <w:rFonts w:ascii="Courier New,monospace" w:hAnsi="Courier New,monospace" w:hint="default"/>
      </w:rPr>
    </w:lvl>
  </w:abstractNum>
  <w:abstractNum w:abstractNumId="11" w15:restartNumberingAfterBreak="0">
    <w:nsid w:val="68DC1C02"/>
    <w:multiLevelType w:val="multilevel"/>
    <w:tmpl w:val="68DC1C02"/>
    <w:lvl w:ilvl="0">
      <w:start w:val="3"/>
      <w:numFmt w:val="bullet"/>
      <w:lvlText w:val=""/>
      <w:lvlJc w:val="left"/>
      <w:pPr>
        <w:ind w:left="720" w:hanging="360"/>
      </w:pPr>
      <w:rPr>
        <w:rFonts w:ascii="Symbol" w:eastAsiaTheme="majorEastAsia" w:hAnsi="Symbol" w:cs="Aria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9B22352"/>
    <w:multiLevelType w:val="multilevel"/>
    <w:tmpl w:val="69B22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EA10C4"/>
    <w:multiLevelType w:val="multilevel"/>
    <w:tmpl w:val="70EA10C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74F4124A"/>
    <w:multiLevelType w:val="multilevel"/>
    <w:tmpl w:val="74F4124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5685E9B"/>
    <w:multiLevelType w:val="multilevel"/>
    <w:tmpl w:val="75685E9B"/>
    <w:lvl w:ilvl="0">
      <w:start w:val="1"/>
      <w:numFmt w:val="bullet"/>
      <w:lvlText w:val="o"/>
      <w:lvlJc w:val="left"/>
      <w:pPr>
        <w:tabs>
          <w:tab w:val="left" w:pos="720"/>
        </w:tabs>
        <w:ind w:left="720" w:hanging="360"/>
      </w:pPr>
      <w:rPr>
        <w:rFonts w:ascii="Courier New,monospace" w:hAnsi="Courier New,monospace" w:hint="default"/>
      </w:rPr>
    </w:lvl>
    <w:lvl w:ilvl="1">
      <w:start w:val="1"/>
      <w:numFmt w:val="bullet"/>
      <w:lvlText w:val="o"/>
      <w:lvlJc w:val="left"/>
      <w:pPr>
        <w:tabs>
          <w:tab w:val="left" w:pos="1440"/>
        </w:tabs>
        <w:ind w:left="1440" w:hanging="360"/>
      </w:pPr>
      <w:rPr>
        <w:rFonts w:ascii="Courier New,monospace" w:hAnsi="Courier New,monospace" w:hint="default"/>
      </w:rPr>
    </w:lvl>
    <w:lvl w:ilvl="2">
      <w:start w:val="1"/>
      <w:numFmt w:val="bullet"/>
      <w:lvlText w:val="o"/>
      <w:lvlJc w:val="left"/>
      <w:pPr>
        <w:tabs>
          <w:tab w:val="left" w:pos="2160"/>
        </w:tabs>
        <w:ind w:left="2160" w:hanging="360"/>
      </w:pPr>
      <w:rPr>
        <w:rFonts w:ascii="Courier New,monospace" w:hAnsi="Courier New,monospace" w:hint="default"/>
      </w:rPr>
    </w:lvl>
    <w:lvl w:ilvl="3">
      <w:start w:val="1"/>
      <w:numFmt w:val="bullet"/>
      <w:lvlText w:val="o"/>
      <w:lvlJc w:val="left"/>
      <w:pPr>
        <w:tabs>
          <w:tab w:val="left" w:pos="2880"/>
        </w:tabs>
        <w:ind w:left="2880" w:hanging="360"/>
      </w:pPr>
      <w:rPr>
        <w:rFonts w:ascii="Courier New,monospace" w:hAnsi="Courier New,monospace" w:hint="default"/>
      </w:rPr>
    </w:lvl>
    <w:lvl w:ilvl="4">
      <w:start w:val="1"/>
      <w:numFmt w:val="bullet"/>
      <w:lvlText w:val="o"/>
      <w:lvlJc w:val="left"/>
      <w:pPr>
        <w:tabs>
          <w:tab w:val="left" w:pos="3600"/>
        </w:tabs>
        <w:ind w:left="3600" w:hanging="360"/>
      </w:pPr>
      <w:rPr>
        <w:rFonts w:ascii="Courier New,monospace" w:hAnsi="Courier New,monospace" w:hint="default"/>
      </w:rPr>
    </w:lvl>
    <w:lvl w:ilvl="5">
      <w:start w:val="1"/>
      <w:numFmt w:val="bullet"/>
      <w:lvlText w:val="o"/>
      <w:lvlJc w:val="left"/>
      <w:pPr>
        <w:tabs>
          <w:tab w:val="left" w:pos="4320"/>
        </w:tabs>
        <w:ind w:left="4320" w:hanging="360"/>
      </w:pPr>
      <w:rPr>
        <w:rFonts w:ascii="Courier New,monospace" w:hAnsi="Courier New,monospace" w:hint="default"/>
      </w:rPr>
    </w:lvl>
    <w:lvl w:ilvl="6">
      <w:start w:val="1"/>
      <w:numFmt w:val="bullet"/>
      <w:lvlText w:val="o"/>
      <w:lvlJc w:val="left"/>
      <w:pPr>
        <w:tabs>
          <w:tab w:val="left" w:pos="5040"/>
        </w:tabs>
        <w:ind w:left="5040" w:hanging="360"/>
      </w:pPr>
      <w:rPr>
        <w:rFonts w:ascii="Courier New,monospace" w:hAnsi="Courier New,monospace" w:hint="default"/>
      </w:rPr>
    </w:lvl>
    <w:lvl w:ilvl="7">
      <w:start w:val="1"/>
      <w:numFmt w:val="bullet"/>
      <w:lvlText w:val="o"/>
      <w:lvlJc w:val="left"/>
      <w:pPr>
        <w:tabs>
          <w:tab w:val="left" w:pos="5760"/>
        </w:tabs>
        <w:ind w:left="5760" w:hanging="360"/>
      </w:pPr>
      <w:rPr>
        <w:rFonts w:ascii="Courier New,monospace" w:hAnsi="Courier New,monospace" w:hint="default"/>
      </w:rPr>
    </w:lvl>
    <w:lvl w:ilvl="8">
      <w:start w:val="1"/>
      <w:numFmt w:val="bullet"/>
      <w:lvlText w:val="o"/>
      <w:lvlJc w:val="left"/>
      <w:pPr>
        <w:tabs>
          <w:tab w:val="left" w:pos="6480"/>
        </w:tabs>
        <w:ind w:left="6480" w:hanging="360"/>
      </w:pPr>
      <w:rPr>
        <w:rFonts w:ascii="Courier New,monospace" w:hAnsi="Courier New,monospace" w:hint="default"/>
      </w:rPr>
    </w:lvl>
  </w:abstractNum>
  <w:num w:numId="1">
    <w:abstractNumId w:val="0"/>
  </w:num>
  <w:num w:numId="2">
    <w:abstractNumId w:val="2"/>
  </w:num>
  <w:num w:numId="3">
    <w:abstractNumId w:val="12"/>
  </w:num>
  <w:num w:numId="4">
    <w:abstractNumId w:val="4"/>
  </w:num>
  <w:num w:numId="5">
    <w:abstractNumId w:val="8"/>
  </w:num>
  <w:num w:numId="6">
    <w:abstractNumId w:val="14"/>
  </w:num>
  <w:num w:numId="7">
    <w:abstractNumId w:val="5"/>
  </w:num>
  <w:num w:numId="8">
    <w:abstractNumId w:val="11"/>
  </w:num>
  <w:num w:numId="9">
    <w:abstractNumId w:val="1"/>
  </w:num>
  <w:num w:numId="10">
    <w:abstractNumId w:val="9"/>
  </w:num>
  <w:num w:numId="11">
    <w:abstractNumId w:val="3"/>
  </w:num>
  <w:num w:numId="12">
    <w:abstractNumId w:val="10"/>
  </w:num>
  <w:num w:numId="13">
    <w:abstractNumId w:val="6"/>
  </w:num>
  <w:num w:numId="14">
    <w:abstractNumId w:val="15"/>
  </w:num>
  <w:num w:numId="15">
    <w:abstractNumId w:val="1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A5F"/>
    <w:rsid w:val="00001644"/>
    <w:rsid w:val="00001D9B"/>
    <w:rsid w:val="00022E2A"/>
    <w:rsid w:val="00026EB7"/>
    <w:rsid w:val="00026EE7"/>
    <w:rsid w:val="000342D0"/>
    <w:rsid w:val="000577C1"/>
    <w:rsid w:val="00064BE3"/>
    <w:rsid w:val="00081A71"/>
    <w:rsid w:val="00083452"/>
    <w:rsid w:val="00086402"/>
    <w:rsid w:val="00086B2A"/>
    <w:rsid w:val="00086D78"/>
    <w:rsid w:val="00087288"/>
    <w:rsid w:val="00093F78"/>
    <w:rsid w:val="00095A06"/>
    <w:rsid w:val="000965DE"/>
    <w:rsid w:val="000A046E"/>
    <w:rsid w:val="000A41E8"/>
    <w:rsid w:val="000B0CFA"/>
    <w:rsid w:val="000B28EB"/>
    <w:rsid w:val="000B4095"/>
    <w:rsid w:val="000BFB36"/>
    <w:rsid w:val="000C5D51"/>
    <w:rsid w:val="000D00ED"/>
    <w:rsid w:val="000E2B5B"/>
    <w:rsid w:val="000F3D49"/>
    <w:rsid w:val="00105236"/>
    <w:rsid w:val="00114929"/>
    <w:rsid w:val="001267F9"/>
    <w:rsid w:val="00134545"/>
    <w:rsid w:val="00144609"/>
    <w:rsid w:val="00144A42"/>
    <w:rsid w:val="00161D5C"/>
    <w:rsid w:val="001674AD"/>
    <w:rsid w:val="00171531"/>
    <w:rsid w:val="001769D8"/>
    <w:rsid w:val="00176A07"/>
    <w:rsid w:val="00177984"/>
    <w:rsid w:val="00186A56"/>
    <w:rsid w:val="00190DB9"/>
    <w:rsid w:val="00195981"/>
    <w:rsid w:val="00195A91"/>
    <w:rsid w:val="001A5025"/>
    <w:rsid w:val="001A67FA"/>
    <w:rsid w:val="001B3F57"/>
    <w:rsid w:val="001B4F0D"/>
    <w:rsid w:val="001C18C3"/>
    <w:rsid w:val="001D0FBE"/>
    <w:rsid w:val="001D5A5F"/>
    <w:rsid w:val="001E55E1"/>
    <w:rsid w:val="001F4108"/>
    <w:rsid w:val="00201D47"/>
    <w:rsid w:val="00205356"/>
    <w:rsid w:val="002241F0"/>
    <w:rsid w:val="00224AEC"/>
    <w:rsid w:val="00225DDF"/>
    <w:rsid w:val="002275A4"/>
    <w:rsid w:val="00227C93"/>
    <w:rsid w:val="00232808"/>
    <w:rsid w:val="00234BE5"/>
    <w:rsid w:val="00237AC6"/>
    <w:rsid w:val="00241CBA"/>
    <w:rsid w:val="00253CF4"/>
    <w:rsid w:val="0025620D"/>
    <w:rsid w:val="00262AF6"/>
    <w:rsid w:val="00263B2D"/>
    <w:rsid w:val="002642C8"/>
    <w:rsid w:val="002651B6"/>
    <w:rsid w:val="00265295"/>
    <w:rsid w:val="002660D1"/>
    <w:rsid w:val="00266BF3"/>
    <w:rsid w:val="00270554"/>
    <w:rsid w:val="00271699"/>
    <w:rsid w:val="0027492D"/>
    <w:rsid w:val="00284188"/>
    <w:rsid w:val="00285B72"/>
    <w:rsid w:val="00290B69"/>
    <w:rsid w:val="00290F63"/>
    <w:rsid w:val="002A22A4"/>
    <w:rsid w:val="002A3342"/>
    <w:rsid w:val="002A5264"/>
    <w:rsid w:val="002B2B5B"/>
    <w:rsid w:val="002C0EE6"/>
    <w:rsid w:val="002C77C4"/>
    <w:rsid w:val="002D1837"/>
    <w:rsid w:val="002D76A1"/>
    <w:rsid w:val="002E380E"/>
    <w:rsid w:val="002F0283"/>
    <w:rsid w:val="002F3A97"/>
    <w:rsid w:val="002F6A0A"/>
    <w:rsid w:val="0030082A"/>
    <w:rsid w:val="003079C9"/>
    <w:rsid w:val="00311477"/>
    <w:rsid w:val="00315380"/>
    <w:rsid w:val="00320C99"/>
    <w:rsid w:val="0032106D"/>
    <w:rsid w:val="00325305"/>
    <w:rsid w:val="00325712"/>
    <w:rsid w:val="00326F9F"/>
    <w:rsid w:val="003278C0"/>
    <w:rsid w:val="00330CAB"/>
    <w:rsid w:val="00345EB8"/>
    <w:rsid w:val="00347948"/>
    <w:rsid w:val="003514DF"/>
    <w:rsid w:val="003541F0"/>
    <w:rsid w:val="003564FA"/>
    <w:rsid w:val="00361F9B"/>
    <w:rsid w:val="003626CE"/>
    <w:rsid w:val="003642D3"/>
    <w:rsid w:val="00364AC3"/>
    <w:rsid w:val="003721A0"/>
    <w:rsid w:val="00377BC9"/>
    <w:rsid w:val="003806D0"/>
    <w:rsid w:val="00381EDE"/>
    <w:rsid w:val="003855C5"/>
    <w:rsid w:val="0039138C"/>
    <w:rsid w:val="0039419B"/>
    <w:rsid w:val="00395F46"/>
    <w:rsid w:val="003A26E0"/>
    <w:rsid w:val="003A7631"/>
    <w:rsid w:val="003B3200"/>
    <w:rsid w:val="003B6A5A"/>
    <w:rsid w:val="003C02FA"/>
    <w:rsid w:val="003C1AB4"/>
    <w:rsid w:val="003D1A36"/>
    <w:rsid w:val="003D371D"/>
    <w:rsid w:val="003D576C"/>
    <w:rsid w:val="003D5EF0"/>
    <w:rsid w:val="003D6084"/>
    <w:rsid w:val="003D6664"/>
    <w:rsid w:val="003D6DEB"/>
    <w:rsid w:val="003D6E39"/>
    <w:rsid w:val="003D7F14"/>
    <w:rsid w:val="003E04D6"/>
    <w:rsid w:val="003E2453"/>
    <w:rsid w:val="003E44C9"/>
    <w:rsid w:val="003E7931"/>
    <w:rsid w:val="00402285"/>
    <w:rsid w:val="00424C5E"/>
    <w:rsid w:val="00430559"/>
    <w:rsid w:val="00432255"/>
    <w:rsid w:val="00434568"/>
    <w:rsid w:val="00435E60"/>
    <w:rsid w:val="0044447E"/>
    <w:rsid w:val="004516CD"/>
    <w:rsid w:val="00457879"/>
    <w:rsid w:val="004630A4"/>
    <w:rsid w:val="0048515D"/>
    <w:rsid w:val="00494141"/>
    <w:rsid w:val="004963ED"/>
    <w:rsid w:val="004A44A8"/>
    <w:rsid w:val="004A460A"/>
    <w:rsid w:val="004A5C13"/>
    <w:rsid w:val="004A7A80"/>
    <w:rsid w:val="004B2360"/>
    <w:rsid w:val="004C04C8"/>
    <w:rsid w:val="004C5E0A"/>
    <w:rsid w:val="004D26D0"/>
    <w:rsid w:val="004E030C"/>
    <w:rsid w:val="004E1F38"/>
    <w:rsid w:val="004E5DED"/>
    <w:rsid w:val="00501661"/>
    <w:rsid w:val="005029A4"/>
    <w:rsid w:val="0050788B"/>
    <w:rsid w:val="00510B31"/>
    <w:rsid w:val="00511E40"/>
    <w:rsid w:val="00520530"/>
    <w:rsid w:val="00523701"/>
    <w:rsid w:val="0053028F"/>
    <w:rsid w:val="00536138"/>
    <w:rsid w:val="00540370"/>
    <w:rsid w:val="00540C56"/>
    <w:rsid w:val="005468F4"/>
    <w:rsid w:val="00551C90"/>
    <w:rsid w:val="00557613"/>
    <w:rsid w:val="00562163"/>
    <w:rsid w:val="0056226A"/>
    <w:rsid w:val="00563454"/>
    <w:rsid w:val="00565DF1"/>
    <w:rsid w:val="00565E96"/>
    <w:rsid w:val="00566F77"/>
    <w:rsid w:val="0057136B"/>
    <w:rsid w:val="00577745"/>
    <w:rsid w:val="005779E8"/>
    <w:rsid w:val="0058219C"/>
    <w:rsid w:val="00595DF8"/>
    <w:rsid w:val="005A1536"/>
    <w:rsid w:val="005A3B87"/>
    <w:rsid w:val="005A459A"/>
    <w:rsid w:val="005A5482"/>
    <w:rsid w:val="005A5E8B"/>
    <w:rsid w:val="005A68F1"/>
    <w:rsid w:val="005A6B47"/>
    <w:rsid w:val="005B25E0"/>
    <w:rsid w:val="005B5875"/>
    <w:rsid w:val="005C032E"/>
    <w:rsid w:val="005C2758"/>
    <w:rsid w:val="005D0305"/>
    <w:rsid w:val="005D2A6A"/>
    <w:rsid w:val="005D3BAE"/>
    <w:rsid w:val="005F0EE4"/>
    <w:rsid w:val="00600759"/>
    <w:rsid w:val="00613185"/>
    <w:rsid w:val="00613515"/>
    <w:rsid w:val="00613EE0"/>
    <w:rsid w:val="006159FB"/>
    <w:rsid w:val="006235C5"/>
    <w:rsid w:val="00623B88"/>
    <w:rsid w:val="00624008"/>
    <w:rsid w:val="00643648"/>
    <w:rsid w:val="00646477"/>
    <w:rsid w:val="006538C1"/>
    <w:rsid w:val="00653FD3"/>
    <w:rsid w:val="00664F94"/>
    <w:rsid w:val="0066768B"/>
    <w:rsid w:val="00670989"/>
    <w:rsid w:val="00670AB2"/>
    <w:rsid w:val="00681075"/>
    <w:rsid w:val="0068227A"/>
    <w:rsid w:val="00683439"/>
    <w:rsid w:val="00686072"/>
    <w:rsid w:val="006A0FBF"/>
    <w:rsid w:val="006A37D9"/>
    <w:rsid w:val="006A472A"/>
    <w:rsid w:val="006A5ED0"/>
    <w:rsid w:val="006B3394"/>
    <w:rsid w:val="006B41C7"/>
    <w:rsid w:val="006B609A"/>
    <w:rsid w:val="006B69FC"/>
    <w:rsid w:val="006B723A"/>
    <w:rsid w:val="006C0D41"/>
    <w:rsid w:val="006C1BC1"/>
    <w:rsid w:val="006D220F"/>
    <w:rsid w:val="006D2619"/>
    <w:rsid w:val="006D4F2A"/>
    <w:rsid w:val="006D645F"/>
    <w:rsid w:val="006E361F"/>
    <w:rsid w:val="006F1CC4"/>
    <w:rsid w:val="006F34EA"/>
    <w:rsid w:val="006F50E7"/>
    <w:rsid w:val="006F7917"/>
    <w:rsid w:val="0070087F"/>
    <w:rsid w:val="0070159B"/>
    <w:rsid w:val="00707A3C"/>
    <w:rsid w:val="007118DB"/>
    <w:rsid w:val="0071796C"/>
    <w:rsid w:val="00730AF2"/>
    <w:rsid w:val="00732A73"/>
    <w:rsid w:val="00741719"/>
    <w:rsid w:val="007536CA"/>
    <w:rsid w:val="00761634"/>
    <w:rsid w:val="0076259A"/>
    <w:rsid w:val="0076501C"/>
    <w:rsid w:val="00771178"/>
    <w:rsid w:val="00776317"/>
    <w:rsid w:val="007873F8"/>
    <w:rsid w:val="00790C7E"/>
    <w:rsid w:val="0079517F"/>
    <w:rsid w:val="007A2A06"/>
    <w:rsid w:val="007A3B23"/>
    <w:rsid w:val="007B6834"/>
    <w:rsid w:val="007B6E51"/>
    <w:rsid w:val="007B7AF5"/>
    <w:rsid w:val="007C0A45"/>
    <w:rsid w:val="007C10C3"/>
    <w:rsid w:val="007C44A6"/>
    <w:rsid w:val="007C4A94"/>
    <w:rsid w:val="007D0419"/>
    <w:rsid w:val="007D1014"/>
    <w:rsid w:val="007D4736"/>
    <w:rsid w:val="007D6779"/>
    <w:rsid w:val="007D6A56"/>
    <w:rsid w:val="007E1075"/>
    <w:rsid w:val="007F018A"/>
    <w:rsid w:val="007F2CA0"/>
    <w:rsid w:val="0080161A"/>
    <w:rsid w:val="00804B7E"/>
    <w:rsid w:val="00822337"/>
    <w:rsid w:val="00822864"/>
    <w:rsid w:val="00824BD4"/>
    <w:rsid w:val="00827BE3"/>
    <w:rsid w:val="00830DEB"/>
    <w:rsid w:val="00835664"/>
    <w:rsid w:val="00837729"/>
    <w:rsid w:val="00842B35"/>
    <w:rsid w:val="0084329C"/>
    <w:rsid w:val="00845536"/>
    <w:rsid w:val="008532DB"/>
    <w:rsid w:val="00853D7A"/>
    <w:rsid w:val="00856C47"/>
    <w:rsid w:val="0086051A"/>
    <w:rsid w:val="00861C50"/>
    <w:rsid w:val="008657D4"/>
    <w:rsid w:val="00880D7C"/>
    <w:rsid w:val="00881D4C"/>
    <w:rsid w:val="0088326C"/>
    <w:rsid w:val="00886FD1"/>
    <w:rsid w:val="0089124E"/>
    <w:rsid w:val="008938C5"/>
    <w:rsid w:val="00897E36"/>
    <w:rsid w:val="008A56DF"/>
    <w:rsid w:val="008B193A"/>
    <w:rsid w:val="008B274F"/>
    <w:rsid w:val="008C74BF"/>
    <w:rsid w:val="008D0C9D"/>
    <w:rsid w:val="008D430C"/>
    <w:rsid w:val="008D514F"/>
    <w:rsid w:val="008E0C84"/>
    <w:rsid w:val="008E119C"/>
    <w:rsid w:val="008F0BE6"/>
    <w:rsid w:val="008F0D98"/>
    <w:rsid w:val="008F66C9"/>
    <w:rsid w:val="008F7005"/>
    <w:rsid w:val="008F7E19"/>
    <w:rsid w:val="009021AD"/>
    <w:rsid w:val="009060CE"/>
    <w:rsid w:val="00906BE9"/>
    <w:rsid w:val="00913327"/>
    <w:rsid w:val="0091365D"/>
    <w:rsid w:val="00914F2E"/>
    <w:rsid w:val="00916AAB"/>
    <w:rsid w:val="00922825"/>
    <w:rsid w:val="00922AB4"/>
    <w:rsid w:val="009234C3"/>
    <w:rsid w:val="00925E29"/>
    <w:rsid w:val="00936ECC"/>
    <w:rsid w:val="00936F93"/>
    <w:rsid w:val="00937B75"/>
    <w:rsid w:val="009604D6"/>
    <w:rsid w:val="009608C7"/>
    <w:rsid w:val="0096176D"/>
    <w:rsid w:val="009648F9"/>
    <w:rsid w:val="009722DF"/>
    <w:rsid w:val="00976B2C"/>
    <w:rsid w:val="009929B9"/>
    <w:rsid w:val="00994E3A"/>
    <w:rsid w:val="00996F1B"/>
    <w:rsid w:val="009A3777"/>
    <w:rsid w:val="009A68E9"/>
    <w:rsid w:val="009C4EB1"/>
    <w:rsid w:val="009C4EC3"/>
    <w:rsid w:val="009C7C89"/>
    <w:rsid w:val="009D6C5E"/>
    <w:rsid w:val="009E7F38"/>
    <w:rsid w:val="009F1075"/>
    <w:rsid w:val="009F4D28"/>
    <w:rsid w:val="00A07B1E"/>
    <w:rsid w:val="00A1730B"/>
    <w:rsid w:val="00A2266B"/>
    <w:rsid w:val="00A24C1D"/>
    <w:rsid w:val="00A34F0B"/>
    <w:rsid w:val="00A4142C"/>
    <w:rsid w:val="00A46F2C"/>
    <w:rsid w:val="00A505AF"/>
    <w:rsid w:val="00A54C25"/>
    <w:rsid w:val="00A57CA1"/>
    <w:rsid w:val="00A60AA5"/>
    <w:rsid w:val="00A7397B"/>
    <w:rsid w:val="00A812F5"/>
    <w:rsid w:val="00A9023A"/>
    <w:rsid w:val="00A9202A"/>
    <w:rsid w:val="00A9224F"/>
    <w:rsid w:val="00A93A94"/>
    <w:rsid w:val="00A94293"/>
    <w:rsid w:val="00AA2686"/>
    <w:rsid w:val="00AB22A2"/>
    <w:rsid w:val="00AB3E77"/>
    <w:rsid w:val="00AD50D2"/>
    <w:rsid w:val="00AD7C7B"/>
    <w:rsid w:val="00AE118F"/>
    <w:rsid w:val="00AE189D"/>
    <w:rsid w:val="00AE45EE"/>
    <w:rsid w:val="00AE4DD9"/>
    <w:rsid w:val="00AE54C7"/>
    <w:rsid w:val="00AF1599"/>
    <w:rsid w:val="00AF5635"/>
    <w:rsid w:val="00B01853"/>
    <w:rsid w:val="00B061E5"/>
    <w:rsid w:val="00B22E81"/>
    <w:rsid w:val="00B24F7A"/>
    <w:rsid w:val="00B328CB"/>
    <w:rsid w:val="00B32A6C"/>
    <w:rsid w:val="00B46E09"/>
    <w:rsid w:val="00B63471"/>
    <w:rsid w:val="00B71CC7"/>
    <w:rsid w:val="00B7312C"/>
    <w:rsid w:val="00B7582D"/>
    <w:rsid w:val="00B8210C"/>
    <w:rsid w:val="00B86DB4"/>
    <w:rsid w:val="00B93030"/>
    <w:rsid w:val="00B95A5F"/>
    <w:rsid w:val="00BA578D"/>
    <w:rsid w:val="00BA7CA5"/>
    <w:rsid w:val="00BB5309"/>
    <w:rsid w:val="00BC0E16"/>
    <w:rsid w:val="00BD75FD"/>
    <w:rsid w:val="00BE071D"/>
    <w:rsid w:val="00BE2C1D"/>
    <w:rsid w:val="00BE35F5"/>
    <w:rsid w:val="00BF190C"/>
    <w:rsid w:val="00BF2E41"/>
    <w:rsid w:val="00BF4A30"/>
    <w:rsid w:val="00BF4DC4"/>
    <w:rsid w:val="00C00A35"/>
    <w:rsid w:val="00C03B8D"/>
    <w:rsid w:val="00C10D50"/>
    <w:rsid w:val="00C1559A"/>
    <w:rsid w:val="00C2132C"/>
    <w:rsid w:val="00C2327F"/>
    <w:rsid w:val="00C27F4F"/>
    <w:rsid w:val="00C31075"/>
    <w:rsid w:val="00C31F4F"/>
    <w:rsid w:val="00C328C0"/>
    <w:rsid w:val="00C33A1D"/>
    <w:rsid w:val="00C4453A"/>
    <w:rsid w:val="00C45FB6"/>
    <w:rsid w:val="00C50059"/>
    <w:rsid w:val="00C57B00"/>
    <w:rsid w:val="00C61D77"/>
    <w:rsid w:val="00C67618"/>
    <w:rsid w:val="00C72FB8"/>
    <w:rsid w:val="00C73016"/>
    <w:rsid w:val="00C7572F"/>
    <w:rsid w:val="00C7796B"/>
    <w:rsid w:val="00C84E8B"/>
    <w:rsid w:val="00C93C51"/>
    <w:rsid w:val="00C973DF"/>
    <w:rsid w:val="00C97EAA"/>
    <w:rsid w:val="00CA2D30"/>
    <w:rsid w:val="00CA5423"/>
    <w:rsid w:val="00CA5510"/>
    <w:rsid w:val="00CB1E99"/>
    <w:rsid w:val="00CB4EEC"/>
    <w:rsid w:val="00CC0419"/>
    <w:rsid w:val="00CC6931"/>
    <w:rsid w:val="00CD3380"/>
    <w:rsid w:val="00CE1257"/>
    <w:rsid w:val="00CE1A63"/>
    <w:rsid w:val="00CE3751"/>
    <w:rsid w:val="00CE6695"/>
    <w:rsid w:val="00CF300C"/>
    <w:rsid w:val="00CF45CF"/>
    <w:rsid w:val="00CF75C1"/>
    <w:rsid w:val="00CF7744"/>
    <w:rsid w:val="00D00C31"/>
    <w:rsid w:val="00D01395"/>
    <w:rsid w:val="00D07AB0"/>
    <w:rsid w:val="00D07F8A"/>
    <w:rsid w:val="00D1782E"/>
    <w:rsid w:val="00D303AA"/>
    <w:rsid w:val="00D32F87"/>
    <w:rsid w:val="00D33EA6"/>
    <w:rsid w:val="00D35EFC"/>
    <w:rsid w:val="00D368CA"/>
    <w:rsid w:val="00D3749F"/>
    <w:rsid w:val="00D41DA2"/>
    <w:rsid w:val="00D46DC4"/>
    <w:rsid w:val="00D514BC"/>
    <w:rsid w:val="00D62CC7"/>
    <w:rsid w:val="00D62F3B"/>
    <w:rsid w:val="00D64814"/>
    <w:rsid w:val="00D64BE6"/>
    <w:rsid w:val="00D67B4C"/>
    <w:rsid w:val="00D717F1"/>
    <w:rsid w:val="00D83346"/>
    <w:rsid w:val="00D8359A"/>
    <w:rsid w:val="00D85B02"/>
    <w:rsid w:val="00D8674C"/>
    <w:rsid w:val="00D939F7"/>
    <w:rsid w:val="00D947C3"/>
    <w:rsid w:val="00DA37FB"/>
    <w:rsid w:val="00DA41C2"/>
    <w:rsid w:val="00DA4924"/>
    <w:rsid w:val="00DA7B2C"/>
    <w:rsid w:val="00DB5177"/>
    <w:rsid w:val="00DE037E"/>
    <w:rsid w:val="00DE075F"/>
    <w:rsid w:val="00DE2332"/>
    <w:rsid w:val="00DE50C3"/>
    <w:rsid w:val="00DF7036"/>
    <w:rsid w:val="00E053B7"/>
    <w:rsid w:val="00E10683"/>
    <w:rsid w:val="00E10BA1"/>
    <w:rsid w:val="00E13F14"/>
    <w:rsid w:val="00E20D5D"/>
    <w:rsid w:val="00E2313C"/>
    <w:rsid w:val="00E24CE4"/>
    <w:rsid w:val="00E306C7"/>
    <w:rsid w:val="00E357DC"/>
    <w:rsid w:val="00E36064"/>
    <w:rsid w:val="00E4474B"/>
    <w:rsid w:val="00E4492D"/>
    <w:rsid w:val="00E636F6"/>
    <w:rsid w:val="00E648BE"/>
    <w:rsid w:val="00E70F6C"/>
    <w:rsid w:val="00E77C26"/>
    <w:rsid w:val="00E86737"/>
    <w:rsid w:val="00E912DC"/>
    <w:rsid w:val="00E96091"/>
    <w:rsid w:val="00EA0AE5"/>
    <w:rsid w:val="00EA6756"/>
    <w:rsid w:val="00EB0A59"/>
    <w:rsid w:val="00EB37A1"/>
    <w:rsid w:val="00EB6C85"/>
    <w:rsid w:val="00EB6F86"/>
    <w:rsid w:val="00EC4C36"/>
    <w:rsid w:val="00EC75E4"/>
    <w:rsid w:val="00ED0684"/>
    <w:rsid w:val="00ED4EAC"/>
    <w:rsid w:val="00EE2F4D"/>
    <w:rsid w:val="00EE5313"/>
    <w:rsid w:val="00EE75E6"/>
    <w:rsid w:val="00EF138A"/>
    <w:rsid w:val="00EF23D6"/>
    <w:rsid w:val="00F0132B"/>
    <w:rsid w:val="00F01D6B"/>
    <w:rsid w:val="00F04729"/>
    <w:rsid w:val="00F0583A"/>
    <w:rsid w:val="00F10FC3"/>
    <w:rsid w:val="00F11D59"/>
    <w:rsid w:val="00F146B1"/>
    <w:rsid w:val="00F14DE2"/>
    <w:rsid w:val="00F26C50"/>
    <w:rsid w:val="00F2795C"/>
    <w:rsid w:val="00F42877"/>
    <w:rsid w:val="00F431E8"/>
    <w:rsid w:val="00F503DB"/>
    <w:rsid w:val="00F51C46"/>
    <w:rsid w:val="00F54392"/>
    <w:rsid w:val="00F63599"/>
    <w:rsid w:val="00F73958"/>
    <w:rsid w:val="00F74D69"/>
    <w:rsid w:val="00F77555"/>
    <w:rsid w:val="00F808D8"/>
    <w:rsid w:val="00F85631"/>
    <w:rsid w:val="00F915E7"/>
    <w:rsid w:val="00F94394"/>
    <w:rsid w:val="00FA0074"/>
    <w:rsid w:val="00FB1A8D"/>
    <w:rsid w:val="00FB2899"/>
    <w:rsid w:val="00FB770A"/>
    <w:rsid w:val="00FC7780"/>
    <w:rsid w:val="00FE357B"/>
    <w:rsid w:val="00FE441D"/>
    <w:rsid w:val="00FF02F4"/>
    <w:rsid w:val="00FF14D2"/>
    <w:rsid w:val="00FF6115"/>
    <w:rsid w:val="0242D870"/>
    <w:rsid w:val="025636D6"/>
    <w:rsid w:val="0297402B"/>
    <w:rsid w:val="030261B1"/>
    <w:rsid w:val="03349CFD"/>
    <w:rsid w:val="047A1835"/>
    <w:rsid w:val="0491C978"/>
    <w:rsid w:val="04DDB708"/>
    <w:rsid w:val="06D147DA"/>
    <w:rsid w:val="07054A57"/>
    <w:rsid w:val="072391D6"/>
    <w:rsid w:val="072E5B8D"/>
    <w:rsid w:val="0798736A"/>
    <w:rsid w:val="089D53EB"/>
    <w:rsid w:val="08ECF357"/>
    <w:rsid w:val="0A71A877"/>
    <w:rsid w:val="0B60F178"/>
    <w:rsid w:val="0B683023"/>
    <w:rsid w:val="0BAC49A8"/>
    <w:rsid w:val="0D6AD7A8"/>
    <w:rsid w:val="0E99B275"/>
    <w:rsid w:val="0F05A038"/>
    <w:rsid w:val="0F7B1B72"/>
    <w:rsid w:val="10827111"/>
    <w:rsid w:val="10A94A9C"/>
    <w:rsid w:val="10F71774"/>
    <w:rsid w:val="11BFE3E5"/>
    <w:rsid w:val="11E3F9E9"/>
    <w:rsid w:val="11F77F93"/>
    <w:rsid w:val="1225323E"/>
    <w:rsid w:val="12AAB2DE"/>
    <w:rsid w:val="12E17E0C"/>
    <w:rsid w:val="12E9056B"/>
    <w:rsid w:val="15249738"/>
    <w:rsid w:val="16280A40"/>
    <w:rsid w:val="165B607C"/>
    <w:rsid w:val="17EAB3B2"/>
    <w:rsid w:val="180889FB"/>
    <w:rsid w:val="183A28AC"/>
    <w:rsid w:val="1926696D"/>
    <w:rsid w:val="19792C99"/>
    <w:rsid w:val="19A25345"/>
    <w:rsid w:val="19A4D0A1"/>
    <w:rsid w:val="1A45C3F3"/>
    <w:rsid w:val="1ADFE02C"/>
    <w:rsid w:val="1AE82BF5"/>
    <w:rsid w:val="1B55844F"/>
    <w:rsid w:val="1B786595"/>
    <w:rsid w:val="1C7C689B"/>
    <w:rsid w:val="1D3F9B93"/>
    <w:rsid w:val="1D5A5ACD"/>
    <w:rsid w:val="1EDF825E"/>
    <w:rsid w:val="1EF55AF9"/>
    <w:rsid w:val="1F8C4B7C"/>
    <w:rsid w:val="21A0AB4A"/>
    <w:rsid w:val="21B46931"/>
    <w:rsid w:val="2285FBB3"/>
    <w:rsid w:val="230F0244"/>
    <w:rsid w:val="23375D1E"/>
    <w:rsid w:val="23AAAAC7"/>
    <w:rsid w:val="24E073C1"/>
    <w:rsid w:val="2670C9D3"/>
    <w:rsid w:val="2732A294"/>
    <w:rsid w:val="282942EA"/>
    <w:rsid w:val="28D12353"/>
    <w:rsid w:val="29AA8499"/>
    <w:rsid w:val="2A3926E0"/>
    <w:rsid w:val="2A7C027A"/>
    <w:rsid w:val="2A9512F2"/>
    <w:rsid w:val="2B3657F7"/>
    <w:rsid w:val="2BFF7510"/>
    <w:rsid w:val="2C2D1807"/>
    <w:rsid w:val="2C82CA18"/>
    <w:rsid w:val="2CF9E365"/>
    <w:rsid w:val="2D1CF81E"/>
    <w:rsid w:val="30386A3E"/>
    <w:rsid w:val="30F176F6"/>
    <w:rsid w:val="3118F7BC"/>
    <w:rsid w:val="32F6E155"/>
    <w:rsid w:val="330C82A5"/>
    <w:rsid w:val="339D0D89"/>
    <w:rsid w:val="344B2526"/>
    <w:rsid w:val="35456A20"/>
    <w:rsid w:val="37D29284"/>
    <w:rsid w:val="38A8F8BA"/>
    <w:rsid w:val="3A4A2EFD"/>
    <w:rsid w:val="3ACE818A"/>
    <w:rsid w:val="3B57BA05"/>
    <w:rsid w:val="3BB6DA4C"/>
    <w:rsid w:val="3C2BF442"/>
    <w:rsid w:val="3C337CDE"/>
    <w:rsid w:val="3DD2052B"/>
    <w:rsid w:val="3E22E6CA"/>
    <w:rsid w:val="3E598C15"/>
    <w:rsid w:val="3F227523"/>
    <w:rsid w:val="3F853494"/>
    <w:rsid w:val="406B7619"/>
    <w:rsid w:val="407ED856"/>
    <w:rsid w:val="4207A1BD"/>
    <w:rsid w:val="42CBC7E8"/>
    <w:rsid w:val="442AC2FD"/>
    <w:rsid w:val="445BAA3D"/>
    <w:rsid w:val="4465009D"/>
    <w:rsid w:val="44D117E3"/>
    <w:rsid w:val="4507DC1A"/>
    <w:rsid w:val="4586E074"/>
    <w:rsid w:val="45FEDFAD"/>
    <w:rsid w:val="46F536E5"/>
    <w:rsid w:val="48D4F36C"/>
    <w:rsid w:val="49066A54"/>
    <w:rsid w:val="49529559"/>
    <w:rsid w:val="4A24398D"/>
    <w:rsid w:val="4AFCAF33"/>
    <w:rsid w:val="4B4347C7"/>
    <w:rsid w:val="4C07A3FA"/>
    <w:rsid w:val="4D0F4414"/>
    <w:rsid w:val="4D17026D"/>
    <w:rsid w:val="4DFA3FFE"/>
    <w:rsid w:val="4EACBB4E"/>
    <w:rsid w:val="4F0667AC"/>
    <w:rsid w:val="4F48B2B5"/>
    <w:rsid w:val="4FA201DF"/>
    <w:rsid w:val="4FAA6D28"/>
    <w:rsid w:val="4FED97CF"/>
    <w:rsid w:val="50440742"/>
    <w:rsid w:val="50763934"/>
    <w:rsid w:val="50CF805C"/>
    <w:rsid w:val="51A7BB0C"/>
    <w:rsid w:val="51B4BF1B"/>
    <w:rsid w:val="52531010"/>
    <w:rsid w:val="52975AB0"/>
    <w:rsid w:val="5479A9D0"/>
    <w:rsid w:val="54EE4D47"/>
    <w:rsid w:val="55A64864"/>
    <w:rsid w:val="57856E6A"/>
    <w:rsid w:val="5846D1D0"/>
    <w:rsid w:val="5881190D"/>
    <w:rsid w:val="5A5F1438"/>
    <w:rsid w:val="5A6B9916"/>
    <w:rsid w:val="5C9864B6"/>
    <w:rsid w:val="5CD35AAA"/>
    <w:rsid w:val="5D6F3B14"/>
    <w:rsid w:val="5E47FFDB"/>
    <w:rsid w:val="5F1E6611"/>
    <w:rsid w:val="5F7FBC3E"/>
    <w:rsid w:val="5FA35742"/>
    <w:rsid w:val="6031227E"/>
    <w:rsid w:val="604B65A1"/>
    <w:rsid w:val="618231DB"/>
    <w:rsid w:val="61FE0B1C"/>
    <w:rsid w:val="62B6DBD3"/>
    <w:rsid w:val="63146903"/>
    <w:rsid w:val="63516C70"/>
    <w:rsid w:val="63932589"/>
    <w:rsid w:val="65A5151F"/>
    <w:rsid w:val="65D5B9FE"/>
    <w:rsid w:val="662A0237"/>
    <w:rsid w:val="6753BEE7"/>
    <w:rsid w:val="67879342"/>
    <w:rsid w:val="68583D3B"/>
    <w:rsid w:val="69B353FF"/>
    <w:rsid w:val="6B039524"/>
    <w:rsid w:val="6B3B5CC1"/>
    <w:rsid w:val="6C3C1383"/>
    <w:rsid w:val="6C8B31C8"/>
    <w:rsid w:val="6C9090B6"/>
    <w:rsid w:val="6CF105C9"/>
    <w:rsid w:val="71164958"/>
    <w:rsid w:val="71B12EC4"/>
    <w:rsid w:val="72708F32"/>
    <w:rsid w:val="734FDD1F"/>
    <w:rsid w:val="7370456B"/>
    <w:rsid w:val="753C0235"/>
    <w:rsid w:val="7545354D"/>
    <w:rsid w:val="758ABA07"/>
    <w:rsid w:val="76363574"/>
    <w:rsid w:val="770B054D"/>
    <w:rsid w:val="774979B0"/>
    <w:rsid w:val="775360EF"/>
    <w:rsid w:val="775FDB30"/>
    <w:rsid w:val="78A6D379"/>
    <w:rsid w:val="78CEB97E"/>
    <w:rsid w:val="78F80063"/>
    <w:rsid w:val="791B2558"/>
    <w:rsid w:val="7A61F626"/>
    <w:rsid w:val="7BAE0623"/>
    <w:rsid w:val="7BDA2282"/>
    <w:rsid w:val="7D6DE621"/>
    <w:rsid w:val="7E74EE9B"/>
    <w:rsid w:val="7EA9B7BB"/>
    <w:rsid w:val="7FD6C80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FA4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fr-FR" w:eastAsia="fr-F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heme="minorEastAsia"/>
      <w:sz w:val="22"/>
      <w:szCs w:val="22"/>
      <w:lang w:eastAsia="zh-CN"/>
      <w14:ligatures w14:val="standardContextual"/>
    </w:rPr>
  </w:style>
  <w:style w:type="paragraph" w:styleId="Titre1">
    <w:name w:val="heading 1"/>
    <w:basedOn w:val="Normal"/>
    <w:next w:val="Normal"/>
    <w:link w:val="Titre1Car"/>
    <w:uiPriority w:val="1"/>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Titre9">
    <w:name w:val="heading 9"/>
    <w:basedOn w:val="Normal"/>
    <w:next w:val="Normal"/>
    <w:link w:val="Titre9C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qFormat/>
    <w:rPr>
      <w:color w:val="467886" w:themeColor="hyperlink"/>
      <w:u w:val="single"/>
    </w:rPr>
  </w:style>
  <w:style w:type="character" w:styleId="Marquedecommentaire">
    <w:name w:val="annotation reference"/>
    <w:basedOn w:val="Policepardfaut"/>
    <w:uiPriority w:val="99"/>
    <w:semiHidden/>
    <w:unhideWhenUsed/>
    <w:qFormat/>
    <w:rPr>
      <w:sz w:val="16"/>
      <w:szCs w:val="16"/>
    </w:rPr>
  </w:style>
  <w:style w:type="paragraph" w:styleId="Sous-titre">
    <w:name w:val="Subtitle"/>
    <w:basedOn w:val="Normal"/>
    <w:next w:val="Normal"/>
    <w:link w:val="Sous-titreCar"/>
    <w:uiPriority w:val="11"/>
    <w:qFormat/>
    <w:rPr>
      <w:rFonts w:eastAsiaTheme="majorEastAsia" w:cstheme="majorBidi"/>
      <w:color w:val="595959" w:themeColor="text1" w:themeTint="A6"/>
      <w:spacing w:val="15"/>
      <w:sz w:val="28"/>
      <w:szCs w:val="28"/>
    </w:rPr>
  </w:style>
  <w:style w:type="paragraph" w:styleId="Objetducommentaire">
    <w:name w:val="annotation subject"/>
    <w:basedOn w:val="Commentaire"/>
    <w:next w:val="Commentaire"/>
    <w:link w:val="ObjetducommentaireCar"/>
    <w:uiPriority w:val="99"/>
    <w:semiHidden/>
    <w:unhideWhenUsed/>
    <w:qFormat/>
    <w:rPr>
      <w:b/>
      <w:bCs/>
    </w:rPr>
  </w:style>
  <w:style w:type="paragraph" w:styleId="Commentaire">
    <w:name w:val="annotation text"/>
    <w:basedOn w:val="Normal"/>
    <w:link w:val="CommentaireCar"/>
    <w:uiPriority w:val="99"/>
    <w:unhideWhenUsed/>
    <w:qFormat/>
    <w:pPr>
      <w:spacing w:line="240" w:lineRule="auto"/>
    </w:pPr>
    <w:rPr>
      <w:sz w:val="20"/>
      <w:szCs w:val="20"/>
    </w:rPr>
  </w:style>
  <w:style w:type="paragraph" w:styleId="Corpsdetexte3">
    <w:name w:val="Body Text 3"/>
    <w:basedOn w:val="Normal"/>
    <w:link w:val="Corpsdetexte3Car"/>
    <w:uiPriority w:val="99"/>
    <w:semiHidden/>
    <w:unhideWhenUsed/>
    <w:qFormat/>
    <w:pPr>
      <w:spacing w:after="120"/>
    </w:pPr>
    <w:rPr>
      <w:sz w:val="16"/>
      <w:szCs w:val="16"/>
    </w:rPr>
  </w:style>
  <w:style w:type="paragraph" w:styleId="Corpsdetexte">
    <w:name w:val="Body Text"/>
    <w:basedOn w:val="Normal"/>
    <w:link w:val="CorpsdetexteCar"/>
    <w:uiPriority w:val="1"/>
    <w:qFormat/>
    <w:pPr>
      <w:widowControl w:val="0"/>
      <w:spacing w:after="0" w:line="240" w:lineRule="auto"/>
      <w:ind w:left="116"/>
    </w:pPr>
    <w:rPr>
      <w:rFonts w:ascii="Calibri" w:eastAsia="Calibri" w:hAnsi="Calibri"/>
      <w:lang w:val="en-US" w:eastAsia="en-US"/>
    </w:rPr>
  </w:style>
  <w:style w:type="paragraph" w:styleId="Textedebulles">
    <w:name w:val="Balloon Text"/>
    <w:basedOn w:val="Normal"/>
    <w:link w:val="TextedebullesCar"/>
    <w:uiPriority w:val="99"/>
    <w:semiHidden/>
    <w:unhideWhenUsed/>
    <w:qFormat/>
    <w:pPr>
      <w:spacing w:after="0" w:line="240" w:lineRule="auto"/>
    </w:pPr>
    <w:rPr>
      <w:rFonts w:ascii="Tahoma" w:hAnsi="Tahoma" w:cs="Tahoma"/>
      <w:sz w:val="16"/>
      <w:szCs w:val="16"/>
    </w:rPr>
  </w:style>
  <w:style w:type="paragraph" w:styleId="Textebrut">
    <w:name w:val="Plain Text"/>
    <w:basedOn w:val="Normal"/>
    <w:link w:val="TextebrutCar"/>
    <w:uiPriority w:val="99"/>
    <w:semiHidden/>
    <w:unhideWhenUsed/>
    <w:qFormat/>
    <w:pPr>
      <w:spacing w:after="0" w:line="240" w:lineRule="auto"/>
    </w:pPr>
    <w:rPr>
      <w:rFonts w:ascii="Consolas" w:hAnsi="Consolas" w:cs="Consolas"/>
      <w:sz w:val="21"/>
      <w:szCs w:val="21"/>
    </w:rPr>
  </w:style>
  <w:style w:type="paragraph" w:styleId="Corpsdetexte2">
    <w:name w:val="Body Text 2"/>
    <w:basedOn w:val="Normal"/>
    <w:link w:val="Corpsdetexte2Car"/>
    <w:uiPriority w:val="99"/>
    <w:semiHidden/>
    <w:unhideWhenUsed/>
    <w:qFormat/>
    <w:pPr>
      <w:spacing w:after="120" w:line="480" w:lineRule="auto"/>
    </w:pPr>
  </w:style>
  <w:style w:type="paragraph" w:styleId="TM3">
    <w:name w:val="toc 3"/>
    <w:basedOn w:val="Normal"/>
    <w:next w:val="Normal"/>
    <w:autoRedefine/>
    <w:uiPriority w:val="39"/>
    <w:unhideWhenUsed/>
    <w:qFormat/>
    <w:pPr>
      <w:spacing w:after="100" w:line="259" w:lineRule="auto"/>
      <w:ind w:left="440"/>
    </w:pPr>
    <w:rPr>
      <w:rFonts w:cs="Times New Roman"/>
      <w:lang w:eastAsia="fr-FR"/>
    </w:r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lang w:eastAsia="fr-FR"/>
      <w14:ligatures w14:val="none"/>
    </w:rPr>
  </w:style>
  <w:style w:type="paragraph" w:styleId="Pieddepage">
    <w:name w:val="footer"/>
    <w:basedOn w:val="Normal"/>
    <w:link w:val="PieddepageCar"/>
    <w:uiPriority w:val="99"/>
    <w:unhideWhenUsed/>
    <w:qFormat/>
    <w:pPr>
      <w:tabs>
        <w:tab w:val="center" w:pos="4680"/>
        <w:tab w:val="right" w:pos="9360"/>
      </w:tabs>
      <w:spacing w:after="0"/>
    </w:pPr>
  </w:style>
  <w:style w:type="paragraph" w:styleId="En-tte">
    <w:name w:val="header"/>
    <w:basedOn w:val="Normal"/>
    <w:uiPriority w:val="99"/>
    <w:unhideWhenUsed/>
    <w:qFormat/>
    <w:pPr>
      <w:tabs>
        <w:tab w:val="center" w:pos="4680"/>
        <w:tab w:val="right" w:pos="9360"/>
      </w:tabs>
      <w:spacing w:after="0"/>
    </w:pPr>
  </w:style>
  <w:style w:type="paragraph" w:styleId="TM2">
    <w:name w:val="toc 2"/>
    <w:basedOn w:val="Normal"/>
    <w:next w:val="Normal"/>
    <w:autoRedefine/>
    <w:uiPriority w:val="39"/>
    <w:unhideWhenUsed/>
    <w:qFormat/>
    <w:pPr>
      <w:spacing w:after="100" w:line="259" w:lineRule="auto"/>
      <w:ind w:left="220"/>
    </w:pPr>
    <w:rPr>
      <w:rFonts w:cs="Times New Roman"/>
      <w:lang w:eastAsia="fr-FR"/>
    </w:rPr>
  </w:style>
  <w:style w:type="paragraph" w:styleId="Listepuces">
    <w:name w:val="List Bullet"/>
    <w:basedOn w:val="Normal"/>
    <w:uiPriority w:val="99"/>
    <w:unhideWhenUsed/>
    <w:qFormat/>
    <w:pPr>
      <w:numPr>
        <w:numId w:val="1"/>
      </w:numPr>
      <w:suppressAutoHyphens/>
      <w:ind w:left="0" w:firstLine="0"/>
      <w:contextualSpacing/>
    </w:pPr>
    <w:rPr>
      <w:rFonts w:ascii="Futura Std Medium" w:eastAsia="Arial Unicode MS" w:hAnsi="Futura Std Medium" w:cs="Mangal"/>
      <w:kern w:val="1"/>
      <w:szCs w:val="20"/>
      <w:lang w:eastAsia="hi-IN" w:bidi="hi-IN"/>
    </w:rPr>
  </w:style>
  <w:style w:type="paragraph" w:styleId="Titre">
    <w:name w:val="Title"/>
    <w:basedOn w:val="Normal"/>
    <w:next w:val="Normal"/>
    <w:link w:val="TitreC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paragraph" w:styleId="TM1">
    <w:name w:val="toc 1"/>
    <w:basedOn w:val="Normal"/>
    <w:next w:val="Normal"/>
    <w:autoRedefine/>
    <w:uiPriority w:val="39"/>
    <w:unhideWhenUsed/>
    <w:qFormat/>
    <w:pPr>
      <w:tabs>
        <w:tab w:val="right" w:leader="dot" w:pos="9300"/>
      </w:tabs>
      <w:spacing w:after="100" w:line="259" w:lineRule="auto"/>
    </w:pPr>
    <w:rPr>
      <w:rFonts w:cs="Times New Roman"/>
      <w:b/>
      <w:bCs/>
      <w:lang w:eastAsia="fr-FR"/>
    </w:rPr>
  </w:style>
  <w:style w:type="character" w:customStyle="1" w:styleId="Titre1Car">
    <w:name w:val="Titre 1 Car"/>
    <w:basedOn w:val="Policepardfaut"/>
    <w:link w:val="Titre1"/>
    <w:uiPriority w:val="1"/>
    <w:qFormat/>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qFormat/>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qFormat/>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qFormat/>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Pr>
      <w:rFonts w:eastAsiaTheme="majorEastAsia" w:cstheme="majorBidi"/>
      <w:color w:val="0F4761" w:themeColor="accent1" w:themeShade="BF"/>
    </w:rPr>
  </w:style>
  <w:style w:type="character" w:customStyle="1" w:styleId="Titre6Car">
    <w:name w:val="Titre 6 Car"/>
    <w:basedOn w:val="Policepardfaut"/>
    <w:link w:val="Titre6"/>
    <w:uiPriority w:val="9"/>
    <w:semiHidden/>
    <w:qFormat/>
    <w:rPr>
      <w:rFonts w:eastAsiaTheme="majorEastAsia" w:cstheme="majorBidi"/>
      <w:i/>
      <w:iCs/>
      <w:color w:val="595959" w:themeColor="text1" w:themeTint="A6"/>
      <w:sz w:val="22"/>
      <w:szCs w:val="22"/>
      <w:lang w:eastAsia="zh-CN"/>
      <w14:ligatures w14:val="standardContextual"/>
    </w:rPr>
  </w:style>
  <w:style w:type="character" w:customStyle="1" w:styleId="Titre7Car">
    <w:name w:val="Titre 7 Car"/>
    <w:basedOn w:val="Policepardfaut"/>
    <w:link w:val="Titre7"/>
    <w:uiPriority w:val="9"/>
    <w:semiHidden/>
    <w:rPr>
      <w:rFonts w:eastAsiaTheme="majorEastAsia" w:cstheme="majorBidi"/>
      <w:color w:val="595959" w:themeColor="text1" w:themeTint="A6"/>
      <w:sz w:val="22"/>
      <w:szCs w:val="22"/>
      <w:lang w:eastAsia="zh-CN"/>
      <w14:ligatures w14:val="standardContextual"/>
    </w:rPr>
  </w:style>
  <w:style w:type="character" w:customStyle="1" w:styleId="Titre8Car">
    <w:name w:val="Titre 8 Car"/>
    <w:basedOn w:val="Policepardfaut"/>
    <w:link w:val="Titre8"/>
    <w:uiPriority w:val="9"/>
    <w:semiHidden/>
    <w:rPr>
      <w:rFonts w:eastAsiaTheme="majorEastAsia" w:cstheme="majorBidi"/>
      <w:i/>
      <w:iCs/>
      <w:color w:val="262626" w:themeColor="text1" w:themeTint="D9"/>
      <w:sz w:val="22"/>
      <w:szCs w:val="22"/>
      <w:lang w:eastAsia="zh-CN"/>
      <w14:ligatures w14:val="standardContextual"/>
    </w:rPr>
  </w:style>
  <w:style w:type="character" w:customStyle="1" w:styleId="Titre9Car">
    <w:name w:val="Titre 9 Car"/>
    <w:basedOn w:val="Policepardfaut"/>
    <w:link w:val="Titre9"/>
    <w:uiPriority w:val="9"/>
    <w:semiHidden/>
    <w:qFormat/>
    <w:rPr>
      <w:rFonts w:eastAsiaTheme="majorEastAsia" w:cstheme="majorBidi"/>
      <w:color w:val="262626" w:themeColor="text1" w:themeTint="D9"/>
      <w:sz w:val="22"/>
      <w:szCs w:val="22"/>
      <w:lang w:eastAsia="zh-CN"/>
      <w14:ligatures w14:val="standardContextual"/>
    </w:rPr>
  </w:style>
  <w:style w:type="character" w:customStyle="1" w:styleId="TitreCar">
    <w:name w:val="Titre Car"/>
    <w:basedOn w:val="Policepardfaut"/>
    <w:link w:val="Titre"/>
    <w:uiPriority w:val="10"/>
    <w:qFormat/>
    <w:rPr>
      <w:rFonts w:asciiTheme="majorHAnsi" w:eastAsiaTheme="majorEastAsia" w:hAnsiTheme="majorHAnsi" w:cstheme="majorBidi"/>
      <w:spacing w:val="-10"/>
      <w:kern w:val="28"/>
      <w:sz w:val="56"/>
      <w:szCs w:val="56"/>
    </w:rPr>
  </w:style>
  <w:style w:type="character" w:customStyle="1" w:styleId="Sous-titreCar">
    <w:name w:val="Sous-titre Car"/>
    <w:basedOn w:val="Policepardfaut"/>
    <w:link w:val="Sous-titre"/>
    <w:uiPriority w:val="11"/>
    <w:qFormat/>
    <w:rPr>
      <w:rFonts w:eastAsiaTheme="majorEastAsia" w:cstheme="majorBidi"/>
      <w:color w:val="595959" w:themeColor="text1" w:themeTint="A6"/>
      <w:spacing w:val="15"/>
      <w:sz w:val="28"/>
      <w:szCs w:val="28"/>
      <w:lang w:eastAsia="zh-CN"/>
      <w14:ligatures w14:val="standardContextual"/>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rFonts w:eastAsiaTheme="minorEastAsia"/>
      <w:i/>
      <w:iCs/>
      <w:color w:val="404040" w:themeColor="text1" w:themeTint="BF"/>
      <w:sz w:val="22"/>
      <w:szCs w:val="22"/>
      <w:lang w:eastAsia="zh-CN"/>
      <w14:ligatures w14:val="standardContextual"/>
    </w:rPr>
  </w:style>
  <w:style w:type="paragraph" w:styleId="Paragraphedeliste">
    <w:name w:val="List Paragraph"/>
    <w:aliases w:val="Sous catégorie,PBM ART,Conclusion de partie,Body Texte,Para. de Liste,Par. de liste,Bullet List,Bulletr List Paragraph,FooterText,IS Weekly Report,List Paragraph1,List Paragraph2,List Paragraph21,Listeafsnit1,numbered"/>
    <w:basedOn w:val="Normal"/>
    <w:link w:val="ParagraphedelisteCar"/>
    <w:uiPriority w:val="34"/>
    <w:qFormat/>
    <w:pPr>
      <w:ind w:left="720"/>
      <w:contextualSpacing/>
    </w:pPr>
  </w:style>
  <w:style w:type="character" w:customStyle="1" w:styleId="Accentuationintense1">
    <w:name w:val="Accentuation intense1"/>
    <w:basedOn w:val="Policepardfaut"/>
    <w:uiPriority w:val="21"/>
    <w:qFormat/>
    <w:rPr>
      <w:i/>
      <w:iCs/>
      <w:color w:val="0F4761" w:themeColor="accent1" w:themeShade="BF"/>
    </w:rPr>
  </w:style>
  <w:style w:type="paragraph" w:styleId="Citationintense">
    <w:name w:val="Intense Quote"/>
    <w:basedOn w:val="Normal"/>
    <w:next w:val="Normal"/>
    <w:link w:val="CitationintenseC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qFormat/>
    <w:rPr>
      <w:i/>
      <w:iCs/>
      <w:color w:val="0F4761" w:themeColor="accent1" w:themeShade="BF"/>
    </w:rPr>
  </w:style>
  <w:style w:type="character" w:customStyle="1" w:styleId="Rfrenceintense1">
    <w:name w:val="Référence intense1"/>
    <w:basedOn w:val="Policepardfaut"/>
    <w:uiPriority w:val="32"/>
    <w:qFormat/>
    <w:rPr>
      <w:b/>
      <w:bCs/>
      <w:smallCaps/>
      <w:color w:val="0F4761" w:themeColor="accent1" w:themeShade="BF"/>
      <w:spacing w:val="5"/>
    </w:rPr>
  </w:style>
  <w:style w:type="character" w:customStyle="1" w:styleId="CorpsdetexteCar">
    <w:name w:val="Corps de texte Car"/>
    <w:basedOn w:val="Policepardfaut"/>
    <w:link w:val="Corpsdetexte"/>
    <w:uiPriority w:val="1"/>
    <w:qFormat/>
    <w:rPr>
      <w:rFonts w:ascii="Calibri" w:eastAsia="Calibri" w:hAnsi="Calibri"/>
      <w:kern w:val="0"/>
      <w:sz w:val="22"/>
      <w:szCs w:val="22"/>
      <w:lang w:val="en-US"/>
    </w:rPr>
  </w:style>
  <w:style w:type="paragraph" w:customStyle="1" w:styleId="TableParagraph">
    <w:name w:val="Table Paragraph"/>
    <w:basedOn w:val="Normal"/>
    <w:uiPriority w:val="1"/>
    <w:qFormat/>
    <w:pPr>
      <w:widowControl w:val="0"/>
      <w:spacing w:after="0" w:line="240" w:lineRule="auto"/>
    </w:pPr>
    <w:rPr>
      <w:rFonts w:eastAsia="Calibri"/>
      <w:lang w:val="en-US" w:eastAsia="en-US"/>
    </w:rPr>
  </w:style>
  <w:style w:type="character" w:customStyle="1" w:styleId="TextedebullesCar">
    <w:name w:val="Texte de bulles Car"/>
    <w:basedOn w:val="Policepardfaut"/>
    <w:link w:val="Textedebulles"/>
    <w:uiPriority w:val="99"/>
    <w:semiHidden/>
    <w:qFormat/>
    <w:rPr>
      <w:rFonts w:ascii="Tahoma" w:eastAsiaTheme="minorEastAsia" w:hAnsi="Tahoma" w:cs="Tahoma"/>
      <w:kern w:val="0"/>
      <w:sz w:val="16"/>
      <w:szCs w:val="16"/>
      <w:lang w:eastAsia="zh-CN"/>
    </w:rPr>
  </w:style>
  <w:style w:type="character" w:customStyle="1" w:styleId="CommentaireCar">
    <w:name w:val="Commentaire Car"/>
    <w:basedOn w:val="Policepardfaut"/>
    <w:link w:val="Commentaire"/>
    <w:uiPriority w:val="99"/>
    <w:qFormat/>
    <w:rPr>
      <w:rFonts w:eastAsiaTheme="minorEastAsia"/>
      <w:kern w:val="0"/>
      <w:sz w:val="20"/>
      <w:szCs w:val="20"/>
      <w:lang w:eastAsia="zh-CN"/>
    </w:rPr>
  </w:style>
  <w:style w:type="character" w:customStyle="1" w:styleId="ObjetducommentaireCar">
    <w:name w:val="Objet du commentaire Car"/>
    <w:basedOn w:val="CommentaireCar"/>
    <w:link w:val="Objetducommentaire"/>
    <w:uiPriority w:val="99"/>
    <w:semiHidden/>
    <w:rPr>
      <w:rFonts w:eastAsiaTheme="minorEastAsia"/>
      <w:b/>
      <w:bCs/>
      <w:kern w:val="0"/>
      <w:sz w:val="20"/>
      <w:szCs w:val="20"/>
      <w:lang w:eastAsia="zh-CN"/>
    </w:rPr>
  </w:style>
  <w:style w:type="paragraph" w:customStyle="1" w:styleId="texte">
    <w:name w:val="texte"/>
    <w:basedOn w:val="Textebrut"/>
    <w:qFormat/>
    <w:pPr>
      <w:jc w:val="both"/>
    </w:pPr>
    <w:rPr>
      <w:rFonts w:ascii="Arial" w:eastAsia="MS Mincho" w:hAnsi="Arial" w:cs="Arial"/>
      <w:sz w:val="22"/>
      <w:szCs w:val="20"/>
      <w:lang w:eastAsia="fr-FR"/>
    </w:rPr>
  </w:style>
  <w:style w:type="character" w:customStyle="1" w:styleId="TextebrutCar">
    <w:name w:val="Texte brut Car"/>
    <w:basedOn w:val="Policepardfaut"/>
    <w:link w:val="Textebrut"/>
    <w:uiPriority w:val="99"/>
    <w:semiHidden/>
    <w:qFormat/>
    <w:rPr>
      <w:rFonts w:ascii="Consolas" w:eastAsiaTheme="minorEastAsia" w:hAnsi="Consolas" w:cs="Consolas"/>
      <w:kern w:val="0"/>
      <w:sz w:val="21"/>
      <w:szCs w:val="21"/>
      <w:lang w:eastAsia="zh-CN"/>
    </w:rPr>
  </w:style>
  <w:style w:type="character" w:customStyle="1" w:styleId="txt1">
    <w:name w:val="txt1"/>
    <w:qFormat/>
    <w:rPr>
      <w:rFonts w:ascii="Arial" w:hAnsi="Arial" w:cs="Arial" w:hint="default"/>
      <w:color w:val="000000"/>
      <w:spacing w:val="0"/>
      <w:sz w:val="18"/>
      <w:szCs w:val="18"/>
    </w:rPr>
  </w:style>
  <w:style w:type="character" w:customStyle="1" w:styleId="Corpsdetexte2Car">
    <w:name w:val="Corps de texte 2 Car"/>
    <w:basedOn w:val="Policepardfaut"/>
    <w:link w:val="Corpsdetexte2"/>
    <w:uiPriority w:val="99"/>
    <w:semiHidden/>
    <w:rPr>
      <w:rFonts w:eastAsiaTheme="minorEastAsia"/>
      <w:kern w:val="0"/>
      <w:sz w:val="22"/>
      <w:szCs w:val="22"/>
      <w:lang w:eastAsia="zh-CN"/>
    </w:rPr>
  </w:style>
  <w:style w:type="character" w:customStyle="1" w:styleId="Corpsdetexte3Car">
    <w:name w:val="Corps de texte 3 Car"/>
    <w:basedOn w:val="Policepardfaut"/>
    <w:link w:val="Corpsdetexte3"/>
    <w:uiPriority w:val="99"/>
    <w:semiHidden/>
    <w:qFormat/>
    <w:rPr>
      <w:rFonts w:eastAsiaTheme="minorEastAsia"/>
      <w:kern w:val="0"/>
      <w:sz w:val="16"/>
      <w:szCs w:val="16"/>
      <w:lang w:eastAsia="zh-CN"/>
    </w:rPr>
  </w:style>
  <w:style w:type="character" w:customStyle="1" w:styleId="ParagraphedelisteCar">
    <w:name w:val="Paragraphe de liste Car"/>
    <w:aliases w:val="Sous catégorie Car,PBM ART Car,Conclusion de partie Car,Body Texte Car,Para. de Liste Car,Par. de liste Car,Bullet List Car,Bulletr List Paragraph Car,FooterText Car,IS Weekly Report Car,List Paragraph1 Car,List Paragraph2 Car"/>
    <w:basedOn w:val="Policepardfaut"/>
    <w:link w:val="Paragraphedeliste"/>
    <w:uiPriority w:val="34"/>
    <w:qFormat/>
  </w:style>
  <w:style w:type="paragraph" w:customStyle="1" w:styleId="Rvision1">
    <w:name w:val="Révision1"/>
    <w:hidden/>
    <w:uiPriority w:val="99"/>
    <w:semiHidden/>
    <w:qFormat/>
    <w:rPr>
      <w:rFonts w:eastAsiaTheme="minorEastAsia"/>
      <w:sz w:val="22"/>
      <w:szCs w:val="22"/>
      <w:lang w:eastAsia="zh-CN"/>
      <w14:ligatures w14:val="standardContextual"/>
    </w:rPr>
  </w:style>
  <w:style w:type="character" w:customStyle="1" w:styleId="Mentionnonrsolue1">
    <w:name w:val="Mention non résolue1"/>
    <w:basedOn w:val="Policepardfau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qFormat/>
  </w:style>
  <w:style w:type="paragraph" w:customStyle="1" w:styleId="En-ttedetabledesmatires1">
    <w:name w:val="En-tête de table des matières1"/>
    <w:basedOn w:val="Titre1"/>
    <w:next w:val="Normal"/>
    <w:uiPriority w:val="39"/>
    <w:unhideWhenUsed/>
    <w:qFormat/>
    <w:pPr>
      <w:spacing w:before="240" w:after="0" w:line="259" w:lineRule="auto"/>
      <w:outlineLvl w:val="9"/>
    </w:pPr>
    <w:rPr>
      <w:sz w:val="32"/>
      <w:szCs w:val="32"/>
      <w:lang w:eastAsia="fr-FR"/>
    </w:rPr>
  </w:style>
  <w:style w:type="character" w:customStyle="1" w:styleId="cf01">
    <w:name w:val="cf01"/>
    <w:basedOn w:val="Policepardfaut"/>
    <w:qFormat/>
    <w:rPr>
      <w:rFonts w:ascii="Segoe UI" w:hAnsi="Segoe UI" w:cs="Segoe UI" w:hint="default"/>
      <w:sz w:val="18"/>
      <w:szCs w:val="18"/>
      <w:shd w:val="clear" w:color="auto" w:fill="FFFFFF"/>
    </w:rPr>
  </w:style>
  <w:style w:type="character" w:customStyle="1" w:styleId="cf11">
    <w:name w:val="cf11"/>
    <w:basedOn w:val="Policepardfaut"/>
    <w:qFormat/>
    <w:rPr>
      <w:rFonts w:ascii="Segoe UI" w:hAnsi="Segoe UI" w:cs="Segoe UI" w:hint="default"/>
      <w:sz w:val="18"/>
      <w:szCs w:val="18"/>
      <w:shd w:val="clear" w:color="auto" w:fill="FFFF00"/>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pPr>
      <w:widowControl w:val="0"/>
    </w:pPr>
    <w:rPr>
      <w:rFonts w:eastAsia="Calibri"/>
      <w:sz w:val="22"/>
      <w:szCs w:val="22"/>
      <w:lang w:val="en-US"/>
    </w:rPr>
    <w:tblPr>
      <w:tblCellMar>
        <w:top w:w="0" w:type="dxa"/>
        <w:left w:w="0" w:type="dxa"/>
        <w:bottom w:w="0" w:type="dxa"/>
        <w:right w:w="0" w:type="dxa"/>
      </w:tblCellMar>
    </w:tblPr>
  </w:style>
  <w:style w:type="character" w:customStyle="1" w:styleId="PieddepageCar">
    <w:name w:val="Pied de page Car"/>
    <w:basedOn w:val="Policepardfaut"/>
    <w:link w:val="Pieddepage"/>
    <w:uiPriority w:val="99"/>
    <w:qFormat/>
    <w:rPr>
      <w:rFonts w:eastAsiaTheme="minorEastAsia"/>
      <w:kern w:val="0"/>
      <w:sz w:val="22"/>
      <w:szCs w:val="22"/>
      <w:lang w:eastAsia="zh-CN"/>
    </w:rPr>
  </w:style>
  <w:style w:type="paragraph" w:styleId="Rvision">
    <w:name w:val="Revision"/>
    <w:hidden/>
    <w:uiPriority w:val="99"/>
    <w:unhideWhenUsed/>
    <w:rsid w:val="00F77555"/>
    <w:rPr>
      <w:rFonts w:eastAsiaTheme="minorEastAsia"/>
      <w:sz w:val="22"/>
      <w:szCs w:val="22"/>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2050&amp;idArticle=LEGIARTI000052437285&amp;dateTexte=&amp;categorieLien=id" TargetMode="External"/><Relationship Id="rId3" Type="http://schemas.openxmlformats.org/officeDocument/2006/relationships/settings" Target="settings.xml"/><Relationship Id="rId7" Type="http://schemas.openxmlformats.org/officeDocument/2006/relationships/hyperlink" Target="https://www.legifrance.gouv.fr/affichCodeArticle.do?cidTexte=LEGITEXT000006072050&amp;idArticle=LEGIARTI000035610497&amp;dateTexte=&amp;categorieLien=ci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legifrance.gouv.fr/affichCodeArticle.do?cidTexte=LEGITEXT000006072050&amp;idArticle=LEGIARTI000006901792&amp;dateTexte=&amp;categorieLien=c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4084</Words>
  <Characters>22466</Characters>
  <Application>Microsoft Office Word</Application>
  <DocSecurity>0</DocSecurity>
  <Lines>187</Lines>
  <Paragraphs>52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26498</CharactersWithSpaces>
  <SharedDoc>false</SharedDoc>
  <HLinks>
    <vt:vector size="18" baseType="variant">
      <vt:variant>
        <vt:i4>4456533</vt:i4>
      </vt:variant>
      <vt:variant>
        <vt:i4>6</vt:i4>
      </vt:variant>
      <vt:variant>
        <vt:i4>0</vt:i4>
      </vt:variant>
      <vt:variant>
        <vt:i4>5</vt:i4>
      </vt:variant>
      <vt:variant>
        <vt:lpwstr>https://www.legifrance.gouv.fr/affichCodeArticle.do?cidTexte=LEGITEXT000006072050&amp;idArticle=LEGIARTI000006901792&amp;dateTexte=&amp;categorieLien=cid</vt:lpwstr>
      </vt:variant>
      <vt:variant>
        <vt:lpwstr/>
      </vt:variant>
      <vt:variant>
        <vt:i4>4980816</vt:i4>
      </vt:variant>
      <vt:variant>
        <vt:i4>3</vt:i4>
      </vt:variant>
      <vt:variant>
        <vt:i4>0</vt:i4>
      </vt:variant>
      <vt:variant>
        <vt:i4>5</vt:i4>
      </vt:variant>
      <vt:variant>
        <vt:lpwstr>https://www.legifrance.gouv.fr/affichCodeArticle.do?cidTexte=LEGITEXT000006072050&amp;idArticle=LEGIARTI000052437285&amp;dateTexte=&amp;categorieLien=id</vt:lpwstr>
      </vt:variant>
      <vt:variant>
        <vt:lpwstr/>
      </vt:variant>
      <vt:variant>
        <vt:i4>4194392</vt:i4>
      </vt:variant>
      <vt:variant>
        <vt:i4>0</vt:i4>
      </vt:variant>
      <vt:variant>
        <vt:i4>0</vt:i4>
      </vt:variant>
      <vt:variant>
        <vt:i4>5</vt:i4>
      </vt:variant>
      <vt:variant>
        <vt:lpwstr>https://www.legifrance.gouv.fr/affichCodeArticle.do?cidTexte=LEGITEXT000006072050&amp;idArticle=LEGIARTI000035610497&amp;dateTexte=&amp;categorieLien=cid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2026-06-11T09:57:00Z</dcterms:created>
  <dcterms:modified xsi:type="dcterms:W3CDTF">2026-06-11T09:57:00Z</dcterms:modified>
</cp:coreProperties>
</file>