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8CA56" w14:textId="77777777" w:rsidR="0065250E" w:rsidRPr="00140AD4" w:rsidRDefault="0065250E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</w:p>
    <w:p w14:paraId="6B17308A" w14:textId="77777777" w:rsidR="0065250E" w:rsidRPr="00140AD4" w:rsidRDefault="00140AD4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  <w:r w:rsidRPr="00140AD4">
        <w:rPr>
          <w:b w:val="0"/>
          <w:noProof/>
          <w:color w:val="BFBFBF" w:themeColor="background1" w:themeShade="BF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5998AF5" wp14:editId="6E7498D7">
                <wp:simplePos x="0" y="0"/>
                <wp:positionH relativeFrom="margin">
                  <wp:posOffset>304</wp:posOffset>
                </wp:positionH>
                <wp:positionV relativeFrom="page">
                  <wp:posOffset>898497</wp:posOffset>
                </wp:positionV>
                <wp:extent cx="1996888" cy="620202"/>
                <wp:effectExtent l="0" t="0" r="3810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96888" cy="620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7515C" w14:textId="77777777" w:rsidR="00140AD4" w:rsidRPr="00140AD4" w:rsidRDefault="00140AD4" w:rsidP="00140AD4">
                            <w:pPr>
                              <w:pStyle w:val="Corpsdetexte"/>
                              <w:spacing w:after="0"/>
                              <w:rPr>
                                <w:rFonts w:asciiTheme="minorHAnsi" w:hAnsiTheme="minorHAnsi" w:cstheme="minorHAnsi"/>
                                <w:b w:val="0"/>
                                <w:sz w:val="18"/>
                              </w:rPr>
                            </w:pPr>
                            <w:r w:rsidRPr="00140AD4">
                              <w:rPr>
                                <w:rFonts w:asciiTheme="minorHAnsi" w:hAnsiTheme="minorHAnsi" w:cstheme="minorHAnsi"/>
                                <w:b w:val="0"/>
                                <w:color w:val="B41E8E"/>
                                <w:sz w:val="18"/>
                              </w:rPr>
                              <w:t>DIRECTION DES RESSOURCES HUMAINES</w:t>
                            </w:r>
                          </w:p>
                          <w:p w14:paraId="06F8EAF3" w14:textId="77777777" w:rsidR="00140AD4" w:rsidRPr="00140AD4" w:rsidRDefault="005622D4" w:rsidP="00140AD4">
                            <w:pPr>
                              <w:pStyle w:val="Corpsdetexte"/>
                              <w:spacing w:before="5" w:after="0" w:line="245" w:lineRule="auto"/>
                              <w:ind w:right="-17"/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>23, rue Jean Grémillon</w:t>
                            </w:r>
                            <w:r w:rsidR="00140AD4" w:rsidRPr="00140AD4"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 xml:space="preserve"> - 72000 LE MANS</w:t>
                            </w:r>
                          </w:p>
                          <w:p w14:paraId="165A2C6B" w14:textId="77777777" w:rsidR="00140AD4" w:rsidRPr="00140AD4" w:rsidRDefault="00140AD4" w:rsidP="00140AD4">
                            <w:pPr>
                              <w:pStyle w:val="Corpsdetexte"/>
                              <w:spacing w:before="5" w:after="0" w:line="245" w:lineRule="auto"/>
                              <w:ind w:right="-17"/>
                              <w:rPr>
                                <w:rFonts w:asciiTheme="minorHAnsi" w:hAnsiTheme="minorHAnsi" w:cstheme="minorHAnsi"/>
                                <w:b w:val="0"/>
                                <w:sz w:val="18"/>
                              </w:rPr>
                            </w:pPr>
                            <w:r w:rsidRPr="00140AD4"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>Té</w:t>
                            </w:r>
                            <w:r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 xml:space="preserve">l. : 02 43 </w:t>
                            </w:r>
                            <w:r w:rsidRPr="00140AD4"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 xml:space="preserve">39 </w:t>
                            </w:r>
                            <w:r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 xml:space="preserve">28 </w:t>
                            </w:r>
                            <w:r w:rsidRPr="00140AD4">
                              <w:rPr>
                                <w:rFonts w:asciiTheme="minorHAnsi" w:hAnsiTheme="minorHAnsi" w:cstheme="minorHAnsi"/>
                                <w:b w:val="0"/>
                                <w:color w:val="7E6E6F"/>
                                <w:sz w:val="18"/>
                              </w:rPr>
                              <w:t>37</w:t>
                            </w:r>
                          </w:p>
                          <w:p w14:paraId="1C66CAEE" w14:textId="77777777" w:rsidR="00140AD4" w:rsidRPr="00140AD4" w:rsidRDefault="00B3048A" w:rsidP="00140AD4">
                            <w:pPr>
                              <w:pStyle w:val="Corpsdetexte"/>
                              <w:rPr>
                                <w:rFonts w:asciiTheme="minorHAnsi" w:hAnsiTheme="minorHAnsi" w:cstheme="minorHAnsi"/>
                                <w:b w:val="0"/>
                                <w:sz w:val="18"/>
                              </w:rPr>
                            </w:pPr>
                            <w:hyperlink r:id="rId8" w:history="1">
                              <w:r w:rsidR="00140AD4" w:rsidRPr="00140AD4">
                                <w:rPr>
                                  <w:rStyle w:val="Lienhypertexte"/>
                                  <w:rFonts w:asciiTheme="minorHAnsi" w:hAnsiTheme="minorHAnsi" w:cstheme="minorHAnsi"/>
                                  <w:b w:val="0"/>
                                  <w:sz w:val="18"/>
                                </w:rPr>
                                <w:t>sandrine.angel@inalta.fr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998AF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70.75pt;width:157.25pt;height:48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" filled="f" stroked="f">
                <v:path arrowok="t"/>
                <v:textbox inset="0,0,0,0">
                  <w:txbxContent>
                    <w:p w14:paraId="0CF7515C" w14:textId="77777777" w:rsidR="00140AD4" w:rsidRPr="00140AD4" w:rsidRDefault="00140AD4" w:rsidP="00140AD4">
                      <w:pPr>
                        <w:pStyle w:val="Corpsdetexte"/>
                        <w:spacing w:after="0"/>
                        <w:rPr>
                          <w:rFonts w:asciiTheme="minorHAnsi" w:hAnsiTheme="minorHAnsi" w:cstheme="minorHAnsi"/>
                          <w:b w:val="0"/>
                          <w:sz w:val="18"/>
                        </w:rPr>
                      </w:pPr>
                      <w:r w:rsidRPr="00140AD4">
                        <w:rPr>
                          <w:rFonts w:asciiTheme="minorHAnsi" w:hAnsiTheme="minorHAnsi" w:cstheme="minorHAnsi"/>
                          <w:b w:val="0"/>
                          <w:color w:val="B41E8E"/>
                          <w:sz w:val="18"/>
                        </w:rPr>
                        <w:t>DIRECTION DES RESSOURCES HUMAINES</w:t>
                      </w:r>
                    </w:p>
                    <w:p w14:paraId="06F8EAF3" w14:textId="77777777" w:rsidR="00140AD4" w:rsidRPr="00140AD4" w:rsidRDefault="005622D4" w:rsidP="00140AD4">
                      <w:pPr>
                        <w:pStyle w:val="Corpsdetexte"/>
                        <w:spacing w:before="5" w:after="0" w:line="245" w:lineRule="auto"/>
                        <w:ind w:right="-17"/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>23, rue Jean Grémillon</w:t>
                      </w:r>
                      <w:r w:rsidR="00140AD4" w:rsidRPr="00140AD4"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 xml:space="preserve"> - 72000 LE MANS</w:t>
                      </w:r>
                    </w:p>
                    <w:p w14:paraId="165A2C6B" w14:textId="77777777" w:rsidR="00140AD4" w:rsidRPr="00140AD4" w:rsidRDefault="00140AD4" w:rsidP="00140AD4">
                      <w:pPr>
                        <w:pStyle w:val="Corpsdetexte"/>
                        <w:spacing w:before="5" w:after="0" w:line="245" w:lineRule="auto"/>
                        <w:ind w:right="-17"/>
                        <w:rPr>
                          <w:rFonts w:asciiTheme="minorHAnsi" w:hAnsiTheme="minorHAnsi" w:cstheme="minorHAnsi"/>
                          <w:b w:val="0"/>
                          <w:sz w:val="18"/>
                        </w:rPr>
                      </w:pPr>
                      <w:r w:rsidRPr="00140AD4"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>Té</w:t>
                      </w:r>
                      <w:r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 xml:space="preserve">l. : 02 43 </w:t>
                      </w:r>
                      <w:r w:rsidRPr="00140AD4"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 xml:space="preserve">39 </w:t>
                      </w:r>
                      <w:r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 xml:space="preserve">28 </w:t>
                      </w:r>
                      <w:r w:rsidRPr="00140AD4">
                        <w:rPr>
                          <w:rFonts w:asciiTheme="minorHAnsi" w:hAnsiTheme="minorHAnsi" w:cstheme="minorHAnsi"/>
                          <w:b w:val="0"/>
                          <w:color w:val="7E6E6F"/>
                          <w:sz w:val="18"/>
                        </w:rPr>
                        <w:t>37</w:t>
                      </w:r>
                    </w:p>
                    <w:p w14:paraId="1C66CAEE" w14:textId="77777777" w:rsidR="00140AD4" w:rsidRPr="00140AD4" w:rsidRDefault="00B3048A" w:rsidP="00140AD4">
                      <w:pPr>
                        <w:pStyle w:val="Corpsdetexte"/>
                        <w:rPr>
                          <w:rFonts w:asciiTheme="minorHAnsi" w:hAnsiTheme="minorHAnsi" w:cstheme="minorHAnsi"/>
                          <w:b w:val="0"/>
                          <w:sz w:val="18"/>
                        </w:rPr>
                      </w:pPr>
                      <w:hyperlink r:id="rId9" w:history="1">
                        <w:r w:rsidR="00140AD4" w:rsidRPr="00140AD4">
                          <w:rPr>
                            <w:rStyle w:val="Lienhypertexte"/>
                            <w:rFonts w:asciiTheme="minorHAnsi" w:hAnsiTheme="minorHAnsi" w:cstheme="minorHAnsi"/>
                            <w:b w:val="0"/>
                            <w:sz w:val="18"/>
                          </w:rPr>
                          <w:t>sandrine.angel@inalta.fr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3ADFC2A" w14:textId="77777777" w:rsidR="00712AD2" w:rsidRPr="00140AD4" w:rsidRDefault="00712AD2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</w:p>
    <w:p w14:paraId="74AFD5F5" w14:textId="77777777" w:rsidR="0065250E" w:rsidRPr="00140AD4" w:rsidRDefault="0065250E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</w:p>
    <w:p w14:paraId="18B01E34" w14:textId="77777777" w:rsidR="0065250E" w:rsidRPr="00140AD4" w:rsidRDefault="0065250E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</w:p>
    <w:p w14:paraId="378370A8" w14:textId="77777777" w:rsidR="0065250E" w:rsidRPr="00140AD4" w:rsidRDefault="0065250E" w:rsidP="00712AD2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</w:p>
    <w:p w14:paraId="4885A69C" w14:textId="77777777" w:rsidR="00DB39E0" w:rsidRPr="00140AD4" w:rsidRDefault="008252BF" w:rsidP="00DB39E0">
      <w:pPr>
        <w:rPr>
          <w:rFonts w:asciiTheme="minorHAnsi" w:hAnsiTheme="minorHAnsi" w:cstheme="minorHAnsi"/>
          <w:b w:val="0"/>
          <w:color w:val="BFBFBF" w:themeColor="background1" w:themeShade="BF"/>
          <w:szCs w:val="20"/>
        </w:rPr>
      </w:pPr>
      <w:r w:rsidRPr="00140AD4">
        <w:rPr>
          <w:rFonts w:asciiTheme="minorHAnsi" w:hAnsiTheme="minorHAnsi" w:cstheme="minorHAnsi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186705" wp14:editId="6534E87B">
                <wp:simplePos x="0" y="0"/>
                <wp:positionH relativeFrom="column">
                  <wp:posOffset>20955</wp:posOffset>
                </wp:positionH>
                <wp:positionV relativeFrom="paragraph">
                  <wp:posOffset>121699</wp:posOffset>
                </wp:positionV>
                <wp:extent cx="6337300" cy="626110"/>
                <wp:effectExtent l="0" t="0" r="0" b="0"/>
                <wp:wrapNone/>
                <wp:docPr id="4" name="Rectangle à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26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6A5A5B"/>
                        </a:solidFill>
                        <a:ln w="12700">
                          <a:solidFill>
                            <a:srgbClr val="6A5A5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CE41D" id="Rectangle à coins arrondis 4" o:spid="_x0000_s1026" style="position:absolute;margin-left:1.65pt;margin-top:9.6pt;width:499pt;height:49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" fillcolor="#6a5a5b" strokecolor="#6a5a5b" strokeweight="1pt">
                <v:shadow on="t" color="#622423" opacity=".5" offset="6pt,-6pt"/>
              </v:roundrect>
            </w:pict>
          </mc:Fallback>
        </mc:AlternateContent>
      </w:r>
    </w:p>
    <w:p w14:paraId="4A5596BF" w14:textId="77777777" w:rsidR="009A2A3A" w:rsidRPr="00140AD4" w:rsidRDefault="009A2A3A" w:rsidP="00DB39E0">
      <w:pPr>
        <w:jc w:val="center"/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</w:pPr>
      <w:r w:rsidRPr="00140AD4"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  <w:t>NEGOCIATION ANNUELLE OBLIGATOIRE (N.A.O)</w:t>
      </w:r>
    </w:p>
    <w:p w14:paraId="508502B0" w14:textId="77777777" w:rsidR="009A2A3A" w:rsidRPr="00140AD4" w:rsidRDefault="009A2A3A" w:rsidP="00DB39E0">
      <w:pPr>
        <w:jc w:val="center"/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</w:pPr>
    </w:p>
    <w:p w14:paraId="19C509F5" w14:textId="54F13E0A" w:rsidR="00DB39E0" w:rsidRPr="00140AD4" w:rsidRDefault="009A2A3A" w:rsidP="00DB39E0">
      <w:pPr>
        <w:jc w:val="center"/>
        <w:rPr>
          <w:rFonts w:asciiTheme="minorHAnsi" w:hAnsiTheme="minorHAnsi" w:cstheme="minorHAnsi"/>
          <w:b w:val="0"/>
          <w:color w:val="FFFFFF" w:themeColor="background1"/>
          <w:sz w:val="22"/>
          <w:szCs w:val="22"/>
        </w:rPr>
      </w:pPr>
      <w:r w:rsidRPr="00140AD4"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  <w:t>PROCES VERBAL DES NEGOCIATIONS DE L'ANNEE 20</w:t>
      </w:r>
      <w:r w:rsidR="00B25836"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  <w:t>2</w:t>
      </w:r>
      <w:r w:rsidR="00484B82">
        <w:rPr>
          <w:rStyle w:val="lev"/>
          <w:rFonts w:asciiTheme="minorHAnsi" w:hAnsiTheme="minorHAnsi" w:cstheme="minorHAnsi"/>
          <w:b/>
          <w:color w:val="FFFFFF" w:themeColor="background1"/>
          <w:sz w:val="22"/>
          <w:szCs w:val="22"/>
          <w:u w:val="single"/>
        </w:rPr>
        <w:t>5</w:t>
      </w:r>
    </w:p>
    <w:p w14:paraId="371BC4AF" w14:textId="77777777" w:rsidR="00DB39E0" w:rsidRPr="00140AD4" w:rsidRDefault="00DB39E0" w:rsidP="00DB39E0">
      <w:pPr>
        <w:rPr>
          <w:rFonts w:asciiTheme="minorHAnsi" w:hAnsiTheme="minorHAnsi" w:cstheme="minorHAnsi"/>
          <w:color w:val="FFFFFF" w:themeColor="background1"/>
          <w:szCs w:val="20"/>
        </w:rPr>
      </w:pPr>
    </w:p>
    <w:p w14:paraId="3F554EC2" w14:textId="77777777" w:rsidR="0065250E" w:rsidRPr="00140AD4" w:rsidRDefault="0065250E" w:rsidP="00DB39E0">
      <w:pPr>
        <w:rPr>
          <w:rFonts w:asciiTheme="minorHAnsi" w:hAnsiTheme="minorHAnsi" w:cstheme="minorHAnsi"/>
          <w:sz w:val="22"/>
          <w:szCs w:val="22"/>
        </w:rPr>
      </w:pPr>
    </w:p>
    <w:p w14:paraId="46BB3281" w14:textId="77777777" w:rsidR="00330F51" w:rsidRPr="00140AD4" w:rsidRDefault="00330F51" w:rsidP="00330F51">
      <w:pPr>
        <w:shd w:val="clear" w:color="auto" w:fill="6A5A5B"/>
        <w:tabs>
          <w:tab w:val="left" w:pos="3681"/>
        </w:tabs>
        <w:ind w:right="-711"/>
        <w:rPr>
          <w:rFonts w:asciiTheme="minorHAnsi" w:hAnsiTheme="minorHAnsi" w:cstheme="minorHAnsi"/>
          <w:bCs w:val="0"/>
          <w:color w:val="FFFFFF"/>
          <w:szCs w:val="20"/>
        </w:rPr>
      </w:pPr>
      <w:proofErr w:type="gramStart"/>
      <w:r w:rsidRPr="00140AD4">
        <w:rPr>
          <w:rFonts w:asciiTheme="minorHAnsi" w:hAnsiTheme="minorHAnsi" w:cstheme="minorHAnsi"/>
          <w:bCs w:val="0"/>
          <w:color w:val="FFFFFF"/>
          <w:szCs w:val="20"/>
        </w:rPr>
        <w:t>ENTRE LES</w:t>
      </w:r>
      <w:proofErr w:type="gramEnd"/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 SOUSSIGNES</w:t>
      </w:r>
    </w:p>
    <w:p w14:paraId="168D6A63" w14:textId="77777777" w:rsidR="003D3D7B" w:rsidRPr="00140AD4" w:rsidRDefault="003D3D7B" w:rsidP="008F3BF4">
      <w:pPr>
        <w:ind w:right="-2"/>
        <w:rPr>
          <w:rFonts w:asciiTheme="minorHAnsi" w:hAnsiTheme="minorHAnsi" w:cstheme="minorHAnsi"/>
          <w:sz w:val="22"/>
          <w:szCs w:val="22"/>
          <w:u w:val="single"/>
        </w:rPr>
      </w:pPr>
    </w:p>
    <w:p w14:paraId="4A37248B" w14:textId="3686CA78" w:rsidR="004F58A7" w:rsidRPr="00140AD4" w:rsidRDefault="00140AD4" w:rsidP="00685862">
      <w:pPr>
        <w:ind w:left="709" w:right="-286" w:hanging="142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L'association « INALTA »,</w:t>
      </w:r>
      <w:r w:rsidR="00533712" w:rsidRPr="00140AD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4F58A7" w:rsidRPr="00140AD4">
        <w:rPr>
          <w:rFonts w:asciiTheme="minorHAnsi" w:hAnsiTheme="minorHAnsi" w:cstheme="minorHAnsi"/>
          <w:b w:val="0"/>
          <w:sz w:val="22"/>
          <w:szCs w:val="22"/>
        </w:rPr>
        <w:t xml:space="preserve">représentée par </w:t>
      </w:r>
      <w:r w:rsidR="00B2459D">
        <w:rPr>
          <w:rFonts w:asciiTheme="minorHAnsi" w:hAnsiTheme="minorHAnsi" w:cstheme="minorHAnsi"/>
          <w:b w:val="0"/>
          <w:sz w:val="22"/>
          <w:szCs w:val="22"/>
        </w:rPr>
        <w:t>XXXXXXX</w:t>
      </w:r>
      <w:r w:rsidR="00F968F2">
        <w:rPr>
          <w:rFonts w:asciiTheme="minorHAnsi" w:hAnsiTheme="minorHAnsi" w:cstheme="minorHAnsi"/>
          <w:b w:val="0"/>
          <w:sz w:val="22"/>
          <w:szCs w:val="22"/>
        </w:rPr>
        <w:t>, Directrice Générale</w:t>
      </w:r>
      <w:r w:rsidR="008F3BF4" w:rsidRPr="00140AD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4F58A7" w:rsidRPr="00140AD4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4081B466" w14:textId="77777777" w:rsidR="004F58A7" w:rsidRPr="00140AD4" w:rsidRDefault="004F58A7" w:rsidP="00685862">
      <w:pPr>
        <w:ind w:left="709" w:right="-286" w:hanging="142"/>
        <w:jc w:val="right"/>
        <w:rPr>
          <w:rFonts w:asciiTheme="minorHAnsi" w:hAnsiTheme="minorHAnsi" w:cstheme="minorHAnsi"/>
          <w:b w:val="0"/>
          <w:sz w:val="22"/>
          <w:szCs w:val="22"/>
        </w:rPr>
      </w:pPr>
      <w:proofErr w:type="gramStart"/>
      <w:r w:rsidRPr="00140AD4">
        <w:rPr>
          <w:rFonts w:asciiTheme="minorHAnsi" w:hAnsiTheme="minorHAnsi" w:cstheme="minorHAnsi"/>
          <w:b w:val="0"/>
          <w:sz w:val="22"/>
          <w:szCs w:val="22"/>
        </w:rPr>
        <w:t>d’une</w:t>
      </w:r>
      <w:proofErr w:type="gramEnd"/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 part,</w:t>
      </w:r>
    </w:p>
    <w:p w14:paraId="4AF286F8" w14:textId="77777777" w:rsidR="004F58A7" w:rsidRPr="00140AD4" w:rsidRDefault="004F58A7" w:rsidP="00685862">
      <w:pPr>
        <w:ind w:left="709" w:right="-286" w:hanging="142"/>
        <w:rPr>
          <w:rFonts w:asciiTheme="minorHAnsi" w:hAnsiTheme="minorHAnsi" w:cstheme="minorHAnsi"/>
          <w:b w:val="0"/>
          <w:sz w:val="22"/>
          <w:szCs w:val="22"/>
        </w:rPr>
      </w:pPr>
      <w:proofErr w:type="gramStart"/>
      <w:r w:rsidRPr="00140AD4">
        <w:rPr>
          <w:rFonts w:asciiTheme="minorHAnsi" w:hAnsiTheme="minorHAnsi" w:cstheme="minorHAnsi"/>
          <w:b w:val="0"/>
          <w:sz w:val="22"/>
          <w:szCs w:val="22"/>
        </w:rPr>
        <w:t>et</w:t>
      </w:r>
      <w:proofErr w:type="gramEnd"/>
    </w:p>
    <w:p w14:paraId="5530B0BC" w14:textId="77777777" w:rsidR="0065250E" w:rsidRPr="00140AD4" w:rsidRDefault="0065250E" w:rsidP="00685862">
      <w:pPr>
        <w:ind w:left="709" w:right="-286" w:hanging="142"/>
        <w:rPr>
          <w:rFonts w:asciiTheme="minorHAnsi" w:hAnsiTheme="minorHAnsi" w:cstheme="minorHAnsi"/>
          <w:b w:val="0"/>
          <w:sz w:val="22"/>
          <w:szCs w:val="22"/>
        </w:rPr>
      </w:pPr>
    </w:p>
    <w:p w14:paraId="47F8F191" w14:textId="3D1BDA53" w:rsidR="004F58A7" w:rsidRPr="00140AD4" w:rsidRDefault="004F58A7" w:rsidP="00685862">
      <w:pPr>
        <w:ind w:left="709" w:right="-286" w:hanging="142"/>
        <w:rPr>
          <w:rFonts w:asciiTheme="minorHAnsi" w:hAnsiTheme="minorHAnsi" w:cstheme="minorHAnsi"/>
          <w:b w:val="0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 xml:space="preserve">- la </w:t>
      </w:r>
      <w:r w:rsidR="00220C84" w:rsidRPr="00140AD4">
        <w:rPr>
          <w:rFonts w:asciiTheme="minorHAnsi" w:hAnsiTheme="minorHAnsi" w:cstheme="minorHAnsi"/>
          <w:sz w:val="22"/>
          <w:szCs w:val="22"/>
        </w:rPr>
        <w:t>C</w:t>
      </w:r>
      <w:r w:rsidRPr="00140AD4">
        <w:rPr>
          <w:rFonts w:asciiTheme="minorHAnsi" w:hAnsiTheme="minorHAnsi" w:cstheme="minorHAnsi"/>
          <w:sz w:val="22"/>
          <w:szCs w:val="22"/>
        </w:rPr>
        <w:t>FDT</w:t>
      </w:r>
      <w:r w:rsidR="00220C84" w:rsidRPr="00140AD4">
        <w:rPr>
          <w:rFonts w:asciiTheme="minorHAnsi" w:hAnsiTheme="minorHAnsi" w:cstheme="minorHAnsi"/>
          <w:sz w:val="22"/>
          <w:szCs w:val="22"/>
        </w:rPr>
        <w:t xml:space="preserve"> Sant</w:t>
      </w:r>
      <w:r w:rsidR="00966924" w:rsidRPr="00140AD4">
        <w:rPr>
          <w:rFonts w:asciiTheme="minorHAnsi" w:hAnsiTheme="minorHAnsi" w:cstheme="minorHAnsi"/>
          <w:sz w:val="22"/>
          <w:szCs w:val="22"/>
        </w:rPr>
        <w:t>é</w:t>
      </w:r>
      <w:r w:rsidR="00220C84" w:rsidRPr="00140AD4">
        <w:rPr>
          <w:rFonts w:asciiTheme="minorHAnsi" w:hAnsiTheme="minorHAnsi" w:cstheme="minorHAnsi"/>
          <w:sz w:val="22"/>
          <w:szCs w:val="22"/>
        </w:rPr>
        <w:t xml:space="preserve"> sociaux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>,</w:t>
      </w:r>
      <w:r w:rsidRPr="00140AD4">
        <w:rPr>
          <w:rFonts w:asciiTheme="minorHAnsi" w:hAnsiTheme="minorHAnsi" w:cstheme="minorHAnsi"/>
          <w:sz w:val="22"/>
          <w:szCs w:val="22"/>
        </w:rPr>
        <w:t xml:space="preserve"> 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représentée </w:t>
      </w:r>
      <w:r w:rsidR="00B2459D" w:rsidRPr="00140AD4">
        <w:rPr>
          <w:rFonts w:asciiTheme="minorHAnsi" w:hAnsiTheme="minorHAnsi" w:cstheme="minorHAnsi"/>
          <w:b w:val="0"/>
          <w:sz w:val="22"/>
          <w:szCs w:val="22"/>
        </w:rPr>
        <w:t xml:space="preserve">par </w:t>
      </w:r>
      <w:r w:rsidR="00B2459D">
        <w:rPr>
          <w:rFonts w:asciiTheme="minorHAnsi" w:hAnsiTheme="minorHAnsi" w:cstheme="minorHAnsi"/>
          <w:b w:val="0"/>
          <w:sz w:val="22"/>
          <w:szCs w:val="22"/>
        </w:rPr>
        <w:t>XXXXXXX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>, déléguée syndicale</w:t>
      </w:r>
      <w:r w:rsidR="007705B3" w:rsidRPr="00140AD4">
        <w:rPr>
          <w:rFonts w:asciiTheme="minorHAnsi" w:hAnsiTheme="minorHAnsi" w:cstheme="minorHAnsi"/>
          <w:b w:val="0"/>
          <w:sz w:val="22"/>
          <w:szCs w:val="22"/>
        </w:rPr>
        <w:t>,</w:t>
      </w:r>
    </w:p>
    <w:p w14:paraId="34581647" w14:textId="0661795F" w:rsidR="004F58A7" w:rsidRPr="00140AD4" w:rsidRDefault="004F58A7" w:rsidP="00685862">
      <w:pPr>
        <w:ind w:left="709" w:right="-286" w:hanging="142"/>
        <w:rPr>
          <w:rFonts w:asciiTheme="minorHAnsi" w:hAnsiTheme="minorHAnsi" w:cstheme="minorHAnsi"/>
          <w:b w:val="0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 xml:space="preserve">- le </w:t>
      </w:r>
      <w:r w:rsidR="00220C84" w:rsidRPr="00140AD4">
        <w:rPr>
          <w:rFonts w:asciiTheme="minorHAnsi" w:hAnsiTheme="minorHAnsi" w:cstheme="minorHAnsi"/>
          <w:sz w:val="22"/>
          <w:szCs w:val="22"/>
        </w:rPr>
        <w:t>syndicat</w:t>
      </w:r>
      <w:r w:rsidRPr="00140AD4">
        <w:rPr>
          <w:rFonts w:asciiTheme="minorHAnsi" w:hAnsiTheme="minorHAnsi" w:cstheme="minorHAnsi"/>
          <w:sz w:val="22"/>
          <w:szCs w:val="22"/>
        </w:rPr>
        <w:t xml:space="preserve"> CGT, 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représenté </w:t>
      </w:r>
      <w:r w:rsidR="00B2459D" w:rsidRPr="00140AD4">
        <w:rPr>
          <w:rFonts w:asciiTheme="minorHAnsi" w:hAnsiTheme="minorHAnsi" w:cstheme="minorHAnsi"/>
          <w:b w:val="0"/>
          <w:sz w:val="22"/>
          <w:szCs w:val="22"/>
        </w:rPr>
        <w:t xml:space="preserve">par </w:t>
      </w:r>
      <w:r w:rsidR="00B2459D">
        <w:rPr>
          <w:rFonts w:asciiTheme="minorHAnsi" w:hAnsiTheme="minorHAnsi" w:cstheme="minorHAnsi"/>
          <w:b w:val="0"/>
          <w:sz w:val="22"/>
          <w:szCs w:val="22"/>
        </w:rPr>
        <w:t>XXXXXXX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>, délégué syndical</w:t>
      </w:r>
      <w:r w:rsidR="007705B3" w:rsidRPr="00140AD4">
        <w:rPr>
          <w:rFonts w:asciiTheme="minorHAnsi" w:hAnsiTheme="minorHAnsi" w:cstheme="minorHAnsi"/>
          <w:b w:val="0"/>
          <w:sz w:val="22"/>
          <w:szCs w:val="22"/>
        </w:rPr>
        <w:t>,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25B6A06" w14:textId="77777777" w:rsidR="0065250E" w:rsidRPr="00140AD4" w:rsidRDefault="0065250E" w:rsidP="00685862">
      <w:pPr>
        <w:ind w:right="-286"/>
        <w:jc w:val="right"/>
        <w:rPr>
          <w:rFonts w:asciiTheme="minorHAnsi" w:hAnsiTheme="minorHAnsi" w:cstheme="minorHAnsi"/>
          <w:b w:val="0"/>
          <w:sz w:val="22"/>
          <w:szCs w:val="22"/>
        </w:rPr>
      </w:pPr>
    </w:p>
    <w:p w14:paraId="77FF45E9" w14:textId="77777777" w:rsidR="004F58A7" w:rsidRPr="00140AD4" w:rsidRDefault="004F58A7" w:rsidP="00685862">
      <w:pPr>
        <w:ind w:right="-286"/>
        <w:jc w:val="right"/>
        <w:rPr>
          <w:rFonts w:asciiTheme="minorHAnsi" w:hAnsiTheme="minorHAnsi" w:cstheme="minorHAnsi"/>
          <w:b w:val="0"/>
          <w:sz w:val="22"/>
          <w:szCs w:val="22"/>
        </w:rPr>
      </w:pPr>
      <w:proofErr w:type="gramStart"/>
      <w:r w:rsidRPr="00140AD4">
        <w:rPr>
          <w:rFonts w:asciiTheme="minorHAnsi" w:hAnsiTheme="minorHAnsi" w:cstheme="minorHAnsi"/>
          <w:b w:val="0"/>
          <w:sz w:val="22"/>
          <w:szCs w:val="22"/>
        </w:rPr>
        <w:t>d’autre</w:t>
      </w:r>
      <w:proofErr w:type="gramEnd"/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 part</w:t>
      </w:r>
    </w:p>
    <w:p w14:paraId="172A04C4" w14:textId="77777777" w:rsidR="0065250E" w:rsidRPr="00140AD4" w:rsidRDefault="0065250E" w:rsidP="00685862">
      <w:pPr>
        <w:ind w:right="-286"/>
        <w:jc w:val="right"/>
        <w:rPr>
          <w:rFonts w:asciiTheme="minorHAnsi" w:hAnsiTheme="minorHAnsi" w:cstheme="minorHAnsi"/>
          <w:sz w:val="22"/>
          <w:szCs w:val="22"/>
        </w:rPr>
      </w:pPr>
    </w:p>
    <w:p w14:paraId="42059644" w14:textId="77777777" w:rsidR="00386227" w:rsidRPr="00140AD4" w:rsidRDefault="009A2A3A" w:rsidP="00685862">
      <w:pPr>
        <w:shd w:val="clear" w:color="auto" w:fill="6A5A5B"/>
        <w:tabs>
          <w:tab w:val="left" w:pos="3681"/>
        </w:tabs>
        <w:ind w:right="-286"/>
        <w:rPr>
          <w:rFonts w:asciiTheme="minorHAnsi" w:hAnsiTheme="minorHAnsi" w:cstheme="minorHAnsi"/>
          <w:bCs w:val="0"/>
          <w:color w:val="FFFFFF"/>
          <w:szCs w:val="20"/>
        </w:rPr>
      </w:pPr>
      <w:r w:rsidRPr="00140AD4">
        <w:rPr>
          <w:rFonts w:asciiTheme="minorHAnsi" w:hAnsiTheme="minorHAnsi" w:cstheme="minorHAnsi"/>
          <w:bCs w:val="0"/>
          <w:color w:val="FFFFFF"/>
          <w:szCs w:val="20"/>
        </w:rPr>
        <w:t>ARTICLE 1 – RESULTAT DE LA NEGOCIATION</w:t>
      </w:r>
    </w:p>
    <w:p w14:paraId="6B6277FB" w14:textId="77777777" w:rsidR="00386227" w:rsidRPr="00140AD4" w:rsidRDefault="00386227" w:rsidP="00685862">
      <w:pPr>
        <w:ind w:right="-286"/>
        <w:rPr>
          <w:rFonts w:asciiTheme="minorHAnsi" w:hAnsiTheme="minorHAnsi" w:cstheme="minorHAnsi"/>
          <w:sz w:val="22"/>
          <w:szCs w:val="22"/>
        </w:rPr>
      </w:pPr>
    </w:p>
    <w:p w14:paraId="3BA1CAC0" w14:textId="77777777" w:rsidR="009A2A3A" w:rsidRPr="00140AD4" w:rsidRDefault="009A2A3A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>Les parties se sont rencontrées à plusieurs reprises</w:t>
      </w:r>
      <w:r w:rsidR="003D4C5A" w:rsidRPr="00140AD4">
        <w:rPr>
          <w:rFonts w:asciiTheme="minorHAnsi" w:hAnsiTheme="minorHAnsi" w:cstheme="minorHAnsi"/>
          <w:sz w:val="22"/>
          <w:szCs w:val="22"/>
        </w:rPr>
        <w:t xml:space="preserve"> pour aborder l’ensemble des domaines prévus au chapitre II, </w:t>
      </w:r>
      <w:r w:rsidR="003D6159">
        <w:rPr>
          <w:rFonts w:asciiTheme="minorHAnsi" w:hAnsiTheme="minorHAnsi" w:cstheme="minorHAnsi"/>
          <w:sz w:val="22"/>
          <w:szCs w:val="22"/>
        </w:rPr>
        <w:t xml:space="preserve">livre 2, </w:t>
      </w:r>
      <w:r w:rsidR="003D4C5A" w:rsidRPr="00140AD4">
        <w:rPr>
          <w:rFonts w:asciiTheme="minorHAnsi" w:hAnsiTheme="minorHAnsi" w:cstheme="minorHAnsi"/>
          <w:sz w:val="22"/>
          <w:szCs w:val="22"/>
        </w:rPr>
        <w:t>titre</w:t>
      </w:r>
      <w:r w:rsidR="0065250E" w:rsidRPr="00140AD4">
        <w:rPr>
          <w:rFonts w:asciiTheme="minorHAnsi" w:hAnsiTheme="minorHAnsi" w:cstheme="minorHAnsi"/>
          <w:sz w:val="22"/>
          <w:szCs w:val="22"/>
        </w:rPr>
        <w:t> </w:t>
      </w:r>
      <w:r w:rsidR="003D4C5A" w:rsidRPr="00140AD4">
        <w:rPr>
          <w:rFonts w:asciiTheme="minorHAnsi" w:hAnsiTheme="minorHAnsi" w:cstheme="minorHAnsi"/>
          <w:sz w:val="22"/>
          <w:szCs w:val="22"/>
        </w:rPr>
        <w:t>4, section 2 du code du travail</w:t>
      </w:r>
      <w:r w:rsidRPr="00140AD4">
        <w:rPr>
          <w:rFonts w:asciiTheme="minorHAnsi" w:hAnsiTheme="minorHAnsi" w:cstheme="minorHAnsi"/>
          <w:sz w:val="22"/>
          <w:szCs w:val="22"/>
        </w:rPr>
        <w:t> :</w:t>
      </w:r>
    </w:p>
    <w:p w14:paraId="48EBF740" w14:textId="77777777" w:rsidR="00C463E3" w:rsidRPr="00140AD4" w:rsidRDefault="00C463E3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1F792160" w14:textId="65EC511D" w:rsidR="00E545C0" w:rsidRDefault="00484B82" w:rsidP="00685862">
      <w:pPr>
        <w:pStyle w:val="Texte"/>
        <w:numPr>
          <w:ilvl w:val="0"/>
          <w:numId w:val="8"/>
        </w:numPr>
        <w:ind w:left="426" w:right="-28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21 mars 2025</w:t>
      </w:r>
    </w:p>
    <w:p w14:paraId="05023286" w14:textId="4BBB77F6" w:rsidR="00C137C2" w:rsidRDefault="00484B82" w:rsidP="00685862">
      <w:pPr>
        <w:pStyle w:val="Texte"/>
        <w:numPr>
          <w:ilvl w:val="0"/>
          <w:numId w:val="8"/>
        </w:numPr>
        <w:ind w:left="426" w:right="-28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19 mai 2025</w:t>
      </w:r>
    </w:p>
    <w:p w14:paraId="4058FF91" w14:textId="0C287247" w:rsidR="00C137C2" w:rsidRDefault="00484B82" w:rsidP="00685862">
      <w:pPr>
        <w:pStyle w:val="Texte"/>
        <w:numPr>
          <w:ilvl w:val="0"/>
          <w:numId w:val="8"/>
        </w:numPr>
        <w:ind w:left="426" w:right="-28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12 septembre 2025</w:t>
      </w:r>
    </w:p>
    <w:p w14:paraId="3151430E" w14:textId="73634669" w:rsidR="00C137C2" w:rsidRDefault="00484B82" w:rsidP="00685862">
      <w:pPr>
        <w:pStyle w:val="Texte"/>
        <w:numPr>
          <w:ilvl w:val="0"/>
          <w:numId w:val="8"/>
        </w:numPr>
        <w:ind w:left="426" w:right="-28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12 décembre 2025</w:t>
      </w:r>
    </w:p>
    <w:p w14:paraId="203A4C4B" w14:textId="77777777" w:rsidR="006A6C2E" w:rsidRDefault="006A6C2E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5703DF37" w14:textId="5888E6E7" w:rsidR="00484B82" w:rsidRDefault="00484B82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négociations ont porté sur les points suivants :</w:t>
      </w:r>
    </w:p>
    <w:p w14:paraId="391175FB" w14:textId="77777777" w:rsidR="00484B82" w:rsidRDefault="00484B82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77B56941" w14:textId="34DAE048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Gestion des fins de carrière (GEPP – « Accord Seniors ») ;</w:t>
      </w:r>
    </w:p>
    <w:p w14:paraId="1CECC277" w14:textId="5740D220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Utilisation des réseaux sociaux dans le champ professionnel ;</w:t>
      </w:r>
    </w:p>
    <w:p w14:paraId="12810BB4" w14:textId="03E1D952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Astreintes au sein d’INALTA</w:t>
      </w:r>
    </w:p>
    <w:p w14:paraId="7BDB5A78" w14:textId="4639F09B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Utilisation des véhicules de service</w:t>
      </w:r>
    </w:p>
    <w:p w14:paraId="3FD73FD0" w14:textId="4A748741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Organisation du temps de travail (Pré-bilan charte relative à l'expérimentation du temps de travail aménagé)</w:t>
      </w:r>
    </w:p>
    <w:p w14:paraId="0A8E4F20" w14:textId="7D0F6C74" w:rsid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484B82">
        <w:rPr>
          <w:rFonts w:asciiTheme="minorHAnsi" w:hAnsiTheme="minorHAnsi" w:cstheme="minorHAnsi"/>
          <w:sz w:val="22"/>
          <w:szCs w:val="22"/>
        </w:rPr>
        <w:t>oint d'étape</w:t>
      </w:r>
      <w:r>
        <w:rPr>
          <w:rFonts w:asciiTheme="minorHAnsi" w:hAnsiTheme="minorHAnsi" w:cstheme="minorHAnsi"/>
          <w:sz w:val="22"/>
          <w:szCs w:val="22"/>
        </w:rPr>
        <w:t xml:space="preserve"> et bilan</w:t>
      </w:r>
      <w:r w:rsidRPr="00484B82">
        <w:rPr>
          <w:rFonts w:asciiTheme="minorHAnsi" w:hAnsiTheme="minorHAnsi" w:cstheme="minorHAnsi"/>
          <w:sz w:val="22"/>
          <w:szCs w:val="22"/>
        </w:rPr>
        <w:t xml:space="preserve"> : application de la charte management</w:t>
      </w:r>
    </w:p>
    <w:p w14:paraId="56BE62ED" w14:textId="33E2456E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Mesures relatives à l’insertion professionnelle et au maintien dans l’emploi des travailleurs handicapés.</w:t>
      </w:r>
    </w:p>
    <w:p w14:paraId="60E602F3" w14:textId="77777777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Rémunération, temps de travail, partage de la valeur ajoutée.</w:t>
      </w:r>
    </w:p>
    <w:p w14:paraId="730C10D8" w14:textId="77777777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Mesures permettant de lutter contre toute discrimination en matière de recrutement, d’emploi et d’accès à la formation professionnelle.</w:t>
      </w:r>
    </w:p>
    <w:p w14:paraId="30EF363D" w14:textId="77777777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Objectifs et mesures permettant d’atteindre l’égalité professionnelle entre les femmes et les hommes.</w:t>
      </w:r>
    </w:p>
    <w:p w14:paraId="6400A118" w14:textId="77777777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Articulation vie personnelle-vie professionnelle.</w:t>
      </w:r>
    </w:p>
    <w:p w14:paraId="0730F4E2" w14:textId="5CDF55CC" w:rsidR="00484B82" w:rsidRPr="00484B82" w:rsidRDefault="00484B82" w:rsidP="00484B82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 w:rsidRPr="00484B82">
        <w:rPr>
          <w:rFonts w:asciiTheme="minorHAnsi" w:hAnsiTheme="minorHAnsi" w:cstheme="minorHAnsi"/>
          <w:sz w:val="22"/>
          <w:szCs w:val="22"/>
        </w:rPr>
        <w:t>Mobilité douce (</w:t>
      </w:r>
      <w:r>
        <w:rPr>
          <w:rFonts w:asciiTheme="minorHAnsi" w:hAnsiTheme="minorHAnsi" w:cstheme="minorHAnsi"/>
          <w:sz w:val="22"/>
          <w:szCs w:val="22"/>
        </w:rPr>
        <w:t xml:space="preserve">en référence à la </w:t>
      </w:r>
      <w:r w:rsidRPr="00484B82">
        <w:rPr>
          <w:rFonts w:asciiTheme="minorHAnsi" w:hAnsiTheme="minorHAnsi" w:cstheme="minorHAnsi"/>
          <w:sz w:val="22"/>
          <w:szCs w:val="22"/>
        </w:rPr>
        <w:t>commission développement durable).</w:t>
      </w:r>
    </w:p>
    <w:p w14:paraId="13A7A198" w14:textId="6E8EC077" w:rsidR="00484B82" w:rsidRPr="00140AD4" w:rsidRDefault="00484B82" w:rsidP="00484B82">
      <w:pPr>
        <w:pStyle w:val="Texte"/>
        <w:ind w:left="360" w:right="-286" w:firstLine="0"/>
        <w:rPr>
          <w:rFonts w:asciiTheme="minorHAnsi" w:hAnsiTheme="minorHAnsi" w:cstheme="minorHAnsi"/>
          <w:sz w:val="22"/>
          <w:szCs w:val="22"/>
        </w:rPr>
      </w:pPr>
    </w:p>
    <w:p w14:paraId="01B63D62" w14:textId="003D67EA" w:rsidR="005C55B9" w:rsidRDefault="005622D4" w:rsidP="005C55B9">
      <w:pPr>
        <w:pStyle w:val="Texte"/>
        <w:ind w:left="0" w:right="-286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Les </w:t>
      </w:r>
      <w:r w:rsidR="005C55B9">
        <w:rPr>
          <w:rFonts w:asciiTheme="minorHAnsi" w:hAnsiTheme="minorHAnsi" w:cstheme="minorHAnsi"/>
          <w:b/>
          <w:sz w:val="22"/>
          <w:szCs w:val="22"/>
        </w:rPr>
        <w:t>négociations ont abouti à la signature d’un accord collectif d’entreprise r</w:t>
      </w:r>
      <w:r w:rsidR="005C55B9" w:rsidRPr="005C55B9">
        <w:rPr>
          <w:rFonts w:asciiTheme="minorHAnsi" w:hAnsiTheme="minorHAnsi" w:cstheme="minorHAnsi"/>
          <w:b/>
          <w:bCs/>
          <w:sz w:val="22"/>
          <w:szCs w:val="22"/>
        </w:rPr>
        <w:t xml:space="preserve">elatif </w:t>
      </w:r>
      <w:r w:rsidR="005C55B9">
        <w:rPr>
          <w:rFonts w:asciiTheme="minorHAnsi" w:hAnsiTheme="minorHAnsi" w:cstheme="minorHAnsi"/>
          <w:b/>
          <w:bCs/>
          <w:sz w:val="22"/>
          <w:szCs w:val="22"/>
        </w:rPr>
        <w:t>au temps de travail aménagé</w:t>
      </w:r>
      <w:r w:rsidR="005C55B9" w:rsidRPr="005C55B9">
        <w:rPr>
          <w:rFonts w:asciiTheme="minorHAnsi" w:hAnsiTheme="minorHAnsi" w:cstheme="minorHAnsi"/>
          <w:b/>
          <w:bCs/>
          <w:sz w:val="22"/>
          <w:szCs w:val="22"/>
        </w:rPr>
        <w:t xml:space="preserve"> des salarié(e)s</w:t>
      </w:r>
      <w:r w:rsidR="005C55B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5C55B9" w:rsidRPr="005C55B9">
        <w:rPr>
          <w:rFonts w:asciiTheme="minorHAnsi" w:hAnsiTheme="minorHAnsi" w:cstheme="minorHAnsi"/>
          <w:b/>
          <w:bCs/>
          <w:sz w:val="22"/>
          <w:szCs w:val="22"/>
        </w:rPr>
        <w:t>qui a été signé le 12 décembre 2025</w:t>
      </w:r>
      <w:r w:rsidR="005C55B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0B89AE2" w14:textId="77777777" w:rsidR="005C55B9" w:rsidRDefault="005C55B9" w:rsidP="005C55B9">
      <w:pPr>
        <w:pStyle w:val="Texte"/>
        <w:ind w:left="0" w:right="-286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8AF91EE" w14:textId="77777777" w:rsidR="005C55B9" w:rsidRDefault="005C55B9" w:rsidP="005C55B9">
      <w:pPr>
        <w:pStyle w:val="Texte"/>
        <w:ind w:left="0" w:right="-286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EA6439A" w14:textId="77777777" w:rsidR="005C55B9" w:rsidRDefault="005C55B9" w:rsidP="005C55B9">
      <w:pPr>
        <w:pStyle w:val="Texte"/>
        <w:ind w:left="0" w:right="-286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83F9204" w14:textId="77777777" w:rsidR="005C55B9" w:rsidRDefault="005C55B9" w:rsidP="005C55B9">
      <w:pPr>
        <w:pStyle w:val="Texte"/>
        <w:ind w:left="0" w:right="-286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CDC1E5E" w14:textId="77AFE779" w:rsidR="005C55B9" w:rsidRDefault="005C55B9" w:rsidP="005C55B9">
      <w:pPr>
        <w:pStyle w:val="Texte"/>
        <w:ind w:left="0" w:right="-286" w:firstLine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La négociation collective relative à l’utilisation des véhicules de service au sein de l’Association</w:t>
      </w:r>
      <w:r w:rsidR="005F3E4C">
        <w:rPr>
          <w:rFonts w:asciiTheme="minorHAnsi" w:hAnsiTheme="minorHAnsi" w:cstheme="minorHAnsi"/>
          <w:b/>
          <w:bCs/>
          <w:sz w:val="22"/>
          <w:szCs w:val="22"/>
        </w:rPr>
        <w:t xml:space="preserve"> n’ayant pas abouti</w:t>
      </w:r>
      <w:r>
        <w:rPr>
          <w:rFonts w:asciiTheme="minorHAnsi" w:hAnsiTheme="minorHAnsi" w:cstheme="minorHAnsi"/>
          <w:b/>
          <w:bCs/>
          <w:sz w:val="22"/>
          <w:szCs w:val="22"/>
        </w:rPr>
        <w:t>, cette thématique a fait l’objet d’une Décision Unilatérale de l’Employeur (DUE) en date du 16 décembre 2025.</w:t>
      </w:r>
    </w:p>
    <w:p w14:paraId="0BEC4BED" w14:textId="77777777" w:rsidR="00AA6F8C" w:rsidRPr="00847605" w:rsidRDefault="00AA6F8C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65E83B3C" w14:textId="77777777" w:rsidR="0064263F" w:rsidRDefault="0064263F" w:rsidP="00685862">
      <w:pPr>
        <w:pStyle w:val="Texte"/>
        <w:ind w:left="0" w:right="-286" w:firstLine="0"/>
        <w:rPr>
          <w:rFonts w:asciiTheme="minorHAnsi" w:hAnsiTheme="minorHAnsi" w:cstheme="minorHAnsi"/>
          <w:b/>
          <w:sz w:val="22"/>
          <w:szCs w:val="22"/>
        </w:rPr>
      </w:pPr>
    </w:p>
    <w:p w14:paraId="19354E22" w14:textId="77777777" w:rsidR="00386227" w:rsidRPr="00140AD4" w:rsidRDefault="0065244B" w:rsidP="00685862">
      <w:pPr>
        <w:shd w:val="clear" w:color="auto" w:fill="6A5A5B"/>
        <w:tabs>
          <w:tab w:val="left" w:pos="3681"/>
        </w:tabs>
        <w:ind w:right="-286"/>
        <w:rPr>
          <w:rFonts w:asciiTheme="minorHAnsi" w:hAnsiTheme="minorHAnsi" w:cstheme="minorHAnsi"/>
          <w:bCs w:val="0"/>
          <w:color w:val="FFFFFF"/>
          <w:szCs w:val="20"/>
        </w:rPr>
      </w:pP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ARTICLE </w:t>
      </w:r>
      <w:r w:rsidR="0064217F" w:rsidRPr="00140AD4">
        <w:rPr>
          <w:rFonts w:asciiTheme="minorHAnsi" w:hAnsiTheme="minorHAnsi" w:cstheme="minorHAnsi"/>
          <w:bCs w:val="0"/>
          <w:color w:val="FFFFFF"/>
          <w:szCs w:val="20"/>
        </w:rPr>
        <w:t>2</w:t>
      </w: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 – </w:t>
      </w:r>
      <w:r w:rsidR="00130EBE" w:rsidRPr="00140AD4">
        <w:rPr>
          <w:rFonts w:asciiTheme="minorHAnsi" w:hAnsiTheme="minorHAnsi" w:cstheme="minorHAnsi"/>
          <w:bCs w:val="0"/>
          <w:color w:val="FFFFFF"/>
          <w:szCs w:val="20"/>
        </w:rPr>
        <w:t>AUTRES PROPOSITIONS</w:t>
      </w:r>
    </w:p>
    <w:p w14:paraId="2D031FF5" w14:textId="77777777" w:rsidR="00386227" w:rsidRPr="00140AD4" w:rsidRDefault="00386227" w:rsidP="00685862">
      <w:pPr>
        <w:ind w:right="-286"/>
        <w:rPr>
          <w:rFonts w:asciiTheme="minorHAnsi" w:hAnsiTheme="minorHAnsi" w:cstheme="minorHAnsi"/>
          <w:sz w:val="22"/>
          <w:szCs w:val="22"/>
        </w:rPr>
      </w:pPr>
    </w:p>
    <w:p w14:paraId="6BEDB6EB" w14:textId="77777777" w:rsidR="0048739F" w:rsidRDefault="0048739F" w:rsidP="00685862">
      <w:pPr>
        <w:pStyle w:val="Texte"/>
        <w:spacing w:after="120"/>
        <w:ind w:left="0" w:right="-286" w:firstLine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40AD4">
        <w:rPr>
          <w:rFonts w:asciiTheme="minorHAnsi" w:hAnsiTheme="minorHAnsi" w:cstheme="minorHAnsi"/>
          <w:b/>
          <w:sz w:val="22"/>
          <w:szCs w:val="22"/>
          <w:u w:val="single"/>
        </w:rPr>
        <w:t xml:space="preserve">Négociation </w:t>
      </w:r>
      <w:r w:rsidR="00F968F2">
        <w:rPr>
          <w:rFonts w:asciiTheme="minorHAnsi" w:hAnsiTheme="minorHAnsi" w:cstheme="minorHAnsi"/>
          <w:b/>
          <w:sz w:val="22"/>
          <w:szCs w:val="22"/>
          <w:u w:val="single"/>
        </w:rPr>
        <w:t>actuellement</w:t>
      </w:r>
      <w:r w:rsidRPr="00140AD4">
        <w:rPr>
          <w:rFonts w:asciiTheme="minorHAnsi" w:hAnsiTheme="minorHAnsi" w:cstheme="minorHAnsi"/>
          <w:b/>
          <w:sz w:val="22"/>
          <w:szCs w:val="22"/>
          <w:u w:val="single"/>
        </w:rPr>
        <w:t xml:space="preserve"> en cours au jour de la signature du présent procès-verbal :</w:t>
      </w:r>
    </w:p>
    <w:p w14:paraId="1EDFFCD1" w14:textId="77777777" w:rsidR="005C55B9" w:rsidRDefault="005C55B9" w:rsidP="005C55B9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Gestion des fins de carrière (GEPP – « Accord Seniors ») ;</w:t>
      </w:r>
    </w:p>
    <w:p w14:paraId="11F29A05" w14:textId="77777777" w:rsidR="005C55B9" w:rsidRDefault="005C55B9" w:rsidP="005C55B9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Utilisation des réseaux sociaux dans le champ professionnel ;</w:t>
      </w:r>
    </w:p>
    <w:p w14:paraId="230B7F38" w14:textId="77777777" w:rsidR="005C55B9" w:rsidRDefault="005C55B9" w:rsidP="005C55B9">
      <w:pPr>
        <w:pStyle w:val="Texte"/>
        <w:numPr>
          <w:ilvl w:val="0"/>
          <w:numId w:val="11"/>
        </w:numPr>
        <w:ind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Astreintes au sein d’INALTA</w:t>
      </w:r>
    </w:p>
    <w:p w14:paraId="70E8B5F4" w14:textId="4FD0E9D0" w:rsidR="00386227" w:rsidRDefault="0065244B" w:rsidP="005C55B9">
      <w:pPr>
        <w:jc w:val="left"/>
        <w:rPr>
          <w:rFonts w:asciiTheme="minorHAnsi" w:hAnsiTheme="minorHAnsi" w:cstheme="minorHAnsi"/>
          <w:bCs w:val="0"/>
          <w:color w:val="FFFFFF"/>
          <w:szCs w:val="20"/>
        </w:rPr>
      </w:pP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CLE </w:t>
      </w:r>
      <w:r w:rsidR="000B781B" w:rsidRPr="00140AD4">
        <w:rPr>
          <w:rFonts w:asciiTheme="minorHAnsi" w:hAnsiTheme="minorHAnsi" w:cstheme="minorHAnsi"/>
          <w:bCs w:val="0"/>
          <w:color w:val="FFFFFF"/>
          <w:szCs w:val="20"/>
        </w:rPr>
        <w:t>3</w:t>
      </w: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 – </w:t>
      </w:r>
      <w:r w:rsidR="00887FBB" w:rsidRPr="00140AD4">
        <w:rPr>
          <w:rFonts w:asciiTheme="minorHAnsi" w:hAnsiTheme="minorHAnsi" w:cstheme="minorHAnsi"/>
          <w:bCs w:val="0"/>
          <w:color w:val="FFFFFF"/>
          <w:szCs w:val="20"/>
        </w:rPr>
        <w:t>PUBLICITE</w:t>
      </w:r>
    </w:p>
    <w:p w14:paraId="07DFAA28" w14:textId="77777777" w:rsidR="007A0087" w:rsidRPr="00140AD4" w:rsidRDefault="007A0087" w:rsidP="005C55B9">
      <w:pPr>
        <w:jc w:val="left"/>
        <w:rPr>
          <w:rFonts w:asciiTheme="minorHAnsi" w:hAnsiTheme="minorHAnsi" w:cstheme="minorHAnsi"/>
          <w:bCs w:val="0"/>
          <w:color w:val="FFFFFF"/>
          <w:szCs w:val="20"/>
        </w:rPr>
      </w:pPr>
    </w:p>
    <w:p w14:paraId="40F26272" w14:textId="5EF9EE82" w:rsidR="005C55B9" w:rsidRPr="00140AD4" w:rsidRDefault="005C55B9" w:rsidP="005C55B9">
      <w:pPr>
        <w:shd w:val="clear" w:color="auto" w:fill="6A5A5B"/>
        <w:tabs>
          <w:tab w:val="left" w:pos="3681"/>
        </w:tabs>
        <w:ind w:right="-286"/>
        <w:rPr>
          <w:rFonts w:asciiTheme="minorHAnsi" w:hAnsiTheme="minorHAnsi" w:cstheme="minorHAnsi"/>
          <w:bCs w:val="0"/>
          <w:color w:val="FFFFFF"/>
          <w:szCs w:val="20"/>
        </w:rPr>
      </w:pP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ARTICLE </w:t>
      </w:r>
      <w:r>
        <w:rPr>
          <w:rFonts w:asciiTheme="minorHAnsi" w:hAnsiTheme="minorHAnsi" w:cstheme="minorHAnsi"/>
          <w:bCs w:val="0"/>
          <w:color w:val="FFFFFF"/>
          <w:szCs w:val="20"/>
        </w:rPr>
        <w:t>3</w:t>
      </w:r>
      <w:r w:rsidRPr="00140AD4">
        <w:rPr>
          <w:rFonts w:asciiTheme="minorHAnsi" w:hAnsiTheme="minorHAnsi" w:cstheme="minorHAnsi"/>
          <w:bCs w:val="0"/>
          <w:color w:val="FFFFFF"/>
          <w:szCs w:val="20"/>
        </w:rPr>
        <w:t xml:space="preserve"> – </w:t>
      </w:r>
      <w:r w:rsidR="007A0087">
        <w:rPr>
          <w:rFonts w:asciiTheme="minorHAnsi" w:hAnsiTheme="minorHAnsi" w:cstheme="minorHAnsi"/>
          <w:bCs w:val="0"/>
          <w:color w:val="FFFFFF"/>
          <w:szCs w:val="20"/>
        </w:rPr>
        <w:t>FORMALITÉS ET DÉPOT</w:t>
      </w:r>
    </w:p>
    <w:p w14:paraId="2A993F86" w14:textId="77777777" w:rsidR="00386227" w:rsidRPr="00140AD4" w:rsidRDefault="00386227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5426CCDF" w14:textId="77777777" w:rsidR="00887FBB" w:rsidRPr="00140AD4" w:rsidRDefault="00887FBB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>Le présent procès-verbal donnera lieu à dépôt dans les conditions prévues à l’article D.2231-2 du Code du travail, à savoir dépôt en deux exemplaires, dont l’un sous forme électronique à la direction départementale du travail, de l’emploi et de la formation professionnelle et un exemplaire au secrétariat-greffe du conseil de prud’hommes du lieu de conclusion du procès-verbal.</w:t>
      </w:r>
    </w:p>
    <w:p w14:paraId="6F8E7501" w14:textId="77777777" w:rsidR="0065250E" w:rsidRPr="00140AD4" w:rsidRDefault="0065250E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472B9A14" w14:textId="77777777" w:rsidR="00887FBB" w:rsidRPr="00140AD4" w:rsidRDefault="00887FBB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>Par la volonté des parties, le procès-verbal fera également l’objet d’une communication aux personnels sur les tableaux d’affichage</w:t>
      </w:r>
      <w:r w:rsidR="00B071FB">
        <w:rPr>
          <w:rFonts w:asciiTheme="minorHAnsi" w:hAnsiTheme="minorHAnsi" w:cstheme="minorHAnsi"/>
          <w:sz w:val="22"/>
          <w:szCs w:val="22"/>
        </w:rPr>
        <w:t xml:space="preserve"> et sur l’intranet</w:t>
      </w:r>
      <w:r w:rsidRPr="00140AD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C2CEB3" w14:textId="77777777" w:rsidR="0065250E" w:rsidRPr="00140AD4" w:rsidRDefault="0065250E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42809646" w14:textId="77777777" w:rsidR="00887FBB" w:rsidRPr="00140AD4" w:rsidRDefault="00887FBB" w:rsidP="00685862">
      <w:pPr>
        <w:shd w:val="clear" w:color="auto" w:fill="6A5A5B"/>
        <w:tabs>
          <w:tab w:val="left" w:pos="3681"/>
        </w:tabs>
        <w:ind w:right="-286"/>
        <w:rPr>
          <w:rFonts w:asciiTheme="minorHAnsi" w:hAnsiTheme="minorHAnsi" w:cstheme="minorHAnsi"/>
          <w:bCs w:val="0"/>
          <w:color w:val="FFFFFF"/>
          <w:szCs w:val="20"/>
        </w:rPr>
      </w:pPr>
      <w:r w:rsidRPr="00140AD4">
        <w:rPr>
          <w:rFonts w:asciiTheme="minorHAnsi" w:hAnsiTheme="minorHAnsi" w:cstheme="minorHAnsi"/>
          <w:bCs w:val="0"/>
          <w:color w:val="FFFFFF"/>
          <w:szCs w:val="20"/>
        </w:rPr>
        <w:t>ARTICLE 4 – OUVERTURE DES PROCHAINES NEGOCIATIONS</w:t>
      </w:r>
    </w:p>
    <w:p w14:paraId="5A11CEF9" w14:textId="77777777" w:rsidR="00887FBB" w:rsidRPr="00140AD4" w:rsidRDefault="00887FBB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</w:p>
    <w:p w14:paraId="783E1499" w14:textId="3296AD25" w:rsidR="00887FBB" w:rsidRPr="00140AD4" w:rsidRDefault="00BA4D62" w:rsidP="00685862">
      <w:pPr>
        <w:pStyle w:val="Texte"/>
        <w:ind w:left="0" w:right="-286" w:firstLine="0"/>
        <w:rPr>
          <w:rFonts w:asciiTheme="minorHAnsi" w:hAnsiTheme="minorHAnsi" w:cstheme="minorHAnsi"/>
          <w:sz w:val="22"/>
          <w:szCs w:val="22"/>
        </w:rPr>
      </w:pPr>
      <w:r w:rsidRPr="00140AD4">
        <w:rPr>
          <w:rFonts w:asciiTheme="minorHAnsi" w:hAnsiTheme="minorHAnsi" w:cstheme="minorHAnsi"/>
          <w:sz w:val="22"/>
          <w:szCs w:val="22"/>
        </w:rPr>
        <w:t>La</w:t>
      </w:r>
      <w:r w:rsidR="00887FBB" w:rsidRPr="00140AD4">
        <w:rPr>
          <w:rFonts w:asciiTheme="minorHAnsi" w:hAnsiTheme="minorHAnsi" w:cstheme="minorHAnsi"/>
          <w:sz w:val="22"/>
          <w:szCs w:val="22"/>
        </w:rPr>
        <w:t xml:space="preserve"> première réunion ouvrant les négociations pour l'année </w:t>
      </w:r>
      <w:r w:rsidR="00E64E04">
        <w:rPr>
          <w:rFonts w:asciiTheme="minorHAnsi" w:hAnsiTheme="minorHAnsi" w:cstheme="minorHAnsi"/>
          <w:sz w:val="22"/>
          <w:szCs w:val="22"/>
        </w:rPr>
        <w:t>202</w:t>
      </w:r>
      <w:r w:rsidR="007A0087">
        <w:rPr>
          <w:rFonts w:asciiTheme="minorHAnsi" w:hAnsiTheme="minorHAnsi" w:cstheme="minorHAnsi"/>
          <w:sz w:val="22"/>
          <w:szCs w:val="22"/>
        </w:rPr>
        <w:t>6</w:t>
      </w:r>
      <w:r w:rsidR="008771E8">
        <w:rPr>
          <w:rFonts w:asciiTheme="minorHAnsi" w:hAnsiTheme="minorHAnsi" w:cstheme="minorHAnsi"/>
          <w:sz w:val="22"/>
          <w:szCs w:val="22"/>
        </w:rPr>
        <w:t xml:space="preserve"> </w:t>
      </w:r>
      <w:r w:rsidRPr="00140AD4">
        <w:rPr>
          <w:rFonts w:asciiTheme="minorHAnsi" w:hAnsiTheme="minorHAnsi" w:cstheme="minorHAnsi"/>
          <w:sz w:val="22"/>
          <w:szCs w:val="22"/>
        </w:rPr>
        <w:t>a lieu le</w:t>
      </w:r>
      <w:r w:rsidR="00794826" w:rsidRPr="00140AD4">
        <w:rPr>
          <w:rFonts w:asciiTheme="minorHAnsi" w:hAnsiTheme="minorHAnsi" w:cstheme="minorHAnsi"/>
          <w:sz w:val="22"/>
          <w:szCs w:val="22"/>
        </w:rPr>
        <w:t xml:space="preserve"> </w:t>
      </w:r>
      <w:r w:rsidR="00B25836">
        <w:rPr>
          <w:rFonts w:asciiTheme="minorHAnsi" w:hAnsiTheme="minorHAnsi" w:cstheme="minorHAnsi"/>
          <w:sz w:val="22"/>
          <w:szCs w:val="22"/>
        </w:rPr>
        <w:t xml:space="preserve">vendredi </w:t>
      </w:r>
      <w:r w:rsidR="00847605">
        <w:rPr>
          <w:rFonts w:asciiTheme="minorHAnsi" w:hAnsiTheme="minorHAnsi" w:cstheme="minorHAnsi"/>
          <w:sz w:val="22"/>
          <w:szCs w:val="22"/>
        </w:rPr>
        <w:t>2</w:t>
      </w:r>
      <w:r w:rsidR="007A0087">
        <w:rPr>
          <w:rFonts w:asciiTheme="minorHAnsi" w:hAnsiTheme="minorHAnsi" w:cstheme="minorHAnsi"/>
          <w:sz w:val="22"/>
          <w:szCs w:val="22"/>
        </w:rPr>
        <w:t>0</w:t>
      </w:r>
      <w:r w:rsidR="00C137C2">
        <w:rPr>
          <w:rFonts w:asciiTheme="minorHAnsi" w:hAnsiTheme="minorHAnsi" w:cstheme="minorHAnsi"/>
          <w:sz w:val="22"/>
          <w:szCs w:val="22"/>
        </w:rPr>
        <w:t xml:space="preserve"> </w:t>
      </w:r>
      <w:r w:rsidR="00847605">
        <w:rPr>
          <w:rFonts w:asciiTheme="minorHAnsi" w:hAnsiTheme="minorHAnsi" w:cstheme="minorHAnsi"/>
          <w:sz w:val="22"/>
          <w:szCs w:val="22"/>
        </w:rPr>
        <w:t>mars</w:t>
      </w:r>
      <w:r w:rsidR="00C137C2">
        <w:rPr>
          <w:rFonts w:asciiTheme="minorHAnsi" w:hAnsiTheme="minorHAnsi" w:cstheme="minorHAnsi"/>
          <w:sz w:val="22"/>
          <w:szCs w:val="22"/>
        </w:rPr>
        <w:t xml:space="preserve"> 202</w:t>
      </w:r>
      <w:r w:rsidR="007A0087">
        <w:rPr>
          <w:rFonts w:asciiTheme="minorHAnsi" w:hAnsiTheme="minorHAnsi" w:cstheme="minorHAnsi"/>
          <w:sz w:val="22"/>
          <w:szCs w:val="22"/>
        </w:rPr>
        <w:t>6</w:t>
      </w:r>
      <w:r w:rsidR="00887FBB" w:rsidRPr="00140AD4">
        <w:rPr>
          <w:rFonts w:asciiTheme="minorHAnsi" w:hAnsiTheme="minorHAnsi" w:cstheme="minorHAnsi"/>
          <w:sz w:val="22"/>
          <w:szCs w:val="22"/>
        </w:rPr>
        <w:t xml:space="preserve">, à </w:t>
      </w:r>
      <w:r w:rsidR="007A0087">
        <w:rPr>
          <w:rFonts w:asciiTheme="minorHAnsi" w:hAnsiTheme="minorHAnsi" w:cstheme="minorHAnsi"/>
          <w:sz w:val="22"/>
          <w:szCs w:val="22"/>
        </w:rPr>
        <w:t>09</w:t>
      </w:r>
      <w:r w:rsidR="00DF7196" w:rsidRPr="00140AD4">
        <w:rPr>
          <w:rFonts w:asciiTheme="minorHAnsi" w:hAnsiTheme="minorHAnsi" w:cstheme="minorHAnsi"/>
          <w:sz w:val="22"/>
          <w:szCs w:val="22"/>
        </w:rPr>
        <w:t>h</w:t>
      </w:r>
      <w:r w:rsidR="008F3BF4" w:rsidRPr="00140AD4">
        <w:rPr>
          <w:rFonts w:asciiTheme="minorHAnsi" w:hAnsiTheme="minorHAnsi" w:cstheme="minorHAnsi"/>
          <w:sz w:val="22"/>
          <w:szCs w:val="22"/>
        </w:rPr>
        <w:t>3</w:t>
      </w:r>
      <w:r w:rsidR="00DF7196" w:rsidRPr="00140AD4">
        <w:rPr>
          <w:rFonts w:asciiTheme="minorHAnsi" w:hAnsiTheme="minorHAnsi" w:cstheme="minorHAnsi"/>
          <w:sz w:val="22"/>
          <w:szCs w:val="22"/>
        </w:rPr>
        <w:t>0</w:t>
      </w:r>
      <w:r w:rsidR="00887FBB" w:rsidRPr="00140AD4">
        <w:rPr>
          <w:rFonts w:asciiTheme="minorHAnsi" w:hAnsiTheme="minorHAnsi" w:cstheme="minorHAnsi"/>
          <w:sz w:val="22"/>
          <w:szCs w:val="22"/>
        </w:rPr>
        <w:t xml:space="preserve"> au Mans.</w:t>
      </w:r>
    </w:p>
    <w:p w14:paraId="00A9323D" w14:textId="77777777" w:rsidR="008F02A5" w:rsidRPr="00140AD4" w:rsidRDefault="008F02A5" w:rsidP="00685862">
      <w:pPr>
        <w:tabs>
          <w:tab w:val="left" w:pos="3402"/>
          <w:tab w:val="left" w:pos="7371"/>
        </w:tabs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75F8FCFD" w14:textId="77777777" w:rsidR="00C463E3" w:rsidRPr="00140AD4" w:rsidRDefault="00C463E3" w:rsidP="00685862">
      <w:pPr>
        <w:tabs>
          <w:tab w:val="left" w:pos="3402"/>
          <w:tab w:val="left" w:pos="7371"/>
        </w:tabs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6C0E63E7" w14:textId="77777777" w:rsidR="00C463E3" w:rsidRPr="00140AD4" w:rsidRDefault="00C463E3" w:rsidP="00685862">
      <w:pPr>
        <w:tabs>
          <w:tab w:val="left" w:pos="3402"/>
          <w:tab w:val="left" w:pos="7371"/>
        </w:tabs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7F1B932B" w14:textId="77777777" w:rsidR="00C463E3" w:rsidRPr="00140AD4" w:rsidRDefault="00C463E3" w:rsidP="00685862">
      <w:pPr>
        <w:tabs>
          <w:tab w:val="left" w:pos="3402"/>
          <w:tab w:val="left" w:pos="7371"/>
        </w:tabs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5FE9DB5F" w14:textId="305BF493" w:rsidR="001017C8" w:rsidRPr="00140AD4" w:rsidRDefault="001017C8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Fait au Mans, le </w:t>
      </w:r>
      <w:r w:rsidR="00847605">
        <w:rPr>
          <w:rFonts w:asciiTheme="minorHAnsi" w:hAnsiTheme="minorHAnsi" w:cstheme="minorHAnsi"/>
          <w:b w:val="0"/>
          <w:sz w:val="22"/>
          <w:szCs w:val="22"/>
        </w:rPr>
        <w:t>2</w:t>
      </w:r>
      <w:r w:rsidR="007A0087">
        <w:rPr>
          <w:rFonts w:asciiTheme="minorHAnsi" w:hAnsiTheme="minorHAnsi" w:cstheme="minorHAnsi"/>
          <w:b w:val="0"/>
          <w:sz w:val="22"/>
          <w:szCs w:val="22"/>
        </w:rPr>
        <w:t>0</w:t>
      </w:r>
      <w:r w:rsidR="00623338">
        <w:rPr>
          <w:rFonts w:asciiTheme="minorHAnsi" w:hAnsiTheme="minorHAnsi" w:cstheme="minorHAnsi"/>
          <w:b w:val="0"/>
          <w:sz w:val="22"/>
          <w:szCs w:val="22"/>
        </w:rPr>
        <w:t xml:space="preserve"> mars </w:t>
      </w:r>
      <w:r w:rsidR="00E64E04">
        <w:rPr>
          <w:rFonts w:asciiTheme="minorHAnsi" w:hAnsiTheme="minorHAnsi" w:cstheme="minorHAnsi"/>
          <w:b w:val="0"/>
          <w:sz w:val="22"/>
          <w:szCs w:val="22"/>
        </w:rPr>
        <w:t>202</w:t>
      </w:r>
      <w:r w:rsidR="007A0087">
        <w:rPr>
          <w:rFonts w:asciiTheme="minorHAnsi" w:hAnsiTheme="minorHAnsi" w:cstheme="minorHAnsi"/>
          <w:b w:val="0"/>
          <w:sz w:val="22"/>
          <w:szCs w:val="22"/>
        </w:rPr>
        <w:t>6</w:t>
      </w:r>
      <w:r w:rsidR="00AA2F16" w:rsidRPr="00140AD4">
        <w:rPr>
          <w:rFonts w:asciiTheme="minorHAnsi" w:hAnsiTheme="minorHAnsi" w:cstheme="minorHAnsi"/>
          <w:b w:val="0"/>
          <w:sz w:val="22"/>
          <w:szCs w:val="22"/>
        </w:rPr>
        <w:t>,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 en </w:t>
      </w:r>
      <w:r w:rsidR="009B2DA7" w:rsidRPr="00140AD4">
        <w:rPr>
          <w:rFonts w:asciiTheme="minorHAnsi" w:hAnsiTheme="minorHAnsi" w:cstheme="minorHAnsi"/>
          <w:b w:val="0"/>
          <w:sz w:val="22"/>
          <w:szCs w:val="22"/>
        </w:rPr>
        <w:t>cinq</w:t>
      </w:r>
      <w:r w:rsidRPr="00140AD4">
        <w:rPr>
          <w:rFonts w:asciiTheme="minorHAnsi" w:hAnsiTheme="minorHAnsi" w:cstheme="minorHAnsi"/>
          <w:b w:val="0"/>
          <w:sz w:val="22"/>
          <w:szCs w:val="22"/>
        </w:rPr>
        <w:t xml:space="preserve"> exemplaires, dont un pour chacune des parties.</w:t>
      </w:r>
    </w:p>
    <w:p w14:paraId="2991A401" w14:textId="77777777" w:rsidR="00C463E3" w:rsidRPr="00140AD4" w:rsidRDefault="00C463E3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534D81B2" w14:textId="77777777" w:rsidR="00C463E3" w:rsidRPr="00140AD4" w:rsidRDefault="00C463E3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5F756081" w14:textId="77777777" w:rsidR="00C463E3" w:rsidRPr="00140AD4" w:rsidRDefault="00C463E3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350422B6" w14:textId="77777777" w:rsidR="00C463E3" w:rsidRPr="00140AD4" w:rsidRDefault="00C463E3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7AB45E87" w14:textId="77777777" w:rsidR="001017C8" w:rsidRPr="00140AD4" w:rsidRDefault="001017C8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749B6D02" w14:textId="77777777" w:rsidR="00887FBB" w:rsidRPr="00140AD4" w:rsidRDefault="00887FBB" w:rsidP="00685862">
      <w:pPr>
        <w:ind w:right="-286"/>
        <w:rPr>
          <w:rFonts w:asciiTheme="minorHAnsi" w:hAnsiTheme="minorHAnsi" w:cstheme="minorHAnsi"/>
          <w:b w:val="0"/>
          <w:sz w:val="22"/>
          <w:szCs w:val="22"/>
        </w:rPr>
      </w:pPr>
    </w:p>
    <w:p w14:paraId="09B1CB42" w14:textId="77777777" w:rsidR="001017C8" w:rsidRPr="00B071FB" w:rsidRDefault="001017C8" w:rsidP="006B03F9">
      <w:pPr>
        <w:tabs>
          <w:tab w:val="left" w:pos="3686"/>
          <w:tab w:val="left" w:pos="7513"/>
        </w:tabs>
        <w:ind w:right="-286"/>
        <w:rPr>
          <w:rFonts w:asciiTheme="minorHAnsi" w:hAnsiTheme="minorHAnsi" w:cstheme="minorHAnsi"/>
          <w:b w:val="0"/>
          <w:szCs w:val="20"/>
        </w:rPr>
      </w:pPr>
      <w:r w:rsidRPr="00B071FB">
        <w:rPr>
          <w:rFonts w:asciiTheme="minorHAnsi" w:hAnsiTheme="minorHAnsi" w:cstheme="minorHAnsi"/>
          <w:b w:val="0"/>
          <w:szCs w:val="20"/>
        </w:rPr>
        <w:t>Pour le syndicat CGT</w:t>
      </w:r>
      <w:r w:rsidRPr="00B071FB">
        <w:rPr>
          <w:rFonts w:asciiTheme="minorHAnsi" w:hAnsiTheme="minorHAnsi" w:cstheme="minorHAnsi"/>
          <w:b w:val="0"/>
          <w:szCs w:val="20"/>
        </w:rPr>
        <w:tab/>
        <w:t>Pour la CFDT</w:t>
      </w:r>
      <w:r w:rsidR="005F45E7" w:rsidRPr="00B071FB">
        <w:rPr>
          <w:rFonts w:asciiTheme="minorHAnsi" w:hAnsiTheme="minorHAnsi" w:cstheme="minorHAnsi"/>
          <w:b w:val="0"/>
          <w:szCs w:val="20"/>
        </w:rPr>
        <w:t xml:space="preserve"> Santé sociaux</w:t>
      </w:r>
      <w:r w:rsidR="006B03F9">
        <w:rPr>
          <w:rFonts w:asciiTheme="minorHAnsi" w:hAnsiTheme="minorHAnsi" w:cstheme="minorHAnsi"/>
          <w:b w:val="0"/>
          <w:szCs w:val="20"/>
        </w:rPr>
        <w:tab/>
      </w:r>
      <w:r w:rsidRPr="00B071FB">
        <w:rPr>
          <w:rFonts w:asciiTheme="minorHAnsi" w:hAnsiTheme="minorHAnsi" w:cstheme="minorHAnsi"/>
          <w:b w:val="0"/>
          <w:szCs w:val="20"/>
        </w:rPr>
        <w:t>Pour l'association</w:t>
      </w:r>
    </w:p>
    <w:p w14:paraId="04CF5B40" w14:textId="0D1D3D7B" w:rsidR="001017C8" w:rsidRPr="00B071FB" w:rsidRDefault="00B2459D" w:rsidP="006B03F9">
      <w:pPr>
        <w:tabs>
          <w:tab w:val="left" w:pos="3686"/>
          <w:tab w:val="left" w:pos="7513"/>
        </w:tabs>
        <w:ind w:right="-286"/>
        <w:rPr>
          <w:rFonts w:asciiTheme="minorHAnsi" w:hAnsiTheme="minorHAnsi" w:cstheme="minorHAnsi"/>
          <w:b w:val="0"/>
          <w:szCs w:val="20"/>
        </w:rPr>
      </w:pPr>
      <w:r>
        <w:rPr>
          <w:rFonts w:asciiTheme="minorHAnsi" w:hAnsiTheme="minorHAnsi" w:cstheme="minorHAnsi"/>
          <w:b w:val="0"/>
          <w:szCs w:val="20"/>
        </w:rPr>
        <w:t>XXXXXXXXX</w:t>
      </w:r>
      <w:r w:rsidR="001017C8" w:rsidRPr="00B071FB">
        <w:rPr>
          <w:rFonts w:asciiTheme="minorHAnsi" w:hAnsiTheme="minorHAnsi" w:cstheme="minorHAnsi"/>
          <w:b w:val="0"/>
          <w:szCs w:val="20"/>
        </w:rPr>
        <w:tab/>
      </w:r>
      <w:proofErr w:type="spellStart"/>
      <w:r>
        <w:rPr>
          <w:rFonts w:asciiTheme="minorHAnsi" w:hAnsiTheme="minorHAnsi" w:cstheme="minorHAnsi"/>
          <w:b w:val="0"/>
          <w:szCs w:val="20"/>
        </w:rPr>
        <w:t>XXXXXXXXX</w:t>
      </w:r>
      <w:proofErr w:type="spellEnd"/>
      <w:r w:rsidR="001017C8" w:rsidRPr="00B071FB">
        <w:rPr>
          <w:rFonts w:asciiTheme="minorHAnsi" w:hAnsiTheme="minorHAnsi" w:cstheme="minorHAnsi"/>
          <w:b w:val="0"/>
          <w:szCs w:val="20"/>
        </w:rPr>
        <w:tab/>
      </w:r>
      <w:proofErr w:type="spellStart"/>
      <w:r>
        <w:rPr>
          <w:rFonts w:asciiTheme="minorHAnsi" w:hAnsiTheme="minorHAnsi" w:cstheme="minorHAnsi"/>
          <w:b w:val="0"/>
          <w:szCs w:val="20"/>
        </w:rPr>
        <w:t>XXXXXXXXX</w:t>
      </w:r>
      <w:proofErr w:type="spellEnd"/>
    </w:p>
    <w:p w14:paraId="21EC698A" w14:textId="77777777" w:rsidR="00BB2C9A" w:rsidRPr="00140AD4" w:rsidRDefault="001017C8" w:rsidP="006B03F9">
      <w:pPr>
        <w:tabs>
          <w:tab w:val="left" w:pos="3686"/>
          <w:tab w:val="left" w:pos="7513"/>
        </w:tabs>
        <w:ind w:right="-286"/>
        <w:rPr>
          <w:rFonts w:asciiTheme="minorHAnsi" w:hAnsiTheme="minorHAnsi" w:cstheme="minorHAnsi"/>
          <w:b w:val="0"/>
          <w:szCs w:val="20"/>
        </w:rPr>
      </w:pPr>
      <w:r w:rsidRPr="00B071FB">
        <w:rPr>
          <w:rFonts w:asciiTheme="minorHAnsi" w:hAnsiTheme="minorHAnsi" w:cstheme="minorHAnsi"/>
          <w:b w:val="0"/>
          <w:szCs w:val="20"/>
        </w:rPr>
        <w:t>Délégué syndical</w:t>
      </w:r>
      <w:r w:rsidRPr="006B03F9">
        <w:rPr>
          <w:rFonts w:asciiTheme="minorHAnsi" w:hAnsiTheme="minorHAnsi" w:cstheme="minorHAnsi"/>
          <w:b w:val="0"/>
          <w:szCs w:val="20"/>
        </w:rPr>
        <w:tab/>
      </w:r>
      <w:r w:rsidRPr="00140AD4">
        <w:rPr>
          <w:rFonts w:asciiTheme="minorHAnsi" w:hAnsiTheme="minorHAnsi" w:cstheme="minorHAnsi"/>
          <w:b w:val="0"/>
          <w:szCs w:val="20"/>
        </w:rPr>
        <w:t>Déléguée syndicale</w:t>
      </w:r>
      <w:r w:rsidRPr="00140AD4">
        <w:rPr>
          <w:rFonts w:asciiTheme="minorHAnsi" w:hAnsiTheme="minorHAnsi" w:cstheme="minorHAnsi"/>
          <w:b w:val="0"/>
          <w:szCs w:val="20"/>
        </w:rPr>
        <w:tab/>
      </w:r>
      <w:r w:rsidR="006B03F9">
        <w:rPr>
          <w:rFonts w:asciiTheme="minorHAnsi" w:hAnsiTheme="minorHAnsi" w:cstheme="minorHAnsi"/>
          <w:b w:val="0"/>
          <w:szCs w:val="20"/>
        </w:rPr>
        <w:t>Directrice Générale</w:t>
      </w:r>
    </w:p>
    <w:sectPr w:rsidR="00BB2C9A" w:rsidRPr="00140AD4" w:rsidSect="00B6235D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099" w:right="1418" w:bottom="851" w:left="851" w:header="484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C295" w14:textId="77777777" w:rsidR="005B26D8" w:rsidRDefault="005B26D8" w:rsidP="00712AD2">
      <w:r>
        <w:separator/>
      </w:r>
    </w:p>
  </w:endnote>
  <w:endnote w:type="continuationSeparator" w:id="0">
    <w:p w14:paraId="01B96666" w14:textId="77777777" w:rsidR="005B26D8" w:rsidRDefault="005B26D8" w:rsidP="0071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harter B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-DIN-Bold">
    <w:altName w:val="Segoe Script"/>
    <w:panose1 w:val="020B0804030202030204"/>
    <w:charset w:val="4D"/>
    <w:family w:val="swiss"/>
    <w:notTrueType/>
    <w:pitch w:val="variable"/>
    <w:sig w:usb0="00000003" w:usb1="4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4B04A" w14:textId="77777777" w:rsidR="0065250E" w:rsidRPr="000B781B" w:rsidRDefault="0065250E" w:rsidP="0065250E">
    <w:pPr>
      <w:pStyle w:val="Pieddepage"/>
      <w:jc w:val="center"/>
      <w:rPr>
        <w:rFonts w:ascii="Tw Cen MT" w:hAnsi="Tw Cen MT"/>
        <w:b w:val="0"/>
        <w:i/>
        <w:sz w:val="18"/>
        <w:szCs w:val="18"/>
      </w:rPr>
    </w:pPr>
    <w:r w:rsidRPr="000B781B">
      <w:rPr>
        <w:rFonts w:ascii="Tw Cen MT" w:hAnsi="Tw Cen MT"/>
        <w:b w:val="0"/>
        <w:i/>
        <w:sz w:val="18"/>
        <w:szCs w:val="18"/>
      </w:rPr>
      <w:t>Négociation annuelle obligatoire</w:t>
    </w:r>
    <w:r w:rsidR="00071E63">
      <w:rPr>
        <w:rFonts w:ascii="Tw Cen MT" w:hAnsi="Tw Cen MT"/>
        <w:b w:val="0"/>
        <w:i/>
        <w:sz w:val="18"/>
        <w:szCs w:val="18"/>
      </w:rPr>
      <w:t xml:space="preserve"> -</w:t>
    </w:r>
  </w:p>
  <w:p w14:paraId="529C0BF4" w14:textId="77777777" w:rsidR="0065250E" w:rsidRPr="000B781B" w:rsidRDefault="0065250E" w:rsidP="0065250E">
    <w:pPr>
      <w:pStyle w:val="Pieddepage"/>
      <w:jc w:val="center"/>
      <w:rPr>
        <w:rFonts w:ascii="Tw Cen MT" w:hAnsi="Tw Cen MT"/>
        <w:b w:val="0"/>
        <w:i/>
        <w:sz w:val="18"/>
        <w:szCs w:val="18"/>
      </w:rPr>
    </w:pPr>
    <w:r w:rsidRPr="000B781B">
      <w:rPr>
        <w:rFonts w:ascii="Tw Cen MT" w:hAnsi="Tw Cen MT"/>
        <w:b w:val="0"/>
        <w:i/>
        <w:sz w:val="18"/>
        <w:szCs w:val="18"/>
      </w:rPr>
      <w:t>PV des négociations de l'année 20</w:t>
    </w:r>
    <w:r>
      <w:rPr>
        <w:rFonts w:ascii="Tw Cen MT" w:hAnsi="Tw Cen MT"/>
        <w:b w:val="0"/>
        <w:i/>
        <w:sz w:val="18"/>
        <w:szCs w:val="18"/>
      </w:rPr>
      <w:t>1</w:t>
    </w:r>
    <w:r w:rsidR="00416FE9">
      <w:rPr>
        <w:rFonts w:ascii="Tw Cen MT" w:hAnsi="Tw Cen MT"/>
        <w:b w:val="0"/>
        <w:i/>
        <w:sz w:val="18"/>
        <w:szCs w:val="18"/>
      </w:rPr>
      <w:t>6</w:t>
    </w:r>
    <w:r>
      <w:rPr>
        <w:rFonts w:ascii="Tw Cen MT" w:hAnsi="Tw Cen MT"/>
        <w:b w:val="0"/>
        <w:i/>
        <w:sz w:val="18"/>
        <w:szCs w:val="18"/>
      </w:rPr>
      <w:t xml:space="preserve"> – </w:t>
    </w:r>
    <w:r w:rsidR="00416FE9">
      <w:rPr>
        <w:rFonts w:ascii="Tw Cen MT" w:hAnsi="Tw Cen MT"/>
        <w:b w:val="0"/>
        <w:i/>
        <w:sz w:val="18"/>
        <w:szCs w:val="18"/>
      </w:rPr>
      <w:t>27 janvier 2017</w:t>
    </w:r>
  </w:p>
  <w:p w14:paraId="47838042" w14:textId="77777777" w:rsidR="0065250E" w:rsidRDefault="0065250E" w:rsidP="0065250E">
    <w:pPr>
      <w:pStyle w:val="Pieddepage"/>
      <w:jc w:val="center"/>
      <w:rPr>
        <w:b w:val="0"/>
        <w:i/>
        <w:sz w:val="16"/>
        <w:szCs w:val="16"/>
      </w:rPr>
    </w:pPr>
  </w:p>
  <w:p w14:paraId="1ADC3E0B" w14:textId="77777777" w:rsidR="005B26D8" w:rsidRPr="0065250E" w:rsidRDefault="005B26D8" w:rsidP="0065250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A0A6" w14:textId="77777777" w:rsidR="005B26D8" w:rsidRPr="0037582C" w:rsidRDefault="00140AD4" w:rsidP="00140AD4">
    <w:pPr>
      <w:spacing w:before="4"/>
      <w:ind w:left="20" w:right="20"/>
      <w:rPr>
        <w:rFonts w:asciiTheme="minorHAnsi" w:hAnsiTheme="minorHAnsi" w:cstheme="minorHAnsi"/>
        <w:color w:val="B80E80"/>
        <w:sz w:val="18"/>
      </w:rPr>
    </w:pPr>
    <w:r w:rsidRPr="0037582C">
      <w:rPr>
        <w:rFonts w:asciiTheme="minorHAnsi" w:hAnsiTheme="minorHAnsi" w:cstheme="minorHAnsi"/>
        <w:color w:val="887979"/>
        <w:sz w:val="16"/>
      </w:rPr>
      <w:t xml:space="preserve">Siège social : </w:t>
    </w:r>
    <w:r w:rsidR="000C77C0">
      <w:rPr>
        <w:rFonts w:asciiTheme="minorHAnsi" w:hAnsiTheme="minorHAnsi" w:cstheme="minorHAnsi"/>
        <w:color w:val="887979"/>
        <w:sz w:val="16"/>
      </w:rPr>
      <w:t>23, rue Jean Grémillon</w:t>
    </w:r>
    <w:r w:rsidRPr="0037582C">
      <w:rPr>
        <w:rFonts w:asciiTheme="minorHAnsi" w:hAnsiTheme="minorHAnsi" w:cstheme="minorHAnsi"/>
        <w:color w:val="887979"/>
        <w:sz w:val="16"/>
      </w:rPr>
      <w:t xml:space="preserve"> - 72000 Le Mans - SIREN : 523 </w:t>
    </w:r>
    <w:r w:rsidRPr="0037582C">
      <w:rPr>
        <w:rFonts w:asciiTheme="minorHAnsi" w:hAnsiTheme="minorHAnsi" w:cstheme="minorHAnsi"/>
        <w:color w:val="887979"/>
        <w:spacing w:val="-3"/>
        <w:sz w:val="16"/>
      </w:rPr>
      <w:t xml:space="preserve">787 </w:t>
    </w:r>
    <w:r w:rsidR="000C77C0">
      <w:rPr>
        <w:rFonts w:asciiTheme="minorHAnsi" w:hAnsiTheme="minorHAnsi" w:cstheme="minorHAnsi"/>
        <w:color w:val="887979"/>
        <w:sz w:val="16"/>
      </w:rPr>
      <w:t>604</w:t>
    </w:r>
    <w:r w:rsidRPr="0037582C">
      <w:rPr>
        <w:rFonts w:asciiTheme="minorHAnsi" w:hAnsiTheme="minorHAnsi" w:cstheme="minorHAnsi"/>
        <w:color w:val="B80E80"/>
      </w:rPr>
      <w:tab/>
    </w:r>
    <w:r w:rsidRPr="0037582C">
      <w:rPr>
        <w:rFonts w:asciiTheme="minorHAnsi" w:hAnsiTheme="minorHAnsi" w:cstheme="minorHAnsi"/>
        <w:color w:val="B80E80"/>
      </w:rPr>
      <w:tab/>
    </w:r>
    <w:r w:rsidRPr="0037582C">
      <w:rPr>
        <w:rFonts w:asciiTheme="minorHAnsi" w:hAnsiTheme="minorHAnsi" w:cstheme="minorHAnsi"/>
        <w:color w:val="B80E80"/>
      </w:rPr>
      <w:tab/>
    </w:r>
    <w:r w:rsidRPr="0037582C">
      <w:rPr>
        <w:rFonts w:asciiTheme="minorHAnsi" w:hAnsiTheme="minorHAnsi" w:cstheme="minorHAnsi"/>
        <w:color w:val="B80E80"/>
      </w:rPr>
      <w:tab/>
    </w:r>
    <w:r w:rsidR="000C77C0">
      <w:rPr>
        <w:rFonts w:asciiTheme="minorHAnsi" w:hAnsiTheme="minorHAnsi" w:cstheme="minorHAnsi"/>
        <w:color w:val="B80E80"/>
      </w:rPr>
      <w:tab/>
    </w:r>
    <w:r w:rsidR="000C77C0">
      <w:rPr>
        <w:rFonts w:asciiTheme="minorHAnsi" w:hAnsiTheme="minorHAnsi" w:cstheme="minorHAnsi"/>
        <w:color w:val="B80E80"/>
      </w:rPr>
      <w:tab/>
    </w:r>
    <w:r w:rsidRPr="0037582C">
      <w:rPr>
        <w:rFonts w:asciiTheme="minorHAnsi" w:hAnsiTheme="minorHAnsi" w:cstheme="minorHAnsi"/>
        <w:color w:val="B80E80"/>
      </w:rPr>
      <w:t xml:space="preserve"> </w:t>
    </w:r>
    <w:hyperlink r:id="rId1">
      <w:r w:rsidRPr="0037582C">
        <w:rPr>
          <w:rFonts w:asciiTheme="minorHAnsi" w:hAnsiTheme="minorHAnsi" w:cstheme="minorHAnsi"/>
          <w:color w:val="B80E80"/>
          <w:sz w:val="18"/>
        </w:rPr>
        <w:t>www.inalta.fr</w:t>
      </w:r>
    </w:hyperlink>
  </w:p>
  <w:p w14:paraId="35EDA94B" w14:textId="77777777" w:rsidR="00140AD4" w:rsidRDefault="00140AD4" w:rsidP="00140AD4">
    <w:pPr>
      <w:spacing w:before="4"/>
      <w:ind w:left="20" w:right="20"/>
      <w:rPr>
        <w:rFonts w:ascii="D-DIN-Bold"/>
        <w:sz w:val="18"/>
      </w:rPr>
    </w:pPr>
  </w:p>
  <w:p w14:paraId="7984636E" w14:textId="77777777" w:rsidR="00140AD4" w:rsidRDefault="00140AD4" w:rsidP="00140AD4">
    <w:pPr>
      <w:spacing w:before="4"/>
      <w:ind w:left="20" w:right="20"/>
      <w:rPr>
        <w:rFonts w:ascii="D-DIN-Bold"/>
        <w:color w:val="B80E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1B5E4" w14:textId="77777777" w:rsidR="005B26D8" w:rsidRDefault="005B26D8" w:rsidP="00712AD2">
      <w:r>
        <w:separator/>
      </w:r>
    </w:p>
  </w:footnote>
  <w:footnote w:type="continuationSeparator" w:id="0">
    <w:p w14:paraId="0240611E" w14:textId="77777777" w:rsidR="005B26D8" w:rsidRDefault="005B26D8" w:rsidP="00712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2B2E" w14:textId="77777777" w:rsidR="005B26D8" w:rsidRPr="00D15187" w:rsidRDefault="00B3048A" w:rsidP="00D15187">
    <w:pPr>
      <w:pStyle w:val="En-tte"/>
      <w:tabs>
        <w:tab w:val="clear" w:pos="9072"/>
      </w:tabs>
      <w:ind w:right="-569"/>
      <w:jc w:val="right"/>
      <w:rPr>
        <w:rFonts w:ascii="Times New Roman" w:hAnsi="Times New Roman"/>
        <w:sz w:val="16"/>
        <w:szCs w:val="16"/>
      </w:rPr>
    </w:pPr>
    <w:sdt>
      <w:sdtPr>
        <w:rPr>
          <w:rFonts w:ascii="Times New Roman" w:hAnsi="Times New Roman"/>
          <w:sz w:val="16"/>
          <w:szCs w:val="16"/>
        </w:rPr>
        <w:id w:val="789701623"/>
        <w:docPartObj>
          <w:docPartGallery w:val="Page Numbers (Top of Page)"/>
          <w:docPartUnique/>
        </w:docPartObj>
      </w:sdtPr>
      <w:sdtEndPr/>
      <w:sdtContent>
        <w:r w:rsidR="005B26D8" w:rsidRPr="00D15187">
          <w:rPr>
            <w:rFonts w:ascii="Times New Roman" w:hAnsi="Times New Roman"/>
            <w:sz w:val="16"/>
            <w:szCs w:val="16"/>
          </w:rPr>
          <w:t xml:space="preserve">Page </w: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begin"/>
        </w:r>
        <w:r w:rsidR="005B26D8" w:rsidRPr="00D15187">
          <w:rPr>
            <w:rFonts w:ascii="Times New Roman" w:hAnsi="Times New Roman"/>
            <w:sz w:val="16"/>
            <w:szCs w:val="16"/>
          </w:rPr>
          <w:instrText>PAGE</w:instrTex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separate"/>
        </w:r>
        <w:r w:rsidR="00071E63">
          <w:rPr>
            <w:rFonts w:ascii="Times New Roman" w:hAnsi="Times New Roman"/>
            <w:noProof/>
            <w:sz w:val="16"/>
            <w:szCs w:val="16"/>
          </w:rPr>
          <w:t>2</w: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end"/>
        </w:r>
        <w:r w:rsidR="005B26D8" w:rsidRPr="00D15187">
          <w:rPr>
            <w:rFonts w:ascii="Times New Roman" w:hAnsi="Times New Roman"/>
            <w:sz w:val="16"/>
            <w:szCs w:val="16"/>
          </w:rPr>
          <w:t xml:space="preserve"> sur </w: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begin"/>
        </w:r>
        <w:r w:rsidR="005B26D8" w:rsidRPr="00D15187">
          <w:rPr>
            <w:rFonts w:ascii="Times New Roman" w:hAnsi="Times New Roman"/>
            <w:sz w:val="16"/>
            <w:szCs w:val="16"/>
          </w:rPr>
          <w:instrText>NUMPAGES</w:instrTex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separate"/>
        </w:r>
        <w:r w:rsidR="0043054F">
          <w:rPr>
            <w:rFonts w:ascii="Times New Roman" w:hAnsi="Times New Roman"/>
            <w:noProof/>
            <w:sz w:val="16"/>
            <w:szCs w:val="16"/>
          </w:rPr>
          <w:t>2</w:t>
        </w:r>
        <w:r w:rsidR="00F8094E" w:rsidRPr="00D15187">
          <w:rPr>
            <w:rFonts w:ascii="Times New Roman" w:hAnsi="Times New Roman"/>
            <w:b w:val="0"/>
            <w:sz w:val="16"/>
            <w:szCs w:val="16"/>
          </w:rPr>
          <w:fldChar w:fldCharType="end"/>
        </w:r>
      </w:sdtContent>
    </w:sdt>
  </w:p>
  <w:p w14:paraId="7B3073CD" w14:textId="77777777" w:rsidR="005B26D8" w:rsidRDefault="005B26D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F32F" w14:textId="77777777" w:rsidR="00B6235D" w:rsidRDefault="00B6235D">
    <w:pPr>
      <w:pStyle w:val="En-tte"/>
    </w:pPr>
    <w:r w:rsidRPr="00140AD4">
      <w:rPr>
        <w:rFonts w:asciiTheme="minorHAnsi" w:hAnsiTheme="minorHAnsi" w:cstheme="minorHAnsi"/>
        <w:noProof/>
        <w:szCs w:val="20"/>
      </w:rPr>
      <w:drawing>
        <wp:inline distT="0" distB="0" distL="0" distR="0" wp14:anchorId="47C6A531" wp14:editId="2ABC1827">
          <wp:extent cx="1641230" cy="533400"/>
          <wp:effectExtent l="0" t="0" r="0" b="0"/>
          <wp:docPr id="2" name="Image 2" descr="X:\Commun\2019- Charte graphique Inalta\logos Inalta\CMJN\Logo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Commun\2019- Charte graphique Inalta\logos Inalta\CMJN\Logo CMJ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1271" cy="536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5998AF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4.25pt;height:44.25pt" o:bullet="t">
        <v:imagedata r:id="rId1" o:title="20x20 CMJN"/>
      </v:shape>
    </w:pict>
  </w:numPicBullet>
  <w:abstractNum w:abstractNumId="0" w15:restartNumberingAfterBreak="0">
    <w:nsid w:val="065F2B8C"/>
    <w:multiLevelType w:val="hybridMultilevel"/>
    <w:tmpl w:val="A462D1AC"/>
    <w:lvl w:ilvl="0" w:tplc="237CB0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D2D36"/>
    <w:multiLevelType w:val="hybridMultilevel"/>
    <w:tmpl w:val="7CA2BF0E"/>
    <w:lvl w:ilvl="0" w:tplc="F08CCA14">
      <w:start w:val="1"/>
      <w:numFmt w:val="bullet"/>
      <w:lvlText w:val=""/>
      <w:lvlPicBulletId w:val="0"/>
      <w:lvlJc w:val="left"/>
      <w:pPr>
        <w:ind w:left="298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" w15:restartNumberingAfterBreak="0">
    <w:nsid w:val="1A8C1026"/>
    <w:multiLevelType w:val="hybridMultilevel"/>
    <w:tmpl w:val="35BCC554"/>
    <w:lvl w:ilvl="0" w:tplc="2780B2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D369A"/>
    <w:multiLevelType w:val="hybridMultilevel"/>
    <w:tmpl w:val="C488131E"/>
    <w:lvl w:ilvl="0" w:tplc="040C000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</w:abstractNum>
  <w:abstractNum w:abstractNumId="4" w15:restartNumberingAfterBreak="0">
    <w:nsid w:val="33591BE1"/>
    <w:multiLevelType w:val="hybridMultilevel"/>
    <w:tmpl w:val="127C9088"/>
    <w:lvl w:ilvl="0" w:tplc="8E4690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03B7C"/>
    <w:multiLevelType w:val="hybridMultilevel"/>
    <w:tmpl w:val="F36CF776"/>
    <w:lvl w:ilvl="0" w:tplc="040C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75851"/>
    <w:multiLevelType w:val="hybridMultilevel"/>
    <w:tmpl w:val="BB4E3B7E"/>
    <w:lvl w:ilvl="0" w:tplc="B2A010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D528F"/>
    <w:multiLevelType w:val="hybridMultilevel"/>
    <w:tmpl w:val="E3024710"/>
    <w:lvl w:ilvl="0" w:tplc="C54471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93348"/>
    <w:multiLevelType w:val="hybridMultilevel"/>
    <w:tmpl w:val="2BCEEAB8"/>
    <w:lvl w:ilvl="0" w:tplc="E76C9B16">
      <w:start w:val="1"/>
      <w:numFmt w:val="bullet"/>
      <w:lvlText w:val="-"/>
      <w:lvlJc w:val="left"/>
      <w:pPr>
        <w:ind w:left="927" w:hanging="360"/>
      </w:pPr>
      <w:rPr>
        <w:rFonts w:ascii="Tw Cen MT" w:eastAsia="Times New Roman" w:hAnsi="Tw Cen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B496C24"/>
    <w:multiLevelType w:val="hybridMultilevel"/>
    <w:tmpl w:val="DBF03C26"/>
    <w:lvl w:ilvl="0" w:tplc="EB14F2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B36AB"/>
    <w:multiLevelType w:val="hybridMultilevel"/>
    <w:tmpl w:val="0218C3B4"/>
    <w:lvl w:ilvl="0" w:tplc="EB14F2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72574"/>
    <w:multiLevelType w:val="hybridMultilevel"/>
    <w:tmpl w:val="3528C632"/>
    <w:lvl w:ilvl="0" w:tplc="A05EB9BC">
      <w:start w:val="1"/>
      <w:numFmt w:val="bullet"/>
      <w:lvlText w:val="-"/>
      <w:lvlJc w:val="left"/>
      <w:pPr>
        <w:ind w:left="927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EC83054"/>
    <w:multiLevelType w:val="hybridMultilevel"/>
    <w:tmpl w:val="78D29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43E4A"/>
    <w:multiLevelType w:val="hybridMultilevel"/>
    <w:tmpl w:val="B2C4BD3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26598430">
    <w:abstractNumId w:val="2"/>
  </w:num>
  <w:num w:numId="2" w16cid:durableId="1961646109">
    <w:abstractNumId w:val="4"/>
  </w:num>
  <w:num w:numId="3" w16cid:durableId="535509718">
    <w:abstractNumId w:val="8"/>
  </w:num>
  <w:num w:numId="4" w16cid:durableId="693730531">
    <w:abstractNumId w:val="0"/>
  </w:num>
  <w:num w:numId="5" w16cid:durableId="2123262337">
    <w:abstractNumId w:val="13"/>
  </w:num>
  <w:num w:numId="6" w16cid:durableId="667828304">
    <w:abstractNumId w:val="5"/>
  </w:num>
  <w:num w:numId="7" w16cid:durableId="1602487825">
    <w:abstractNumId w:val="12"/>
  </w:num>
  <w:num w:numId="8" w16cid:durableId="262227558">
    <w:abstractNumId w:val="11"/>
  </w:num>
  <w:num w:numId="9" w16cid:durableId="882134785">
    <w:abstractNumId w:val="6"/>
  </w:num>
  <w:num w:numId="10" w16cid:durableId="1272324019">
    <w:abstractNumId w:val="7"/>
  </w:num>
  <w:num w:numId="11" w16cid:durableId="218591241">
    <w:abstractNumId w:val="9"/>
  </w:num>
  <w:num w:numId="12" w16cid:durableId="1439326711">
    <w:abstractNumId w:val="1"/>
  </w:num>
  <w:num w:numId="13" w16cid:durableId="1992782588">
    <w:abstractNumId w:val="3"/>
  </w:num>
  <w:num w:numId="14" w16cid:durableId="18358032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989"/>
    <w:rsid w:val="000141A7"/>
    <w:rsid w:val="000225F3"/>
    <w:rsid w:val="00042078"/>
    <w:rsid w:val="00050F89"/>
    <w:rsid w:val="000703C3"/>
    <w:rsid w:val="00071E63"/>
    <w:rsid w:val="00072F42"/>
    <w:rsid w:val="000973E3"/>
    <w:rsid w:val="000B781B"/>
    <w:rsid w:val="000C77C0"/>
    <w:rsid w:val="000D0AA3"/>
    <w:rsid w:val="001017C8"/>
    <w:rsid w:val="00104EE7"/>
    <w:rsid w:val="0010790F"/>
    <w:rsid w:val="001139FF"/>
    <w:rsid w:val="00123198"/>
    <w:rsid w:val="00130EBE"/>
    <w:rsid w:val="00140AD4"/>
    <w:rsid w:val="001420E9"/>
    <w:rsid w:val="00171E51"/>
    <w:rsid w:val="00174CA9"/>
    <w:rsid w:val="001B5F8A"/>
    <w:rsid w:val="001D4E19"/>
    <w:rsid w:val="00202C2D"/>
    <w:rsid w:val="0020795A"/>
    <w:rsid w:val="00220C84"/>
    <w:rsid w:val="00235874"/>
    <w:rsid w:val="00235D21"/>
    <w:rsid w:val="0024351C"/>
    <w:rsid w:val="002569A1"/>
    <w:rsid w:val="00290E39"/>
    <w:rsid w:val="00290F04"/>
    <w:rsid w:val="002C30FA"/>
    <w:rsid w:val="002D21E2"/>
    <w:rsid w:val="002E1C62"/>
    <w:rsid w:val="00317078"/>
    <w:rsid w:val="00330F51"/>
    <w:rsid w:val="00353F7B"/>
    <w:rsid w:val="0036451C"/>
    <w:rsid w:val="0036554B"/>
    <w:rsid w:val="00371D8E"/>
    <w:rsid w:val="0037582C"/>
    <w:rsid w:val="003804D6"/>
    <w:rsid w:val="003845A4"/>
    <w:rsid w:val="00386227"/>
    <w:rsid w:val="003930EB"/>
    <w:rsid w:val="003B1351"/>
    <w:rsid w:val="003C0853"/>
    <w:rsid w:val="003C1BB2"/>
    <w:rsid w:val="003D1BAE"/>
    <w:rsid w:val="003D3D7B"/>
    <w:rsid w:val="003D4C5A"/>
    <w:rsid w:val="003D5DCF"/>
    <w:rsid w:val="003D6159"/>
    <w:rsid w:val="003E1026"/>
    <w:rsid w:val="003E349D"/>
    <w:rsid w:val="003E6421"/>
    <w:rsid w:val="003F0F49"/>
    <w:rsid w:val="004138F5"/>
    <w:rsid w:val="00416FE9"/>
    <w:rsid w:val="00423469"/>
    <w:rsid w:val="0043054F"/>
    <w:rsid w:val="00453BAB"/>
    <w:rsid w:val="004607B0"/>
    <w:rsid w:val="00484B82"/>
    <w:rsid w:val="0048739F"/>
    <w:rsid w:val="004A75B4"/>
    <w:rsid w:val="004B4204"/>
    <w:rsid w:val="004F58A7"/>
    <w:rsid w:val="005125C6"/>
    <w:rsid w:val="00512AEF"/>
    <w:rsid w:val="00515FDC"/>
    <w:rsid w:val="00520CB5"/>
    <w:rsid w:val="00525A8A"/>
    <w:rsid w:val="00525B6D"/>
    <w:rsid w:val="00531D9E"/>
    <w:rsid w:val="00533712"/>
    <w:rsid w:val="0054757F"/>
    <w:rsid w:val="005622D4"/>
    <w:rsid w:val="00566999"/>
    <w:rsid w:val="0058117F"/>
    <w:rsid w:val="005876AB"/>
    <w:rsid w:val="005938E6"/>
    <w:rsid w:val="005970DF"/>
    <w:rsid w:val="005A1684"/>
    <w:rsid w:val="005A38C2"/>
    <w:rsid w:val="005A560A"/>
    <w:rsid w:val="005B26D8"/>
    <w:rsid w:val="005C55B9"/>
    <w:rsid w:val="005D28EA"/>
    <w:rsid w:val="005E05C8"/>
    <w:rsid w:val="005F2EC5"/>
    <w:rsid w:val="005F3CD3"/>
    <w:rsid w:val="005F3E4C"/>
    <w:rsid w:val="005F45E7"/>
    <w:rsid w:val="00606889"/>
    <w:rsid w:val="00623338"/>
    <w:rsid w:val="0064217F"/>
    <w:rsid w:val="0064263F"/>
    <w:rsid w:val="00652284"/>
    <w:rsid w:val="0065244B"/>
    <w:rsid w:val="0065250E"/>
    <w:rsid w:val="00676C30"/>
    <w:rsid w:val="00684012"/>
    <w:rsid w:val="00685862"/>
    <w:rsid w:val="006911D1"/>
    <w:rsid w:val="00696F0A"/>
    <w:rsid w:val="006A384B"/>
    <w:rsid w:val="006A5C74"/>
    <w:rsid w:val="006A6C2E"/>
    <w:rsid w:val="006B03F9"/>
    <w:rsid w:val="006E41B1"/>
    <w:rsid w:val="00703A1E"/>
    <w:rsid w:val="00712AD2"/>
    <w:rsid w:val="007141FB"/>
    <w:rsid w:val="00714D94"/>
    <w:rsid w:val="00715FDC"/>
    <w:rsid w:val="007462BE"/>
    <w:rsid w:val="00764506"/>
    <w:rsid w:val="007705B3"/>
    <w:rsid w:val="007752EB"/>
    <w:rsid w:val="00776450"/>
    <w:rsid w:val="00785ABF"/>
    <w:rsid w:val="00787860"/>
    <w:rsid w:val="00794826"/>
    <w:rsid w:val="007A0087"/>
    <w:rsid w:val="007B4EA2"/>
    <w:rsid w:val="007C2D7C"/>
    <w:rsid w:val="007D0EE7"/>
    <w:rsid w:val="007D4845"/>
    <w:rsid w:val="007E661A"/>
    <w:rsid w:val="00804B53"/>
    <w:rsid w:val="00806758"/>
    <w:rsid w:val="008252BF"/>
    <w:rsid w:val="008336AD"/>
    <w:rsid w:val="0083380C"/>
    <w:rsid w:val="008464B5"/>
    <w:rsid w:val="00847605"/>
    <w:rsid w:val="008771E8"/>
    <w:rsid w:val="008861E8"/>
    <w:rsid w:val="00887FBB"/>
    <w:rsid w:val="00894571"/>
    <w:rsid w:val="008E334A"/>
    <w:rsid w:val="008F02A5"/>
    <w:rsid w:val="008F28F2"/>
    <w:rsid w:val="008F3BF4"/>
    <w:rsid w:val="00904FCD"/>
    <w:rsid w:val="0090595A"/>
    <w:rsid w:val="009072CE"/>
    <w:rsid w:val="00915FD5"/>
    <w:rsid w:val="009173DC"/>
    <w:rsid w:val="009205FC"/>
    <w:rsid w:val="00921AD9"/>
    <w:rsid w:val="00926096"/>
    <w:rsid w:val="009322EA"/>
    <w:rsid w:val="00934BA9"/>
    <w:rsid w:val="00941CFB"/>
    <w:rsid w:val="00947A69"/>
    <w:rsid w:val="00966924"/>
    <w:rsid w:val="00970C61"/>
    <w:rsid w:val="00975567"/>
    <w:rsid w:val="009A2A3A"/>
    <w:rsid w:val="009A5294"/>
    <w:rsid w:val="009B2DA7"/>
    <w:rsid w:val="009D4439"/>
    <w:rsid w:val="009E4780"/>
    <w:rsid w:val="009F162D"/>
    <w:rsid w:val="00A049B9"/>
    <w:rsid w:val="00A05DD2"/>
    <w:rsid w:val="00A138DF"/>
    <w:rsid w:val="00A228C6"/>
    <w:rsid w:val="00A248C0"/>
    <w:rsid w:val="00A27F31"/>
    <w:rsid w:val="00A37547"/>
    <w:rsid w:val="00A43989"/>
    <w:rsid w:val="00A61173"/>
    <w:rsid w:val="00A72340"/>
    <w:rsid w:val="00A73ED1"/>
    <w:rsid w:val="00A76B54"/>
    <w:rsid w:val="00A9739E"/>
    <w:rsid w:val="00AA2F16"/>
    <w:rsid w:val="00AA6F30"/>
    <w:rsid w:val="00AA6F8C"/>
    <w:rsid w:val="00AB2110"/>
    <w:rsid w:val="00AB4E3A"/>
    <w:rsid w:val="00AC18EB"/>
    <w:rsid w:val="00AC3B75"/>
    <w:rsid w:val="00AC70CE"/>
    <w:rsid w:val="00AD5A03"/>
    <w:rsid w:val="00B071FB"/>
    <w:rsid w:val="00B12AC0"/>
    <w:rsid w:val="00B2459D"/>
    <w:rsid w:val="00B25836"/>
    <w:rsid w:val="00B3048A"/>
    <w:rsid w:val="00B6235D"/>
    <w:rsid w:val="00B636F4"/>
    <w:rsid w:val="00B65715"/>
    <w:rsid w:val="00B65875"/>
    <w:rsid w:val="00B83026"/>
    <w:rsid w:val="00B84158"/>
    <w:rsid w:val="00B84F36"/>
    <w:rsid w:val="00BA4D62"/>
    <w:rsid w:val="00BA6792"/>
    <w:rsid w:val="00BA747F"/>
    <w:rsid w:val="00BB2C9A"/>
    <w:rsid w:val="00BC0118"/>
    <w:rsid w:val="00BC05B5"/>
    <w:rsid w:val="00BC5FEA"/>
    <w:rsid w:val="00BE41D6"/>
    <w:rsid w:val="00C137C2"/>
    <w:rsid w:val="00C161BA"/>
    <w:rsid w:val="00C229D3"/>
    <w:rsid w:val="00C30329"/>
    <w:rsid w:val="00C463E3"/>
    <w:rsid w:val="00C65DA7"/>
    <w:rsid w:val="00C70D37"/>
    <w:rsid w:val="00C737C1"/>
    <w:rsid w:val="00C73DF1"/>
    <w:rsid w:val="00C8008E"/>
    <w:rsid w:val="00CB1EA5"/>
    <w:rsid w:val="00CB708A"/>
    <w:rsid w:val="00CC524A"/>
    <w:rsid w:val="00CD4915"/>
    <w:rsid w:val="00CF25B1"/>
    <w:rsid w:val="00D15187"/>
    <w:rsid w:val="00D22EF1"/>
    <w:rsid w:val="00D30CB6"/>
    <w:rsid w:val="00D33D16"/>
    <w:rsid w:val="00D445C1"/>
    <w:rsid w:val="00D57782"/>
    <w:rsid w:val="00D6733A"/>
    <w:rsid w:val="00D737E6"/>
    <w:rsid w:val="00DA305B"/>
    <w:rsid w:val="00DB39E0"/>
    <w:rsid w:val="00DD64AC"/>
    <w:rsid w:val="00DF7196"/>
    <w:rsid w:val="00E21AA9"/>
    <w:rsid w:val="00E30052"/>
    <w:rsid w:val="00E545C0"/>
    <w:rsid w:val="00E61F1F"/>
    <w:rsid w:val="00E64E04"/>
    <w:rsid w:val="00E84C19"/>
    <w:rsid w:val="00E92503"/>
    <w:rsid w:val="00E96566"/>
    <w:rsid w:val="00EA03B0"/>
    <w:rsid w:val="00EA7C77"/>
    <w:rsid w:val="00ED3938"/>
    <w:rsid w:val="00ED43AB"/>
    <w:rsid w:val="00EF10A2"/>
    <w:rsid w:val="00F02B6B"/>
    <w:rsid w:val="00F10FEE"/>
    <w:rsid w:val="00F3575B"/>
    <w:rsid w:val="00F42A06"/>
    <w:rsid w:val="00F56BA8"/>
    <w:rsid w:val="00F56D72"/>
    <w:rsid w:val="00F61891"/>
    <w:rsid w:val="00F8094E"/>
    <w:rsid w:val="00F814AC"/>
    <w:rsid w:val="00F8445C"/>
    <w:rsid w:val="00F949B0"/>
    <w:rsid w:val="00F968F2"/>
    <w:rsid w:val="00FC6FB7"/>
    <w:rsid w:val="00FD711B"/>
    <w:rsid w:val="00FE5B1E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D41DF"/>
  <w15:docId w15:val="{9B7169E0-C8E1-4783-B696-D4CCE11D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33A"/>
    <w:pPr>
      <w:jc w:val="both"/>
    </w:pPr>
    <w:rPr>
      <w:rFonts w:ascii="Arial" w:hAnsi="Arial"/>
      <w:b/>
      <w:bCs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6733A"/>
    <w:pPr>
      <w:keepNext/>
      <w:jc w:val="left"/>
      <w:outlineLvl w:val="0"/>
    </w:pPr>
    <w:rPr>
      <w:rFonts w:cs="Arial"/>
      <w:b w:val="0"/>
      <w:bCs w:val="0"/>
      <w:sz w:val="32"/>
      <w:szCs w:val="20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D6733A"/>
    <w:pPr>
      <w:keepNext/>
      <w:keepLines/>
      <w:spacing w:before="200"/>
      <w:outlineLvl w:val="1"/>
    </w:pPr>
    <w:rPr>
      <w:rFonts w:ascii="Cambria" w:hAnsi="Cambria"/>
      <w:b w:val="0"/>
      <w:bCs w:val="0"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D6733A"/>
    <w:pPr>
      <w:keepNext/>
      <w:pBdr>
        <w:top w:val="single" w:sz="4" w:space="1" w:color="auto"/>
        <w:bottom w:val="single" w:sz="4" w:space="4" w:color="auto"/>
      </w:pBdr>
      <w:jc w:val="center"/>
      <w:outlineLvl w:val="2"/>
    </w:pPr>
    <w:rPr>
      <w:b w:val="0"/>
      <w:sz w:val="24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2E1C62"/>
    <w:pPr>
      <w:keepNext/>
      <w:keepLines/>
      <w:spacing w:before="200"/>
      <w:outlineLvl w:val="3"/>
    </w:pPr>
    <w:rPr>
      <w:rFonts w:ascii="Cambria" w:hAnsi="Cambria"/>
      <w:b w:val="0"/>
      <w:bCs w:val="0"/>
      <w:i/>
      <w:iCs/>
      <w:color w:val="4F81BD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2E1C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"/>
    <w:qFormat/>
    <w:rsid w:val="00D6733A"/>
    <w:pPr>
      <w:keepNext/>
      <w:pBdr>
        <w:top w:val="triple" w:sz="4" w:space="11" w:color="auto"/>
        <w:left w:val="triple" w:sz="4" w:space="4" w:color="auto"/>
        <w:bottom w:val="triple" w:sz="4" w:space="11" w:color="auto"/>
        <w:right w:val="triple" w:sz="4" w:space="4" w:color="auto"/>
      </w:pBdr>
      <w:spacing w:before="720" w:after="720"/>
      <w:jc w:val="center"/>
      <w:outlineLvl w:val="5"/>
    </w:pPr>
    <w:rPr>
      <w:rFonts w:ascii="Calibri" w:hAnsi="Calibri"/>
      <w:b w:val="0"/>
      <w:bCs w:val="0"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2E1C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2E1C62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2E1C6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6733A"/>
    <w:rPr>
      <w:rFonts w:ascii="Arial" w:eastAsia="Times New Roman" w:hAnsi="Arial" w:cs="Arial"/>
      <w:sz w:val="32"/>
    </w:rPr>
  </w:style>
  <w:style w:type="character" w:customStyle="1" w:styleId="Titre2Car">
    <w:name w:val="Titre 2 Car"/>
    <w:basedOn w:val="Policepardfaut"/>
    <w:link w:val="Titre2"/>
    <w:semiHidden/>
    <w:rsid w:val="00D6733A"/>
    <w:rPr>
      <w:rFonts w:ascii="Cambria" w:eastAsia="Times New Roman" w:hAnsi="Cambria" w:cs="Times New Roman"/>
      <w:color w:val="4F81BD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D6733A"/>
    <w:rPr>
      <w:rFonts w:ascii="Arial" w:eastAsia="Times New Roman" w:hAnsi="Arial" w:cs="Times New Roman"/>
      <w:bCs/>
      <w:sz w:val="24"/>
      <w:szCs w:val="24"/>
    </w:rPr>
  </w:style>
  <w:style w:type="character" w:customStyle="1" w:styleId="Titre4Car">
    <w:name w:val="Titre 4 Car"/>
    <w:basedOn w:val="Policepardfaut"/>
    <w:link w:val="Titre4"/>
    <w:semiHidden/>
    <w:rsid w:val="002E1C62"/>
    <w:rPr>
      <w:rFonts w:ascii="Cambria" w:eastAsia="Times New Roman" w:hAnsi="Cambria" w:cs="Times New Roman"/>
      <w:i/>
      <w:iCs/>
      <w:color w:val="4F81BD"/>
      <w:szCs w:val="24"/>
    </w:rPr>
  </w:style>
  <w:style w:type="character" w:customStyle="1" w:styleId="Titre5Car">
    <w:name w:val="Titre 5 Car"/>
    <w:basedOn w:val="Policepardfaut"/>
    <w:link w:val="Titre5"/>
    <w:semiHidden/>
    <w:rsid w:val="002E1C62"/>
    <w:rPr>
      <w:rFonts w:ascii="Cambria" w:eastAsia="Times New Roman" w:hAnsi="Cambria" w:cs="Times New Roman"/>
      <w:b/>
      <w:bCs/>
      <w:color w:val="243F60"/>
      <w:szCs w:val="24"/>
    </w:rPr>
  </w:style>
  <w:style w:type="character" w:customStyle="1" w:styleId="Titre6Car">
    <w:name w:val="Titre 6 Car"/>
    <w:basedOn w:val="Policepardfaut"/>
    <w:link w:val="Titre6"/>
    <w:uiPriority w:val="9"/>
    <w:rsid w:val="00D6733A"/>
    <w:rPr>
      <w:rFonts w:ascii="Calibri" w:eastAsia="Times New Roman" w:hAnsi="Calibri" w:cs="Times New Roman"/>
      <w:sz w:val="22"/>
      <w:szCs w:val="22"/>
    </w:rPr>
  </w:style>
  <w:style w:type="character" w:customStyle="1" w:styleId="Titre7Car">
    <w:name w:val="Titre 7 Car"/>
    <w:basedOn w:val="Policepardfaut"/>
    <w:link w:val="Titre7"/>
    <w:semiHidden/>
    <w:rsid w:val="002E1C62"/>
    <w:rPr>
      <w:rFonts w:ascii="Cambria" w:eastAsia="Times New Roman" w:hAnsi="Cambria" w:cs="Times New Roman"/>
      <w:b/>
      <w:bCs/>
      <w:i/>
      <w:iCs/>
      <w:color w:val="404040"/>
      <w:szCs w:val="24"/>
    </w:rPr>
  </w:style>
  <w:style w:type="character" w:customStyle="1" w:styleId="Titre8Car">
    <w:name w:val="Titre 8 Car"/>
    <w:basedOn w:val="Policepardfaut"/>
    <w:link w:val="Titre8"/>
    <w:semiHidden/>
    <w:rsid w:val="002E1C62"/>
    <w:rPr>
      <w:rFonts w:ascii="Cambria" w:eastAsia="Times New Roman" w:hAnsi="Cambria" w:cs="Times New Roman"/>
      <w:b/>
      <w:bCs/>
      <w:color w:val="404040"/>
    </w:rPr>
  </w:style>
  <w:style w:type="character" w:customStyle="1" w:styleId="Titre9Car">
    <w:name w:val="Titre 9 Car"/>
    <w:basedOn w:val="Policepardfaut"/>
    <w:link w:val="Titre9"/>
    <w:semiHidden/>
    <w:rsid w:val="002E1C62"/>
    <w:rPr>
      <w:rFonts w:ascii="Cambria" w:eastAsia="Times New Roman" w:hAnsi="Cambria" w:cs="Times New Roman"/>
      <w:b/>
      <w:bCs/>
      <w:i/>
      <w:iCs/>
      <w:color w:val="404040"/>
    </w:rPr>
  </w:style>
  <w:style w:type="paragraph" w:styleId="Lgende">
    <w:name w:val="caption"/>
    <w:basedOn w:val="Normal"/>
    <w:next w:val="Normal"/>
    <w:semiHidden/>
    <w:unhideWhenUsed/>
    <w:qFormat/>
    <w:rsid w:val="002E1C62"/>
    <w:pPr>
      <w:spacing w:after="200"/>
    </w:pPr>
    <w:rPr>
      <w:b w:val="0"/>
      <w:bCs w:val="0"/>
      <w:color w:val="4F81BD"/>
      <w:sz w:val="18"/>
      <w:szCs w:val="18"/>
    </w:rPr>
  </w:style>
  <w:style w:type="paragraph" w:styleId="Titre">
    <w:name w:val="Title"/>
    <w:basedOn w:val="Normal"/>
    <w:link w:val="TitreCar"/>
    <w:uiPriority w:val="10"/>
    <w:qFormat/>
    <w:rsid w:val="00D6733A"/>
    <w:pPr>
      <w:jc w:val="center"/>
    </w:pPr>
    <w:rPr>
      <w:rFonts w:ascii="Comic Sans MS" w:hAnsi="Comic Sans MS"/>
      <w:b w:val="0"/>
      <w:sz w:val="24"/>
    </w:rPr>
  </w:style>
  <w:style w:type="character" w:customStyle="1" w:styleId="TitreCar">
    <w:name w:val="Titre Car"/>
    <w:basedOn w:val="Policepardfaut"/>
    <w:link w:val="Titre"/>
    <w:uiPriority w:val="10"/>
    <w:rsid w:val="00D6733A"/>
    <w:rPr>
      <w:rFonts w:ascii="Comic Sans MS" w:eastAsia="Times New Roman" w:hAnsi="Comic Sans MS" w:cs="Times New Roman"/>
      <w:bCs/>
      <w:sz w:val="24"/>
      <w:szCs w:val="24"/>
    </w:rPr>
  </w:style>
  <w:style w:type="paragraph" w:styleId="Sous-titre">
    <w:name w:val="Subtitle"/>
    <w:basedOn w:val="Normal"/>
    <w:link w:val="Sous-titreCar"/>
    <w:uiPriority w:val="11"/>
    <w:qFormat/>
    <w:rsid w:val="00D6733A"/>
    <w:pPr>
      <w:spacing w:after="60" w:line="360" w:lineRule="auto"/>
      <w:jc w:val="center"/>
      <w:outlineLvl w:val="1"/>
    </w:pPr>
    <w:rPr>
      <w:rFonts w:ascii="Cambria" w:hAnsi="Cambria"/>
      <w:sz w:val="24"/>
    </w:rPr>
  </w:style>
  <w:style w:type="character" w:customStyle="1" w:styleId="Sous-titreCar">
    <w:name w:val="Sous-titre Car"/>
    <w:basedOn w:val="Policepardfaut"/>
    <w:link w:val="Sous-titre"/>
    <w:uiPriority w:val="11"/>
    <w:rsid w:val="00D6733A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2E1C62"/>
    <w:rPr>
      <w:b/>
      <w:bCs/>
    </w:rPr>
  </w:style>
  <w:style w:type="character" w:styleId="Accentuation">
    <w:name w:val="Emphasis"/>
    <w:qFormat/>
    <w:rsid w:val="002E1C62"/>
    <w:rPr>
      <w:i/>
      <w:iCs/>
    </w:rPr>
  </w:style>
  <w:style w:type="paragraph" w:styleId="Sansinterligne">
    <w:name w:val="No Spacing"/>
    <w:basedOn w:val="Normal"/>
    <w:uiPriority w:val="1"/>
    <w:qFormat/>
    <w:rsid w:val="002E1C62"/>
  </w:style>
  <w:style w:type="paragraph" w:styleId="Paragraphedeliste">
    <w:name w:val="List Paragraph"/>
    <w:basedOn w:val="Normal"/>
    <w:uiPriority w:val="34"/>
    <w:qFormat/>
    <w:rsid w:val="00D6733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E1C62"/>
    <w:rPr>
      <w:i/>
      <w:iCs/>
      <w:color w:val="000000"/>
    </w:rPr>
  </w:style>
  <w:style w:type="character" w:customStyle="1" w:styleId="CitationCar">
    <w:name w:val="Citation Car"/>
    <w:basedOn w:val="Policepardfaut"/>
    <w:link w:val="Citation"/>
    <w:uiPriority w:val="29"/>
    <w:rsid w:val="002E1C62"/>
    <w:rPr>
      <w:rFonts w:ascii="Arial" w:hAnsi="Arial"/>
      <w:b/>
      <w:bCs/>
      <w:i/>
      <w:iCs/>
      <w:color w:val="000000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E1C62"/>
    <w:pPr>
      <w:pBdr>
        <w:bottom w:val="single" w:sz="4" w:space="4" w:color="4F81BD"/>
      </w:pBdr>
      <w:spacing w:before="200" w:after="280"/>
      <w:ind w:left="936" w:right="936"/>
    </w:pPr>
    <w:rPr>
      <w:b w:val="0"/>
      <w:bCs w:val="0"/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E1C62"/>
    <w:rPr>
      <w:rFonts w:ascii="Arial" w:eastAsia="Times New Roman" w:hAnsi="Arial" w:cs="Times New Roman"/>
      <w:i/>
      <w:iCs/>
      <w:color w:val="4F81BD"/>
      <w:szCs w:val="24"/>
    </w:rPr>
  </w:style>
  <w:style w:type="character" w:styleId="Accentuationlgre">
    <w:name w:val="Subtle Emphasis"/>
    <w:uiPriority w:val="19"/>
    <w:qFormat/>
    <w:rsid w:val="002E1C62"/>
    <w:rPr>
      <w:i/>
      <w:iCs/>
      <w:color w:val="808080"/>
    </w:rPr>
  </w:style>
  <w:style w:type="character" w:styleId="Accentuationintense">
    <w:name w:val="Intense Emphasis"/>
    <w:uiPriority w:val="21"/>
    <w:qFormat/>
    <w:rsid w:val="002E1C62"/>
    <w:rPr>
      <w:b/>
      <w:bCs/>
      <w:i/>
      <w:iCs/>
      <w:color w:val="4F81BD"/>
    </w:rPr>
  </w:style>
  <w:style w:type="character" w:styleId="Rfrencelgre">
    <w:name w:val="Subtle Reference"/>
    <w:uiPriority w:val="31"/>
    <w:qFormat/>
    <w:rsid w:val="002E1C62"/>
    <w:rPr>
      <w:smallCaps/>
      <w:color w:val="C0504D"/>
      <w:u w:val="single"/>
    </w:rPr>
  </w:style>
  <w:style w:type="character" w:styleId="Rfrenceintense">
    <w:name w:val="Intense Reference"/>
    <w:uiPriority w:val="32"/>
    <w:qFormat/>
    <w:rsid w:val="002E1C62"/>
    <w:rPr>
      <w:b/>
      <w:bCs/>
      <w:smallCaps/>
      <w:color w:val="C0504D"/>
      <w:spacing w:val="5"/>
      <w:u w:val="single"/>
    </w:rPr>
  </w:style>
  <w:style w:type="character" w:styleId="Titredulivre">
    <w:name w:val="Book Title"/>
    <w:uiPriority w:val="33"/>
    <w:qFormat/>
    <w:rsid w:val="002E1C6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E1C62"/>
    <w:pPr>
      <w:keepLines/>
      <w:spacing w:before="480"/>
      <w:jc w:val="both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712AD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2AD2"/>
    <w:rPr>
      <w:rFonts w:ascii="Arial" w:hAnsi="Arial"/>
      <w:b/>
      <w:bCs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12AD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2AD2"/>
    <w:rPr>
      <w:rFonts w:ascii="Arial" w:hAnsi="Arial"/>
      <w:b/>
      <w:bCs/>
      <w:szCs w:val="24"/>
    </w:rPr>
  </w:style>
  <w:style w:type="paragraph" w:styleId="Retraitcorpsdetexte2">
    <w:name w:val="Body Text Indent 2"/>
    <w:basedOn w:val="Normal"/>
    <w:link w:val="Retraitcorpsdetexte2Car"/>
    <w:semiHidden/>
    <w:rsid w:val="00123198"/>
    <w:pPr>
      <w:overflowPunct w:val="0"/>
      <w:autoSpaceDE w:val="0"/>
      <w:autoSpaceDN w:val="0"/>
      <w:adjustRightInd w:val="0"/>
      <w:ind w:left="1418"/>
      <w:jc w:val="center"/>
      <w:textAlignment w:val="baseline"/>
    </w:pPr>
    <w:rPr>
      <w:rFonts w:ascii="Charter BT" w:hAnsi="Charter BT"/>
      <w:bCs w:val="0"/>
      <w:sz w:val="28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123198"/>
    <w:rPr>
      <w:rFonts w:ascii="Charter BT" w:hAnsi="Charter BT"/>
      <w:b/>
      <w:sz w:val="28"/>
    </w:rPr>
  </w:style>
  <w:style w:type="character" w:styleId="Lienhypertexte">
    <w:name w:val="Hyperlink"/>
    <w:basedOn w:val="Policepardfaut"/>
    <w:uiPriority w:val="99"/>
    <w:unhideWhenUsed/>
    <w:rsid w:val="00123198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5A0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5A03"/>
    <w:rPr>
      <w:rFonts w:ascii="Tahoma" w:hAnsi="Tahoma" w:cs="Tahoma"/>
      <w:b/>
      <w:bCs/>
      <w:sz w:val="16"/>
      <w:szCs w:val="16"/>
    </w:rPr>
  </w:style>
  <w:style w:type="paragraph" w:customStyle="1" w:styleId="Texte">
    <w:name w:val="Texte"/>
    <w:basedOn w:val="Normal"/>
    <w:rsid w:val="009A2A3A"/>
    <w:pPr>
      <w:ind w:left="1701" w:firstLine="851"/>
    </w:pPr>
    <w:rPr>
      <w:rFonts w:ascii="Times New Roman" w:hAnsi="Times New Roman"/>
      <w:b w:val="0"/>
      <w:bCs w:val="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40AD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40AD4"/>
    <w:rPr>
      <w:rFonts w:ascii="Arial" w:hAnsi="Arial"/>
      <w:b/>
      <w:bCs/>
      <w:szCs w:val="24"/>
    </w:rPr>
  </w:style>
  <w:style w:type="paragraph" w:customStyle="1" w:styleId="Default">
    <w:name w:val="Default"/>
    <w:rsid w:val="0084760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Entte">
    <w:name w:val="Entête"/>
    <w:basedOn w:val="Normal"/>
    <w:rsid w:val="00484B82"/>
    <w:pPr>
      <w:ind w:left="1701"/>
      <w:jc w:val="left"/>
    </w:pPr>
    <w:rPr>
      <w:rFonts w:ascii="Times New Roman" w:hAnsi="Times New Roman"/>
      <w:b w:val="0"/>
      <w:bCs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drine.angel@inalta.f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ndrine.angel@inalta.fr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alta-asso.f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RICE\Documents\TDL%20D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39B1E-3910-4CE1-A12F-8EC1AA4C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 DG</Template>
  <TotalTime>10</TotalTime>
  <Pages>2</Pages>
  <Words>496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sangel@sms.local</cp:lastModifiedBy>
  <cp:revision>4</cp:revision>
  <cp:lastPrinted>2026-03-23T09:16:00Z</cp:lastPrinted>
  <dcterms:created xsi:type="dcterms:W3CDTF">2026-03-23T09:14:00Z</dcterms:created>
  <dcterms:modified xsi:type="dcterms:W3CDTF">2026-03-23T09:27:00Z</dcterms:modified>
</cp:coreProperties>
</file>