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35C" w:rsidRPr="0065337E" w:rsidRDefault="0060635C" w:rsidP="0021349A">
      <w:pPr>
        <w:keepNext/>
        <w:pBdr>
          <w:top w:val="single" w:sz="4" w:space="0" w:color="auto"/>
          <w:left w:val="single" w:sz="4" w:space="4" w:color="auto"/>
          <w:bottom w:val="single" w:sz="4" w:space="1" w:color="auto"/>
          <w:right w:val="single" w:sz="4" w:space="4" w:color="auto"/>
        </w:pBdr>
        <w:tabs>
          <w:tab w:val="left" w:pos="425"/>
        </w:tabs>
        <w:spacing w:after="120" w:line="240" w:lineRule="auto"/>
        <w:jc w:val="center"/>
        <w:outlineLvl w:val="1"/>
        <w:rPr>
          <w:rFonts w:ascii="Verdana" w:eastAsia="Times New Roman" w:hAnsi="Verdana"/>
          <w:b/>
          <w:bCs/>
          <w:iCs/>
          <w:sz w:val="18"/>
          <w:szCs w:val="18"/>
          <w:lang w:eastAsia="fr-FR"/>
        </w:rPr>
      </w:pPr>
      <w:bookmarkStart w:id="0" w:name="_Toc172630170"/>
      <w:bookmarkStart w:id="1" w:name="_Toc463362005"/>
      <w:bookmarkStart w:id="2" w:name="_Toc501379329"/>
      <w:r w:rsidRPr="0065337E">
        <w:rPr>
          <w:rFonts w:ascii="Verdana" w:eastAsia="Times New Roman" w:hAnsi="Verdana"/>
          <w:b/>
          <w:bCs/>
          <w:iCs/>
          <w:sz w:val="18"/>
          <w:szCs w:val="18"/>
          <w:lang w:eastAsia="fr-FR"/>
        </w:rPr>
        <w:t xml:space="preserve">Accord collectif </w:t>
      </w:r>
      <w:bookmarkEnd w:id="0"/>
      <w:r w:rsidRPr="0065337E">
        <w:rPr>
          <w:rFonts w:ascii="Verdana" w:eastAsia="Times New Roman" w:hAnsi="Verdana"/>
          <w:b/>
          <w:bCs/>
          <w:iCs/>
          <w:sz w:val="18"/>
          <w:szCs w:val="18"/>
          <w:lang w:eastAsia="fr-FR"/>
        </w:rPr>
        <w:t>relatif à la négociation sur la rémunération</w:t>
      </w:r>
      <w:bookmarkEnd w:id="1"/>
      <w:bookmarkEnd w:id="2"/>
    </w:p>
    <w:p w:rsidR="0065337E" w:rsidRDefault="0065337E" w:rsidP="0060635C">
      <w:pPr>
        <w:keepNext/>
        <w:keepLines/>
        <w:spacing w:after="0" w:line="240" w:lineRule="auto"/>
        <w:outlineLvl w:val="0"/>
        <w:rPr>
          <w:rFonts w:ascii="Verdana" w:eastAsia="Verdana" w:hAnsi="Verdana" w:cs="Verdana"/>
          <w:b/>
          <w:sz w:val="18"/>
          <w:szCs w:val="18"/>
          <w:u w:val="single"/>
          <w:lang w:eastAsia="fr-FR"/>
        </w:rPr>
      </w:pPr>
    </w:p>
    <w:p w:rsidR="0065337E" w:rsidRDefault="0065337E" w:rsidP="0060635C">
      <w:pPr>
        <w:keepNext/>
        <w:keepLines/>
        <w:spacing w:after="0" w:line="240" w:lineRule="auto"/>
        <w:outlineLvl w:val="0"/>
        <w:rPr>
          <w:rFonts w:ascii="Verdana" w:eastAsia="Verdana" w:hAnsi="Verdana" w:cs="Verdana"/>
          <w:b/>
          <w:sz w:val="18"/>
          <w:szCs w:val="18"/>
          <w:u w:val="single"/>
          <w:lang w:eastAsia="fr-FR"/>
        </w:rPr>
      </w:pPr>
    </w:p>
    <w:p w:rsidR="0060635C" w:rsidRPr="0065337E" w:rsidRDefault="0060635C" w:rsidP="0060635C">
      <w:pPr>
        <w:keepNext/>
        <w:keepLines/>
        <w:spacing w:after="0" w:line="240" w:lineRule="auto"/>
        <w:outlineLvl w:val="0"/>
        <w:rPr>
          <w:rFonts w:ascii="Verdana" w:eastAsia="Verdana" w:hAnsi="Verdana" w:cs="Verdana"/>
          <w:b/>
          <w:sz w:val="18"/>
          <w:szCs w:val="18"/>
          <w:u w:val="single"/>
          <w:lang w:eastAsia="fr-FR"/>
        </w:rPr>
      </w:pPr>
      <w:r w:rsidRPr="0065337E">
        <w:rPr>
          <w:rFonts w:ascii="Verdana" w:eastAsia="Verdana" w:hAnsi="Verdana" w:cs="Verdana"/>
          <w:b/>
          <w:sz w:val="18"/>
          <w:szCs w:val="18"/>
          <w:u w:val="single"/>
          <w:lang w:eastAsia="fr-FR"/>
        </w:rPr>
        <w:t xml:space="preserve">ENTRE </w:t>
      </w:r>
    </w:p>
    <w:p w:rsidR="0060635C" w:rsidRPr="0065337E" w:rsidRDefault="0060635C" w:rsidP="0060635C">
      <w:pPr>
        <w:spacing w:after="0" w:line="240" w:lineRule="auto"/>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 </w:t>
      </w:r>
    </w:p>
    <w:p w:rsidR="0060635C" w:rsidRPr="0065337E" w:rsidRDefault="0060635C" w:rsidP="006058D4">
      <w:pPr>
        <w:spacing w:after="0" w:line="240" w:lineRule="auto"/>
        <w:ind w:right="68"/>
        <w:jc w:val="both"/>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La société HALIEUTIS FISH &amp; CO </w:t>
      </w:r>
    </w:p>
    <w:p w:rsidR="0060635C" w:rsidRPr="0065337E" w:rsidRDefault="0060635C" w:rsidP="004E409A">
      <w:pPr>
        <w:tabs>
          <w:tab w:val="center" w:pos="4501"/>
        </w:tabs>
        <w:spacing w:after="0" w:line="240" w:lineRule="auto"/>
        <w:ind w:right="68"/>
        <w:jc w:val="both"/>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1 Rue Maurice LE LEON </w:t>
      </w:r>
      <w:r w:rsidR="004E409A" w:rsidRPr="0065337E">
        <w:rPr>
          <w:rFonts w:ascii="Verdana" w:eastAsia="Verdana" w:hAnsi="Verdana" w:cs="Verdana"/>
          <w:sz w:val="18"/>
          <w:szCs w:val="18"/>
          <w:lang w:eastAsia="fr-FR"/>
        </w:rPr>
        <w:tab/>
      </w:r>
    </w:p>
    <w:p w:rsidR="0060635C" w:rsidRPr="0065337E" w:rsidRDefault="0060635C" w:rsidP="006058D4">
      <w:pPr>
        <w:spacing w:after="0" w:line="240" w:lineRule="auto"/>
        <w:ind w:right="68"/>
        <w:jc w:val="both"/>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56100 LORIENT </w:t>
      </w:r>
    </w:p>
    <w:p w:rsidR="0060635C" w:rsidRPr="0065337E" w:rsidRDefault="0060635C" w:rsidP="006058D4">
      <w:pPr>
        <w:spacing w:after="0" w:line="240" w:lineRule="auto"/>
        <w:ind w:right="68"/>
        <w:jc w:val="both"/>
        <w:rPr>
          <w:rFonts w:ascii="Verdana" w:eastAsia="Verdana" w:hAnsi="Verdana" w:cs="Verdana"/>
          <w:sz w:val="18"/>
          <w:szCs w:val="18"/>
          <w:lang w:eastAsia="fr-FR"/>
        </w:rPr>
      </w:pPr>
      <w:r w:rsidRPr="0065337E">
        <w:rPr>
          <w:rFonts w:ascii="Verdana" w:eastAsia="Verdana" w:hAnsi="Verdana" w:cs="Verdana"/>
          <w:sz w:val="18"/>
          <w:szCs w:val="18"/>
          <w:lang w:eastAsia="fr-FR"/>
        </w:rPr>
        <w:t>Immatriculée au Registre du Commerce et des Sociétés de Lorient sous le n°78161908500058- Code APE 10</w:t>
      </w:r>
      <w:r w:rsidR="000545AE" w:rsidRPr="0065337E">
        <w:rPr>
          <w:rFonts w:ascii="Verdana" w:eastAsia="Verdana" w:hAnsi="Verdana" w:cs="Verdana"/>
          <w:sz w:val="18"/>
          <w:szCs w:val="18"/>
          <w:lang w:eastAsia="fr-FR"/>
        </w:rPr>
        <w:t>85</w:t>
      </w:r>
      <w:r w:rsidRPr="0065337E">
        <w:rPr>
          <w:rFonts w:ascii="Verdana" w:eastAsia="Verdana" w:hAnsi="Verdana" w:cs="Verdana"/>
          <w:sz w:val="18"/>
          <w:szCs w:val="18"/>
          <w:lang w:eastAsia="fr-FR"/>
        </w:rPr>
        <w:t xml:space="preserve">Z </w:t>
      </w:r>
    </w:p>
    <w:p w:rsidR="0060635C" w:rsidRPr="0065337E" w:rsidRDefault="0060635C" w:rsidP="006058D4">
      <w:pPr>
        <w:spacing w:after="0" w:line="240" w:lineRule="auto"/>
        <w:ind w:right="68"/>
        <w:jc w:val="both"/>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Représentée par </w:t>
      </w:r>
      <w:r w:rsidR="0062456B">
        <w:rPr>
          <w:rFonts w:ascii="Verdana" w:eastAsia="Verdana" w:hAnsi="Verdana" w:cs="Verdana"/>
          <w:sz w:val="18"/>
          <w:szCs w:val="18"/>
          <w:lang w:eastAsia="fr-FR"/>
        </w:rPr>
        <w:t>X</w:t>
      </w:r>
      <w:bookmarkStart w:id="3" w:name="_GoBack"/>
      <w:bookmarkEnd w:id="3"/>
      <w:r w:rsidRPr="0065337E">
        <w:rPr>
          <w:rFonts w:ascii="Verdana" w:eastAsia="Verdana" w:hAnsi="Verdana" w:cs="Verdana"/>
          <w:sz w:val="18"/>
          <w:szCs w:val="18"/>
          <w:lang w:eastAsia="fr-FR"/>
        </w:rPr>
        <w:t xml:space="preserve">, </w:t>
      </w:r>
      <w:r w:rsidR="002544F2" w:rsidRPr="0065337E">
        <w:rPr>
          <w:rFonts w:ascii="Verdana" w:eastAsia="Verdana" w:hAnsi="Verdana" w:cs="Verdana"/>
          <w:sz w:val="18"/>
          <w:szCs w:val="18"/>
          <w:lang w:eastAsia="fr-FR"/>
        </w:rPr>
        <w:t>Directrice des Ressources Humaines</w:t>
      </w:r>
      <w:r w:rsidRPr="0065337E">
        <w:rPr>
          <w:rFonts w:ascii="Verdana" w:eastAsia="Verdana" w:hAnsi="Verdana" w:cs="Verdana"/>
          <w:sz w:val="18"/>
          <w:szCs w:val="18"/>
          <w:lang w:eastAsia="fr-FR"/>
        </w:rPr>
        <w:t>,</w:t>
      </w:r>
      <w:r w:rsidR="002544F2" w:rsidRPr="0065337E">
        <w:rPr>
          <w:rFonts w:ascii="Verdana" w:eastAsia="Verdana" w:hAnsi="Verdana" w:cs="Verdana"/>
          <w:sz w:val="18"/>
          <w:szCs w:val="18"/>
          <w:lang w:eastAsia="fr-FR"/>
        </w:rPr>
        <w:t xml:space="preserve"> dûment mandatée,</w:t>
      </w:r>
      <w:r w:rsidRPr="0065337E">
        <w:rPr>
          <w:rFonts w:ascii="Verdana" w:eastAsia="Verdana" w:hAnsi="Verdana" w:cs="Verdana"/>
          <w:sz w:val="18"/>
          <w:szCs w:val="18"/>
          <w:lang w:eastAsia="fr-FR"/>
        </w:rPr>
        <w:t xml:space="preserve"> </w:t>
      </w:r>
    </w:p>
    <w:p w:rsidR="0060635C" w:rsidRPr="0065337E" w:rsidRDefault="0060635C" w:rsidP="006058D4">
      <w:pPr>
        <w:spacing w:after="0" w:line="240" w:lineRule="auto"/>
        <w:ind w:right="68"/>
        <w:jc w:val="both"/>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Ci-après également dénommée "la Société" </w:t>
      </w:r>
      <w:r w:rsidR="008D2B51" w:rsidRPr="0065337E">
        <w:rPr>
          <w:rFonts w:ascii="Verdana" w:eastAsia="Verdana" w:hAnsi="Verdana" w:cs="Verdana"/>
          <w:noProof/>
          <w:sz w:val="18"/>
          <w:szCs w:val="18"/>
          <w:lang w:eastAsia="fr-FR"/>
        </w:rPr>
        <w:drawing>
          <wp:inline distT="0" distB="0" distL="0" distR="0">
            <wp:extent cx="23495" cy="2349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95" cy="23495"/>
                    </a:xfrm>
                    <a:prstGeom prst="rect">
                      <a:avLst/>
                    </a:prstGeom>
                    <a:noFill/>
                    <a:ln>
                      <a:noFill/>
                    </a:ln>
                  </pic:spPr>
                </pic:pic>
              </a:graphicData>
            </a:graphic>
          </wp:inline>
        </w:drawing>
      </w:r>
      <w:r w:rsidRPr="0065337E">
        <w:rPr>
          <w:rFonts w:ascii="Verdana" w:eastAsia="Verdana" w:hAnsi="Verdana" w:cs="Verdana"/>
          <w:sz w:val="18"/>
          <w:szCs w:val="18"/>
          <w:lang w:eastAsia="fr-FR"/>
        </w:rPr>
        <w:t xml:space="preserve"> </w:t>
      </w:r>
    </w:p>
    <w:p w:rsidR="0060635C" w:rsidRPr="0065337E" w:rsidRDefault="0060635C" w:rsidP="0060635C">
      <w:pPr>
        <w:keepNext/>
        <w:keepLines/>
        <w:spacing w:after="0" w:line="240" w:lineRule="auto"/>
        <w:ind w:left="-5" w:hanging="10"/>
        <w:jc w:val="right"/>
        <w:outlineLvl w:val="0"/>
        <w:rPr>
          <w:rFonts w:ascii="Verdana" w:eastAsia="Verdana" w:hAnsi="Verdana" w:cs="Verdana"/>
          <w:b/>
          <w:sz w:val="18"/>
          <w:szCs w:val="18"/>
          <w:lang w:eastAsia="fr-FR"/>
        </w:rPr>
      </w:pPr>
      <w:r w:rsidRPr="0065337E">
        <w:rPr>
          <w:rFonts w:ascii="Verdana" w:eastAsia="Verdana" w:hAnsi="Verdana" w:cs="Verdana"/>
          <w:b/>
          <w:sz w:val="18"/>
          <w:szCs w:val="18"/>
          <w:lang w:eastAsia="fr-FR"/>
        </w:rPr>
        <w:t xml:space="preserve">D’UNE PART, </w:t>
      </w:r>
    </w:p>
    <w:p w:rsidR="0060635C" w:rsidRPr="0065337E" w:rsidRDefault="0060635C" w:rsidP="0060635C">
      <w:pPr>
        <w:spacing w:after="0" w:line="240" w:lineRule="auto"/>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 </w:t>
      </w:r>
    </w:p>
    <w:p w:rsidR="0060635C" w:rsidRPr="0065337E" w:rsidRDefault="0060635C" w:rsidP="0060635C">
      <w:pPr>
        <w:spacing w:after="0" w:line="240" w:lineRule="auto"/>
        <w:rPr>
          <w:rFonts w:ascii="Verdana" w:eastAsia="Verdana" w:hAnsi="Verdana" w:cs="Verdana"/>
          <w:b/>
          <w:sz w:val="18"/>
          <w:szCs w:val="18"/>
          <w:u w:val="single"/>
          <w:lang w:eastAsia="fr-FR"/>
        </w:rPr>
      </w:pPr>
      <w:r w:rsidRPr="0065337E">
        <w:rPr>
          <w:rFonts w:ascii="Verdana" w:eastAsia="Verdana" w:hAnsi="Verdana" w:cs="Verdana"/>
          <w:b/>
          <w:sz w:val="18"/>
          <w:szCs w:val="18"/>
          <w:u w:val="single"/>
          <w:lang w:eastAsia="fr-FR"/>
        </w:rPr>
        <w:t xml:space="preserve">ET </w:t>
      </w:r>
    </w:p>
    <w:p w:rsidR="0060635C" w:rsidRPr="0065337E" w:rsidRDefault="0060635C" w:rsidP="0060635C">
      <w:pPr>
        <w:spacing w:after="0" w:line="240" w:lineRule="auto"/>
        <w:rPr>
          <w:rFonts w:ascii="Verdana" w:eastAsia="Verdana" w:hAnsi="Verdana" w:cs="Verdana"/>
          <w:sz w:val="18"/>
          <w:szCs w:val="18"/>
          <w:lang w:eastAsia="fr-FR"/>
        </w:rPr>
      </w:pPr>
    </w:p>
    <w:p w:rsidR="0060635C" w:rsidRPr="0065337E" w:rsidRDefault="0060635C" w:rsidP="006058D4">
      <w:pPr>
        <w:spacing w:after="0" w:line="240" w:lineRule="auto"/>
        <w:ind w:right="68"/>
        <w:jc w:val="both"/>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L'organisation syndicale représentative CFDT représentée par Madame </w:t>
      </w:r>
      <w:r w:rsidR="006E116A">
        <w:rPr>
          <w:rFonts w:ascii="Verdana" w:eastAsia="Verdana" w:hAnsi="Verdana" w:cs="Verdana"/>
          <w:sz w:val="18"/>
          <w:szCs w:val="18"/>
          <w:lang w:eastAsia="fr-FR"/>
        </w:rPr>
        <w:t>X</w:t>
      </w:r>
      <w:r w:rsidRPr="0065337E">
        <w:rPr>
          <w:rFonts w:ascii="Verdana" w:eastAsia="Verdana" w:hAnsi="Verdana" w:cs="Verdana"/>
          <w:sz w:val="18"/>
          <w:szCs w:val="18"/>
          <w:lang w:eastAsia="fr-FR"/>
        </w:rPr>
        <w:t xml:space="preserve">, déléguée syndicale de l’entreprise ; </w:t>
      </w:r>
    </w:p>
    <w:p w:rsidR="0060635C" w:rsidRPr="0065337E" w:rsidRDefault="0060635C" w:rsidP="0060635C">
      <w:pPr>
        <w:spacing w:after="0" w:line="240" w:lineRule="auto"/>
        <w:rPr>
          <w:rFonts w:ascii="Verdana" w:eastAsia="Verdana" w:hAnsi="Verdana" w:cs="Verdana"/>
          <w:sz w:val="18"/>
          <w:szCs w:val="18"/>
          <w:lang w:eastAsia="fr-FR"/>
        </w:rPr>
      </w:pPr>
      <w:r w:rsidRPr="0065337E">
        <w:rPr>
          <w:rFonts w:ascii="Verdana" w:eastAsia="Verdana" w:hAnsi="Verdana" w:cs="Verdana"/>
          <w:sz w:val="18"/>
          <w:szCs w:val="18"/>
          <w:lang w:eastAsia="fr-FR"/>
        </w:rPr>
        <w:t xml:space="preserve"> </w:t>
      </w:r>
    </w:p>
    <w:p w:rsidR="0060635C" w:rsidRPr="0065337E" w:rsidRDefault="0060635C" w:rsidP="0060635C">
      <w:pPr>
        <w:spacing w:after="0" w:line="240" w:lineRule="auto"/>
        <w:jc w:val="both"/>
        <w:rPr>
          <w:rFonts w:ascii="Verdana" w:hAnsi="Verdana"/>
          <w:b/>
          <w:sz w:val="18"/>
          <w:szCs w:val="18"/>
        </w:rPr>
      </w:pPr>
    </w:p>
    <w:p w:rsidR="0060635C" w:rsidRPr="0065337E" w:rsidRDefault="0060635C" w:rsidP="0060635C">
      <w:pPr>
        <w:spacing w:after="0" w:line="240" w:lineRule="auto"/>
        <w:jc w:val="right"/>
        <w:rPr>
          <w:rFonts w:ascii="Verdana" w:hAnsi="Verdana"/>
          <w:b/>
          <w:sz w:val="18"/>
          <w:szCs w:val="18"/>
        </w:rPr>
      </w:pPr>
      <w:r w:rsidRPr="0065337E">
        <w:rPr>
          <w:rFonts w:ascii="Verdana" w:hAnsi="Verdana"/>
          <w:b/>
          <w:sz w:val="18"/>
          <w:szCs w:val="18"/>
        </w:rPr>
        <w:t>D’AUTRE PART</w:t>
      </w:r>
    </w:p>
    <w:p w:rsidR="0060635C" w:rsidRPr="0065337E" w:rsidRDefault="0060635C" w:rsidP="0060635C">
      <w:pPr>
        <w:spacing w:after="0" w:line="240" w:lineRule="auto"/>
        <w:ind w:left="720"/>
        <w:contextualSpacing/>
        <w:jc w:val="both"/>
        <w:rPr>
          <w:rFonts w:ascii="Verdana" w:hAnsi="Verdana"/>
          <w:b/>
          <w:i/>
          <w:sz w:val="18"/>
          <w:szCs w:val="18"/>
        </w:rPr>
      </w:pPr>
    </w:p>
    <w:p w:rsidR="0060635C" w:rsidRPr="0065337E" w:rsidRDefault="0060635C" w:rsidP="0060635C">
      <w:pPr>
        <w:spacing w:after="0" w:line="240" w:lineRule="auto"/>
        <w:contextualSpacing/>
        <w:jc w:val="both"/>
        <w:rPr>
          <w:rFonts w:ascii="Verdana" w:hAnsi="Verdana"/>
          <w:b/>
          <w:sz w:val="18"/>
          <w:szCs w:val="18"/>
        </w:rPr>
      </w:pPr>
    </w:p>
    <w:p w:rsidR="0060635C" w:rsidRPr="0065337E" w:rsidRDefault="0060635C" w:rsidP="0060635C">
      <w:pPr>
        <w:spacing w:after="0" w:line="240" w:lineRule="auto"/>
        <w:jc w:val="center"/>
        <w:rPr>
          <w:rFonts w:ascii="Verdana" w:hAnsi="Verdana"/>
          <w:b/>
          <w:sz w:val="18"/>
          <w:szCs w:val="18"/>
        </w:rPr>
      </w:pPr>
      <w:r w:rsidRPr="0065337E">
        <w:rPr>
          <w:rFonts w:ascii="Verdana" w:hAnsi="Verdana"/>
          <w:b/>
          <w:sz w:val="18"/>
          <w:szCs w:val="18"/>
        </w:rPr>
        <w:t>PREAMBULE</w:t>
      </w:r>
    </w:p>
    <w:p w:rsidR="0060635C" w:rsidRPr="0065337E" w:rsidRDefault="0060635C" w:rsidP="0060635C">
      <w:pPr>
        <w:spacing w:after="0" w:line="240" w:lineRule="auto"/>
        <w:jc w:val="both"/>
        <w:rPr>
          <w:rFonts w:ascii="Verdana" w:eastAsia="Times New Roman" w:hAnsi="Verdana" w:cs="Arial"/>
          <w:color w:val="000000"/>
          <w:sz w:val="18"/>
          <w:szCs w:val="18"/>
          <w:lang w:eastAsia="fr-FR"/>
        </w:rPr>
      </w:pP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Il a été conclu le présent accord.</w:t>
      </w:r>
    </w:p>
    <w:p w:rsidR="00290E69" w:rsidRPr="0065337E" w:rsidRDefault="00290E69" w:rsidP="00290E69">
      <w:pPr>
        <w:spacing w:after="0" w:line="240" w:lineRule="auto"/>
        <w:jc w:val="both"/>
        <w:rPr>
          <w:rFonts w:ascii="Verdana" w:hAnsi="Verdana"/>
          <w:sz w:val="18"/>
          <w:szCs w:val="18"/>
        </w:rPr>
      </w:pPr>
    </w:p>
    <w:p w:rsidR="00290E69" w:rsidRPr="0065337E" w:rsidRDefault="00290E69" w:rsidP="00290E69">
      <w:pPr>
        <w:jc w:val="both"/>
        <w:rPr>
          <w:rFonts w:ascii="Verdana" w:hAnsi="Verdana"/>
          <w:sz w:val="18"/>
          <w:szCs w:val="18"/>
        </w:rPr>
      </w:pPr>
      <w:r w:rsidRPr="0065337E">
        <w:rPr>
          <w:rFonts w:ascii="Verdana" w:hAnsi="Verdana"/>
          <w:sz w:val="18"/>
          <w:szCs w:val="18"/>
        </w:rPr>
        <w:t xml:space="preserve">Au terme des réunions de  négociation annuelle obligatoire  qui se sont déroulées les </w:t>
      </w:r>
      <w:r w:rsidR="00C725B2" w:rsidRPr="0065337E">
        <w:rPr>
          <w:rFonts w:ascii="Verdana" w:hAnsi="Verdana"/>
          <w:sz w:val="18"/>
          <w:szCs w:val="18"/>
        </w:rPr>
        <w:t>09 Mars 2026</w:t>
      </w:r>
      <w:r w:rsidR="00AB129D" w:rsidRPr="0065337E">
        <w:rPr>
          <w:rFonts w:ascii="Verdana" w:hAnsi="Verdana"/>
          <w:sz w:val="18"/>
          <w:szCs w:val="18"/>
        </w:rPr>
        <w:t xml:space="preserve"> et</w:t>
      </w:r>
      <w:r w:rsidR="00DA1E8E" w:rsidRPr="0065337E">
        <w:rPr>
          <w:rFonts w:ascii="Verdana" w:hAnsi="Verdana"/>
          <w:sz w:val="18"/>
          <w:szCs w:val="18"/>
        </w:rPr>
        <w:t xml:space="preserve"> </w:t>
      </w:r>
      <w:r w:rsidR="00C725B2" w:rsidRPr="0065337E">
        <w:rPr>
          <w:rFonts w:ascii="Verdana" w:hAnsi="Verdana"/>
          <w:sz w:val="18"/>
          <w:szCs w:val="18"/>
        </w:rPr>
        <w:t>23</w:t>
      </w:r>
      <w:r w:rsidR="00DA1E8E" w:rsidRPr="0065337E">
        <w:rPr>
          <w:rFonts w:ascii="Verdana" w:hAnsi="Verdana"/>
          <w:sz w:val="18"/>
          <w:szCs w:val="18"/>
        </w:rPr>
        <w:t xml:space="preserve"> Mars 202</w:t>
      </w:r>
      <w:r w:rsidR="00C725B2" w:rsidRPr="0065337E">
        <w:rPr>
          <w:rFonts w:ascii="Verdana" w:hAnsi="Verdana"/>
          <w:sz w:val="18"/>
          <w:szCs w:val="18"/>
        </w:rPr>
        <w:t xml:space="preserve">6 (un accord ayant été trouvé le 23/03/2026 et les réunions du 07 Avril 2026 et le 21 Avril 2026 n’auront pas lieu sur ce thème), </w:t>
      </w:r>
      <w:r w:rsidRPr="0065337E">
        <w:rPr>
          <w:rFonts w:ascii="Verdana" w:hAnsi="Verdana"/>
          <w:sz w:val="18"/>
          <w:szCs w:val="18"/>
        </w:rPr>
        <w:t>un accord a été conclu compte tenu de l’accord définitif intervenu entre les parties à cette date, dont les dispositions sont les suivantes :</w:t>
      </w:r>
    </w:p>
    <w:p w:rsidR="00290E69" w:rsidRPr="0065337E" w:rsidRDefault="00290E69" w:rsidP="00290E69">
      <w:pPr>
        <w:jc w:val="both"/>
        <w:rPr>
          <w:rFonts w:ascii="Verdana" w:hAnsi="Verdana"/>
          <w:b/>
          <w:color w:val="0070C0"/>
          <w:sz w:val="18"/>
          <w:szCs w:val="18"/>
          <w:u w:val="single"/>
        </w:rPr>
      </w:pPr>
    </w:p>
    <w:p w:rsidR="00290E69" w:rsidRPr="0065337E" w:rsidRDefault="00290E69" w:rsidP="00290E69">
      <w:pPr>
        <w:jc w:val="both"/>
        <w:rPr>
          <w:rFonts w:ascii="Verdana" w:hAnsi="Verdana"/>
          <w:b/>
          <w:color w:val="0070C0"/>
          <w:sz w:val="18"/>
          <w:szCs w:val="18"/>
          <w:u w:val="single"/>
        </w:rPr>
      </w:pPr>
      <w:r w:rsidRPr="0065337E">
        <w:rPr>
          <w:rFonts w:ascii="Verdana" w:hAnsi="Verdana"/>
          <w:b/>
          <w:color w:val="0070C0"/>
          <w:sz w:val="18"/>
          <w:szCs w:val="18"/>
          <w:u w:val="single"/>
        </w:rPr>
        <w:t>PREAMBULE :</w:t>
      </w:r>
    </w:p>
    <w:p w:rsidR="00372C8E" w:rsidRPr="0065337E" w:rsidRDefault="00290E69" w:rsidP="00372C8E">
      <w:pPr>
        <w:jc w:val="both"/>
        <w:rPr>
          <w:rFonts w:ascii="Verdana" w:hAnsi="Verdana"/>
          <w:sz w:val="18"/>
          <w:szCs w:val="18"/>
        </w:rPr>
      </w:pPr>
      <w:r w:rsidRPr="0065337E">
        <w:rPr>
          <w:rFonts w:ascii="Verdana" w:hAnsi="Verdana"/>
          <w:sz w:val="18"/>
          <w:szCs w:val="18"/>
        </w:rPr>
        <w:t xml:space="preserve">L’objet des réunions était de définir les modalités de l’accord  sur les dispositions relatives à la négociation obligatoire d’entreprise pour </w:t>
      </w:r>
      <w:r w:rsidR="00154422" w:rsidRPr="0065337E">
        <w:rPr>
          <w:rFonts w:ascii="Verdana" w:hAnsi="Verdana"/>
          <w:sz w:val="18"/>
          <w:szCs w:val="18"/>
        </w:rPr>
        <w:t xml:space="preserve">12 </w:t>
      </w:r>
      <w:r w:rsidR="00372C8E" w:rsidRPr="0065337E">
        <w:rPr>
          <w:rFonts w:ascii="Verdana" w:hAnsi="Verdana"/>
          <w:sz w:val="18"/>
          <w:szCs w:val="18"/>
        </w:rPr>
        <w:t>mois en application de l’article L.2242-1 du Code du travail.</w:t>
      </w:r>
    </w:p>
    <w:p w:rsidR="00290E69" w:rsidRPr="0065337E" w:rsidRDefault="00290E69" w:rsidP="00290E69">
      <w:pPr>
        <w:jc w:val="both"/>
        <w:rPr>
          <w:rFonts w:ascii="Verdana" w:hAnsi="Verdana"/>
          <w:sz w:val="18"/>
          <w:szCs w:val="18"/>
        </w:rPr>
      </w:pPr>
      <w:r w:rsidRPr="0065337E">
        <w:rPr>
          <w:rFonts w:ascii="Verdana" w:hAnsi="Verdana"/>
          <w:sz w:val="18"/>
          <w:szCs w:val="18"/>
        </w:rPr>
        <w:t>Un accord de méthode a été signé le</w:t>
      </w:r>
      <w:r w:rsidR="00240267" w:rsidRPr="0065337E">
        <w:rPr>
          <w:rFonts w:ascii="Verdana" w:hAnsi="Verdana"/>
          <w:sz w:val="18"/>
          <w:szCs w:val="18"/>
        </w:rPr>
        <w:t> </w:t>
      </w:r>
      <w:r w:rsidR="00C725B2" w:rsidRPr="0065337E">
        <w:rPr>
          <w:rFonts w:ascii="Verdana" w:hAnsi="Verdana"/>
          <w:sz w:val="18"/>
          <w:szCs w:val="18"/>
        </w:rPr>
        <w:t>18 Février 2026</w:t>
      </w:r>
      <w:r w:rsidRPr="0065337E">
        <w:rPr>
          <w:rFonts w:ascii="Verdana" w:hAnsi="Verdana"/>
          <w:sz w:val="18"/>
          <w:szCs w:val="18"/>
        </w:rPr>
        <w:t xml:space="preserve"> entre la Direction et </w:t>
      </w:r>
      <w:r w:rsidR="006058D4" w:rsidRPr="0065337E">
        <w:rPr>
          <w:rFonts w:ascii="Verdana" w:hAnsi="Verdana"/>
          <w:sz w:val="18"/>
          <w:szCs w:val="18"/>
        </w:rPr>
        <w:t xml:space="preserve">Madame </w:t>
      </w:r>
      <w:r w:rsidR="006E116A">
        <w:rPr>
          <w:rFonts w:ascii="Verdana" w:hAnsi="Verdana"/>
          <w:sz w:val="18"/>
          <w:szCs w:val="18"/>
        </w:rPr>
        <w:t>X</w:t>
      </w:r>
      <w:r w:rsidR="006058D4" w:rsidRPr="0065337E">
        <w:rPr>
          <w:rFonts w:ascii="Verdana" w:hAnsi="Verdana"/>
          <w:sz w:val="18"/>
          <w:szCs w:val="18"/>
        </w:rPr>
        <w:t>, Déléguée CFDT</w:t>
      </w:r>
      <w:r w:rsidRPr="0065337E">
        <w:rPr>
          <w:rFonts w:ascii="Verdana" w:hAnsi="Verdana"/>
          <w:sz w:val="18"/>
          <w:szCs w:val="18"/>
        </w:rPr>
        <w:t>.</w:t>
      </w:r>
    </w:p>
    <w:p w:rsidR="00290E69" w:rsidRPr="0065337E" w:rsidRDefault="00290E69" w:rsidP="00290E69">
      <w:pPr>
        <w:jc w:val="both"/>
        <w:rPr>
          <w:rFonts w:ascii="Verdana" w:hAnsi="Verdana"/>
          <w:sz w:val="18"/>
          <w:szCs w:val="18"/>
        </w:rPr>
      </w:pPr>
      <w:r w:rsidRPr="0065337E">
        <w:rPr>
          <w:rFonts w:ascii="Verdana" w:hAnsi="Verdana"/>
          <w:sz w:val="18"/>
          <w:szCs w:val="18"/>
        </w:rPr>
        <w:t xml:space="preserve">Il était convenu que seraient présents aux réunions de négociations : </w:t>
      </w:r>
    </w:p>
    <w:p w:rsidR="00290E69" w:rsidRPr="0065337E" w:rsidRDefault="00290E69" w:rsidP="00290E69">
      <w:pPr>
        <w:autoSpaceDE w:val="0"/>
        <w:autoSpaceDN w:val="0"/>
        <w:adjustRightInd w:val="0"/>
        <w:jc w:val="both"/>
        <w:rPr>
          <w:rFonts w:ascii="Verdana" w:hAnsi="Verdana"/>
          <w:sz w:val="18"/>
          <w:szCs w:val="18"/>
        </w:rPr>
      </w:pPr>
      <w:r w:rsidRPr="0065337E">
        <w:rPr>
          <w:rFonts w:ascii="Verdana" w:hAnsi="Verdana"/>
          <w:sz w:val="18"/>
          <w:szCs w:val="18"/>
        </w:rPr>
        <w:t xml:space="preserve">- Monsieur </w:t>
      </w:r>
      <w:r w:rsidR="006E116A">
        <w:rPr>
          <w:rFonts w:ascii="Verdana" w:hAnsi="Verdana"/>
          <w:sz w:val="18"/>
          <w:szCs w:val="18"/>
        </w:rPr>
        <w:t>X</w:t>
      </w:r>
      <w:r w:rsidRPr="0065337E">
        <w:rPr>
          <w:rFonts w:ascii="Verdana" w:hAnsi="Verdana"/>
          <w:sz w:val="18"/>
          <w:szCs w:val="18"/>
        </w:rPr>
        <w:t> : Président Directeur Général</w:t>
      </w:r>
    </w:p>
    <w:p w:rsidR="00290E69" w:rsidRPr="0065337E" w:rsidRDefault="00290E69" w:rsidP="00290E69">
      <w:pPr>
        <w:autoSpaceDE w:val="0"/>
        <w:autoSpaceDN w:val="0"/>
        <w:adjustRightInd w:val="0"/>
        <w:jc w:val="both"/>
        <w:rPr>
          <w:rFonts w:ascii="Verdana" w:hAnsi="Verdana"/>
          <w:sz w:val="18"/>
          <w:szCs w:val="18"/>
        </w:rPr>
      </w:pPr>
      <w:r w:rsidRPr="0065337E">
        <w:rPr>
          <w:rFonts w:ascii="Verdana" w:hAnsi="Verdana"/>
          <w:sz w:val="18"/>
          <w:szCs w:val="18"/>
        </w:rPr>
        <w:t xml:space="preserve">- Madame </w:t>
      </w:r>
      <w:r w:rsidR="006E116A">
        <w:rPr>
          <w:rFonts w:ascii="Verdana" w:hAnsi="Verdana"/>
          <w:sz w:val="18"/>
          <w:szCs w:val="18"/>
        </w:rPr>
        <w:t>X</w:t>
      </w:r>
      <w:r w:rsidRPr="0065337E">
        <w:rPr>
          <w:rFonts w:ascii="Verdana" w:hAnsi="Verdana"/>
          <w:sz w:val="18"/>
          <w:szCs w:val="18"/>
        </w:rPr>
        <w:t> : Directrice des Ressources Humaines</w:t>
      </w:r>
    </w:p>
    <w:p w:rsidR="00C725B2" w:rsidRPr="0065337E" w:rsidRDefault="00C725B2" w:rsidP="00290E69">
      <w:pPr>
        <w:autoSpaceDE w:val="0"/>
        <w:autoSpaceDN w:val="0"/>
        <w:adjustRightInd w:val="0"/>
        <w:jc w:val="both"/>
        <w:rPr>
          <w:rFonts w:ascii="Verdana" w:hAnsi="Verdana"/>
          <w:sz w:val="18"/>
          <w:szCs w:val="18"/>
        </w:rPr>
      </w:pPr>
      <w:r w:rsidRPr="0065337E">
        <w:rPr>
          <w:rFonts w:ascii="Verdana" w:hAnsi="Verdana"/>
          <w:sz w:val="18"/>
          <w:szCs w:val="18"/>
        </w:rPr>
        <w:t xml:space="preserve">- Madame </w:t>
      </w:r>
      <w:r w:rsidR="006E116A">
        <w:rPr>
          <w:rFonts w:ascii="Verdana" w:hAnsi="Verdana"/>
          <w:sz w:val="18"/>
          <w:szCs w:val="18"/>
        </w:rPr>
        <w:t>X</w:t>
      </w:r>
      <w:r w:rsidRPr="0065337E">
        <w:rPr>
          <w:rFonts w:ascii="Verdana" w:hAnsi="Verdana"/>
          <w:sz w:val="18"/>
          <w:szCs w:val="18"/>
        </w:rPr>
        <w:t> : Responsable Ressources Humaines</w:t>
      </w:r>
    </w:p>
    <w:p w:rsidR="00290E69" w:rsidRPr="0065337E" w:rsidRDefault="006058D4" w:rsidP="00290E69">
      <w:pPr>
        <w:autoSpaceDE w:val="0"/>
        <w:autoSpaceDN w:val="0"/>
        <w:adjustRightInd w:val="0"/>
        <w:jc w:val="both"/>
        <w:rPr>
          <w:rFonts w:ascii="Verdana" w:hAnsi="Verdana"/>
          <w:sz w:val="18"/>
          <w:szCs w:val="18"/>
        </w:rPr>
      </w:pPr>
      <w:r w:rsidRPr="0065337E">
        <w:rPr>
          <w:rFonts w:ascii="Verdana" w:hAnsi="Verdana"/>
          <w:sz w:val="18"/>
          <w:szCs w:val="18"/>
        </w:rPr>
        <w:t xml:space="preserve">- </w:t>
      </w:r>
      <w:r w:rsidR="00290E69" w:rsidRPr="0065337E">
        <w:rPr>
          <w:rFonts w:ascii="Verdana" w:hAnsi="Verdana"/>
          <w:sz w:val="18"/>
          <w:szCs w:val="18"/>
        </w:rPr>
        <w:t xml:space="preserve">Madame </w:t>
      </w:r>
      <w:r w:rsidR="006E116A">
        <w:rPr>
          <w:rFonts w:ascii="Verdana" w:hAnsi="Verdana"/>
          <w:sz w:val="18"/>
          <w:szCs w:val="18"/>
        </w:rPr>
        <w:t>X</w:t>
      </w:r>
      <w:r w:rsidR="00290E69" w:rsidRPr="0065337E">
        <w:rPr>
          <w:rFonts w:ascii="Verdana" w:hAnsi="Verdana"/>
          <w:sz w:val="18"/>
          <w:szCs w:val="18"/>
        </w:rPr>
        <w:t xml:space="preserve">, </w:t>
      </w:r>
      <w:r w:rsidRPr="0065337E">
        <w:rPr>
          <w:rFonts w:ascii="Verdana" w:hAnsi="Verdana"/>
          <w:sz w:val="18"/>
          <w:szCs w:val="18"/>
        </w:rPr>
        <w:t>Responsable Ordonnancement, Déléguée Syndicale CFDT</w:t>
      </w:r>
    </w:p>
    <w:p w:rsidR="00290E69" w:rsidRPr="0065337E" w:rsidRDefault="00290E69" w:rsidP="00290E69">
      <w:pPr>
        <w:autoSpaceDE w:val="0"/>
        <w:autoSpaceDN w:val="0"/>
        <w:adjustRightInd w:val="0"/>
        <w:jc w:val="both"/>
        <w:rPr>
          <w:rFonts w:ascii="Verdana" w:hAnsi="Verdana"/>
          <w:sz w:val="18"/>
          <w:szCs w:val="18"/>
        </w:rPr>
      </w:pPr>
      <w:r w:rsidRPr="0065337E">
        <w:rPr>
          <w:rFonts w:ascii="Verdana" w:hAnsi="Verdana"/>
          <w:sz w:val="18"/>
          <w:szCs w:val="18"/>
        </w:rPr>
        <w:t xml:space="preserve">- Madame </w:t>
      </w:r>
      <w:r w:rsidR="006E116A">
        <w:rPr>
          <w:rFonts w:ascii="Verdana" w:hAnsi="Verdana"/>
          <w:sz w:val="18"/>
          <w:szCs w:val="18"/>
        </w:rPr>
        <w:t>X</w:t>
      </w:r>
      <w:r w:rsidRPr="0065337E">
        <w:rPr>
          <w:rFonts w:ascii="Verdana" w:hAnsi="Verdana"/>
          <w:sz w:val="18"/>
          <w:szCs w:val="18"/>
        </w:rPr>
        <w:t xml:space="preserve">, </w:t>
      </w:r>
      <w:r w:rsidR="002D33F5" w:rsidRPr="0065337E">
        <w:rPr>
          <w:rFonts w:ascii="Verdana" w:hAnsi="Verdana"/>
          <w:sz w:val="18"/>
          <w:szCs w:val="18"/>
        </w:rPr>
        <w:t>Opératrice de Conditionnement</w:t>
      </w:r>
    </w:p>
    <w:p w:rsidR="00290E69" w:rsidRPr="0065337E" w:rsidRDefault="00290E69" w:rsidP="00290E69">
      <w:pPr>
        <w:autoSpaceDE w:val="0"/>
        <w:autoSpaceDN w:val="0"/>
        <w:adjustRightInd w:val="0"/>
        <w:jc w:val="both"/>
        <w:rPr>
          <w:rFonts w:ascii="Verdana" w:hAnsi="Verdana"/>
          <w:sz w:val="18"/>
          <w:szCs w:val="18"/>
        </w:rPr>
      </w:pPr>
      <w:r w:rsidRPr="0065337E">
        <w:rPr>
          <w:rFonts w:ascii="Verdana" w:hAnsi="Verdana"/>
          <w:sz w:val="18"/>
          <w:szCs w:val="18"/>
        </w:rPr>
        <w:t xml:space="preserve">- Madame </w:t>
      </w:r>
      <w:r w:rsidR="006E116A">
        <w:rPr>
          <w:rFonts w:ascii="Verdana" w:hAnsi="Verdana"/>
          <w:sz w:val="18"/>
          <w:szCs w:val="18"/>
        </w:rPr>
        <w:t>X</w:t>
      </w:r>
      <w:r w:rsidRPr="0065337E">
        <w:rPr>
          <w:rFonts w:ascii="Verdana" w:hAnsi="Verdana"/>
          <w:sz w:val="18"/>
          <w:szCs w:val="18"/>
        </w:rPr>
        <w:t xml:space="preserve">, </w:t>
      </w:r>
      <w:r w:rsidR="00240267" w:rsidRPr="0065337E">
        <w:rPr>
          <w:rFonts w:ascii="Verdana" w:hAnsi="Verdana"/>
          <w:sz w:val="18"/>
          <w:szCs w:val="18"/>
        </w:rPr>
        <w:t>Opératrice de Conditionnement</w:t>
      </w:r>
      <w:r w:rsidR="006058D4" w:rsidRPr="0065337E">
        <w:rPr>
          <w:rFonts w:ascii="Verdana" w:hAnsi="Verdana"/>
          <w:sz w:val="18"/>
          <w:szCs w:val="18"/>
        </w:rPr>
        <w:t>.</w:t>
      </w:r>
    </w:p>
    <w:p w:rsidR="0065337E" w:rsidRDefault="0065337E" w:rsidP="00C725B2">
      <w:pPr>
        <w:jc w:val="both"/>
        <w:rPr>
          <w:rFonts w:ascii="Verdana" w:hAnsi="Verdana"/>
          <w:sz w:val="18"/>
          <w:szCs w:val="18"/>
        </w:rPr>
      </w:pPr>
    </w:p>
    <w:p w:rsidR="0065337E" w:rsidRDefault="0065337E" w:rsidP="00C725B2">
      <w:pPr>
        <w:jc w:val="both"/>
        <w:rPr>
          <w:rFonts w:ascii="Verdana" w:hAnsi="Verdana"/>
          <w:sz w:val="18"/>
          <w:szCs w:val="18"/>
        </w:rPr>
      </w:pPr>
    </w:p>
    <w:p w:rsidR="0065337E" w:rsidRDefault="0065337E" w:rsidP="00C725B2">
      <w:pPr>
        <w:jc w:val="both"/>
        <w:rPr>
          <w:rFonts w:ascii="Verdana" w:hAnsi="Verdana"/>
          <w:sz w:val="18"/>
          <w:szCs w:val="18"/>
        </w:rPr>
      </w:pPr>
    </w:p>
    <w:p w:rsidR="0065337E" w:rsidRDefault="0065337E" w:rsidP="00C725B2">
      <w:pPr>
        <w:jc w:val="both"/>
        <w:rPr>
          <w:rFonts w:ascii="Verdana" w:hAnsi="Verdana"/>
          <w:sz w:val="18"/>
          <w:szCs w:val="18"/>
        </w:rPr>
      </w:pPr>
    </w:p>
    <w:p w:rsidR="00C725B2" w:rsidRPr="0065337E" w:rsidRDefault="00C725B2" w:rsidP="00C725B2">
      <w:pPr>
        <w:jc w:val="both"/>
        <w:rPr>
          <w:rFonts w:ascii="Verdana" w:hAnsi="Verdana"/>
          <w:sz w:val="18"/>
          <w:szCs w:val="18"/>
        </w:rPr>
      </w:pPr>
      <w:r w:rsidRPr="0065337E">
        <w:rPr>
          <w:rFonts w:ascii="Verdana" w:hAnsi="Verdana"/>
          <w:sz w:val="18"/>
          <w:szCs w:val="18"/>
        </w:rPr>
        <w:lastRenderedPageBreak/>
        <w:t xml:space="preserve">En préambule, la direction a rappelé le contexte économique dans lequel évolue </w:t>
      </w:r>
      <w:r w:rsidR="00900C2C" w:rsidRPr="0065337E">
        <w:rPr>
          <w:rFonts w:ascii="Verdana" w:hAnsi="Verdana"/>
          <w:sz w:val="18"/>
          <w:szCs w:val="18"/>
        </w:rPr>
        <w:t xml:space="preserve">Halieutis </w:t>
      </w:r>
      <w:r w:rsidRPr="0065337E">
        <w:rPr>
          <w:rFonts w:ascii="Verdana" w:hAnsi="Verdana"/>
          <w:sz w:val="18"/>
          <w:szCs w:val="18"/>
        </w:rPr>
        <w:t xml:space="preserve">Fish&amp;Co: </w:t>
      </w:r>
    </w:p>
    <w:p w:rsidR="00C725B2" w:rsidRPr="0065337E" w:rsidRDefault="00C725B2" w:rsidP="00C725B2">
      <w:pPr>
        <w:jc w:val="both"/>
        <w:rPr>
          <w:rFonts w:ascii="Verdana" w:hAnsi="Verdana"/>
          <w:sz w:val="18"/>
          <w:szCs w:val="18"/>
        </w:rPr>
      </w:pPr>
      <w:r w:rsidRPr="0065337E">
        <w:rPr>
          <w:rFonts w:ascii="Verdana" w:hAnsi="Verdana"/>
          <w:sz w:val="18"/>
          <w:szCs w:val="18"/>
        </w:rPr>
        <w:t xml:space="preserve">Durant l’année 2025, les niveaux de consommation ont retrouvé leurs niveaux historiques ce qui s’est traduit par des niveaux de production conformes aux années précédentes. Sur le second semestre 2025, de fortes perturbations sont survenues sur le front des prix et de la disponibilités des matières premières poisson. Cela se traduit par de très fortes augmentations de prix devant être passées aux clients dans un contexte où ceux-ci font preuve d’une forte résistance. </w:t>
      </w:r>
    </w:p>
    <w:p w:rsidR="00C725B2" w:rsidRPr="0065337E" w:rsidRDefault="00C725B2" w:rsidP="00C725B2">
      <w:pPr>
        <w:jc w:val="both"/>
        <w:rPr>
          <w:rFonts w:ascii="Verdana" w:hAnsi="Verdana"/>
          <w:sz w:val="18"/>
          <w:szCs w:val="18"/>
        </w:rPr>
      </w:pPr>
      <w:r w:rsidRPr="0065337E">
        <w:rPr>
          <w:rFonts w:ascii="Verdana" w:hAnsi="Verdana"/>
          <w:sz w:val="18"/>
          <w:szCs w:val="18"/>
        </w:rPr>
        <w:t xml:space="preserve">En mars 2026, les négociations sont toujours en cours et leurs conclusions ne sont  à date pas définies tant en terme de montant que de délai. Cela est néanmoins indispensable à la préservation des équilibres économiques de la société. </w:t>
      </w:r>
    </w:p>
    <w:p w:rsidR="00C725B2" w:rsidRPr="0065337E" w:rsidRDefault="00C725B2" w:rsidP="00C725B2">
      <w:pPr>
        <w:jc w:val="both"/>
        <w:rPr>
          <w:rFonts w:ascii="Verdana" w:hAnsi="Verdana"/>
          <w:sz w:val="18"/>
          <w:szCs w:val="18"/>
        </w:rPr>
      </w:pPr>
      <w:r w:rsidRPr="0065337E">
        <w:rPr>
          <w:rFonts w:ascii="Verdana" w:hAnsi="Verdana"/>
          <w:sz w:val="18"/>
          <w:szCs w:val="18"/>
        </w:rPr>
        <w:t>Depuis le début de l’année 2026, la survenance de la guerre au Moyen Orient rajoute de fortes incertitudes sur la période à venir. Malgré cela, la Direction et les organisations syndicales ont souhaité débuter des négociations en vue d’appliquer des hausses de rémunérations assez rapidement.</w:t>
      </w:r>
    </w:p>
    <w:p w:rsidR="00C725B2" w:rsidRPr="0065337E" w:rsidRDefault="00C725B2" w:rsidP="00C725B2">
      <w:pPr>
        <w:jc w:val="both"/>
        <w:rPr>
          <w:rFonts w:ascii="Verdana" w:hAnsi="Verdana"/>
          <w:sz w:val="18"/>
          <w:szCs w:val="18"/>
        </w:rPr>
      </w:pPr>
      <w:r w:rsidRPr="0065337E">
        <w:rPr>
          <w:rFonts w:ascii="Verdana" w:hAnsi="Verdana"/>
          <w:sz w:val="18"/>
          <w:szCs w:val="18"/>
        </w:rPr>
        <w:t xml:space="preserve">Après des échanges fructueux sur les différents thèmes évoqués, les parties ont défini les dispositions qui s’appliqueront à </w:t>
      </w:r>
      <w:r w:rsidR="00F458B1" w:rsidRPr="0065337E">
        <w:rPr>
          <w:rFonts w:ascii="Verdana" w:hAnsi="Verdana"/>
          <w:sz w:val="18"/>
          <w:szCs w:val="18"/>
        </w:rPr>
        <w:t xml:space="preserve">Halieutis </w:t>
      </w:r>
      <w:r w:rsidRPr="0065337E">
        <w:rPr>
          <w:rFonts w:ascii="Verdana" w:hAnsi="Verdana"/>
          <w:sz w:val="18"/>
          <w:szCs w:val="18"/>
        </w:rPr>
        <w:t>Fish&amp;Co en 2026 dans le cadre du présent accord.</w:t>
      </w:r>
    </w:p>
    <w:p w:rsidR="00372C8E" w:rsidRPr="0065337E" w:rsidRDefault="00372C8E" w:rsidP="00372C8E">
      <w:pPr>
        <w:jc w:val="both"/>
        <w:rPr>
          <w:rFonts w:ascii="Verdana" w:hAnsi="Verdana"/>
          <w:sz w:val="18"/>
          <w:szCs w:val="18"/>
        </w:rPr>
      </w:pPr>
    </w:p>
    <w:p w:rsidR="00290E69" w:rsidRPr="0065337E" w:rsidRDefault="00290E69" w:rsidP="00290E69">
      <w:pPr>
        <w:numPr>
          <w:ilvl w:val="0"/>
          <w:numId w:val="9"/>
        </w:num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70C0"/>
          <w:sz w:val="18"/>
          <w:szCs w:val="18"/>
          <w:lang w:eastAsia="fr-FR"/>
        </w:rPr>
      </w:pPr>
      <w:r w:rsidRPr="0065337E">
        <w:rPr>
          <w:rFonts w:ascii="Verdana" w:eastAsia="Times New Roman" w:hAnsi="Verdana" w:cs="Arial"/>
          <w:b/>
          <w:color w:val="0070C0"/>
          <w:sz w:val="18"/>
          <w:szCs w:val="18"/>
          <w:lang w:eastAsia="fr-FR"/>
        </w:rPr>
        <w:t>CHAMP D’APPLICATION</w:t>
      </w: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sz w:val="18"/>
          <w:szCs w:val="18"/>
          <w:lang w:eastAsia="fr-FR"/>
        </w:rPr>
        <w:t>Le présent accord collectif est conclu en application de l’accord de méthode signé entre les parties le</w:t>
      </w:r>
      <w:r w:rsidR="00240267" w:rsidRPr="0065337E">
        <w:rPr>
          <w:rFonts w:ascii="Verdana" w:eastAsia="Times New Roman" w:hAnsi="Verdana" w:cs="Arial"/>
          <w:sz w:val="18"/>
          <w:szCs w:val="18"/>
          <w:lang w:eastAsia="fr-FR"/>
        </w:rPr>
        <w:t> </w:t>
      </w:r>
      <w:r w:rsidR="00C725B2" w:rsidRPr="0065337E">
        <w:rPr>
          <w:rFonts w:ascii="Verdana" w:eastAsia="Times New Roman" w:hAnsi="Verdana" w:cs="Arial"/>
          <w:sz w:val="18"/>
          <w:szCs w:val="18"/>
          <w:lang w:eastAsia="fr-FR"/>
        </w:rPr>
        <w:t>18 Février 2026</w:t>
      </w:r>
      <w:r w:rsidRPr="0065337E">
        <w:rPr>
          <w:rFonts w:ascii="Verdana" w:eastAsia="Times New Roman" w:hAnsi="Verdana" w:cs="Arial"/>
          <w:sz w:val="18"/>
          <w:szCs w:val="18"/>
          <w:lang w:eastAsia="fr-FR"/>
        </w:rPr>
        <w:t>.</w:t>
      </w: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 xml:space="preserve">Son champ d'application est l’entreprise HALIEUTIS FISH &amp; CO et il concerne l’ensemble des salariés. </w:t>
      </w:r>
    </w:p>
    <w:p w:rsidR="00290E69" w:rsidRPr="0065337E" w:rsidRDefault="00290E69" w:rsidP="00290E69">
      <w:pPr>
        <w:rPr>
          <w:rFonts w:ascii="Verdana" w:hAnsi="Verdana"/>
          <w:sz w:val="18"/>
          <w:szCs w:val="18"/>
        </w:rPr>
      </w:pPr>
    </w:p>
    <w:p w:rsidR="00290E69" w:rsidRPr="0065337E" w:rsidRDefault="00290E69" w:rsidP="00290E69">
      <w:pPr>
        <w:numPr>
          <w:ilvl w:val="0"/>
          <w:numId w:val="9"/>
        </w:num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color w:val="000000"/>
          <w:sz w:val="18"/>
          <w:szCs w:val="18"/>
          <w:lang w:eastAsia="fr-FR"/>
        </w:rPr>
      </w:pPr>
      <w:r w:rsidRPr="0065337E">
        <w:rPr>
          <w:rFonts w:ascii="Verdana" w:eastAsia="Times New Roman" w:hAnsi="Verdana" w:cs="Arial"/>
          <w:b/>
          <w:color w:val="0070C0"/>
          <w:sz w:val="18"/>
          <w:szCs w:val="18"/>
          <w:lang w:eastAsia="fr-FR"/>
        </w:rPr>
        <w:t>OBJET</w:t>
      </w:r>
      <w:r w:rsidRPr="0065337E">
        <w:rPr>
          <w:rFonts w:ascii="Verdana" w:eastAsia="Times New Roman" w:hAnsi="Verdana" w:cs="Arial"/>
          <w:b/>
          <w:color w:val="000000"/>
          <w:sz w:val="18"/>
          <w:szCs w:val="18"/>
          <w:lang w:eastAsia="fr-FR"/>
        </w:rPr>
        <w:t xml:space="preserve"> </w:t>
      </w: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 xml:space="preserve">L'objet du présent accord est relatif à la </w:t>
      </w:r>
      <w:r w:rsidR="00372C8E" w:rsidRPr="0065337E">
        <w:rPr>
          <w:rFonts w:ascii="Verdana" w:eastAsia="Times New Roman" w:hAnsi="Verdana" w:cs="Arial"/>
          <w:color w:val="000000"/>
          <w:sz w:val="18"/>
          <w:szCs w:val="18"/>
          <w:lang w:eastAsia="fr-FR"/>
        </w:rPr>
        <w:t xml:space="preserve">fixation des salaires effectifs. </w:t>
      </w:r>
      <w:r w:rsidRPr="0065337E">
        <w:rPr>
          <w:rFonts w:ascii="Verdana" w:eastAsia="Times New Roman" w:hAnsi="Verdana" w:cs="Arial"/>
          <w:color w:val="000000"/>
          <w:sz w:val="18"/>
          <w:szCs w:val="18"/>
          <w:lang w:eastAsia="fr-FR"/>
        </w:rPr>
        <w:t xml:space="preserve"> </w:t>
      </w:r>
    </w:p>
    <w:p w:rsidR="00372C8E" w:rsidRPr="0065337E" w:rsidRDefault="00372C8E" w:rsidP="00290E69">
      <w:pPr>
        <w:spacing w:after="0" w:line="240" w:lineRule="auto"/>
        <w:jc w:val="both"/>
        <w:rPr>
          <w:rFonts w:ascii="Verdana" w:eastAsia="Times New Roman" w:hAnsi="Verdana" w:cs="Arial"/>
          <w:color w:val="000000"/>
          <w:sz w:val="18"/>
          <w:szCs w:val="18"/>
          <w:lang w:eastAsia="fr-FR"/>
        </w:rPr>
      </w:pP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 xml:space="preserve">L'ensemble des avantages et normes qu'il institue constitue un tout indivisible, ceux-ci ayant été consentis les uns en contrepartie des autres. </w:t>
      </w: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 xml:space="preserve">Conformément à l’article L.2253-1 du Code du travail, les dispositions relatives aux salaires minima prévues dans le cadre du présent accord sont plus favorables que la branche. </w:t>
      </w:r>
    </w:p>
    <w:p w:rsidR="00290E69" w:rsidRPr="0065337E" w:rsidRDefault="00290E69" w:rsidP="00290E69">
      <w:pPr>
        <w:spacing w:after="0" w:line="240" w:lineRule="auto"/>
        <w:jc w:val="both"/>
        <w:rPr>
          <w:rFonts w:ascii="Verdana" w:eastAsia="Times New Roman" w:hAnsi="Verdana" w:cs="Arial"/>
          <w:color w:val="000000"/>
          <w:sz w:val="18"/>
          <w:szCs w:val="18"/>
          <w:lang w:eastAsia="fr-FR"/>
        </w:rPr>
      </w:pPr>
    </w:p>
    <w:p w:rsidR="00920507" w:rsidRPr="0065337E" w:rsidRDefault="00920507" w:rsidP="00290E69">
      <w:pPr>
        <w:spacing w:after="0" w:line="240" w:lineRule="auto"/>
        <w:jc w:val="both"/>
        <w:rPr>
          <w:rFonts w:ascii="Verdana" w:eastAsia="Times New Roman" w:hAnsi="Verdana" w:cs="Arial"/>
          <w:color w:val="000000"/>
          <w:sz w:val="18"/>
          <w:szCs w:val="18"/>
          <w:lang w:eastAsia="fr-FR"/>
        </w:rPr>
      </w:pPr>
    </w:p>
    <w:p w:rsidR="00290E69" w:rsidRPr="0065337E" w:rsidRDefault="00290E69" w:rsidP="00290E69">
      <w:pPr>
        <w:pStyle w:val="Paragraphedeliste"/>
        <w:numPr>
          <w:ilvl w:val="0"/>
          <w:numId w:val="9"/>
        </w:numPr>
        <w:pBdr>
          <w:top w:val="single" w:sz="4" w:space="1" w:color="auto"/>
          <w:left w:val="single" w:sz="4" w:space="4" w:color="auto"/>
          <w:bottom w:val="single" w:sz="4" w:space="1" w:color="auto"/>
          <w:right w:val="single" w:sz="4" w:space="4" w:color="auto"/>
        </w:pBdr>
        <w:jc w:val="both"/>
        <w:rPr>
          <w:rFonts w:ascii="Verdana" w:hAnsi="Verdana" w:cs="Arial"/>
          <w:b/>
          <w:color w:val="000000"/>
          <w:sz w:val="18"/>
          <w:szCs w:val="18"/>
        </w:rPr>
      </w:pPr>
      <w:r w:rsidRPr="0065337E">
        <w:rPr>
          <w:rFonts w:ascii="Verdana" w:hAnsi="Verdana" w:cs="Arial"/>
          <w:b/>
          <w:color w:val="0070C0"/>
          <w:sz w:val="18"/>
          <w:szCs w:val="18"/>
        </w:rPr>
        <w:t>DISPOSITIONS RELATIVES AU PARTAGE DE LA VALEUR AJOUTEE</w:t>
      </w:r>
      <w:r w:rsidRPr="0065337E">
        <w:rPr>
          <w:rFonts w:ascii="Verdana" w:hAnsi="Verdana" w:cs="Arial"/>
          <w:b/>
          <w:color w:val="000000"/>
          <w:sz w:val="18"/>
          <w:szCs w:val="18"/>
        </w:rPr>
        <w:t xml:space="preserve"> </w:t>
      </w:r>
    </w:p>
    <w:p w:rsidR="00411A94" w:rsidRPr="0065337E" w:rsidRDefault="00411A94" w:rsidP="00290E69">
      <w:pPr>
        <w:spacing w:after="200" w:line="276" w:lineRule="auto"/>
        <w:jc w:val="both"/>
        <w:rPr>
          <w:rFonts w:ascii="Verdana" w:eastAsia="Times New Roman" w:hAnsi="Verdana" w:cs="Arial"/>
          <w:color w:val="000000"/>
          <w:sz w:val="18"/>
          <w:szCs w:val="18"/>
          <w:lang w:eastAsia="fr-FR"/>
        </w:rPr>
      </w:pPr>
    </w:p>
    <w:p w:rsidR="00AC4D05" w:rsidRPr="0065337E" w:rsidRDefault="00290E69" w:rsidP="00290E69">
      <w:pPr>
        <w:spacing w:after="200" w:line="276"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Les parties ont rappelé les dispositifs existants au sein de l’entreprise à savoir : la participation</w:t>
      </w:r>
      <w:r w:rsidR="00AB129D" w:rsidRPr="0065337E">
        <w:rPr>
          <w:rFonts w:ascii="Verdana" w:eastAsia="Times New Roman" w:hAnsi="Verdana" w:cs="Arial"/>
          <w:color w:val="000000"/>
          <w:sz w:val="18"/>
          <w:szCs w:val="18"/>
          <w:lang w:eastAsia="fr-FR"/>
        </w:rPr>
        <w:t xml:space="preserve"> (+accord de participation dérogatoire signé en 2025)</w:t>
      </w:r>
      <w:r w:rsidRPr="0065337E">
        <w:rPr>
          <w:rFonts w:ascii="Verdana" w:eastAsia="Times New Roman" w:hAnsi="Verdana" w:cs="Arial"/>
          <w:color w:val="000000"/>
          <w:sz w:val="18"/>
          <w:szCs w:val="18"/>
          <w:lang w:eastAsia="fr-FR"/>
        </w:rPr>
        <w:t xml:space="preserve">, l’intéressement et un plan d’épargne d’entreprise. </w:t>
      </w:r>
    </w:p>
    <w:p w:rsidR="00290E69" w:rsidRPr="0065337E" w:rsidRDefault="00290E69" w:rsidP="00290E69">
      <w:pPr>
        <w:spacing w:after="200" w:line="276"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 xml:space="preserve">A titre d’information, il est précisé les éléments suivants relatifs aux dispositifs existants : </w:t>
      </w:r>
    </w:p>
    <w:p w:rsidR="00290E69" w:rsidRPr="0065337E" w:rsidRDefault="00290E69" w:rsidP="00E22247">
      <w:pPr>
        <w:pStyle w:val="Paragraphedeliste"/>
        <w:ind w:left="0"/>
        <w:rPr>
          <w:rFonts w:ascii="Verdana" w:hAnsi="Verdana"/>
          <w:b/>
          <w:sz w:val="18"/>
          <w:szCs w:val="18"/>
        </w:rPr>
      </w:pPr>
      <w:r w:rsidRPr="0065337E">
        <w:rPr>
          <w:rFonts w:ascii="Verdana" w:hAnsi="Verdana"/>
          <w:b/>
          <w:sz w:val="18"/>
          <w:szCs w:val="18"/>
          <w:u w:val="single"/>
        </w:rPr>
        <w:t>3.</w:t>
      </w:r>
      <w:r w:rsidR="00240267" w:rsidRPr="0065337E">
        <w:rPr>
          <w:rFonts w:ascii="Verdana" w:hAnsi="Verdana"/>
          <w:b/>
          <w:sz w:val="18"/>
          <w:szCs w:val="18"/>
          <w:u w:val="single"/>
        </w:rPr>
        <w:t>1</w:t>
      </w:r>
      <w:r w:rsidRPr="0065337E">
        <w:rPr>
          <w:rFonts w:ascii="Verdana" w:hAnsi="Verdana"/>
          <w:b/>
          <w:sz w:val="18"/>
          <w:szCs w:val="18"/>
          <w:u w:val="single"/>
        </w:rPr>
        <w:t xml:space="preserve"> Intéressement </w:t>
      </w:r>
    </w:p>
    <w:p w:rsidR="00E22247" w:rsidRPr="0065337E" w:rsidRDefault="00E22247" w:rsidP="00290E69">
      <w:pPr>
        <w:spacing w:after="200" w:line="276" w:lineRule="auto"/>
        <w:ind w:left="-142"/>
        <w:jc w:val="both"/>
        <w:rPr>
          <w:rFonts w:ascii="Verdana" w:hAnsi="Verdana"/>
          <w:sz w:val="18"/>
          <w:szCs w:val="18"/>
        </w:rPr>
      </w:pPr>
    </w:p>
    <w:p w:rsidR="00290E69" w:rsidRPr="0065337E" w:rsidRDefault="00290E69" w:rsidP="00290E69">
      <w:pPr>
        <w:spacing w:after="200" w:line="276" w:lineRule="auto"/>
        <w:ind w:left="-142"/>
        <w:jc w:val="both"/>
        <w:rPr>
          <w:rFonts w:ascii="Verdana" w:hAnsi="Verdana"/>
          <w:sz w:val="18"/>
          <w:szCs w:val="18"/>
        </w:rPr>
      </w:pPr>
      <w:r w:rsidRPr="0065337E">
        <w:rPr>
          <w:rFonts w:ascii="Verdana" w:hAnsi="Verdana"/>
          <w:sz w:val="18"/>
          <w:szCs w:val="18"/>
        </w:rPr>
        <w:t>Sur 20</w:t>
      </w:r>
      <w:r w:rsidR="00E22247" w:rsidRPr="0065337E">
        <w:rPr>
          <w:rFonts w:ascii="Verdana" w:hAnsi="Verdana"/>
          <w:sz w:val="18"/>
          <w:szCs w:val="18"/>
        </w:rPr>
        <w:t>2</w:t>
      </w:r>
      <w:r w:rsidR="00240C49" w:rsidRPr="0065337E">
        <w:rPr>
          <w:rFonts w:ascii="Verdana" w:hAnsi="Verdana"/>
          <w:sz w:val="18"/>
          <w:szCs w:val="18"/>
        </w:rPr>
        <w:t>3</w:t>
      </w:r>
      <w:r w:rsidRPr="0065337E">
        <w:rPr>
          <w:rFonts w:ascii="Verdana" w:hAnsi="Verdana"/>
          <w:sz w:val="18"/>
          <w:szCs w:val="18"/>
        </w:rPr>
        <w:t>, la Direction et les représentants syndicaux (CFDT) ont signé un accord d’intéressement</w:t>
      </w:r>
      <w:r w:rsidR="00240C49" w:rsidRPr="0065337E">
        <w:rPr>
          <w:rFonts w:ascii="Verdana" w:hAnsi="Verdana"/>
          <w:sz w:val="18"/>
          <w:szCs w:val="18"/>
        </w:rPr>
        <w:t xml:space="preserve"> pour 3 années</w:t>
      </w:r>
      <w:r w:rsidRPr="0065337E">
        <w:rPr>
          <w:rFonts w:ascii="Verdana" w:hAnsi="Verdana"/>
          <w:sz w:val="18"/>
          <w:szCs w:val="18"/>
        </w:rPr>
        <w:t>. L’atteinte des critères sur 202</w:t>
      </w:r>
      <w:r w:rsidR="00EF689F" w:rsidRPr="0065337E">
        <w:rPr>
          <w:rFonts w:ascii="Verdana" w:hAnsi="Verdana"/>
          <w:sz w:val="18"/>
          <w:szCs w:val="18"/>
        </w:rPr>
        <w:t>4</w:t>
      </w:r>
      <w:r w:rsidRPr="0065337E">
        <w:rPr>
          <w:rFonts w:ascii="Verdana" w:hAnsi="Verdana"/>
          <w:sz w:val="18"/>
          <w:szCs w:val="18"/>
        </w:rPr>
        <w:t xml:space="preserve"> a permis de distribuer </w:t>
      </w:r>
      <w:r w:rsidR="00EF689F" w:rsidRPr="0065337E">
        <w:rPr>
          <w:rFonts w:ascii="Verdana" w:hAnsi="Verdana"/>
          <w:sz w:val="18"/>
          <w:szCs w:val="18"/>
        </w:rPr>
        <w:t>315</w:t>
      </w:r>
      <w:r w:rsidRPr="0065337E">
        <w:rPr>
          <w:rFonts w:ascii="Verdana" w:hAnsi="Verdana"/>
          <w:sz w:val="18"/>
          <w:szCs w:val="18"/>
        </w:rPr>
        <w:t xml:space="preserve"> € brut pour chaque salarié présent toute l’année</w:t>
      </w:r>
      <w:r w:rsidR="00EF689F" w:rsidRPr="0065337E">
        <w:rPr>
          <w:rFonts w:ascii="Verdana" w:hAnsi="Verdana"/>
          <w:sz w:val="18"/>
          <w:szCs w:val="18"/>
        </w:rPr>
        <w:t>, sur l’année 2025</w:t>
      </w:r>
      <w:r w:rsidRPr="0065337E">
        <w:rPr>
          <w:rFonts w:ascii="Verdana" w:hAnsi="Verdana"/>
          <w:sz w:val="18"/>
          <w:szCs w:val="18"/>
        </w:rPr>
        <w:t>.</w:t>
      </w:r>
      <w:r w:rsidR="00EF689F" w:rsidRPr="0065337E">
        <w:rPr>
          <w:rFonts w:ascii="Verdana" w:hAnsi="Verdana"/>
          <w:sz w:val="18"/>
          <w:szCs w:val="18"/>
        </w:rPr>
        <w:t xml:space="preserve"> Au titre de 2025, la prime d’intéressement sera de 262.50€ brut pour chaque salarié présent toute l’année (versement sur 2026).</w:t>
      </w:r>
    </w:p>
    <w:p w:rsidR="00EF689F" w:rsidRPr="0065337E" w:rsidRDefault="00EF689F" w:rsidP="00290E69">
      <w:pPr>
        <w:spacing w:after="200" w:line="276" w:lineRule="auto"/>
        <w:ind w:left="-142"/>
        <w:jc w:val="both"/>
        <w:rPr>
          <w:rFonts w:ascii="Verdana" w:hAnsi="Verdana"/>
          <w:sz w:val="18"/>
          <w:szCs w:val="18"/>
        </w:rPr>
      </w:pPr>
      <w:r w:rsidRPr="0065337E">
        <w:rPr>
          <w:rFonts w:ascii="Verdana" w:hAnsi="Verdana"/>
          <w:sz w:val="18"/>
          <w:szCs w:val="18"/>
        </w:rPr>
        <w:t>Il est rappelé que sur 2025, une décision unilatérale de l’employeur a permis de verser une enveloppe de 85 000€ aux salariés</w:t>
      </w:r>
      <w:r w:rsidR="00FA7984" w:rsidRPr="0065337E">
        <w:rPr>
          <w:rFonts w:ascii="Verdana" w:hAnsi="Verdana"/>
          <w:sz w:val="18"/>
          <w:szCs w:val="18"/>
        </w:rPr>
        <w:t xml:space="preserve"> de la Société</w:t>
      </w:r>
      <w:r w:rsidR="00AB129D" w:rsidRPr="0065337E">
        <w:rPr>
          <w:rFonts w:ascii="Verdana" w:hAnsi="Verdana"/>
          <w:sz w:val="18"/>
          <w:szCs w:val="18"/>
        </w:rPr>
        <w:t xml:space="preserve"> (cf DUE du 14/04/2025)</w:t>
      </w:r>
      <w:r w:rsidR="00251CA8" w:rsidRPr="0065337E">
        <w:rPr>
          <w:rFonts w:ascii="Verdana" w:hAnsi="Verdana"/>
          <w:sz w:val="18"/>
          <w:szCs w:val="18"/>
        </w:rPr>
        <w:t>.</w:t>
      </w:r>
    </w:p>
    <w:p w:rsidR="00EF689F" w:rsidRDefault="00EF689F" w:rsidP="00251CA8">
      <w:pPr>
        <w:spacing w:after="200" w:line="276" w:lineRule="auto"/>
        <w:ind w:left="-142"/>
        <w:jc w:val="both"/>
        <w:rPr>
          <w:rFonts w:ascii="Verdana" w:hAnsi="Verdana"/>
          <w:sz w:val="18"/>
          <w:szCs w:val="18"/>
        </w:rPr>
      </w:pPr>
      <w:r w:rsidRPr="0065337E">
        <w:rPr>
          <w:rFonts w:ascii="Verdana" w:hAnsi="Verdana"/>
          <w:sz w:val="18"/>
          <w:szCs w:val="18"/>
        </w:rPr>
        <w:lastRenderedPageBreak/>
        <w:t>Une prochaine réunion prévue le 07 Avril prochain est prévue sur ce sujet pour discuter d’un nouvel accord applicable au 1</w:t>
      </w:r>
      <w:r w:rsidRPr="0065337E">
        <w:rPr>
          <w:rFonts w:ascii="Verdana" w:hAnsi="Verdana"/>
          <w:sz w:val="18"/>
          <w:szCs w:val="18"/>
          <w:vertAlign w:val="superscript"/>
        </w:rPr>
        <w:t>er</w:t>
      </w:r>
      <w:r w:rsidRPr="0065337E">
        <w:rPr>
          <w:rFonts w:ascii="Verdana" w:hAnsi="Verdana"/>
          <w:sz w:val="18"/>
          <w:szCs w:val="18"/>
        </w:rPr>
        <w:t xml:space="preserve"> Janvier 2026, pour une durée de 3 ans.</w:t>
      </w:r>
    </w:p>
    <w:p w:rsidR="0065337E" w:rsidRPr="0065337E" w:rsidRDefault="0065337E" w:rsidP="00251CA8">
      <w:pPr>
        <w:spacing w:after="200" w:line="276" w:lineRule="auto"/>
        <w:ind w:left="-142"/>
        <w:jc w:val="both"/>
        <w:rPr>
          <w:rFonts w:ascii="Verdana" w:hAnsi="Verdana"/>
          <w:sz w:val="18"/>
          <w:szCs w:val="18"/>
        </w:rPr>
      </w:pPr>
    </w:p>
    <w:p w:rsidR="00290E69" w:rsidRPr="0065337E" w:rsidRDefault="00290E69" w:rsidP="00290E69">
      <w:pPr>
        <w:pStyle w:val="Paragraphedeliste"/>
        <w:numPr>
          <w:ilvl w:val="0"/>
          <w:numId w:val="9"/>
        </w:num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65337E">
        <w:rPr>
          <w:rFonts w:ascii="Verdana" w:hAnsi="Verdana" w:cs="Arial"/>
          <w:b/>
          <w:color w:val="0070C0"/>
          <w:sz w:val="18"/>
          <w:szCs w:val="18"/>
        </w:rPr>
        <w:t xml:space="preserve">DISPOSITIONS RELATIVES AUX SALAIRES </w:t>
      </w:r>
    </w:p>
    <w:p w:rsidR="00920507" w:rsidRPr="0065337E" w:rsidRDefault="00920507" w:rsidP="00920507">
      <w:pPr>
        <w:jc w:val="both"/>
        <w:rPr>
          <w:rFonts w:ascii="Verdana" w:hAnsi="Verdana"/>
          <w:b/>
          <w:sz w:val="18"/>
          <w:szCs w:val="18"/>
        </w:rPr>
      </w:pPr>
    </w:p>
    <w:p w:rsidR="00FF4060" w:rsidRPr="0065337E" w:rsidRDefault="00FF4060" w:rsidP="00920507">
      <w:pPr>
        <w:pStyle w:val="Paragraphedeliste"/>
        <w:ind w:left="-142"/>
        <w:jc w:val="both"/>
        <w:rPr>
          <w:rFonts w:ascii="Verdana" w:hAnsi="Verdana"/>
          <w:sz w:val="18"/>
          <w:szCs w:val="18"/>
        </w:rPr>
      </w:pPr>
      <w:r w:rsidRPr="0065337E">
        <w:rPr>
          <w:rFonts w:ascii="Verdana" w:hAnsi="Verdana"/>
          <w:sz w:val="18"/>
          <w:szCs w:val="18"/>
        </w:rPr>
        <w:t>Il est rappelé les demandes initiales de la délégation salariale CFDT :</w:t>
      </w:r>
    </w:p>
    <w:p w:rsidR="00FF4060" w:rsidRPr="0065337E" w:rsidRDefault="00FF4060" w:rsidP="00920507">
      <w:pPr>
        <w:pStyle w:val="Paragraphedeliste"/>
        <w:ind w:left="-142"/>
        <w:jc w:val="both"/>
        <w:rPr>
          <w:rFonts w:ascii="Verdana" w:hAnsi="Verdana"/>
          <w:sz w:val="18"/>
          <w:szCs w:val="18"/>
        </w:rPr>
      </w:pPr>
    </w:p>
    <w:p w:rsidR="00FF4060" w:rsidRPr="0065337E" w:rsidRDefault="00FF4060" w:rsidP="00FF4060">
      <w:pPr>
        <w:pStyle w:val="Paragraphedeliste"/>
        <w:numPr>
          <w:ilvl w:val="0"/>
          <w:numId w:val="10"/>
        </w:numPr>
        <w:jc w:val="both"/>
        <w:rPr>
          <w:rFonts w:ascii="Verdana" w:hAnsi="Verdana"/>
          <w:sz w:val="18"/>
          <w:szCs w:val="18"/>
        </w:rPr>
      </w:pPr>
      <w:r w:rsidRPr="0065337E">
        <w:rPr>
          <w:rFonts w:ascii="Verdana" w:hAnsi="Verdana"/>
          <w:sz w:val="18"/>
          <w:szCs w:val="18"/>
        </w:rPr>
        <w:t xml:space="preserve">Une augmentation Générale de </w:t>
      </w:r>
      <w:r w:rsidR="00FA7984" w:rsidRPr="0065337E">
        <w:rPr>
          <w:rFonts w:ascii="Verdana" w:hAnsi="Verdana"/>
          <w:sz w:val="18"/>
          <w:szCs w:val="18"/>
        </w:rPr>
        <w:t>2</w:t>
      </w:r>
      <w:r w:rsidR="00251CA8" w:rsidRPr="0065337E">
        <w:rPr>
          <w:rFonts w:ascii="Verdana" w:hAnsi="Verdana"/>
          <w:sz w:val="18"/>
          <w:szCs w:val="18"/>
        </w:rPr>
        <w:t>,5</w:t>
      </w:r>
      <w:r w:rsidRPr="0065337E">
        <w:rPr>
          <w:rFonts w:ascii="Verdana" w:hAnsi="Verdana"/>
          <w:sz w:val="18"/>
          <w:szCs w:val="18"/>
        </w:rPr>
        <w:t xml:space="preserve"> %, application au 1</w:t>
      </w:r>
      <w:r w:rsidRPr="0065337E">
        <w:rPr>
          <w:rFonts w:ascii="Verdana" w:hAnsi="Verdana"/>
          <w:sz w:val="18"/>
          <w:szCs w:val="18"/>
          <w:vertAlign w:val="superscript"/>
        </w:rPr>
        <w:t>er</w:t>
      </w:r>
      <w:r w:rsidRPr="0065337E">
        <w:rPr>
          <w:rFonts w:ascii="Verdana" w:hAnsi="Verdana"/>
          <w:sz w:val="18"/>
          <w:szCs w:val="18"/>
        </w:rPr>
        <w:t xml:space="preserve"> Mars 202</w:t>
      </w:r>
      <w:r w:rsidR="00FA7984" w:rsidRPr="0065337E">
        <w:rPr>
          <w:rFonts w:ascii="Verdana" w:hAnsi="Verdana"/>
          <w:sz w:val="18"/>
          <w:szCs w:val="18"/>
        </w:rPr>
        <w:t>6</w:t>
      </w:r>
      <w:r w:rsidR="00251CA8" w:rsidRPr="0065337E">
        <w:rPr>
          <w:rFonts w:ascii="Verdana" w:hAnsi="Verdana"/>
          <w:sz w:val="18"/>
          <w:szCs w:val="18"/>
        </w:rPr>
        <w:t>,</w:t>
      </w:r>
    </w:p>
    <w:p w:rsidR="00FF4060" w:rsidRPr="0065337E" w:rsidRDefault="00FF4060" w:rsidP="00FF4060">
      <w:pPr>
        <w:pStyle w:val="Paragraphedeliste"/>
        <w:numPr>
          <w:ilvl w:val="0"/>
          <w:numId w:val="10"/>
        </w:numPr>
        <w:jc w:val="both"/>
        <w:rPr>
          <w:rFonts w:ascii="Verdana" w:hAnsi="Verdana"/>
          <w:sz w:val="18"/>
          <w:szCs w:val="18"/>
        </w:rPr>
      </w:pPr>
      <w:r w:rsidRPr="0065337E">
        <w:rPr>
          <w:rFonts w:ascii="Verdana" w:hAnsi="Verdana"/>
          <w:sz w:val="18"/>
          <w:szCs w:val="18"/>
        </w:rPr>
        <w:t xml:space="preserve">Une augmentation de la </w:t>
      </w:r>
      <w:r w:rsidR="00251CA8" w:rsidRPr="0065337E">
        <w:rPr>
          <w:rFonts w:ascii="Verdana" w:hAnsi="Verdana"/>
          <w:sz w:val="18"/>
          <w:szCs w:val="18"/>
        </w:rPr>
        <w:t>prime transport de 17,50 à 25 € mensuel,</w:t>
      </w:r>
    </w:p>
    <w:p w:rsidR="00FF4060" w:rsidRPr="0065337E" w:rsidRDefault="00FF4060" w:rsidP="00FF4060">
      <w:pPr>
        <w:pStyle w:val="Paragraphedeliste"/>
        <w:numPr>
          <w:ilvl w:val="0"/>
          <w:numId w:val="10"/>
        </w:numPr>
        <w:jc w:val="both"/>
        <w:rPr>
          <w:rFonts w:ascii="Verdana" w:hAnsi="Verdana"/>
          <w:sz w:val="18"/>
          <w:szCs w:val="18"/>
        </w:rPr>
      </w:pPr>
      <w:r w:rsidRPr="0065337E">
        <w:rPr>
          <w:rFonts w:ascii="Verdana" w:hAnsi="Verdana"/>
          <w:sz w:val="18"/>
          <w:szCs w:val="18"/>
        </w:rPr>
        <w:t>La mise en place d’une prime d’assiduité</w:t>
      </w:r>
      <w:r w:rsidR="00251CA8" w:rsidRPr="0065337E">
        <w:rPr>
          <w:rFonts w:ascii="Verdana" w:hAnsi="Verdana"/>
          <w:sz w:val="18"/>
          <w:szCs w:val="18"/>
        </w:rPr>
        <w:t xml:space="preserve"> de 30 € par trimestre</w:t>
      </w:r>
      <w:r w:rsidRPr="0065337E">
        <w:rPr>
          <w:rFonts w:ascii="Verdana" w:hAnsi="Verdana"/>
          <w:sz w:val="18"/>
          <w:szCs w:val="18"/>
        </w:rPr>
        <w:t>,</w:t>
      </w:r>
    </w:p>
    <w:p w:rsidR="00FF4060" w:rsidRPr="0065337E" w:rsidRDefault="00251CA8" w:rsidP="00251CA8">
      <w:pPr>
        <w:pStyle w:val="Paragraphedeliste"/>
        <w:numPr>
          <w:ilvl w:val="0"/>
          <w:numId w:val="10"/>
        </w:numPr>
        <w:jc w:val="both"/>
        <w:rPr>
          <w:rFonts w:ascii="Verdana" w:hAnsi="Verdana"/>
          <w:sz w:val="18"/>
          <w:szCs w:val="18"/>
        </w:rPr>
      </w:pPr>
      <w:r w:rsidRPr="0065337E">
        <w:rPr>
          <w:rFonts w:ascii="Verdana" w:hAnsi="Verdana"/>
          <w:sz w:val="18"/>
          <w:szCs w:val="18"/>
        </w:rPr>
        <w:t>Mutuelle :</w:t>
      </w:r>
      <w:r w:rsidR="00411A94" w:rsidRPr="0065337E">
        <w:rPr>
          <w:rFonts w:ascii="Verdana" w:hAnsi="Verdana"/>
          <w:sz w:val="18"/>
          <w:szCs w:val="18"/>
        </w:rPr>
        <w:t xml:space="preserve"> </w:t>
      </w:r>
      <w:r w:rsidRPr="0065337E">
        <w:rPr>
          <w:rFonts w:ascii="Verdana" w:hAnsi="Verdana"/>
          <w:sz w:val="18"/>
          <w:szCs w:val="18"/>
        </w:rPr>
        <w:t>Revalorisation de la part employeur sur la mutuelle à 60 % (au lieu de 50 % actuellement)</w:t>
      </w:r>
    </w:p>
    <w:p w:rsidR="00251CA8" w:rsidRPr="0065337E" w:rsidRDefault="00251CA8" w:rsidP="00251CA8">
      <w:pPr>
        <w:pStyle w:val="Paragraphedeliste"/>
        <w:numPr>
          <w:ilvl w:val="0"/>
          <w:numId w:val="10"/>
        </w:numPr>
        <w:jc w:val="both"/>
        <w:rPr>
          <w:rFonts w:ascii="Verdana" w:hAnsi="Verdana"/>
          <w:sz w:val="18"/>
          <w:szCs w:val="18"/>
        </w:rPr>
      </w:pPr>
      <w:r w:rsidRPr="0065337E">
        <w:rPr>
          <w:rFonts w:ascii="Verdana" w:hAnsi="Verdana"/>
          <w:sz w:val="18"/>
          <w:szCs w:val="18"/>
        </w:rPr>
        <w:t>Congé d’ancienneté : 1 jour de CP en plus pour ceux qui ont + de 30 ans (passer de 4 à 5 jours)</w:t>
      </w:r>
    </w:p>
    <w:p w:rsidR="00251CA8" w:rsidRPr="0065337E" w:rsidRDefault="00251CA8" w:rsidP="00AB129D">
      <w:pPr>
        <w:pStyle w:val="Paragraphedeliste"/>
        <w:ind w:left="360"/>
        <w:jc w:val="both"/>
        <w:rPr>
          <w:rFonts w:ascii="Verdana" w:hAnsi="Verdana"/>
          <w:sz w:val="18"/>
          <w:szCs w:val="18"/>
        </w:rPr>
      </w:pPr>
    </w:p>
    <w:p w:rsidR="00AB129D" w:rsidRPr="0065337E" w:rsidRDefault="00AB129D" w:rsidP="00AB129D">
      <w:pPr>
        <w:pStyle w:val="Paragraphedeliste"/>
        <w:ind w:left="360"/>
        <w:jc w:val="both"/>
        <w:rPr>
          <w:rFonts w:ascii="Verdana" w:hAnsi="Verdana"/>
          <w:sz w:val="18"/>
          <w:szCs w:val="18"/>
        </w:rPr>
      </w:pPr>
    </w:p>
    <w:p w:rsidR="00251CA8" w:rsidRPr="0065337E" w:rsidRDefault="00251CA8" w:rsidP="00251CA8">
      <w:pPr>
        <w:pStyle w:val="Paragraphedeliste"/>
        <w:ind w:left="0"/>
        <w:jc w:val="both"/>
        <w:rPr>
          <w:rFonts w:ascii="Verdana" w:hAnsi="Verdana"/>
          <w:sz w:val="18"/>
          <w:szCs w:val="18"/>
        </w:rPr>
      </w:pPr>
      <w:r w:rsidRPr="0065337E">
        <w:rPr>
          <w:rFonts w:ascii="Verdana" w:hAnsi="Verdana"/>
          <w:sz w:val="18"/>
          <w:szCs w:val="18"/>
        </w:rPr>
        <w:t xml:space="preserve">Il est également important de rappeler le contexte : </w:t>
      </w:r>
    </w:p>
    <w:p w:rsidR="00251CA8" w:rsidRPr="0065337E" w:rsidRDefault="00251CA8" w:rsidP="00251CA8">
      <w:pPr>
        <w:pStyle w:val="Paragraphedeliste"/>
        <w:ind w:left="-142"/>
        <w:jc w:val="both"/>
        <w:rPr>
          <w:rFonts w:ascii="Verdana" w:hAnsi="Verdana"/>
          <w:sz w:val="18"/>
          <w:szCs w:val="18"/>
        </w:rPr>
      </w:pPr>
    </w:p>
    <w:p w:rsidR="00251CA8" w:rsidRPr="0065337E" w:rsidRDefault="00251CA8" w:rsidP="00251CA8">
      <w:pPr>
        <w:pStyle w:val="Paragraphedeliste"/>
        <w:numPr>
          <w:ilvl w:val="0"/>
          <w:numId w:val="10"/>
        </w:numPr>
        <w:jc w:val="both"/>
        <w:rPr>
          <w:rFonts w:ascii="Verdana" w:hAnsi="Verdana"/>
          <w:sz w:val="18"/>
          <w:szCs w:val="18"/>
        </w:rPr>
      </w:pPr>
      <w:r w:rsidRPr="0065337E">
        <w:rPr>
          <w:rFonts w:ascii="Verdana" w:hAnsi="Verdana"/>
          <w:sz w:val="18"/>
          <w:szCs w:val="18"/>
        </w:rPr>
        <w:t xml:space="preserve">Le taux d’inflation s’élève à 0,90% en moyenne sur l’année 2025 et 0,4 % sur Janvier 2026, selon l’INSEE. </w:t>
      </w:r>
    </w:p>
    <w:p w:rsidR="00251CA8" w:rsidRPr="0065337E" w:rsidRDefault="00251CA8" w:rsidP="00251CA8">
      <w:pPr>
        <w:pStyle w:val="Paragraphedeliste"/>
        <w:rPr>
          <w:rFonts w:ascii="Verdana" w:hAnsi="Verdana"/>
          <w:sz w:val="18"/>
          <w:szCs w:val="18"/>
        </w:rPr>
      </w:pPr>
    </w:p>
    <w:p w:rsidR="00251CA8" w:rsidRPr="0065337E" w:rsidRDefault="00251CA8" w:rsidP="00251CA8">
      <w:pPr>
        <w:pStyle w:val="Paragraphedeliste"/>
        <w:numPr>
          <w:ilvl w:val="0"/>
          <w:numId w:val="10"/>
        </w:numPr>
        <w:jc w:val="both"/>
        <w:rPr>
          <w:rFonts w:ascii="Verdana" w:hAnsi="Verdana"/>
          <w:sz w:val="18"/>
          <w:szCs w:val="18"/>
        </w:rPr>
      </w:pPr>
      <w:r w:rsidRPr="0065337E">
        <w:rPr>
          <w:rFonts w:ascii="Verdana" w:hAnsi="Verdana"/>
          <w:sz w:val="18"/>
          <w:szCs w:val="18"/>
        </w:rPr>
        <w:t>Le SMIC a augmenté de 1,18 % au 1</w:t>
      </w:r>
      <w:r w:rsidRPr="0065337E">
        <w:rPr>
          <w:rFonts w:ascii="Verdana" w:hAnsi="Verdana"/>
          <w:sz w:val="18"/>
          <w:szCs w:val="18"/>
          <w:vertAlign w:val="superscript"/>
        </w:rPr>
        <w:t>er</w:t>
      </w:r>
      <w:r w:rsidRPr="0065337E">
        <w:rPr>
          <w:rFonts w:ascii="Verdana" w:hAnsi="Verdana"/>
          <w:sz w:val="18"/>
          <w:szCs w:val="18"/>
        </w:rPr>
        <w:t xml:space="preserve"> Janvier 2026, soit un salaire de base brut passant de 1 801,80 </w:t>
      </w:r>
      <w:r w:rsidR="00411A94" w:rsidRPr="0065337E">
        <w:rPr>
          <w:rFonts w:ascii="Verdana" w:hAnsi="Verdana"/>
          <w:sz w:val="18"/>
          <w:szCs w:val="18"/>
        </w:rPr>
        <w:t>euros à 1 823,03 e</w:t>
      </w:r>
      <w:r w:rsidRPr="0065337E">
        <w:rPr>
          <w:rFonts w:ascii="Verdana" w:hAnsi="Verdana"/>
          <w:sz w:val="18"/>
          <w:szCs w:val="18"/>
        </w:rPr>
        <w:t>uros.</w:t>
      </w:r>
    </w:p>
    <w:p w:rsidR="00251CA8" w:rsidRPr="0065337E" w:rsidRDefault="00251CA8" w:rsidP="00251CA8">
      <w:pPr>
        <w:pStyle w:val="Paragraphedeliste"/>
        <w:rPr>
          <w:rFonts w:ascii="Verdana" w:hAnsi="Verdana"/>
          <w:sz w:val="18"/>
          <w:szCs w:val="18"/>
        </w:rPr>
      </w:pPr>
    </w:p>
    <w:p w:rsidR="00251CA8" w:rsidRPr="0065337E" w:rsidRDefault="00251CA8" w:rsidP="00251CA8">
      <w:pPr>
        <w:pStyle w:val="NormalWeb"/>
        <w:numPr>
          <w:ilvl w:val="0"/>
          <w:numId w:val="10"/>
        </w:numPr>
        <w:spacing w:before="0" w:beforeAutospacing="0" w:after="0" w:afterAutospacing="0"/>
        <w:jc w:val="both"/>
        <w:rPr>
          <w:rFonts w:ascii="Verdana" w:hAnsi="Verdana"/>
          <w:sz w:val="18"/>
          <w:szCs w:val="18"/>
        </w:rPr>
      </w:pPr>
      <w:r w:rsidRPr="0065337E">
        <w:rPr>
          <w:rFonts w:ascii="Verdana" w:hAnsi="Verdana" w:cs="Calibri"/>
          <w:color w:val="000000"/>
          <w:sz w:val="18"/>
          <w:szCs w:val="18"/>
          <w:shd w:val="clear" w:color="auto" w:fill="FFFFFF"/>
        </w:rPr>
        <w:t>Les négociations de la branche des produits alimentaires élaborés ont abouti à un accord le 30 Janvier 2026 (Accord N°123) ; cet accord prévoit une augmentation moyenne de la grille des minimas conventionnels égale à 1,20%.</w:t>
      </w:r>
    </w:p>
    <w:p w:rsidR="00290E69" w:rsidRPr="0065337E" w:rsidRDefault="00290E69" w:rsidP="00290E69">
      <w:pPr>
        <w:pStyle w:val="Paragraphedeliste"/>
        <w:ind w:left="-142"/>
        <w:jc w:val="both"/>
        <w:rPr>
          <w:rFonts w:ascii="Verdana" w:hAnsi="Verdana"/>
          <w:sz w:val="18"/>
          <w:szCs w:val="18"/>
          <w:highlight w:val="cyan"/>
        </w:rPr>
      </w:pPr>
    </w:p>
    <w:p w:rsidR="00AA7CAE" w:rsidRPr="0065337E" w:rsidRDefault="00AA7CAE" w:rsidP="00290E69">
      <w:pPr>
        <w:pStyle w:val="Paragraphedeliste"/>
        <w:ind w:left="-142"/>
        <w:jc w:val="both"/>
        <w:rPr>
          <w:rFonts w:ascii="Verdana" w:hAnsi="Verdana"/>
          <w:sz w:val="18"/>
          <w:szCs w:val="18"/>
          <w:highlight w:val="cyan"/>
        </w:rPr>
      </w:pPr>
    </w:p>
    <w:p w:rsidR="00251CA8" w:rsidRPr="0065337E" w:rsidRDefault="00251CA8" w:rsidP="00251CA8">
      <w:pPr>
        <w:pStyle w:val="Paragraphedeliste"/>
        <w:numPr>
          <w:ilvl w:val="1"/>
          <w:numId w:val="11"/>
        </w:numPr>
        <w:rPr>
          <w:rFonts w:ascii="Verdana" w:hAnsi="Verdana"/>
          <w:b/>
          <w:sz w:val="18"/>
          <w:szCs w:val="18"/>
          <w:u w:val="single"/>
        </w:rPr>
      </w:pPr>
      <w:r w:rsidRPr="0065337E">
        <w:rPr>
          <w:rFonts w:ascii="Verdana" w:hAnsi="Verdana"/>
          <w:b/>
          <w:sz w:val="18"/>
          <w:szCs w:val="18"/>
          <w:u w:val="single"/>
        </w:rPr>
        <w:t xml:space="preserve">Les salaires effectifs </w:t>
      </w:r>
    </w:p>
    <w:p w:rsidR="00251CA8" w:rsidRPr="0065337E" w:rsidRDefault="00251CA8" w:rsidP="00251CA8">
      <w:pPr>
        <w:pStyle w:val="Paragraphedeliste"/>
        <w:rPr>
          <w:rFonts w:ascii="Verdana" w:hAnsi="Verdana"/>
          <w:b/>
          <w:sz w:val="18"/>
          <w:szCs w:val="18"/>
          <w:u w:val="single"/>
        </w:rPr>
      </w:pPr>
    </w:p>
    <w:p w:rsidR="00AC4D05" w:rsidRPr="0065337E" w:rsidRDefault="00251CA8" w:rsidP="00AC4D05">
      <w:pPr>
        <w:pStyle w:val="Paragraphedeliste"/>
        <w:ind w:left="-142"/>
        <w:jc w:val="both"/>
        <w:rPr>
          <w:rFonts w:ascii="Verdana" w:hAnsi="Verdana"/>
          <w:b/>
          <w:sz w:val="18"/>
          <w:szCs w:val="18"/>
        </w:rPr>
      </w:pPr>
      <w:r w:rsidRPr="0065337E">
        <w:rPr>
          <w:rFonts w:ascii="Verdana" w:hAnsi="Verdana"/>
          <w:sz w:val="18"/>
          <w:szCs w:val="18"/>
        </w:rPr>
        <w:t xml:space="preserve">Dans ce contexte, et </w:t>
      </w:r>
      <w:r w:rsidR="00411A94" w:rsidRPr="0065337E">
        <w:rPr>
          <w:rFonts w:ascii="Verdana" w:hAnsi="Verdana"/>
          <w:sz w:val="18"/>
          <w:szCs w:val="18"/>
        </w:rPr>
        <w:t>a</w:t>
      </w:r>
      <w:r w:rsidR="00290E69" w:rsidRPr="0065337E">
        <w:rPr>
          <w:rFonts w:ascii="Verdana" w:hAnsi="Verdana"/>
          <w:sz w:val="18"/>
          <w:szCs w:val="18"/>
        </w:rPr>
        <w:t xml:space="preserve">fin non seulement de garantir mais également de développer le pouvoir d’achat des salariés, les parties </w:t>
      </w:r>
      <w:r w:rsidR="006A7F33" w:rsidRPr="0065337E">
        <w:rPr>
          <w:rFonts w:ascii="Verdana" w:hAnsi="Verdana"/>
          <w:sz w:val="18"/>
          <w:szCs w:val="18"/>
        </w:rPr>
        <w:t>s’entendent pour</w:t>
      </w:r>
      <w:r w:rsidR="00290E69" w:rsidRPr="0065337E">
        <w:rPr>
          <w:rFonts w:ascii="Verdana" w:hAnsi="Verdana"/>
          <w:sz w:val="18"/>
          <w:szCs w:val="18"/>
        </w:rPr>
        <w:t xml:space="preserve"> une </w:t>
      </w:r>
      <w:r w:rsidR="00290E69" w:rsidRPr="0065337E">
        <w:rPr>
          <w:rFonts w:ascii="Verdana" w:hAnsi="Verdana"/>
          <w:b/>
          <w:sz w:val="18"/>
          <w:szCs w:val="18"/>
        </w:rPr>
        <w:t>augmentation générale de</w:t>
      </w:r>
      <w:r w:rsidR="00E22247" w:rsidRPr="0065337E">
        <w:rPr>
          <w:rFonts w:ascii="Verdana" w:hAnsi="Verdana"/>
          <w:b/>
          <w:sz w:val="18"/>
          <w:szCs w:val="18"/>
        </w:rPr>
        <w:t> </w:t>
      </w:r>
      <w:r w:rsidR="001415A6" w:rsidRPr="0065337E">
        <w:rPr>
          <w:rFonts w:ascii="Verdana" w:hAnsi="Verdana"/>
          <w:b/>
          <w:sz w:val="18"/>
          <w:szCs w:val="18"/>
        </w:rPr>
        <w:t>1.</w:t>
      </w:r>
      <w:r w:rsidRPr="0065337E">
        <w:rPr>
          <w:rFonts w:ascii="Verdana" w:hAnsi="Verdana"/>
          <w:b/>
          <w:sz w:val="18"/>
          <w:szCs w:val="18"/>
        </w:rPr>
        <w:t>3</w:t>
      </w:r>
      <w:r w:rsidR="001415A6" w:rsidRPr="0065337E">
        <w:rPr>
          <w:rFonts w:ascii="Verdana" w:hAnsi="Verdana"/>
          <w:b/>
          <w:sz w:val="18"/>
          <w:szCs w:val="18"/>
        </w:rPr>
        <w:t>%</w:t>
      </w:r>
      <w:r w:rsidR="00AC4D05" w:rsidRPr="0065337E">
        <w:rPr>
          <w:rFonts w:ascii="Verdana" w:hAnsi="Verdana"/>
          <w:b/>
          <w:sz w:val="18"/>
          <w:szCs w:val="18"/>
        </w:rPr>
        <w:t xml:space="preserve"> sur</w:t>
      </w:r>
      <w:r w:rsidR="00240C49" w:rsidRPr="0065337E">
        <w:rPr>
          <w:rFonts w:ascii="Verdana" w:hAnsi="Verdana"/>
          <w:b/>
          <w:sz w:val="18"/>
          <w:szCs w:val="18"/>
        </w:rPr>
        <w:t xml:space="preserve"> </w:t>
      </w:r>
      <w:r w:rsidR="001415A6" w:rsidRPr="0065337E">
        <w:rPr>
          <w:rFonts w:ascii="Verdana" w:hAnsi="Verdana"/>
          <w:b/>
          <w:sz w:val="18"/>
          <w:szCs w:val="18"/>
        </w:rPr>
        <w:t>la base des</w:t>
      </w:r>
      <w:r w:rsidR="00240C49" w:rsidRPr="0065337E">
        <w:rPr>
          <w:rFonts w:ascii="Verdana" w:hAnsi="Verdana"/>
          <w:b/>
          <w:sz w:val="18"/>
          <w:szCs w:val="18"/>
        </w:rPr>
        <w:t xml:space="preserve"> salaires de base </w:t>
      </w:r>
      <w:r w:rsidR="001415A6" w:rsidRPr="0065337E">
        <w:rPr>
          <w:rFonts w:ascii="Verdana" w:hAnsi="Verdana"/>
          <w:b/>
          <w:sz w:val="18"/>
          <w:szCs w:val="18"/>
        </w:rPr>
        <w:t xml:space="preserve">brut </w:t>
      </w:r>
      <w:r w:rsidR="00240C49" w:rsidRPr="0065337E">
        <w:rPr>
          <w:rFonts w:ascii="Verdana" w:hAnsi="Verdana"/>
          <w:b/>
          <w:sz w:val="18"/>
          <w:szCs w:val="18"/>
        </w:rPr>
        <w:t xml:space="preserve">du mois </w:t>
      </w:r>
      <w:r w:rsidR="001415A6" w:rsidRPr="0065337E">
        <w:rPr>
          <w:rFonts w:ascii="Verdana" w:hAnsi="Verdana"/>
          <w:b/>
          <w:sz w:val="18"/>
          <w:szCs w:val="18"/>
        </w:rPr>
        <w:t>de Mars</w:t>
      </w:r>
      <w:r w:rsidR="00AC4D05" w:rsidRPr="0065337E">
        <w:rPr>
          <w:rFonts w:ascii="Verdana" w:hAnsi="Verdana"/>
          <w:b/>
          <w:sz w:val="18"/>
          <w:szCs w:val="18"/>
        </w:rPr>
        <w:t xml:space="preserve"> 202</w:t>
      </w:r>
      <w:r w:rsidRPr="0065337E">
        <w:rPr>
          <w:rFonts w:ascii="Verdana" w:hAnsi="Verdana"/>
          <w:b/>
          <w:sz w:val="18"/>
          <w:szCs w:val="18"/>
        </w:rPr>
        <w:t>6</w:t>
      </w:r>
      <w:r w:rsidR="00AC4D05" w:rsidRPr="0065337E">
        <w:rPr>
          <w:rFonts w:ascii="Verdana" w:hAnsi="Verdana"/>
          <w:b/>
          <w:sz w:val="18"/>
          <w:szCs w:val="18"/>
        </w:rPr>
        <w:t>, pour tous les statuts. La date d’application de cette augmentation générale est fixée au 1</w:t>
      </w:r>
      <w:r w:rsidR="00AC4D05" w:rsidRPr="0065337E">
        <w:rPr>
          <w:rFonts w:ascii="Verdana" w:hAnsi="Verdana"/>
          <w:b/>
          <w:sz w:val="18"/>
          <w:szCs w:val="18"/>
          <w:vertAlign w:val="superscript"/>
        </w:rPr>
        <w:t>er</w:t>
      </w:r>
      <w:r w:rsidR="00AC4D05" w:rsidRPr="0065337E">
        <w:rPr>
          <w:rFonts w:ascii="Verdana" w:hAnsi="Verdana"/>
          <w:b/>
          <w:sz w:val="18"/>
          <w:szCs w:val="18"/>
        </w:rPr>
        <w:t xml:space="preserve"> </w:t>
      </w:r>
      <w:r w:rsidRPr="0065337E">
        <w:rPr>
          <w:rFonts w:ascii="Verdana" w:hAnsi="Verdana"/>
          <w:b/>
          <w:sz w:val="18"/>
          <w:szCs w:val="18"/>
        </w:rPr>
        <w:t>Mars 2026</w:t>
      </w:r>
      <w:r w:rsidR="00AC4D05" w:rsidRPr="0065337E">
        <w:rPr>
          <w:rFonts w:ascii="Verdana" w:hAnsi="Verdana"/>
          <w:b/>
          <w:sz w:val="18"/>
          <w:szCs w:val="18"/>
        </w:rPr>
        <w:t>.</w:t>
      </w:r>
    </w:p>
    <w:p w:rsidR="00AC4D05" w:rsidRPr="0065337E" w:rsidRDefault="00AC4D05" w:rsidP="00AC4D05">
      <w:pPr>
        <w:pStyle w:val="Paragraphedeliste"/>
        <w:jc w:val="both"/>
        <w:rPr>
          <w:rFonts w:ascii="Verdana" w:hAnsi="Verdana"/>
          <w:b/>
          <w:sz w:val="18"/>
          <w:szCs w:val="18"/>
        </w:rPr>
      </w:pPr>
    </w:p>
    <w:p w:rsidR="00AC4D05" w:rsidRPr="0065337E" w:rsidRDefault="00AC4D05" w:rsidP="00AC4D05">
      <w:pPr>
        <w:pStyle w:val="Paragraphedeliste"/>
        <w:ind w:left="-142"/>
        <w:jc w:val="both"/>
        <w:rPr>
          <w:rFonts w:ascii="Verdana" w:hAnsi="Verdana"/>
          <w:sz w:val="18"/>
          <w:szCs w:val="18"/>
        </w:rPr>
      </w:pPr>
      <w:r w:rsidRPr="0065337E">
        <w:rPr>
          <w:rFonts w:ascii="Verdana" w:hAnsi="Verdana"/>
          <w:sz w:val="18"/>
          <w:szCs w:val="18"/>
        </w:rPr>
        <w:t>En cas de travail à temps partiel, ces augmentations générales seront réduites « prorata-temporis » c'est-à-dire en fonction de la durée de travail contractuelle du salarié.</w:t>
      </w:r>
    </w:p>
    <w:p w:rsidR="00251CA8" w:rsidRPr="0065337E" w:rsidRDefault="00251CA8" w:rsidP="00F51BE0">
      <w:pPr>
        <w:pStyle w:val="Paragraphedeliste"/>
        <w:jc w:val="both"/>
        <w:rPr>
          <w:rFonts w:ascii="Verdana" w:hAnsi="Verdana"/>
          <w:b/>
          <w:sz w:val="18"/>
          <w:szCs w:val="18"/>
        </w:rPr>
      </w:pPr>
    </w:p>
    <w:p w:rsidR="00251CA8" w:rsidRPr="0065337E" w:rsidRDefault="00251CA8" w:rsidP="00251CA8">
      <w:pPr>
        <w:pStyle w:val="Paragraphedeliste"/>
        <w:ind w:left="-142"/>
        <w:jc w:val="both"/>
        <w:rPr>
          <w:rFonts w:ascii="Verdana" w:hAnsi="Verdana"/>
          <w:b/>
          <w:sz w:val="18"/>
          <w:szCs w:val="18"/>
          <w:u w:val="single"/>
        </w:rPr>
      </w:pPr>
      <w:r w:rsidRPr="0065337E">
        <w:rPr>
          <w:rFonts w:ascii="Verdana" w:hAnsi="Verdana"/>
          <w:b/>
          <w:sz w:val="18"/>
          <w:szCs w:val="18"/>
        </w:rPr>
        <w:t>Clause de revoyure :</w:t>
      </w:r>
    </w:p>
    <w:p w:rsidR="00251CA8" w:rsidRPr="0065337E" w:rsidRDefault="00251CA8" w:rsidP="00251CA8">
      <w:pPr>
        <w:pStyle w:val="Paragraphedeliste"/>
        <w:ind w:left="-142"/>
        <w:jc w:val="both"/>
        <w:rPr>
          <w:rFonts w:ascii="Verdana" w:hAnsi="Verdana"/>
          <w:b/>
          <w:sz w:val="18"/>
          <w:szCs w:val="18"/>
        </w:rPr>
      </w:pPr>
      <w:r w:rsidRPr="0065337E">
        <w:rPr>
          <w:rFonts w:ascii="Verdana" w:hAnsi="Verdana" w:cs="Arial"/>
          <w:color w:val="000000"/>
          <w:sz w:val="18"/>
          <w:szCs w:val="18"/>
        </w:rPr>
        <w:t>Toutefois, si au cours de l’année 2026, il est constaté une augmentation du SMIC, les parties s’engagent à rouvrir des discussions sur les salaires.</w:t>
      </w:r>
    </w:p>
    <w:p w:rsidR="00911207" w:rsidRPr="0065337E" w:rsidRDefault="00911207" w:rsidP="00290E69">
      <w:pPr>
        <w:pStyle w:val="Paragraphedeliste"/>
        <w:ind w:left="-142"/>
        <w:jc w:val="both"/>
        <w:rPr>
          <w:rFonts w:ascii="Verdana" w:hAnsi="Verdana"/>
          <w:b/>
          <w:sz w:val="18"/>
          <w:szCs w:val="18"/>
        </w:rPr>
      </w:pPr>
    </w:p>
    <w:p w:rsidR="00251CA8" w:rsidRPr="0065337E" w:rsidRDefault="00251CA8" w:rsidP="00290E69">
      <w:pPr>
        <w:pStyle w:val="Paragraphedeliste"/>
        <w:ind w:left="-142"/>
        <w:jc w:val="both"/>
        <w:rPr>
          <w:rFonts w:ascii="Verdana" w:hAnsi="Verdana"/>
          <w:b/>
          <w:sz w:val="18"/>
          <w:szCs w:val="18"/>
        </w:rPr>
      </w:pPr>
    </w:p>
    <w:p w:rsidR="00251CA8" w:rsidRPr="0065337E" w:rsidRDefault="00251CA8" w:rsidP="00251CA8">
      <w:pPr>
        <w:autoSpaceDE w:val="0"/>
        <w:autoSpaceDN w:val="0"/>
        <w:adjustRightInd w:val="0"/>
        <w:spacing w:after="0" w:line="240" w:lineRule="auto"/>
        <w:jc w:val="both"/>
        <w:rPr>
          <w:rFonts w:ascii="Verdana" w:hAnsi="Verdana"/>
          <w:b/>
          <w:bCs/>
          <w:color w:val="000000"/>
          <w:sz w:val="18"/>
          <w:szCs w:val="18"/>
        </w:rPr>
      </w:pPr>
      <w:r w:rsidRPr="0065337E">
        <w:rPr>
          <w:rFonts w:ascii="Verdana" w:hAnsi="Verdana"/>
          <w:b/>
          <w:bCs/>
          <w:color w:val="000000"/>
          <w:sz w:val="18"/>
          <w:szCs w:val="18"/>
        </w:rPr>
        <w:t xml:space="preserve">4.2 </w:t>
      </w:r>
      <w:r w:rsidRPr="0065337E">
        <w:rPr>
          <w:rFonts w:ascii="Verdana" w:hAnsi="Verdana"/>
          <w:b/>
          <w:bCs/>
          <w:color w:val="000000"/>
          <w:sz w:val="18"/>
          <w:szCs w:val="18"/>
          <w:u w:val="single"/>
        </w:rPr>
        <w:t>Le montant de la participation aux frais de transport</w:t>
      </w:r>
    </w:p>
    <w:p w:rsidR="00251CA8" w:rsidRPr="0065337E" w:rsidRDefault="00251CA8" w:rsidP="00251CA8">
      <w:pPr>
        <w:autoSpaceDE w:val="0"/>
        <w:autoSpaceDN w:val="0"/>
        <w:adjustRightInd w:val="0"/>
        <w:jc w:val="both"/>
        <w:rPr>
          <w:rFonts w:ascii="Verdana" w:hAnsi="Verdana"/>
          <w:color w:val="000000"/>
          <w:sz w:val="18"/>
          <w:szCs w:val="18"/>
        </w:rPr>
      </w:pPr>
    </w:p>
    <w:p w:rsidR="00251CA8" w:rsidRPr="0065337E" w:rsidRDefault="00251CA8" w:rsidP="00251CA8">
      <w:pPr>
        <w:spacing w:after="0"/>
        <w:jc w:val="both"/>
        <w:rPr>
          <w:rFonts w:ascii="Verdana" w:hAnsi="Verdana"/>
          <w:color w:val="000000"/>
          <w:sz w:val="18"/>
          <w:szCs w:val="18"/>
        </w:rPr>
      </w:pPr>
      <w:r w:rsidRPr="0065337E">
        <w:rPr>
          <w:rFonts w:ascii="Verdana" w:hAnsi="Verdana"/>
          <w:color w:val="000000"/>
          <w:sz w:val="18"/>
          <w:szCs w:val="18"/>
        </w:rPr>
        <w:t>Il est convenu entre les parties de reconduire la participation aux frais de transport selon les modalit</w:t>
      </w:r>
      <w:r w:rsidR="0075646F" w:rsidRPr="0065337E">
        <w:rPr>
          <w:rFonts w:ascii="Verdana" w:hAnsi="Verdana"/>
          <w:color w:val="000000"/>
          <w:sz w:val="18"/>
          <w:szCs w:val="18"/>
        </w:rPr>
        <w:t>és d’application prévues en 2023</w:t>
      </w:r>
      <w:r w:rsidRPr="0065337E">
        <w:rPr>
          <w:rFonts w:ascii="Verdana" w:hAnsi="Verdana"/>
          <w:color w:val="000000"/>
          <w:sz w:val="18"/>
          <w:szCs w:val="18"/>
        </w:rPr>
        <w:t xml:space="preserve"> (accord du </w:t>
      </w:r>
      <w:r w:rsidR="0075646F" w:rsidRPr="0065337E">
        <w:rPr>
          <w:rFonts w:ascii="Verdana" w:hAnsi="Verdana"/>
          <w:color w:val="000000"/>
          <w:sz w:val="18"/>
          <w:szCs w:val="18"/>
        </w:rPr>
        <w:t>30 Janvier 2023</w:t>
      </w:r>
      <w:r w:rsidRPr="0065337E">
        <w:rPr>
          <w:rFonts w:ascii="Verdana" w:hAnsi="Verdana"/>
          <w:color w:val="000000"/>
          <w:sz w:val="18"/>
          <w:szCs w:val="18"/>
        </w:rPr>
        <w:t xml:space="preserve">). </w:t>
      </w:r>
    </w:p>
    <w:p w:rsidR="00251CA8" w:rsidRPr="0065337E" w:rsidRDefault="00251CA8" w:rsidP="00251CA8">
      <w:pPr>
        <w:spacing w:after="0"/>
        <w:jc w:val="both"/>
        <w:rPr>
          <w:rFonts w:ascii="Verdana" w:hAnsi="Verdana"/>
          <w:color w:val="000000"/>
          <w:sz w:val="18"/>
          <w:szCs w:val="18"/>
        </w:rPr>
      </w:pPr>
    </w:p>
    <w:p w:rsidR="00251CA8" w:rsidRPr="0065337E" w:rsidRDefault="00251CA8" w:rsidP="00251CA8">
      <w:pPr>
        <w:spacing w:after="0"/>
        <w:jc w:val="both"/>
        <w:rPr>
          <w:rFonts w:ascii="Verdana" w:hAnsi="Verdana" w:cs="Calibri"/>
          <w:sz w:val="18"/>
          <w:szCs w:val="18"/>
        </w:rPr>
      </w:pPr>
      <w:r w:rsidRPr="0065337E">
        <w:rPr>
          <w:rFonts w:ascii="Verdana" w:hAnsi="Verdana"/>
          <w:color w:val="000000"/>
          <w:sz w:val="18"/>
          <w:szCs w:val="18"/>
        </w:rPr>
        <w:t xml:space="preserve">Toutefois, il est convenu que le montant mensuel forfaitaire maximum versé à chaque salarié éligible est réévalué de </w:t>
      </w:r>
      <w:r w:rsidRPr="0065337E">
        <w:rPr>
          <w:rFonts w:ascii="Verdana" w:hAnsi="Verdana"/>
          <w:b/>
          <w:color w:val="000000"/>
          <w:sz w:val="18"/>
          <w:szCs w:val="18"/>
        </w:rPr>
        <w:t>17,50 € à 20 € maximums nets</w:t>
      </w:r>
      <w:r w:rsidRPr="0065337E">
        <w:rPr>
          <w:rFonts w:ascii="Verdana" w:hAnsi="Verdana"/>
          <w:color w:val="000000"/>
          <w:sz w:val="18"/>
          <w:szCs w:val="18"/>
        </w:rPr>
        <w:t xml:space="preserve">. </w:t>
      </w:r>
      <w:r w:rsidRPr="0065337E">
        <w:rPr>
          <w:rFonts w:ascii="Verdana" w:hAnsi="Verdana" w:cs="Calibri"/>
          <w:sz w:val="18"/>
          <w:szCs w:val="18"/>
        </w:rPr>
        <w:t xml:space="preserve">Ces frais remboursés par l’employeur sont exonérés de cotisations et d’impôt sur le revenu. </w:t>
      </w:r>
    </w:p>
    <w:p w:rsidR="0065337E" w:rsidRPr="0065337E" w:rsidRDefault="0065337E" w:rsidP="00AB129D">
      <w:pPr>
        <w:autoSpaceDE w:val="0"/>
        <w:autoSpaceDN w:val="0"/>
        <w:adjustRightInd w:val="0"/>
        <w:jc w:val="both"/>
        <w:rPr>
          <w:rFonts w:ascii="Verdana" w:hAnsi="Verdana"/>
          <w:color w:val="000000"/>
          <w:sz w:val="18"/>
          <w:szCs w:val="18"/>
        </w:rPr>
      </w:pPr>
    </w:p>
    <w:p w:rsidR="00AB129D" w:rsidRPr="0065337E" w:rsidRDefault="00AB129D" w:rsidP="00AB129D">
      <w:pPr>
        <w:autoSpaceDE w:val="0"/>
        <w:autoSpaceDN w:val="0"/>
        <w:adjustRightInd w:val="0"/>
        <w:jc w:val="both"/>
        <w:rPr>
          <w:rFonts w:ascii="Verdana" w:hAnsi="Verdana"/>
          <w:color w:val="000000"/>
          <w:sz w:val="18"/>
          <w:szCs w:val="18"/>
        </w:rPr>
      </w:pPr>
      <w:r w:rsidRPr="0065337E">
        <w:rPr>
          <w:rFonts w:ascii="Verdana" w:hAnsi="Verdana"/>
          <w:color w:val="000000"/>
          <w:sz w:val="18"/>
          <w:szCs w:val="18"/>
        </w:rPr>
        <w:t xml:space="preserve">Ce montant réévalué sera effectif à compter du 15 Février 2026, donc applicable sur les bulletins de salaire du mois de Mars </w:t>
      </w:r>
      <w:r w:rsidRPr="0065337E">
        <w:rPr>
          <w:rFonts w:ascii="Verdana" w:hAnsi="Verdana"/>
          <w:sz w:val="18"/>
          <w:szCs w:val="18"/>
        </w:rPr>
        <w:t>2026</w:t>
      </w:r>
      <w:r w:rsidRPr="0065337E">
        <w:rPr>
          <w:rFonts w:ascii="Verdana" w:hAnsi="Verdana"/>
          <w:color w:val="000000"/>
          <w:sz w:val="18"/>
          <w:szCs w:val="18"/>
        </w:rPr>
        <w:t>.</w:t>
      </w:r>
    </w:p>
    <w:p w:rsidR="0065337E" w:rsidRPr="0065337E" w:rsidRDefault="0065337E" w:rsidP="00AA7CAE">
      <w:pPr>
        <w:pStyle w:val="NormalWeb"/>
        <w:spacing w:before="0" w:beforeAutospacing="0" w:after="0" w:afterAutospacing="0"/>
        <w:jc w:val="both"/>
        <w:rPr>
          <w:rFonts w:ascii="Verdana" w:eastAsia="Calibri" w:hAnsi="Verdana"/>
          <w:color w:val="000000"/>
          <w:sz w:val="18"/>
          <w:szCs w:val="18"/>
          <w:lang w:eastAsia="en-US"/>
        </w:rPr>
      </w:pPr>
    </w:p>
    <w:p w:rsidR="00AA7CAE" w:rsidRPr="0065337E" w:rsidRDefault="00053B5F" w:rsidP="00AA7CAE">
      <w:pPr>
        <w:pStyle w:val="NormalWeb"/>
        <w:spacing w:before="0" w:beforeAutospacing="0" w:after="0" w:afterAutospacing="0"/>
        <w:jc w:val="both"/>
        <w:rPr>
          <w:rFonts w:ascii="Verdana" w:eastAsia="Calibri" w:hAnsi="Verdana"/>
          <w:color w:val="000000"/>
          <w:sz w:val="18"/>
          <w:szCs w:val="18"/>
          <w:lang w:eastAsia="en-US"/>
        </w:rPr>
      </w:pPr>
      <w:r w:rsidRPr="00053B5F">
        <w:rPr>
          <w:rFonts w:ascii="Verdana" w:eastAsia="Calibri" w:hAnsi="Verdana"/>
          <w:color w:val="000000"/>
          <w:sz w:val="18"/>
          <w:szCs w:val="18"/>
          <w:lang w:eastAsia="en-US"/>
        </w:rPr>
        <w:lastRenderedPageBreak/>
        <w:t>Compte tenu du résultat de ces discussions, le reste des demandes de la délégation salariale n’est pas acceptée</w:t>
      </w:r>
      <w:r w:rsidR="00AA7CAE" w:rsidRPr="00053B5F">
        <w:rPr>
          <w:rFonts w:ascii="Verdana" w:eastAsia="Calibri" w:hAnsi="Verdana"/>
          <w:color w:val="000000"/>
          <w:sz w:val="18"/>
          <w:szCs w:val="18"/>
          <w:lang w:eastAsia="en-US"/>
        </w:rPr>
        <w:t>.</w:t>
      </w:r>
    </w:p>
    <w:p w:rsidR="00AA7CAE" w:rsidRPr="0065337E" w:rsidRDefault="00AA7CAE" w:rsidP="00AC4D05">
      <w:pPr>
        <w:autoSpaceDE w:val="0"/>
        <w:autoSpaceDN w:val="0"/>
        <w:adjustRightInd w:val="0"/>
        <w:jc w:val="both"/>
        <w:rPr>
          <w:rFonts w:ascii="Verdana" w:hAnsi="Verdana"/>
          <w:color w:val="000000"/>
          <w:sz w:val="18"/>
          <w:szCs w:val="18"/>
        </w:rPr>
      </w:pPr>
    </w:p>
    <w:p w:rsidR="00521A50" w:rsidRPr="0065337E" w:rsidRDefault="00521A50" w:rsidP="00521A50">
      <w:pPr>
        <w:pStyle w:val="Paragraphedeliste"/>
        <w:numPr>
          <w:ilvl w:val="0"/>
          <w:numId w:val="9"/>
        </w:numPr>
        <w:pBdr>
          <w:top w:val="single" w:sz="4" w:space="1" w:color="auto"/>
          <w:left w:val="single" w:sz="4" w:space="4" w:color="auto"/>
          <w:bottom w:val="single" w:sz="4" w:space="1" w:color="auto"/>
          <w:right w:val="single" w:sz="4" w:space="4" w:color="auto"/>
        </w:pBdr>
        <w:jc w:val="both"/>
        <w:rPr>
          <w:rFonts w:ascii="Verdana" w:hAnsi="Verdana"/>
          <w:b/>
          <w:sz w:val="18"/>
          <w:szCs w:val="18"/>
        </w:rPr>
      </w:pPr>
      <w:r w:rsidRPr="0065337E">
        <w:rPr>
          <w:rFonts w:ascii="Verdana" w:hAnsi="Verdana" w:cs="Arial"/>
          <w:b/>
          <w:color w:val="0070C0"/>
          <w:sz w:val="18"/>
          <w:szCs w:val="18"/>
        </w:rPr>
        <w:t xml:space="preserve">DISPOSITIONS RELATIVES AU TEMPS DE TAVAIL </w:t>
      </w: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p>
    <w:p w:rsidR="00521A50" w:rsidRPr="0065337E" w:rsidRDefault="00521A50" w:rsidP="00521A50">
      <w:pPr>
        <w:spacing w:after="0" w:line="240" w:lineRule="auto"/>
        <w:jc w:val="both"/>
        <w:rPr>
          <w:rFonts w:ascii="Verdana" w:eastAsia="Times New Roman" w:hAnsi="Verdana" w:cs="Arial"/>
          <w:sz w:val="18"/>
          <w:szCs w:val="18"/>
          <w:lang w:eastAsia="fr-FR"/>
        </w:rPr>
      </w:pPr>
      <w:r w:rsidRPr="0065337E">
        <w:rPr>
          <w:rFonts w:ascii="Verdana" w:eastAsia="Times New Roman" w:hAnsi="Verdana" w:cs="Arial"/>
          <w:iCs/>
          <w:sz w:val="18"/>
          <w:szCs w:val="18"/>
          <w:lang w:eastAsia="fr-FR"/>
        </w:rPr>
        <w:t xml:space="preserve">Les parties confirment que les accords d’entreprise sur le temps de travail actuellement en vigueur chez </w:t>
      </w:r>
      <w:r w:rsidR="00E81D30" w:rsidRPr="0065337E">
        <w:rPr>
          <w:rFonts w:ascii="Verdana" w:eastAsia="Times New Roman" w:hAnsi="Verdana" w:cs="Arial"/>
          <w:iCs/>
          <w:sz w:val="18"/>
          <w:szCs w:val="18"/>
          <w:lang w:eastAsia="fr-FR"/>
        </w:rPr>
        <w:t>Halieutis</w:t>
      </w:r>
      <w:r w:rsidRPr="0065337E">
        <w:rPr>
          <w:rFonts w:ascii="Verdana" w:eastAsia="Times New Roman" w:hAnsi="Verdana" w:cs="Arial"/>
          <w:iCs/>
          <w:sz w:val="18"/>
          <w:szCs w:val="18"/>
          <w:lang w:eastAsia="fr-FR"/>
        </w:rPr>
        <w:t xml:space="preserve"> </w:t>
      </w:r>
      <w:r w:rsidR="00903C5C" w:rsidRPr="0065337E">
        <w:rPr>
          <w:rFonts w:ascii="Verdana" w:eastAsia="Times New Roman" w:hAnsi="Verdana" w:cs="Arial"/>
          <w:iCs/>
          <w:sz w:val="18"/>
          <w:szCs w:val="18"/>
          <w:lang w:eastAsia="fr-FR"/>
        </w:rPr>
        <w:t xml:space="preserve">Fish&amp;Co </w:t>
      </w:r>
      <w:r w:rsidRPr="0065337E">
        <w:rPr>
          <w:rFonts w:ascii="Verdana" w:eastAsia="Times New Roman" w:hAnsi="Verdana" w:cs="Arial"/>
          <w:iCs/>
          <w:sz w:val="18"/>
          <w:szCs w:val="18"/>
          <w:lang w:eastAsia="fr-FR"/>
        </w:rPr>
        <w:t>correspondent au besoin d’organisation et n’ont pas nécessité à être modifiés.</w:t>
      </w: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p>
    <w:p w:rsidR="00521A50" w:rsidRPr="0065337E" w:rsidRDefault="00521A50" w:rsidP="00521A50">
      <w:pPr>
        <w:pStyle w:val="Paragraphedeliste"/>
        <w:numPr>
          <w:ilvl w:val="0"/>
          <w:numId w:val="9"/>
        </w:numPr>
        <w:pBdr>
          <w:top w:val="single" w:sz="4" w:space="1" w:color="auto"/>
          <w:left w:val="single" w:sz="4" w:space="4" w:color="auto"/>
          <w:bottom w:val="single" w:sz="4" w:space="1" w:color="auto"/>
          <w:right w:val="single" w:sz="4" w:space="0" w:color="auto"/>
        </w:pBdr>
        <w:jc w:val="both"/>
        <w:rPr>
          <w:rFonts w:ascii="Verdana" w:hAnsi="Verdana"/>
          <w:b/>
          <w:sz w:val="18"/>
          <w:szCs w:val="18"/>
        </w:rPr>
      </w:pPr>
      <w:r w:rsidRPr="0065337E">
        <w:rPr>
          <w:rFonts w:ascii="Verdana" w:hAnsi="Verdana" w:cs="Arial"/>
          <w:b/>
          <w:color w:val="0070C0"/>
          <w:sz w:val="18"/>
          <w:szCs w:val="18"/>
        </w:rPr>
        <w:t>DEPOT ET PUBLICITE</w:t>
      </w:r>
    </w:p>
    <w:p w:rsidR="00521A50" w:rsidRPr="0065337E" w:rsidRDefault="00521A50" w:rsidP="00521A50">
      <w:pPr>
        <w:spacing w:after="0" w:line="240" w:lineRule="auto"/>
        <w:jc w:val="both"/>
        <w:rPr>
          <w:rFonts w:ascii="Verdana" w:eastAsia="Times New Roman" w:hAnsi="Verdana" w:cs="Arial"/>
          <w:b/>
          <w:bCs/>
          <w:color w:val="000000"/>
          <w:sz w:val="18"/>
          <w:szCs w:val="18"/>
          <w:lang w:eastAsia="fr-FR"/>
        </w:rPr>
      </w:pPr>
    </w:p>
    <w:p w:rsidR="00521A50" w:rsidRPr="0065337E" w:rsidRDefault="00F51BE0" w:rsidP="00521A50">
      <w:pPr>
        <w:tabs>
          <w:tab w:val="left" w:pos="426"/>
        </w:tabs>
        <w:spacing w:after="0" w:line="240" w:lineRule="auto"/>
        <w:jc w:val="both"/>
        <w:rPr>
          <w:rFonts w:ascii="Verdana" w:eastAsia="Times New Roman" w:hAnsi="Verdana" w:cs="Arial"/>
          <w:b/>
          <w:color w:val="000000"/>
          <w:sz w:val="18"/>
          <w:szCs w:val="18"/>
          <w:u w:val="single"/>
          <w:lang w:eastAsia="fr-FR"/>
        </w:rPr>
      </w:pPr>
      <w:r w:rsidRPr="0065337E">
        <w:rPr>
          <w:rFonts w:ascii="Verdana" w:eastAsia="Times New Roman" w:hAnsi="Verdana" w:cs="Arial"/>
          <w:b/>
          <w:color w:val="000000"/>
          <w:sz w:val="18"/>
          <w:szCs w:val="18"/>
          <w:lang w:eastAsia="fr-FR"/>
        </w:rPr>
        <w:t>7</w:t>
      </w:r>
      <w:r w:rsidR="00521A50" w:rsidRPr="0065337E">
        <w:rPr>
          <w:rFonts w:ascii="Verdana" w:eastAsia="Times New Roman" w:hAnsi="Verdana" w:cs="Arial"/>
          <w:b/>
          <w:color w:val="000000"/>
          <w:sz w:val="18"/>
          <w:szCs w:val="18"/>
          <w:lang w:eastAsia="fr-FR"/>
        </w:rPr>
        <w:t xml:space="preserve">.1 </w:t>
      </w:r>
      <w:r w:rsidR="00521A50" w:rsidRPr="0065337E">
        <w:rPr>
          <w:rFonts w:ascii="Verdana" w:eastAsia="Times New Roman" w:hAnsi="Verdana" w:cs="Arial"/>
          <w:b/>
          <w:color w:val="000000"/>
          <w:sz w:val="18"/>
          <w:szCs w:val="18"/>
          <w:u w:val="single"/>
          <w:lang w:eastAsia="fr-FR"/>
        </w:rPr>
        <w:t>D</w:t>
      </w:r>
      <w:r w:rsidR="00903C5C" w:rsidRPr="0065337E">
        <w:rPr>
          <w:rFonts w:ascii="Verdana" w:eastAsia="Times New Roman" w:hAnsi="Verdana" w:cs="Arial"/>
          <w:b/>
          <w:color w:val="000000"/>
          <w:sz w:val="18"/>
          <w:szCs w:val="18"/>
          <w:u w:val="single"/>
          <w:lang w:eastAsia="fr-FR"/>
        </w:rPr>
        <w:t>urée</w:t>
      </w:r>
      <w:r w:rsidR="00521A50" w:rsidRPr="0065337E">
        <w:rPr>
          <w:rFonts w:ascii="Verdana" w:eastAsia="Times New Roman" w:hAnsi="Verdana" w:cs="Arial"/>
          <w:b/>
          <w:color w:val="000000"/>
          <w:sz w:val="18"/>
          <w:szCs w:val="18"/>
          <w:u w:val="single"/>
          <w:lang w:eastAsia="fr-FR"/>
        </w:rPr>
        <w:t xml:space="preserve"> </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5F5F5F"/>
          <w:kern w:val="2"/>
          <w:sz w:val="18"/>
          <w:szCs w:val="18"/>
          <w:lang w:eastAsia="fr-FR"/>
        </w:rPr>
      </w:pPr>
    </w:p>
    <w:p w:rsidR="00521A50" w:rsidRPr="0065337E" w:rsidRDefault="00521A50" w:rsidP="00521A50">
      <w:pPr>
        <w:jc w:val="both"/>
        <w:rPr>
          <w:rFonts w:ascii="Verdana" w:hAnsi="Verdana"/>
          <w:color w:val="FF0000"/>
          <w:sz w:val="18"/>
          <w:szCs w:val="18"/>
        </w:rPr>
      </w:pPr>
      <w:r w:rsidRPr="0065337E">
        <w:rPr>
          <w:rFonts w:ascii="Verdana" w:hAnsi="Verdana"/>
          <w:color w:val="000000"/>
          <w:sz w:val="18"/>
          <w:szCs w:val="18"/>
        </w:rPr>
        <w:t>Le présent accord est conclu pour une durée déterminée de douze mois, à compter de sa date d’application, soit du 01/0</w:t>
      </w:r>
      <w:r w:rsidR="005D55CF" w:rsidRPr="0065337E">
        <w:rPr>
          <w:rFonts w:ascii="Verdana" w:hAnsi="Verdana"/>
          <w:color w:val="000000"/>
          <w:sz w:val="18"/>
          <w:szCs w:val="18"/>
        </w:rPr>
        <w:t>4</w:t>
      </w:r>
      <w:r w:rsidRPr="0065337E">
        <w:rPr>
          <w:rFonts w:ascii="Verdana" w:hAnsi="Verdana"/>
          <w:color w:val="000000"/>
          <w:sz w:val="18"/>
          <w:szCs w:val="18"/>
        </w:rPr>
        <w:t>/202</w:t>
      </w:r>
      <w:r w:rsidR="0075646F" w:rsidRPr="0065337E">
        <w:rPr>
          <w:rFonts w:ascii="Verdana" w:hAnsi="Verdana"/>
          <w:color w:val="000000"/>
          <w:sz w:val="18"/>
          <w:szCs w:val="18"/>
        </w:rPr>
        <w:t>6</w:t>
      </w:r>
      <w:r w:rsidRPr="0065337E">
        <w:rPr>
          <w:rFonts w:ascii="Verdana" w:hAnsi="Verdana"/>
          <w:color w:val="000000"/>
          <w:sz w:val="18"/>
          <w:szCs w:val="18"/>
        </w:rPr>
        <w:t xml:space="preserve"> au </w:t>
      </w:r>
      <w:r w:rsidR="005D55CF" w:rsidRPr="0065337E">
        <w:rPr>
          <w:rFonts w:ascii="Verdana" w:hAnsi="Verdana"/>
          <w:color w:val="000000"/>
          <w:sz w:val="18"/>
          <w:szCs w:val="18"/>
        </w:rPr>
        <w:t>31/03</w:t>
      </w:r>
      <w:r w:rsidR="00AC4D05" w:rsidRPr="0065337E">
        <w:rPr>
          <w:rFonts w:ascii="Verdana" w:hAnsi="Verdana"/>
          <w:color w:val="000000"/>
          <w:sz w:val="18"/>
          <w:szCs w:val="18"/>
        </w:rPr>
        <w:t>/202</w:t>
      </w:r>
      <w:r w:rsidR="0075646F" w:rsidRPr="0065337E">
        <w:rPr>
          <w:rFonts w:ascii="Verdana" w:hAnsi="Verdana"/>
          <w:color w:val="000000"/>
          <w:sz w:val="18"/>
          <w:szCs w:val="18"/>
        </w:rPr>
        <w:t>7</w:t>
      </w:r>
      <w:r w:rsidRPr="0065337E">
        <w:rPr>
          <w:rFonts w:ascii="Verdana" w:hAnsi="Verdana"/>
          <w:color w:val="000000"/>
          <w:sz w:val="18"/>
          <w:szCs w:val="18"/>
        </w:rPr>
        <w:t>.</w:t>
      </w:r>
    </w:p>
    <w:p w:rsidR="00521A50" w:rsidRPr="0065337E" w:rsidRDefault="00521A50" w:rsidP="00521A50">
      <w:pPr>
        <w:jc w:val="both"/>
        <w:rPr>
          <w:rFonts w:ascii="Verdana" w:hAnsi="Verdana"/>
          <w:color w:val="000000"/>
          <w:sz w:val="18"/>
          <w:szCs w:val="18"/>
        </w:rPr>
      </w:pPr>
      <w:r w:rsidRPr="0065337E">
        <w:rPr>
          <w:rFonts w:ascii="Verdana" w:hAnsi="Verdana"/>
          <w:color w:val="000000"/>
          <w:sz w:val="18"/>
          <w:szCs w:val="18"/>
        </w:rPr>
        <w:t>À cette dernière date, il prendra fin automatiquement, sans se transformer en accord à durée indéterminée, en raison de l'obligation de négocier un nouvel accord et du rattachement des avantages ci-après aux objectifs économiques de la période pendant laquelle il produira effet.</w:t>
      </w:r>
    </w:p>
    <w:p w:rsidR="00521A50" w:rsidRPr="0065337E" w:rsidRDefault="00521A50" w:rsidP="00521A50">
      <w:pPr>
        <w:jc w:val="both"/>
        <w:rPr>
          <w:rFonts w:ascii="Verdana" w:hAnsi="Verdana"/>
          <w:color w:val="000000"/>
          <w:sz w:val="18"/>
          <w:szCs w:val="18"/>
        </w:rPr>
      </w:pPr>
      <w:r w:rsidRPr="0065337E">
        <w:rPr>
          <w:rFonts w:ascii="Verdana" w:hAnsi="Verdana"/>
          <w:color w:val="000000"/>
          <w:sz w:val="18"/>
          <w:szCs w:val="18"/>
        </w:rPr>
        <w:t>Il pourra être révisé dans les conditions légales.</w:t>
      </w:r>
    </w:p>
    <w:p w:rsidR="00521A50" w:rsidRPr="0065337E" w:rsidRDefault="00521A50" w:rsidP="00F51BE0">
      <w:pPr>
        <w:pStyle w:val="Paragraphedeliste"/>
        <w:numPr>
          <w:ilvl w:val="1"/>
          <w:numId w:val="24"/>
        </w:numPr>
        <w:tabs>
          <w:tab w:val="left" w:pos="426"/>
        </w:tabs>
        <w:jc w:val="both"/>
        <w:rPr>
          <w:rFonts w:ascii="Verdana" w:hAnsi="Verdana" w:cs="Arial"/>
          <w:b/>
          <w:color w:val="000000"/>
          <w:sz w:val="18"/>
          <w:szCs w:val="18"/>
          <w:u w:val="single"/>
        </w:rPr>
      </w:pPr>
      <w:r w:rsidRPr="0065337E">
        <w:rPr>
          <w:rFonts w:ascii="Verdana" w:hAnsi="Verdana" w:cs="Arial"/>
          <w:b/>
          <w:color w:val="000000"/>
          <w:sz w:val="18"/>
          <w:szCs w:val="18"/>
          <w:u w:val="single"/>
        </w:rPr>
        <w:t>I</w:t>
      </w:r>
      <w:r w:rsidR="00903C5C" w:rsidRPr="0065337E">
        <w:rPr>
          <w:rFonts w:ascii="Verdana" w:hAnsi="Verdana" w:cs="Arial"/>
          <w:b/>
          <w:color w:val="000000"/>
          <w:sz w:val="18"/>
          <w:szCs w:val="18"/>
          <w:u w:val="single"/>
        </w:rPr>
        <w:t>nterprétation</w:t>
      </w:r>
      <w:r w:rsidRPr="0065337E">
        <w:rPr>
          <w:rFonts w:ascii="Verdana" w:hAnsi="Verdana" w:cs="Arial"/>
          <w:b/>
          <w:color w:val="000000"/>
          <w:sz w:val="18"/>
          <w:szCs w:val="18"/>
          <w:u w:val="single"/>
        </w:rPr>
        <w:t xml:space="preserve"> </w:t>
      </w: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Arial"/>
          <w:sz w:val="18"/>
          <w:szCs w:val="18"/>
          <w:lang w:eastAsia="fr-FR"/>
        </w:rPr>
      </w:pPr>
      <w:r w:rsidRPr="0065337E">
        <w:rPr>
          <w:rFonts w:ascii="Verdana" w:eastAsia="Times New Roman" w:hAnsi="Verdana" w:cs="Arial"/>
          <w:sz w:val="18"/>
          <w:szCs w:val="18"/>
          <w:lang w:eastAsia="fr-FR"/>
        </w:rPr>
        <w:t>En cas de difficulté d’interprétation du présent accord, une commission d’interprétation pourra être saisie. Celle-ci sera composée des membres signataires du présent accord</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Arial"/>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Cette saisine sera formulée par écrit</w:t>
      </w:r>
      <w:r w:rsidRPr="0065337E">
        <w:rPr>
          <w:rFonts w:ascii="Verdana" w:eastAsia="Times New Roman" w:hAnsi="Verdana" w:cs="Arial"/>
          <w:strike/>
          <w:color w:val="000000"/>
          <w:sz w:val="18"/>
          <w:szCs w:val="18"/>
          <w:lang w:eastAsia="fr-FR"/>
        </w:rPr>
        <w:t>e</w:t>
      </w:r>
      <w:r w:rsidRPr="0065337E">
        <w:rPr>
          <w:rFonts w:ascii="Verdana" w:eastAsia="Times New Roman" w:hAnsi="Verdana" w:cs="Arial"/>
          <w:color w:val="000000"/>
          <w:sz w:val="18"/>
          <w:szCs w:val="18"/>
          <w:lang w:eastAsia="fr-FR"/>
        </w:rPr>
        <w:t xml:space="preserve"> et adressée à toutes les parties à l’accord. </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Arial"/>
          <w:color w:val="000000"/>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r w:rsidRPr="0065337E">
        <w:rPr>
          <w:rFonts w:ascii="Verdana" w:eastAsia="Times New Roman" w:hAnsi="Verdana" w:cs="Tahoma"/>
          <w:bCs/>
          <w:iCs/>
          <w:color w:val="000000"/>
          <w:kern w:val="2"/>
          <w:sz w:val="18"/>
          <w:szCs w:val="18"/>
          <w:lang w:eastAsia="fr-FR"/>
        </w:rPr>
        <w:t xml:space="preserve">Au plus tard un mois après sa saisine, </w:t>
      </w:r>
      <w:r w:rsidRPr="0065337E">
        <w:rPr>
          <w:rFonts w:ascii="Verdana" w:eastAsia="Times New Roman" w:hAnsi="Verdana" w:cs="Arial"/>
          <w:color w:val="000000"/>
          <w:sz w:val="18"/>
          <w:szCs w:val="18"/>
          <w:lang w:eastAsia="fr-FR"/>
        </w:rPr>
        <w:t>la commission rendra un rapport en faisant</w:t>
      </w:r>
      <w:r w:rsidRPr="0065337E">
        <w:rPr>
          <w:rFonts w:ascii="Verdana" w:eastAsia="Times New Roman" w:hAnsi="Verdana" w:cs="Tahoma"/>
          <w:bCs/>
          <w:iCs/>
          <w:color w:val="000000"/>
          <w:kern w:val="2"/>
          <w:sz w:val="18"/>
          <w:szCs w:val="18"/>
          <w:lang w:eastAsia="fr-FR"/>
        </w:rPr>
        <w:t xml:space="preserve"> part de son analyse et de son avis. Ce rapport sera transmis à l’ensemble des membres </w:t>
      </w:r>
      <w:r w:rsidRPr="0065337E">
        <w:rPr>
          <w:rFonts w:ascii="Verdana" w:eastAsia="Times New Roman" w:hAnsi="Verdana" w:cs="Arial"/>
          <w:color w:val="000000"/>
          <w:sz w:val="18"/>
          <w:szCs w:val="18"/>
          <w:lang w:eastAsia="fr-FR"/>
        </w:rPr>
        <w:t>du Comité Social et Economique</w:t>
      </w:r>
      <w:r w:rsidRPr="0065337E">
        <w:rPr>
          <w:rFonts w:ascii="Verdana" w:eastAsia="Times New Roman" w:hAnsi="Verdana" w:cs="Tahoma"/>
          <w:bCs/>
          <w:iCs/>
          <w:color w:val="000000"/>
          <w:kern w:val="2"/>
          <w:sz w:val="18"/>
          <w:szCs w:val="18"/>
          <w:lang w:eastAsia="fr-FR"/>
        </w:rPr>
        <w:t>, ainsi qu’à la Direction, le lendemain de l’expiration de ce délai.</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La difficulté d’interprétation, ayant fait l’objet de l’étude par la commission, sera fixée à l’ordre du jour de la réunion mensuelle du Comité Social et Economique suivante la plus proche pour être débattue.</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Arial"/>
          <w:color w:val="000000"/>
          <w:sz w:val="18"/>
          <w:szCs w:val="18"/>
          <w:lang w:eastAsia="fr-FR"/>
        </w:rPr>
      </w:pPr>
    </w:p>
    <w:p w:rsidR="00C867B5" w:rsidRPr="0065337E" w:rsidRDefault="00C867B5"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Arial"/>
          <w:color w:val="000000"/>
          <w:sz w:val="18"/>
          <w:szCs w:val="18"/>
          <w:lang w:eastAsia="fr-FR"/>
        </w:rPr>
      </w:pPr>
    </w:p>
    <w:p w:rsidR="00521A50" w:rsidRPr="0065337E" w:rsidRDefault="00F51BE0" w:rsidP="00521A50">
      <w:pPr>
        <w:tabs>
          <w:tab w:val="left" w:pos="426"/>
        </w:tabs>
        <w:spacing w:after="0" w:line="240" w:lineRule="auto"/>
        <w:jc w:val="both"/>
        <w:rPr>
          <w:rFonts w:ascii="Verdana" w:eastAsia="Times New Roman" w:hAnsi="Verdana" w:cs="Arial"/>
          <w:b/>
          <w:color w:val="000000"/>
          <w:sz w:val="18"/>
          <w:szCs w:val="18"/>
          <w:u w:val="single"/>
          <w:lang w:eastAsia="fr-FR"/>
        </w:rPr>
      </w:pPr>
      <w:r w:rsidRPr="0065337E">
        <w:rPr>
          <w:rFonts w:ascii="Verdana" w:eastAsia="Times New Roman" w:hAnsi="Verdana" w:cs="Arial"/>
          <w:b/>
          <w:color w:val="000000"/>
          <w:sz w:val="18"/>
          <w:szCs w:val="18"/>
          <w:lang w:eastAsia="fr-FR"/>
        </w:rPr>
        <w:t xml:space="preserve">7.3 </w:t>
      </w:r>
      <w:r w:rsidR="00903C5C" w:rsidRPr="0065337E">
        <w:rPr>
          <w:rFonts w:ascii="Verdana" w:eastAsia="Times New Roman" w:hAnsi="Verdana" w:cs="Arial"/>
          <w:b/>
          <w:color w:val="000000"/>
          <w:sz w:val="18"/>
          <w:szCs w:val="18"/>
          <w:u w:val="single"/>
          <w:lang w:eastAsia="fr-FR"/>
        </w:rPr>
        <w:t>Suivi</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5F5F5F"/>
          <w:kern w:val="2"/>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kern w:val="2"/>
          <w:sz w:val="18"/>
          <w:szCs w:val="18"/>
          <w:lang w:eastAsia="fr-FR"/>
        </w:rPr>
      </w:pPr>
      <w:r w:rsidRPr="0065337E">
        <w:rPr>
          <w:rFonts w:ascii="Verdana" w:eastAsia="Times New Roman" w:hAnsi="Verdana" w:cs="Tahoma"/>
          <w:bCs/>
          <w:iCs/>
          <w:kern w:val="2"/>
          <w:sz w:val="18"/>
          <w:szCs w:val="18"/>
          <w:lang w:eastAsia="fr-FR"/>
        </w:rPr>
        <w:t xml:space="preserve">Afin d’examiner l’application du présent accord et ses éventuelles difficultés de mise en œuvre, il est créé une commission de suivi composée des membres signataires du présent accord.  </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kern w:val="2"/>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r w:rsidRPr="0065337E">
        <w:rPr>
          <w:rFonts w:ascii="Verdana" w:eastAsia="Times New Roman" w:hAnsi="Verdana" w:cs="Tahoma"/>
          <w:bCs/>
          <w:iCs/>
          <w:color w:val="000000"/>
          <w:kern w:val="2"/>
          <w:sz w:val="18"/>
          <w:szCs w:val="18"/>
          <w:lang w:eastAsia="fr-FR"/>
        </w:rPr>
        <w:t>Ces réunions donneront lieu à l’établissement d’un procès-verbal par la Direction. Une fois adopté par la majorité des membres présents de la commission, il pourra être publié sur les panneaux d’affichage réservés aux représentants du personnel.</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p>
    <w:p w:rsidR="00521A50" w:rsidRPr="0065337E" w:rsidRDefault="00F51BE0" w:rsidP="00521A50">
      <w:pPr>
        <w:tabs>
          <w:tab w:val="left" w:pos="426"/>
        </w:tabs>
        <w:spacing w:after="0" w:line="240" w:lineRule="auto"/>
        <w:jc w:val="both"/>
        <w:rPr>
          <w:rFonts w:ascii="Verdana" w:eastAsia="Times New Roman" w:hAnsi="Verdana" w:cs="Arial"/>
          <w:b/>
          <w:color w:val="000000"/>
          <w:sz w:val="18"/>
          <w:szCs w:val="18"/>
          <w:u w:val="single"/>
          <w:lang w:eastAsia="fr-FR"/>
        </w:rPr>
      </w:pPr>
      <w:r w:rsidRPr="0065337E">
        <w:rPr>
          <w:rFonts w:ascii="Verdana" w:eastAsia="Times New Roman" w:hAnsi="Verdana" w:cs="Arial"/>
          <w:b/>
          <w:color w:val="000000"/>
          <w:sz w:val="18"/>
          <w:szCs w:val="18"/>
          <w:lang w:eastAsia="fr-FR"/>
        </w:rPr>
        <w:t>7</w:t>
      </w:r>
      <w:r w:rsidR="00521A50" w:rsidRPr="0065337E">
        <w:rPr>
          <w:rFonts w:ascii="Verdana" w:eastAsia="Times New Roman" w:hAnsi="Verdana" w:cs="Arial"/>
          <w:b/>
          <w:color w:val="000000"/>
          <w:sz w:val="18"/>
          <w:szCs w:val="18"/>
          <w:lang w:eastAsia="fr-FR"/>
        </w:rPr>
        <w:t xml:space="preserve">.4 </w:t>
      </w:r>
      <w:r w:rsidR="00903C5C" w:rsidRPr="0065337E">
        <w:rPr>
          <w:rFonts w:ascii="Verdana" w:eastAsia="Times New Roman" w:hAnsi="Verdana" w:cs="Arial"/>
          <w:b/>
          <w:color w:val="000000"/>
          <w:sz w:val="18"/>
          <w:szCs w:val="18"/>
          <w:u w:val="single"/>
          <w:lang w:eastAsia="fr-FR"/>
        </w:rPr>
        <w:t>Rendez-vous</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r w:rsidRPr="0065337E">
        <w:rPr>
          <w:rFonts w:ascii="Verdana" w:eastAsia="Times New Roman" w:hAnsi="Verdana" w:cs="Tahoma"/>
          <w:bCs/>
          <w:iCs/>
          <w:color w:val="000000"/>
          <w:kern w:val="2"/>
          <w:sz w:val="18"/>
          <w:szCs w:val="18"/>
          <w:lang w:eastAsia="fr-FR"/>
        </w:rPr>
        <w:t xml:space="preserve">Compte tenu de l’obligation de négocier périodiquement sur les thèmes fixés dans le cadre du présent accord, les parties seront amenées, au terme de la période durant laquelle il produit effet, à se réunir afin d’envisager de nouvelles négociations. </w:t>
      </w:r>
    </w:p>
    <w:p w:rsidR="00594EF9" w:rsidRPr="0065337E" w:rsidRDefault="00594EF9"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p>
    <w:p w:rsidR="00521A50" w:rsidRPr="0065337E" w:rsidRDefault="00594EF9"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r w:rsidRPr="0065337E">
        <w:rPr>
          <w:rFonts w:ascii="Verdana" w:eastAsia="Times New Roman" w:hAnsi="Verdana" w:cs="Tahoma"/>
          <w:bCs/>
          <w:iCs/>
          <w:color w:val="000000"/>
          <w:kern w:val="2"/>
          <w:sz w:val="18"/>
          <w:szCs w:val="18"/>
          <w:lang w:eastAsia="fr-FR"/>
        </w:rPr>
        <w:t>Les parties conviennent qu’en cas d’augmentation du SMIC courant l’année 2025, des discussions sur les salaires seront ré ouvertes.</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p>
    <w:p w:rsidR="00594EF9" w:rsidRPr="0065337E" w:rsidRDefault="00594EF9"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bCs/>
          <w:iCs/>
          <w:color w:val="000000"/>
          <w:kern w:val="2"/>
          <w:sz w:val="18"/>
          <w:szCs w:val="18"/>
          <w:lang w:eastAsia="fr-FR"/>
        </w:rPr>
      </w:pPr>
    </w:p>
    <w:p w:rsidR="00521A50" w:rsidRPr="0065337E" w:rsidRDefault="00F51BE0" w:rsidP="00521A50">
      <w:pPr>
        <w:tabs>
          <w:tab w:val="left" w:pos="426"/>
        </w:tabs>
        <w:spacing w:after="0" w:line="240" w:lineRule="auto"/>
        <w:jc w:val="both"/>
        <w:rPr>
          <w:rFonts w:ascii="Verdana" w:eastAsia="Times New Roman" w:hAnsi="Verdana" w:cs="Arial"/>
          <w:b/>
          <w:color w:val="000000"/>
          <w:sz w:val="18"/>
          <w:szCs w:val="18"/>
          <w:u w:val="single"/>
          <w:lang w:eastAsia="fr-FR"/>
        </w:rPr>
      </w:pPr>
      <w:r w:rsidRPr="0065337E">
        <w:rPr>
          <w:rFonts w:ascii="Verdana" w:eastAsia="Times New Roman" w:hAnsi="Verdana" w:cs="Arial"/>
          <w:b/>
          <w:color w:val="000000"/>
          <w:sz w:val="18"/>
          <w:szCs w:val="18"/>
          <w:lang w:eastAsia="fr-FR"/>
        </w:rPr>
        <w:t>7</w:t>
      </w:r>
      <w:r w:rsidR="00521A50" w:rsidRPr="0065337E">
        <w:rPr>
          <w:rFonts w:ascii="Verdana" w:eastAsia="Times New Roman" w:hAnsi="Verdana" w:cs="Arial"/>
          <w:b/>
          <w:color w:val="000000"/>
          <w:sz w:val="18"/>
          <w:szCs w:val="18"/>
          <w:lang w:eastAsia="fr-FR"/>
        </w:rPr>
        <w:t xml:space="preserve">.5 </w:t>
      </w:r>
      <w:r w:rsidR="00521A50" w:rsidRPr="0065337E">
        <w:rPr>
          <w:rFonts w:ascii="Verdana" w:eastAsia="Times New Roman" w:hAnsi="Verdana" w:cs="Arial"/>
          <w:b/>
          <w:color w:val="000000"/>
          <w:sz w:val="18"/>
          <w:szCs w:val="18"/>
          <w:u w:val="single"/>
          <w:lang w:eastAsia="fr-FR"/>
        </w:rPr>
        <w:t>D</w:t>
      </w:r>
      <w:r w:rsidR="00903C5C" w:rsidRPr="0065337E">
        <w:rPr>
          <w:rFonts w:ascii="Verdana" w:eastAsia="Times New Roman" w:hAnsi="Verdana" w:cs="Arial"/>
          <w:b/>
          <w:color w:val="000000"/>
          <w:sz w:val="18"/>
          <w:szCs w:val="18"/>
          <w:u w:val="single"/>
          <w:lang w:eastAsia="fr-FR"/>
        </w:rPr>
        <w:t>épôt - Publicité</w:t>
      </w:r>
    </w:p>
    <w:p w:rsidR="00521A50" w:rsidRPr="0065337E" w:rsidRDefault="00521A50" w:rsidP="00521A50">
      <w:pPr>
        <w:tabs>
          <w:tab w:val="left" w:pos="426"/>
        </w:tabs>
        <w:spacing w:after="0" w:line="240" w:lineRule="auto"/>
        <w:jc w:val="both"/>
        <w:rPr>
          <w:rFonts w:ascii="Verdana" w:hAnsi="Verdana"/>
          <w:b/>
          <w:sz w:val="18"/>
          <w:szCs w:val="18"/>
          <w:u w:val="single"/>
        </w:rPr>
      </w:pPr>
    </w:p>
    <w:p w:rsidR="00521A50" w:rsidRPr="0065337E" w:rsidRDefault="00521A50" w:rsidP="00521A50">
      <w:pPr>
        <w:widowControl w:val="0"/>
        <w:autoSpaceDN w:val="0"/>
        <w:adjustRightInd w:val="0"/>
        <w:spacing w:after="0" w:line="240" w:lineRule="auto"/>
        <w:jc w:val="both"/>
        <w:rPr>
          <w:rFonts w:ascii="Verdana" w:hAnsi="Verdana" w:cs="Tahoma"/>
          <w:sz w:val="18"/>
          <w:szCs w:val="18"/>
        </w:rPr>
      </w:pPr>
      <w:r w:rsidRPr="0065337E">
        <w:rPr>
          <w:rFonts w:ascii="Verdana" w:hAnsi="Verdana" w:cs="Tahoma"/>
          <w:sz w:val="18"/>
          <w:szCs w:val="18"/>
        </w:rPr>
        <w:lastRenderedPageBreak/>
        <w:t>Le présent accord entrera en application après son dépôt sur la plateforme de téléprocédure dans des conditions prévues par voie réglementaire, conformément aux dispositions de l’article L 2232-29-1 du Code du travail. Toutefois, certaines dispositions visées dans l’accord seront appliquées rétroactivement, dans les conditions fixées dans les paragraphes concernés.</w:t>
      </w:r>
    </w:p>
    <w:p w:rsidR="00521A50" w:rsidRPr="0065337E" w:rsidRDefault="00521A50" w:rsidP="00521A50">
      <w:pPr>
        <w:widowControl w:val="0"/>
        <w:autoSpaceDN w:val="0"/>
        <w:adjustRightInd w:val="0"/>
        <w:spacing w:after="0" w:line="240" w:lineRule="auto"/>
        <w:jc w:val="both"/>
        <w:rPr>
          <w:rFonts w:ascii="Verdana" w:hAnsi="Verdana" w:cs="Tahoma"/>
          <w:sz w:val="18"/>
          <w:szCs w:val="18"/>
        </w:rPr>
      </w:pPr>
    </w:p>
    <w:p w:rsidR="00521A50" w:rsidRPr="0065337E" w:rsidRDefault="00521A50" w:rsidP="00521A50">
      <w:pPr>
        <w:spacing w:after="0" w:line="240" w:lineRule="auto"/>
        <w:jc w:val="both"/>
        <w:rPr>
          <w:rFonts w:ascii="Verdana" w:hAnsi="Verdana" w:cs="Tahoma"/>
          <w:sz w:val="18"/>
          <w:szCs w:val="18"/>
        </w:rPr>
      </w:pPr>
      <w:r w:rsidRPr="0065337E">
        <w:rPr>
          <w:rFonts w:ascii="Verdana" w:hAnsi="Verdana"/>
          <w:sz w:val="18"/>
          <w:szCs w:val="18"/>
        </w:rPr>
        <w:t xml:space="preserve">Le présent accord sera également adressé par </w:t>
      </w:r>
      <w:r w:rsidRPr="0065337E">
        <w:rPr>
          <w:rFonts w:ascii="Verdana" w:hAnsi="Verdana" w:cs="Tahoma"/>
          <w:sz w:val="18"/>
          <w:szCs w:val="18"/>
        </w:rPr>
        <w:t>l’entreprise au greffe du Conseil de Prud’hommes du ressort du siège social.</w:t>
      </w: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kern w:val="2"/>
          <w:sz w:val="18"/>
          <w:szCs w:val="18"/>
        </w:rPr>
      </w:pPr>
    </w:p>
    <w:p w:rsidR="00521A50" w:rsidRPr="0065337E" w:rsidRDefault="00521A50" w:rsidP="00521A5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kern w:val="2"/>
          <w:sz w:val="18"/>
          <w:szCs w:val="18"/>
        </w:rPr>
      </w:pPr>
      <w:r w:rsidRPr="0065337E">
        <w:rPr>
          <w:rFonts w:ascii="Verdana" w:hAnsi="Verdana" w:cs="Tahoma"/>
          <w:kern w:val="2"/>
          <w:sz w:val="18"/>
          <w:szCs w:val="18"/>
        </w:rPr>
        <w:t xml:space="preserve">Le présent accord est fait en nombre suffisant pour remise à chacune des parties. </w:t>
      </w:r>
    </w:p>
    <w:p w:rsidR="00521A50" w:rsidRPr="0065337E" w:rsidRDefault="00521A50" w:rsidP="00521A50">
      <w:pPr>
        <w:spacing w:after="0" w:line="240" w:lineRule="auto"/>
        <w:jc w:val="both"/>
        <w:rPr>
          <w:rFonts w:ascii="Verdana" w:hAnsi="Verdana" w:cs="Tahoma"/>
          <w:sz w:val="18"/>
          <w:szCs w:val="18"/>
        </w:rPr>
      </w:pPr>
      <w:r w:rsidRPr="0065337E">
        <w:rPr>
          <w:rFonts w:ascii="Verdana" w:hAnsi="Verdana" w:cs="Tahoma"/>
          <w:sz w:val="18"/>
          <w:szCs w:val="18"/>
        </w:rPr>
        <w:t>Son existence figurera aux emplacements réservés à la communication avec le personnel.</w:t>
      </w:r>
    </w:p>
    <w:p w:rsidR="00521A50" w:rsidRPr="0065337E" w:rsidRDefault="00521A50" w:rsidP="00521A50">
      <w:pPr>
        <w:spacing w:after="0" w:line="240" w:lineRule="auto"/>
        <w:jc w:val="both"/>
        <w:rPr>
          <w:rFonts w:ascii="Verdana" w:hAnsi="Verdana" w:cs="Tahoma"/>
          <w:sz w:val="18"/>
          <w:szCs w:val="18"/>
        </w:rPr>
      </w:pP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 xml:space="preserve">Etabli en </w:t>
      </w:r>
      <w:r w:rsidR="00FB5203" w:rsidRPr="0065337E">
        <w:rPr>
          <w:rFonts w:ascii="Verdana" w:eastAsia="Times New Roman" w:hAnsi="Verdana" w:cs="Arial"/>
          <w:color w:val="000000"/>
          <w:sz w:val="18"/>
          <w:szCs w:val="18"/>
          <w:lang w:eastAsia="fr-FR"/>
        </w:rPr>
        <w:t>5</w:t>
      </w:r>
      <w:r w:rsidRPr="0065337E">
        <w:rPr>
          <w:rFonts w:ascii="Verdana" w:eastAsia="Times New Roman" w:hAnsi="Verdana" w:cs="Arial"/>
          <w:color w:val="000000"/>
          <w:sz w:val="18"/>
          <w:szCs w:val="18"/>
          <w:lang w:eastAsia="fr-FR"/>
        </w:rPr>
        <w:t xml:space="preserve"> exemplaires</w:t>
      </w: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r w:rsidRPr="0065337E">
        <w:rPr>
          <w:rFonts w:ascii="Verdana" w:eastAsia="Times New Roman" w:hAnsi="Verdana" w:cs="Arial"/>
          <w:color w:val="000000"/>
          <w:sz w:val="18"/>
          <w:szCs w:val="18"/>
          <w:lang w:eastAsia="fr-FR"/>
        </w:rPr>
        <w:t xml:space="preserve">A </w:t>
      </w:r>
      <w:r w:rsidR="00FB5203" w:rsidRPr="0065337E">
        <w:rPr>
          <w:rFonts w:ascii="Verdana" w:eastAsia="Times New Roman" w:hAnsi="Verdana" w:cs="Arial"/>
          <w:color w:val="000000"/>
          <w:sz w:val="18"/>
          <w:szCs w:val="18"/>
          <w:lang w:eastAsia="fr-FR"/>
        </w:rPr>
        <w:t>Lorient</w:t>
      </w:r>
      <w:r w:rsidRPr="0065337E">
        <w:rPr>
          <w:rFonts w:ascii="Verdana" w:eastAsia="Times New Roman" w:hAnsi="Verdana" w:cs="Arial"/>
          <w:color w:val="000000"/>
          <w:sz w:val="18"/>
          <w:szCs w:val="18"/>
          <w:lang w:eastAsia="fr-FR"/>
        </w:rPr>
        <w:t>,</w:t>
      </w:r>
      <w:r w:rsidR="0075646F" w:rsidRPr="0065337E">
        <w:rPr>
          <w:rFonts w:ascii="Verdana" w:eastAsia="Times New Roman" w:hAnsi="Verdana" w:cs="Arial"/>
          <w:color w:val="000000"/>
          <w:sz w:val="18"/>
          <w:szCs w:val="18"/>
          <w:lang w:eastAsia="fr-FR"/>
        </w:rPr>
        <w:t xml:space="preserve"> </w:t>
      </w:r>
      <w:r w:rsidRPr="0065337E">
        <w:rPr>
          <w:rFonts w:ascii="Verdana" w:eastAsia="Times New Roman" w:hAnsi="Verdana" w:cs="Arial"/>
          <w:color w:val="000000"/>
          <w:sz w:val="18"/>
          <w:szCs w:val="18"/>
          <w:lang w:eastAsia="fr-FR"/>
        </w:rPr>
        <w:t xml:space="preserve">Le </w:t>
      </w:r>
    </w:p>
    <w:p w:rsidR="00521A50" w:rsidRPr="0065337E" w:rsidRDefault="00521A50" w:rsidP="00521A50">
      <w:pPr>
        <w:spacing w:after="0" w:line="240" w:lineRule="auto"/>
        <w:jc w:val="both"/>
        <w:rPr>
          <w:rFonts w:ascii="Verdana" w:eastAsia="Times New Roman" w:hAnsi="Verdana" w:cs="Arial"/>
          <w:color w:val="000000"/>
          <w:sz w:val="18"/>
          <w:szCs w:val="18"/>
          <w:lang w:eastAsia="fr-FR"/>
        </w:rPr>
      </w:pPr>
    </w:p>
    <w:p w:rsidR="00C05614" w:rsidRPr="0065337E" w:rsidRDefault="0060635C" w:rsidP="002C1EC6">
      <w:pPr>
        <w:spacing w:after="0" w:line="240" w:lineRule="auto"/>
        <w:jc w:val="both"/>
        <w:rPr>
          <w:rFonts w:ascii="Verdana" w:eastAsia="Times New Roman" w:hAnsi="Verdana" w:cs="Arial"/>
          <w:b/>
          <w:color w:val="000000"/>
          <w:sz w:val="18"/>
          <w:szCs w:val="18"/>
          <w:lang w:eastAsia="fr-FR"/>
        </w:rPr>
      </w:pPr>
      <w:r w:rsidRPr="0065337E">
        <w:rPr>
          <w:rFonts w:ascii="Verdana" w:eastAsia="Times New Roman" w:hAnsi="Verdana" w:cs="Arial"/>
          <w:b/>
          <w:color w:val="000000"/>
          <w:sz w:val="18"/>
          <w:szCs w:val="18"/>
          <w:lang w:eastAsia="fr-FR"/>
        </w:rPr>
        <w:t xml:space="preserve">Pour </w:t>
      </w:r>
      <w:r w:rsidR="00950157" w:rsidRPr="0065337E">
        <w:rPr>
          <w:rFonts w:ascii="Verdana" w:eastAsia="Times New Roman" w:hAnsi="Verdana" w:cs="Arial"/>
          <w:b/>
          <w:color w:val="000000"/>
          <w:sz w:val="18"/>
          <w:szCs w:val="18"/>
          <w:lang w:eastAsia="fr-FR"/>
        </w:rPr>
        <w:t>la CFDT</w:t>
      </w:r>
      <w:r w:rsidRPr="0065337E">
        <w:rPr>
          <w:rFonts w:ascii="Verdana" w:eastAsia="Times New Roman" w:hAnsi="Verdana" w:cs="Arial"/>
          <w:b/>
          <w:color w:val="000000"/>
          <w:sz w:val="18"/>
          <w:szCs w:val="18"/>
          <w:lang w:eastAsia="fr-FR"/>
        </w:rPr>
        <w:tab/>
      </w:r>
      <w:r w:rsidRPr="0065337E">
        <w:rPr>
          <w:rFonts w:ascii="Verdana" w:eastAsia="Times New Roman" w:hAnsi="Verdana" w:cs="Arial"/>
          <w:color w:val="000000"/>
          <w:sz w:val="18"/>
          <w:szCs w:val="18"/>
          <w:lang w:eastAsia="fr-FR"/>
        </w:rPr>
        <w:tab/>
      </w:r>
      <w:r w:rsidRPr="0065337E">
        <w:rPr>
          <w:rFonts w:ascii="Verdana" w:eastAsia="Times New Roman" w:hAnsi="Verdana" w:cs="Arial"/>
          <w:color w:val="000000"/>
          <w:sz w:val="18"/>
          <w:szCs w:val="18"/>
          <w:lang w:eastAsia="fr-FR"/>
        </w:rPr>
        <w:tab/>
      </w:r>
      <w:r w:rsidR="00950157" w:rsidRPr="0065337E">
        <w:rPr>
          <w:rFonts w:ascii="Verdana" w:eastAsia="Times New Roman" w:hAnsi="Verdana" w:cs="Arial"/>
          <w:color w:val="000000"/>
          <w:sz w:val="18"/>
          <w:szCs w:val="18"/>
          <w:lang w:eastAsia="fr-FR"/>
        </w:rPr>
        <w:tab/>
      </w:r>
      <w:r w:rsidR="00950157" w:rsidRPr="0065337E">
        <w:rPr>
          <w:rFonts w:ascii="Verdana" w:eastAsia="Times New Roman" w:hAnsi="Verdana" w:cs="Arial"/>
          <w:color w:val="000000"/>
          <w:sz w:val="18"/>
          <w:szCs w:val="18"/>
          <w:lang w:eastAsia="fr-FR"/>
        </w:rPr>
        <w:tab/>
      </w:r>
      <w:r w:rsidR="00053B5F">
        <w:rPr>
          <w:rFonts w:ascii="Verdana" w:eastAsia="Times New Roman" w:hAnsi="Verdana" w:cs="Arial"/>
          <w:color w:val="000000"/>
          <w:sz w:val="18"/>
          <w:szCs w:val="18"/>
          <w:lang w:eastAsia="fr-FR"/>
        </w:rPr>
        <w:tab/>
      </w:r>
      <w:r w:rsidRPr="0065337E">
        <w:rPr>
          <w:rFonts w:ascii="Verdana" w:eastAsia="Times New Roman" w:hAnsi="Verdana" w:cs="Arial"/>
          <w:b/>
          <w:color w:val="000000"/>
          <w:sz w:val="18"/>
          <w:szCs w:val="18"/>
          <w:lang w:eastAsia="fr-FR"/>
        </w:rPr>
        <w:t>Pour l’entreprise</w:t>
      </w:r>
    </w:p>
    <w:p w:rsidR="007B25BB" w:rsidRPr="0065337E" w:rsidRDefault="006E116A" w:rsidP="002C1EC6">
      <w:pPr>
        <w:spacing w:after="0" w:line="240" w:lineRule="auto"/>
        <w:jc w:val="both"/>
        <w:rPr>
          <w:rFonts w:ascii="Verdana" w:eastAsia="Times New Roman" w:hAnsi="Verdana" w:cs="Arial"/>
          <w:b/>
          <w:color w:val="000000"/>
          <w:sz w:val="18"/>
          <w:szCs w:val="18"/>
          <w:lang w:eastAsia="fr-FR"/>
        </w:rPr>
      </w:pPr>
      <w:r>
        <w:rPr>
          <w:rFonts w:ascii="Verdana" w:eastAsia="Times New Roman" w:hAnsi="Verdana" w:cs="Arial"/>
          <w:b/>
          <w:color w:val="000000"/>
          <w:sz w:val="18"/>
          <w:szCs w:val="18"/>
          <w:lang w:eastAsia="fr-FR"/>
        </w:rPr>
        <w:t>X</w:t>
      </w:r>
      <w:r w:rsidR="007B25BB" w:rsidRPr="0065337E">
        <w:rPr>
          <w:rFonts w:ascii="Verdana" w:eastAsia="Times New Roman" w:hAnsi="Verdana" w:cs="Arial"/>
          <w:b/>
          <w:color w:val="000000"/>
          <w:sz w:val="18"/>
          <w:szCs w:val="18"/>
          <w:lang w:eastAsia="fr-FR"/>
        </w:rPr>
        <w:tab/>
      </w:r>
      <w:r w:rsidR="007B25BB" w:rsidRPr="0065337E">
        <w:rPr>
          <w:rFonts w:ascii="Verdana" w:eastAsia="Times New Roman" w:hAnsi="Verdana" w:cs="Arial"/>
          <w:b/>
          <w:color w:val="000000"/>
          <w:sz w:val="18"/>
          <w:szCs w:val="18"/>
          <w:lang w:eastAsia="fr-FR"/>
        </w:rPr>
        <w:tab/>
      </w:r>
      <w:r w:rsidR="007B25BB" w:rsidRPr="0065337E">
        <w:rPr>
          <w:rFonts w:ascii="Verdana" w:eastAsia="Times New Roman" w:hAnsi="Verdana" w:cs="Arial"/>
          <w:b/>
          <w:color w:val="000000"/>
          <w:sz w:val="18"/>
          <w:szCs w:val="18"/>
          <w:lang w:eastAsia="fr-FR"/>
        </w:rPr>
        <w:tab/>
      </w:r>
      <w:r w:rsidR="007B25BB" w:rsidRPr="0065337E">
        <w:rPr>
          <w:rFonts w:ascii="Verdana" w:eastAsia="Times New Roman" w:hAnsi="Verdana" w:cs="Arial"/>
          <w:b/>
          <w:color w:val="000000"/>
          <w:sz w:val="18"/>
          <w:szCs w:val="18"/>
          <w:lang w:eastAsia="fr-FR"/>
        </w:rPr>
        <w:tab/>
      </w:r>
      <w:r w:rsidR="007B25BB" w:rsidRPr="0065337E">
        <w:rPr>
          <w:rFonts w:ascii="Verdana" w:eastAsia="Times New Roman" w:hAnsi="Verdana" w:cs="Arial"/>
          <w:b/>
          <w:color w:val="000000"/>
          <w:sz w:val="18"/>
          <w:szCs w:val="18"/>
          <w:lang w:eastAsia="fr-FR"/>
        </w:rPr>
        <w:tab/>
      </w:r>
      <w:r>
        <w:rPr>
          <w:rFonts w:ascii="Verdana" w:eastAsia="Times New Roman" w:hAnsi="Verdana" w:cs="Arial"/>
          <w:b/>
          <w:color w:val="000000"/>
          <w:sz w:val="18"/>
          <w:szCs w:val="18"/>
          <w:lang w:eastAsia="fr-FR"/>
        </w:rPr>
        <w:tab/>
      </w:r>
      <w:r>
        <w:rPr>
          <w:rFonts w:ascii="Verdana" w:eastAsia="Times New Roman" w:hAnsi="Verdana" w:cs="Arial"/>
          <w:b/>
          <w:color w:val="000000"/>
          <w:sz w:val="18"/>
          <w:szCs w:val="18"/>
          <w:lang w:eastAsia="fr-FR"/>
        </w:rPr>
        <w:tab/>
        <w:t>X</w:t>
      </w:r>
    </w:p>
    <w:p w:rsidR="007B25BB" w:rsidRPr="0065337E" w:rsidRDefault="007B25BB" w:rsidP="002C1EC6">
      <w:pPr>
        <w:spacing w:after="0" w:line="240" w:lineRule="auto"/>
        <w:jc w:val="both"/>
        <w:rPr>
          <w:rFonts w:ascii="Verdana" w:hAnsi="Verdana"/>
          <w:sz w:val="18"/>
          <w:szCs w:val="18"/>
        </w:rPr>
      </w:pPr>
      <w:r w:rsidRPr="0065337E">
        <w:rPr>
          <w:rFonts w:ascii="Verdana" w:eastAsia="Times New Roman" w:hAnsi="Verdana" w:cs="Arial"/>
          <w:b/>
          <w:color w:val="000000"/>
          <w:sz w:val="18"/>
          <w:szCs w:val="18"/>
          <w:lang w:eastAsia="fr-FR"/>
        </w:rPr>
        <w:tab/>
      </w:r>
      <w:r w:rsidRPr="0065337E">
        <w:rPr>
          <w:rFonts w:ascii="Verdana" w:eastAsia="Times New Roman" w:hAnsi="Verdana" w:cs="Arial"/>
          <w:b/>
          <w:color w:val="000000"/>
          <w:sz w:val="18"/>
          <w:szCs w:val="18"/>
          <w:lang w:eastAsia="fr-FR"/>
        </w:rPr>
        <w:tab/>
      </w:r>
      <w:r w:rsidRPr="0065337E">
        <w:rPr>
          <w:rFonts w:ascii="Verdana" w:eastAsia="Times New Roman" w:hAnsi="Verdana" w:cs="Arial"/>
          <w:b/>
          <w:color w:val="000000"/>
          <w:sz w:val="18"/>
          <w:szCs w:val="18"/>
          <w:lang w:eastAsia="fr-FR"/>
        </w:rPr>
        <w:tab/>
      </w:r>
      <w:r w:rsidRPr="0065337E">
        <w:rPr>
          <w:rFonts w:ascii="Verdana" w:eastAsia="Times New Roman" w:hAnsi="Verdana" w:cs="Arial"/>
          <w:b/>
          <w:color w:val="000000"/>
          <w:sz w:val="18"/>
          <w:szCs w:val="18"/>
          <w:lang w:eastAsia="fr-FR"/>
        </w:rPr>
        <w:tab/>
      </w:r>
      <w:r w:rsidRPr="0065337E">
        <w:rPr>
          <w:rFonts w:ascii="Verdana" w:eastAsia="Times New Roman" w:hAnsi="Verdana" w:cs="Arial"/>
          <w:b/>
          <w:color w:val="000000"/>
          <w:sz w:val="18"/>
          <w:szCs w:val="18"/>
          <w:lang w:eastAsia="fr-FR"/>
        </w:rPr>
        <w:tab/>
      </w:r>
      <w:r w:rsidRPr="0065337E">
        <w:rPr>
          <w:rFonts w:ascii="Verdana" w:eastAsia="Times New Roman" w:hAnsi="Verdana" w:cs="Arial"/>
          <w:b/>
          <w:color w:val="000000"/>
          <w:sz w:val="18"/>
          <w:szCs w:val="18"/>
          <w:lang w:eastAsia="fr-FR"/>
        </w:rPr>
        <w:tab/>
      </w:r>
      <w:r w:rsidRPr="0065337E">
        <w:rPr>
          <w:rFonts w:ascii="Verdana" w:eastAsia="Times New Roman" w:hAnsi="Verdana" w:cs="Arial"/>
          <w:b/>
          <w:color w:val="000000"/>
          <w:sz w:val="18"/>
          <w:szCs w:val="18"/>
          <w:lang w:eastAsia="fr-FR"/>
        </w:rPr>
        <w:tab/>
        <w:t>Directrice des Ressources Humaines</w:t>
      </w:r>
    </w:p>
    <w:sectPr w:rsidR="007B25BB" w:rsidRPr="0065337E" w:rsidSect="001A021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A1C" w:rsidRDefault="00652A1C" w:rsidP="00CE4D6F">
      <w:pPr>
        <w:spacing w:after="0" w:line="240" w:lineRule="auto"/>
      </w:pPr>
      <w:r>
        <w:separator/>
      </w:r>
    </w:p>
  </w:endnote>
  <w:endnote w:type="continuationSeparator" w:id="0">
    <w:p w:rsidR="00652A1C" w:rsidRDefault="00652A1C" w:rsidP="00CE4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E94" w:rsidRDefault="00027E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D6F" w:rsidRPr="001D2172" w:rsidRDefault="001D2172" w:rsidP="001D2172">
    <w:pPr>
      <w:tabs>
        <w:tab w:val="center" w:pos="4550"/>
        <w:tab w:val="left" w:pos="5818"/>
      </w:tabs>
      <w:ind w:right="260"/>
      <w:jc w:val="right"/>
      <w:rPr>
        <w:color w:val="222A35"/>
        <w:sz w:val="24"/>
        <w:szCs w:val="24"/>
      </w:rPr>
    </w:pPr>
    <w:r w:rsidRPr="001D2172">
      <w:rPr>
        <w:color w:val="8496B0"/>
        <w:spacing w:val="60"/>
        <w:sz w:val="24"/>
        <w:szCs w:val="24"/>
      </w:rPr>
      <w:t>Page</w:t>
    </w:r>
    <w:r w:rsidRPr="001D2172">
      <w:rPr>
        <w:color w:val="8496B0"/>
        <w:sz w:val="24"/>
        <w:szCs w:val="24"/>
      </w:rPr>
      <w:t xml:space="preserve"> </w:t>
    </w:r>
    <w:r w:rsidRPr="001D2172">
      <w:rPr>
        <w:color w:val="323E4F"/>
        <w:sz w:val="24"/>
        <w:szCs w:val="24"/>
      </w:rPr>
      <w:fldChar w:fldCharType="begin"/>
    </w:r>
    <w:r w:rsidRPr="001D2172">
      <w:rPr>
        <w:color w:val="323E4F"/>
        <w:sz w:val="24"/>
        <w:szCs w:val="24"/>
      </w:rPr>
      <w:instrText>PAGE   \* MERGEFORMAT</w:instrText>
    </w:r>
    <w:r w:rsidRPr="001D2172">
      <w:rPr>
        <w:color w:val="323E4F"/>
        <w:sz w:val="24"/>
        <w:szCs w:val="24"/>
      </w:rPr>
      <w:fldChar w:fldCharType="separate"/>
    </w:r>
    <w:r w:rsidR="0062456B">
      <w:rPr>
        <w:noProof/>
        <w:color w:val="323E4F"/>
        <w:sz w:val="24"/>
        <w:szCs w:val="24"/>
      </w:rPr>
      <w:t>1</w:t>
    </w:r>
    <w:r w:rsidRPr="001D2172">
      <w:rPr>
        <w:color w:val="323E4F"/>
        <w:sz w:val="24"/>
        <w:szCs w:val="24"/>
      </w:rPr>
      <w:fldChar w:fldCharType="end"/>
    </w:r>
    <w:r w:rsidRPr="001D2172">
      <w:rPr>
        <w:color w:val="323E4F"/>
        <w:sz w:val="24"/>
        <w:szCs w:val="24"/>
      </w:rPr>
      <w:t xml:space="preserve"> | </w:t>
    </w:r>
    <w:r w:rsidRPr="001D2172">
      <w:rPr>
        <w:color w:val="323E4F"/>
        <w:sz w:val="24"/>
        <w:szCs w:val="24"/>
      </w:rPr>
      <w:fldChar w:fldCharType="begin"/>
    </w:r>
    <w:r w:rsidRPr="001D2172">
      <w:rPr>
        <w:color w:val="323E4F"/>
        <w:sz w:val="24"/>
        <w:szCs w:val="24"/>
      </w:rPr>
      <w:instrText>NUMPAGES  \* Arabic  \* MERGEFORMAT</w:instrText>
    </w:r>
    <w:r w:rsidRPr="001D2172">
      <w:rPr>
        <w:color w:val="323E4F"/>
        <w:sz w:val="24"/>
        <w:szCs w:val="24"/>
      </w:rPr>
      <w:fldChar w:fldCharType="separate"/>
    </w:r>
    <w:r w:rsidR="0062456B">
      <w:rPr>
        <w:noProof/>
        <w:color w:val="323E4F"/>
        <w:sz w:val="24"/>
        <w:szCs w:val="24"/>
      </w:rPr>
      <w:t>5</w:t>
    </w:r>
    <w:r w:rsidRPr="001D2172">
      <w:rPr>
        <w:color w:val="323E4F"/>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E94" w:rsidRDefault="00027E9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A1C" w:rsidRDefault="00652A1C" w:rsidP="00CE4D6F">
      <w:pPr>
        <w:spacing w:after="0" w:line="240" w:lineRule="auto"/>
      </w:pPr>
      <w:r>
        <w:separator/>
      </w:r>
    </w:p>
  </w:footnote>
  <w:footnote w:type="continuationSeparator" w:id="0">
    <w:p w:rsidR="00652A1C" w:rsidRDefault="00652A1C" w:rsidP="00CE4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E94" w:rsidRDefault="00027E9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D6F" w:rsidRDefault="008D2B51" w:rsidP="00CE4D6F">
    <w:pPr>
      <w:pStyle w:val="En-tte"/>
      <w:jc w:val="center"/>
    </w:pPr>
    <w:r w:rsidRPr="00DD5BC4">
      <w:rPr>
        <w:noProof/>
        <w:lang w:eastAsia="fr-FR"/>
      </w:rPr>
      <w:drawing>
        <wp:inline distT="0" distB="0" distL="0" distR="0">
          <wp:extent cx="1418590" cy="668020"/>
          <wp:effectExtent l="0" t="0" r="0" b="0"/>
          <wp:docPr id="1" name="Image 1" descr="HALIEUTIS FISH&amp;CO (@HALIEUTIS_FC)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ALIEUTIS FISH&amp;CO (@HALIEUTIS_FC) / Twit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66802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E94" w:rsidRDefault="00027E9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5CA"/>
    <w:multiLevelType w:val="hybridMultilevel"/>
    <w:tmpl w:val="F6B65A7A"/>
    <w:lvl w:ilvl="0" w:tplc="43940FF8">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B6520C"/>
    <w:multiLevelType w:val="hybridMultilevel"/>
    <w:tmpl w:val="13C6D182"/>
    <w:lvl w:ilvl="0" w:tplc="639CD1D2">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413F3D"/>
    <w:multiLevelType w:val="multilevel"/>
    <w:tmpl w:val="6122C416"/>
    <w:lvl w:ilvl="0">
      <w:start w:val="5"/>
      <w:numFmt w:val="decimal"/>
      <w:lvlText w:val="%1."/>
      <w:lvlJc w:val="left"/>
      <w:pPr>
        <w:ind w:left="420" w:hanging="42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934" w:hanging="108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435" w:hanging="180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936" w:hanging="2520"/>
      </w:pPr>
      <w:rPr>
        <w:rFonts w:hint="default"/>
      </w:rPr>
    </w:lvl>
  </w:abstractNum>
  <w:abstractNum w:abstractNumId="3" w15:restartNumberingAfterBreak="0">
    <w:nsid w:val="16E1787F"/>
    <w:multiLevelType w:val="hybridMultilevel"/>
    <w:tmpl w:val="0966F8F0"/>
    <w:lvl w:ilvl="0" w:tplc="F76456B0">
      <w:start w:val="1"/>
      <w:numFmt w:val="decimal"/>
      <w:lvlText w:val="ARTICLE %1."/>
      <w:lvlJc w:val="left"/>
      <w:pPr>
        <w:ind w:left="720" w:hanging="360"/>
      </w:pPr>
      <w:rPr>
        <w:rFonts w:ascii="Verdana" w:hAnsi="Verdana"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F47D44"/>
    <w:multiLevelType w:val="multilevel"/>
    <w:tmpl w:val="D09A3FE0"/>
    <w:lvl w:ilvl="0">
      <w:start w:val="4"/>
      <w:numFmt w:val="decimal"/>
      <w:lvlText w:val="%1"/>
      <w:lvlJc w:val="left"/>
      <w:pPr>
        <w:ind w:left="555" w:hanging="555"/>
      </w:pPr>
      <w:rPr>
        <w:rFonts w:hint="default"/>
      </w:rPr>
    </w:lvl>
    <w:lvl w:ilvl="1">
      <w:start w:val="2"/>
      <w:numFmt w:val="decimal"/>
      <w:lvlText w:val="%1.%2"/>
      <w:lvlJc w:val="left"/>
      <w:pPr>
        <w:ind w:left="1009"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947" w:hanging="1080"/>
      </w:pPr>
      <w:rPr>
        <w:rFonts w:hint="default"/>
      </w:rPr>
    </w:lvl>
    <w:lvl w:ilvl="4">
      <w:start w:val="1"/>
      <w:numFmt w:val="decimal"/>
      <w:lvlText w:val="%1.%2.%3.%4.%5"/>
      <w:lvlJc w:val="left"/>
      <w:pPr>
        <w:ind w:left="2596" w:hanging="1440"/>
      </w:pPr>
      <w:rPr>
        <w:rFonts w:hint="default"/>
      </w:rPr>
    </w:lvl>
    <w:lvl w:ilvl="5">
      <w:start w:val="1"/>
      <w:numFmt w:val="decimal"/>
      <w:lvlText w:val="%1.%2.%3.%4.%5.%6"/>
      <w:lvlJc w:val="left"/>
      <w:pPr>
        <w:ind w:left="2885" w:hanging="1440"/>
      </w:pPr>
      <w:rPr>
        <w:rFonts w:hint="default"/>
      </w:rPr>
    </w:lvl>
    <w:lvl w:ilvl="6">
      <w:start w:val="1"/>
      <w:numFmt w:val="decimal"/>
      <w:lvlText w:val="%1.%2.%3.%4.%5.%6.%7"/>
      <w:lvlJc w:val="left"/>
      <w:pPr>
        <w:ind w:left="3534" w:hanging="1800"/>
      </w:pPr>
      <w:rPr>
        <w:rFonts w:hint="default"/>
      </w:rPr>
    </w:lvl>
    <w:lvl w:ilvl="7">
      <w:start w:val="1"/>
      <w:numFmt w:val="decimal"/>
      <w:lvlText w:val="%1.%2.%3.%4.%5.%6.%7.%8"/>
      <w:lvlJc w:val="left"/>
      <w:pPr>
        <w:ind w:left="4183" w:hanging="2160"/>
      </w:pPr>
      <w:rPr>
        <w:rFonts w:hint="default"/>
      </w:rPr>
    </w:lvl>
    <w:lvl w:ilvl="8">
      <w:start w:val="1"/>
      <w:numFmt w:val="decimal"/>
      <w:lvlText w:val="%1.%2.%3.%4.%5.%6.%7.%8.%9"/>
      <w:lvlJc w:val="left"/>
      <w:pPr>
        <w:ind w:left="4472" w:hanging="2160"/>
      </w:pPr>
      <w:rPr>
        <w:rFonts w:hint="default"/>
      </w:rPr>
    </w:lvl>
  </w:abstractNum>
  <w:abstractNum w:abstractNumId="5" w15:restartNumberingAfterBreak="0">
    <w:nsid w:val="1B7041B9"/>
    <w:multiLevelType w:val="multilevel"/>
    <w:tmpl w:val="2C6EFD3A"/>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603692E"/>
    <w:multiLevelType w:val="multilevel"/>
    <w:tmpl w:val="45ECDB1C"/>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BEE762C"/>
    <w:multiLevelType w:val="hybridMultilevel"/>
    <w:tmpl w:val="859416A4"/>
    <w:lvl w:ilvl="0" w:tplc="581A637A">
      <w:start w:val="1"/>
      <w:numFmt w:val="bullet"/>
      <w:lvlText w:val="-"/>
      <w:lvlJc w:val="left"/>
      <w:pPr>
        <w:ind w:left="720" w:hanging="360"/>
      </w:pPr>
      <w:rPr>
        <w:rFonts w:ascii="Times New Roman" w:hAnsi="Times New Roman" w:cs="Times New Roman" w:hint="default"/>
        <w:color w:val="auto"/>
      </w:rPr>
    </w:lvl>
    <w:lvl w:ilvl="1" w:tplc="581A637A">
      <w:start w:val="1"/>
      <w:numFmt w:val="bullet"/>
      <w:lvlText w:val="-"/>
      <w:lvlJc w:val="left"/>
      <w:pPr>
        <w:ind w:left="1440" w:hanging="360"/>
      </w:pPr>
      <w:rPr>
        <w:rFonts w:ascii="Times New Roman" w:hAnsi="Times New Roman" w:cs="Times New Roman"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B7745C"/>
    <w:multiLevelType w:val="multilevel"/>
    <w:tmpl w:val="9E70C638"/>
    <w:lvl w:ilvl="0">
      <w:start w:val="3"/>
      <w:numFmt w:val="decimal"/>
      <w:lvlText w:val="%1"/>
      <w:lvlJc w:val="left"/>
      <w:pPr>
        <w:ind w:left="420" w:hanging="420"/>
      </w:pPr>
      <w:rPr>
        <w:rFonts w:hint="default"/>
      </w:rPr>
    </w:lvl>
    <w:lvl w:ilvl="1">
      <w:start w:val="1"/>
      <w:numFmt w:val="decimal"/>
      <w:lvlText w:val="%1.%2"/>
      <w:lvlJc w:val="left"/>
      <w:pPr>
        <w:ind w:left="938" w:hanging="720"/>
      </w:pPr>
      <w:rPr>
        <w:rFonts w:hint="default"/>
      </w:rPr>
    </w:lvl>
    <w:lvl w:ilvl="2">
      <w:start w:val="1"/>
      <w:numFmt w:val="decimal"/>
      <w:lvlText w:val="%1.%2.%3"/>
      <w:lvlJc w:val="left"/>
      <w:pPr>
        <w:ind w:left="1516" w:hanging="1080"/>
      </w:pPr>
      <w:rPr>
        <w:rFonts w:hint="default"/>
      </w:rPr>
    </w:lvl>
    <w:lvl w:ilvl="3">
      <w:start w:val="1"/>
      <w:numFmt w:val="decimal"/>
      <w:lvlText w:val="%1.%2.%3.%4"/>
      <w:lvlJc w:val="left"/>
      <w:pPr>
        <w:ind w:left="2094" w:hanging="1440"/>
      </w:pPr>
      <w:rPr>
        <w:rFonts w:hint="default"/>
      </w:rPr>
    </w:lvl>
    <w:lvl w:ilvl="4">
      <w:start w:val="1"/>
      <w:numFmt w:val="decimal"/>
      <w:lvlText w:val="%1.%2.%3.%4.%5"/>
      <w:lvlJc w:val="left"/>
      <w:pPr>
        <w:ind w:left="2312" w:hanging="1440"/>
      </w:pPr>
      <w:rPr>
        <w:rFonts w:hint="default"/>
      </w:rPr>
    </w:lvl>
    <w:lvl w:ilvl="5">
      <w:start w:val="1"/>
      <w:numFmt w:val="decimal"/>
      <w:lvlText w:val="%1.%2.%3.%4.%5.%6"/>
      <w:lvlJc w:val="left"/>
      <w:pPr>
        <w:ind w:left="2890" w:hanging="1800"/>
      </w:pPr>
      <w:rPr>
        <w:rFonts w:hint="default"/>
      </w:rPr>
    </w:lvl>
    <w:lvl w:ilvl="6">
      <w:start w:val="1"/>
      <w:numFmt w:val="decimal"/>
      <w:lvlText w:val="%1.%2.%3.%4.%5.%6.%7"/>
      <w:lvlJc w:val="left"/>
      <w:pPr>
        <w:ind w:left="3468" w:hanging="2160"/>
      </w:pPr>
      <w:rPr>
        <w:rFonts w:hint="default"/>
      </w:rPr>
    </w:lvl>
    <w:lvl w:ilvl="7">
      <w:start w:val="1"/>
      <w:numFmt w:val="decimal"/>
      <w:lvlText w:val="%1.%2.%3.%4.%5.%6.%7.%8"/>
      <w:lvlJc w:val="left"/>
      <w:pPr>
        <w:ind w:left="4046" w:hanging="2520"/>
      </w:pPr>
      <w:rPr>
        <w:rFonts w:hint="default"/>
      </w:rPr>
    </w:lvl>
    <w:lvl w:ilvl="8">
      <w:start w:val="1"/>
      <w:numFmt w:val="decimal"/>
      <w:lvlText w:val="%1.%2.%3.%4.%5.%6.%7.%8.%9"/>
      <w:lvlJc w:val="left"/>
      <w:pPr>
        <w:ind w:left="4624" w:hanging="2880"/>
      </w:pPr>
      <w:rPr>
        <w:rFonts w:hint="default"/>
      </w:rPr>
    </w:lvl>
  </w:abstractNum>
  <w:abstractNum w:abstractNumId="9" w15:restartNumberingAfterBreak="0">
    <w:nsid w:val="3D552E4D"/>
    <w:multiLevelType w:val="hybridMultilevel"/>
    <w:tmpl w:val="F652591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EB577A4"/>
    <w:multiLevelType w:val="hybridMultilevel"/>
    <w:tmpl w:val="5C9EA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F06761"/>
    <w:multiLevelType w:val="hybridMultilevel"/>
    <w:tmpl w:val="704EDE5E"/>
    <w:lvl w:ilvl="0" w:tplc="581A637A">
      <w:start w:val="1"/>
      <w:numFmt w:val="bullet"/>
      <w:lvlText w:val="-"/>
      <w:lvlJc w:val="left"/>
      <w:pPr>
        <w:ind w:left="1004" w:hanging="360"/>
      </w:pPr>
      <w:rPr>
        <w:rFonts w:ascii="Times New Roman" w:hAnsi="Times New Roman" w:cs="Times New Roman"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45EB78F9"/>
    <w:multiLevelType w:val="hybridMultilevel"/>
    <w:tmpl w:val="204C6B90"/>
    <w:lvl w:ilvl="0" w:tplc="FFB43020">
      <w:start w:val="1"/>
      <w:numFmt w:val="decimal"/>
      <w:lvlText w:val="ARTICLE %1."/>
      <w:lvlJc w:val="left"/>
      <w:pPr>
        <w:ind w:left="360" w:hanging="360"/>
      </w:pPr>
      <w:rPr>
        <w:rFonts w:ascii="Verdana" w:hAnsi="Verdana" w:hint="default"/>
        <w:b/>
        <w:i w:val="0"/>
        <w:color w:val="0070C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7F07DCF"/>
    <w:multiLevelType w:val="hybridMultilevel"/>
    <w:tmpl w:val="E2244048"/>
    <w:lvl w:ilvl="0" w:tplc="4BCC2DAC">
      <w:numFmt w:val="bullet"/>
      <w:lvlText w:val="-"/>
      <w:lvlJc w:val="left"/>
      <w:pPr>
        <w:tabs>
          <w:tab w:val="num" w:pos="0"/>
        </w:tabs>
        <w:ind w:left="357" w:hanging="357"/>
      </w:pPr>
      <w:rPr>
        <w:rFonts w:ascii="Arial" w:eastAsia="MS Mincho"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20BC6"/>
    <w:multiLevelType w:val="multilevel"/>
    <w:tmpl w:val="C6821C84"/>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41D2786"/>
    <w:multiLevelType w:val="hybridMultilevel"/>
    <w:tmpl w:val="0D5CD31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B23A48"/>
    <w:multiLevelType w:val="hybridMultilevel"/>
    <w:tmpl w:val="1AD83122"/>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7" w15:restartNumberingAfterBreak="0">
    <w:nsid w:val="5EC60C8B"/>
    <w:multiLevelType w:val="hybridMultilevel"/>
    <w:tmpl w:val="E54C38E8"/>
    <w:lvl w:ilvl="0" w:tplc="581A637A">
      <w:start w:val="1"/>
      <w:numFmt w:val="bullet"/>
      <w:lvlText w:val="-"/>
      <w:lvlJc w:val="left"/>
      <w:pPr>
        <w:ind w:left="720" w:hanging="360"/>
      </w:pPr>
      <w:rPr>
        <w:rFonts w:ascii="Times New Roman" w:hAnsi="Times New Roman" w:cs="Times New Roman" w:hint="default"/>
        <w:color w:val="auto"/>
      </w:rPr>
    </w:lvl>
    <w:lvl w:ilvl="1" w:tplc="581A637A">
      <w:start w:val="1"/>
      <w:numFmt w:val="bullet"/>
      <w:lvlText w:val="-"/>
      <w:lvlJc w:val="left"/>
      <w:pPr>
        <w:ind w:left="1440" w:hanging="360"/>
      </w:pPr>
      <w:rPr>
        <w:rFonts w:ascii="Times New Roman" w:hAnsi="Times New Roman" w:cs="Times New Roman"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EE82597"/>
    <w:multiLevelType w:val="hybridMultilevel"/>
    <w:tmpl w:val="9654A42C"/>
    <w:lvl w:ilvl="0" w:tplc="2DAC69C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AA1908"/>
    <w:multiLevelType w:val="hybridMultilevel"/>
    <w:tmpl w:val="F9640196"/>
    <w:lvl w:ilvl="0" w:tplc="581A637A">
      <w:start w:val="1"/>
      <w:numFmt w:val="bullet"/>
      <w:lvlText w:val="-"/>
      <w:lvlJc w:val="left"/>
      <w:pPr>
        <w:ind w:left="720" w:hanging="360"/>
      </w:pPr>
      <w:rPr>
        <w:rFonts w:ascii="Times New Roman" w:hAnsi="Times New Roman" w:cs="Times New Roman" w:hint="default"/>
        <w:color w:val="auto"/>
      </w:rPr>
    </w:lvl>
    <w:lvl w:ilvl="1" w:tplc="581A637A">
      <w:start w:val="1"/>
      <w:numFmt w:val="bullet"/>
      <w:lvlText w:val="-"/>
      <w:lvlJc w:val="left"/>
      <w:pPr>
        <w:ind w:left="1440" w:hanging="360"/>
      </w:pPr>
      <w:rPr>
        <w:rFonts w:ascii="Times New Roman" w:hAnsi="Times New Roman" w:cs="Times New Roman"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3D754F"/>
    <w:multiLevelType w:val="multilevel"/>
    <w:tmpl w:val="9A4E1FB2"/>
    <w:lvl w:ilvl="0">
      <w:start w:val="1"/>
      <w:numFmt w:val="decimal"/>
      <w:lvlText w:val="%1."/>
      <w:lvlJc w:val="left"/>
      <w:pPr>
        <w:ind w:left="1287" w:hanging="360"/>
      </w:p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21" w15:restartNumberingAfterBreak="0">
    <w:nsid w:val="70A81F40"/>
    <w:multiLevelType w:val="hybridMultilevel"/>
    <w:tmpl w:val="8ABCBF9C"/>
    <w:lvl w:ilvl="0" w:tplc="581A637A">
      <w:start w:val="1"/>
      <w:numFmt w:val="bullet"/>
      <w:lvlText w:val="-"/>
      <w:lvlJc w:val="left"/>
      <w:pPr>
        <w:ind w:left="720" w:hanging="360"/>
      </w:pPr>
      <w:rPr>
        <w:rFonts w:ascii="Times New Roman" w:hAnsi="Times New Roman" w:cs="Times New Roman" w:hint="default"/>
        <w:color w:val="auto"/>
      </w:rPr>
    </w:lvl>
    <w:lvl w:ilvl="1" w:tplc="7886517A">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EB1F0D"/>
    <w:multiLevelType w:val="multilevel"/>
    <w:tmpl w:val="D39A66D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633652D"/>
    <w:multiLevelType w:val="hybridMultilevel"/>
    <w:tmpl w:val="725235EC"/>
    <w:lvl w:ilvl="0" w:tplc="581A637A">
      <w:start w:val="1"/>
      <w:numFmt w:val="bullet"/>
      <w:lvlText w:val="-"/>
      <w:lvlJc w:val="left"/>
      <w:pPr>
        <w:ind w:left="720" w:hanging="360"/>
      </w:pPr>
      <w:rPr>
        <w:rFonts w:ascii="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0"/>
  </w:num>
  <w:num w:numId="4">
    <w:abstractNumId w:val="3"/>
  </w:num>
  <w:num w:numId="5">
    <w:abstractNumId w:val="1"/>
  </w:num>
  <w:num w:numId="6">
    <w:abstractNumId w:val="2"/>
  </w:num>
  <w:num w:numId="7">
    <w:abstractNumId w:val="10"/>
  </w:num>
  <w:num w:numId="8">
    <w:abstractNumId w:val="15"/>
  </w:num>
  <w:num w:numId="9">
    <w:abstractNumId w:val="12"/>
  </w:num>
  <w:num w:numId="10">
    <w:abstractNumId w:val="18"/>
  </w:num>
  <w:num w:numId="11">
    <w:abstractNumId w:val="5"/>
  </w:num>
  <w:num w:numId="12">
    <w:abstractNumId w:val="4"/>
  </w:num>
  <w:num w:numId="13">
    <w:abstractNumId w:val="8"/>
  </w:num>
  <w:num w:numId="14">
    <w:abstractNumId w:val="14"/>
  </w:num>
  <w:num w:numId="15">
    <w:abstractNumId w:val="11"/>
  </w:num>
  <w:num w:numId="16">
    <w:abstractNumId w:val="21"/>
  </w:num>
  <w:num w:numId="17">
    <w:abstractNumId w:val="19"/>
  </w:num>
  <w:num w:numId="18">
    <w:abstractNumId w:val="17"/>
  </w:num>
  <w:num w:numId="19">
    <w:abstractNumId w:val="7"/>
  </w:num>
  <w:num w:numId="20">
    <w:abstractNumId w:val="23"/>
  </w:num>
  <w:num w:numId="21">
    <w:abstractNumId w:val="9"/>
  </w:num>
  <w:num w:numId="22">
    <w:abstractNumId w:val="22"/>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7F0"/>
    <w:rsid w:val="00013847"/>
    <w:rsid w:val="00020A9D"/>
    <w:rsid w:val="00022007"/>
    <w:rsid w:val="00027E94"/>
    <w:rsid w:val="0003398A"/>
    <w:rsid w:val="000340E7"/>
    <w:rsid w:val="00053B5F"/>
    <w:rsid w:val="00053D90"/>
    <w:rsid w:val="000545AE"/>
    <w:rsid w:val="000B1F3E"/>
    <w:rsid w:val="000C6233"/>
    <w:rsid w:val="000E666D"/>
    <w:rsid w:val="0012790C"/>
    <w:rsid w:val="00127DBE"/>
    <w:rsid w:val="001415A6"/>
    <w:rsid w:val="00154422"/>
    <w:rsid w:val="00162086"/>
    <w:rsid w:val="00184067"/>
    <w:rsid w:val="001977F0"/>
    <w:rsid w:val="001A0218"/>
    <w:rsid w:val="001B3210"/>
    <w:rsid w:val="001B569B"/>
    <w:rsid w:val="001B63B3"/>
    <w:rsid w:val="001D2172"/>
    <w:rsid w:val="001E6BC3"/>
    <w:rsid w:val="001F1749"/>
    <w:rsid w:val="00205906"/>
    <w:rsid w:val="0021349A"/>
    <w:rsid w:val="00240267"/>
    <w:rsid w:val="00240C49"/>
    <w:rsid w:val="00251CA8"/>
    <w:rsid w:val="002544F2"/>
    <w:rsid w:val="00257776"/>
    <w:rsid w:val="00262AD5"/>
    <w:rsid w:val="00290E69"/>
    <w:rsid w:val="002A2297"/>
    <w:rsid w:val="002C1EC6"/>
    <w:rsid w:val="002C7F13"/>
    <w:rsid w:val="002D33F5"/>
    <w:rsid w:val="00372C8E"/>
    <w:rsid w:val="003751C5"/>
    <w:rsid w:val="003822A3"/>
    <w:rsid w:val="003908FF"/>
    <w:rsid w:val="003B6F30"/>
    <w:rsid w:val="003F3F57"/>
    <w:rsid w:val="0040318B"/>
    <w:rsid w:val="00410608"/>
    <w:rsid w:val="00411A94"/>
    <w:rsid w:val="00460EA3"/>
    <w:rsid w:val="00496CA6"/>
    <w:rsid w:val="004A55D5"/>
    <w:rsid w:val="004A6650"/>
    <w:rsid w:val="004B5AF1"/>
    <w:rsid w:val="004C4337"/>
    <w:rsid w:val="004E409A"/>
    <w:rsid w:val="0052005E"/>
    <w:rsid w:val="00521A50"/>
    <w:rsid w:val="005248E6"/>
    <w:rsid w:val="0053427B"/>
    <w:rsid w:val="0057059D"/>
    <w:rsid w:val="005876EE"/>
    <w:rsid w:val="00594EF9"/>
    <w:rsid w:val="005B1E1F"/>
    <w:rsid w:val="005C798E"/>
    <w:rsid w:val="005D55CF"/>
    <w:rsid w:val="005F5EB0"/>
    <w:rsid w:val="006058D4"/>
    <w:rsid w:val="0060635C"/>
    <w:rsid w:val="00616715"/>
    <w:rsid w:val="0062456B"/>
    <w:rsid w:val="00652A1C"/>
    <w:rsid w:val="0065337E"/>
    <w:rsid w:val="00690FD2"/>
    <w:rsid w:val="006A7E65"/>
    <w:rsid w:val="006A7F33"/>
    <w:rsid w:val="006B4B53"/>
    <w:rsid w:val="006B7122"/>
    <w:rsid w:val="006C0421"/>
    <w:rsid w:val="006D4128"/>
    <w:rsid w:val="006E0800"/>
    <w:rsid w:val="006E116A"/>
    <w:rsid w:val="006E5F9F"/>
    <w:rsid w:val="006F6734"/>
    <w:rsid w:val="00704517"/>
    <w:rsid w:val="0075646F"/>
    <w:rsid w:val="007743A3"/>
    <w:rsid w:val="007B25BB"/>
    <w:rsid w:val="00853921"/>
    <w:rsid w:val="008950F5"/>
    <w:rsid w:val="008A27F0"/>
    <w:rsid w:val="008C6FB4"/>
    <w:rsid w:val="008D1A3C"/>
    <w:rsid w:val="008D2B51"/>
    <w:rsid w:val="00900C2C"/>
    <w:rsid w:val="00903C5C"/>
    <w:rsid w:val="00905F01"/>
    <w:rsid w:val="00911207"/>
    <w:rsid w:val="00920507"/>
    <w:rsid w:val="00920C9A"/>
    <w:rsid w:val="00950157"/>
    <w:rsid w:val="00983078"/>
    <w:rsid w:val="00A145B8"/>
    <w:rsid w:val="00A2349F"/>
    <w:rsid w:val="00AA3542"/>
    <w:rsid w:val="00AA7CAE"/>
    <w:rsid w:val="00AB129D"/>
    <w:rsid w:val="00AC4D05"/>
    <w:rsid w:val="00AC6108"/>
    <w:rsid w:val="00B04556"/>
    <w:rsid w:val="00B140F6"/>
    <w:rsid w:val="00B25304"/>
    <w:rsid w:val="00B63334"/>
    <w:rsid w:val="00B76DB7"/>
    <w:rsid w:val="00C00961"/>
    <w:rsid w:val="00C05614"/>
    <w:rsid w:val="00C42A77"/>
    <w:rsid w:val="00C56B6E"/>
    <w:rsid w:val="00C61069"/>
    <w:rsid w:val="00C64A9E"/>
    <w:rsid w:val="00C71FBD"/>
    <w:rsid w:val="00C725B2"/>
    <w:rsid w:val="00C867B5"/>
    <w:rsid w:val="00CA67DE"/>
    <w:rsid w:val="00CD62AB"/>
    <w:rsid w:val="00CE4D6F"/>
    <w:rsid w:val="00CF0B37"/>
    <w:rsid w:val="00DA1E8E"/>
    <w:rsid w:val="00DD5452"/>
    <w:rsid w:val="00DF1F8B"/>
    <w:rsid w:val="00E010AA"/>
    <w:rsid w:val="00E22247"/>
    <w:rsid w:val="00E469EC"/>
    <w:rsid w:val="00E602D3"/>
    <w:rsid w:val="00E81D30"/>
    <w:rsid w:val="00E94C1A"/>
    <w:rsid w:val="00E9565D"/>
    <w:rsid w:val="00E96250"/>
    <w:rsid w:val="00EB5800"/>
    <w:rsid w:val="00ED6E39"/>
    <w:rsid w:val="00EE6A70"/>
    <w:rsid w:val="00EF689F"/>
    <w:rsid w:val="00F002E3"/>
    <w:rsid w:val="00F458B1"/>
    <w:rsid w:val="00F51BE0"/>
    <w:rsid w:val="00F565F8"/>
    <w:rsid w:val="00F67AE3"/>
    <w:rsid w:val="00F7720C"/>
    <w:rsid w:val="00F87351"/>
    <w:rsid w:val="00F90BBA"/>
    <w:rsid w:val="00F94E79"/>
    <w:rsid w:val="00FA7984"/>
    <w:rsid w:val="00FB5203"/>
    <w:rsid w:val="00FF3001"/>
    <w:rsid w:val="00FF3F2E"/>
    <w:rsid w:val="00FF40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3932D03"/>
  <w15:chartTrackingRefBased/>
  <w15:docId w15:val="{0B4EF496-F00C-4FCC-B673-02CD8AE8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2AB"/>
    <w:pPr>
      <w:spacing w:after="160" w:line="259"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E4D6F"/>
    <w:pPr>
      <w:tabs>
        <w:tab w:val="center" w:pos="4536"/>
        <w:tab w:val="right" w:pos="9072"/>
      </w:tabs>
    </w:pPr>
  </w:style>
  <w:style w:type="character" w:customStyle="1" w:styleId="En-tteCar">
    <w:name w:val="En-tête Car"/>
    <w:link w:val="En-tte"/>
    <w:uiPriority w:val="99"/>
    <w:rsid w:val="00CE4D6F"/>
    <w:rPr>
      <w:sz w:val="22"/>
      <w:szCs w:val="22"/>
      <w:lang w:eastAsia="en-US"/>
    </w:rPr>
  </w:style>
  <w:style w:type="paragraph" w:styleId="Pieddepage">
    <w:name w:val="footer"/>
    <w:basedOn w:val="Normal"/>
    <w:link w:val="PieddepageCar"/>
    <w:uiPriority w:val="99"/>
    <w:unhideWhenUsed/>
    <w:rsid w:val="00CE4D6F"/>
    <w:pPr>
      <w:tabs>
        <w:tab w:val="center" w:pos="4536"/>
        <w:tab w:val="right" w:pos="9072"/>
      </w:tabs>
    </w:pPr>
  </w:style>
  <w:style w:type="character" w:customStyle="1" w:styleId="PieddepageCar">
    <w:name w:val="Pied de page Car"/>
    <w:link w:val="Pieddepage"/>
    <w:uiPriority w:val="99"/>
    <w:rsid w:val="00CE4D6F"/>
    <w:rPr>
      <w:sz w:val="22"/>
      <w:szCs w:val="22"/>
      <w:lang w:eastAsia="en-US"/>
    </w:rPr>
  </w:style>
  <w:style w:type="paragraph" w:styleId="Paragraphedeliste">
    <w:name w:val="List Paragraph"/>
    <w:basedOn w:val="Normal"/>
    <w:uiPriority w:val="34"/>
    <w:qFormat/>
    <w:rsid w:val="00290E69"/>
    <w:pPr>
      <w:spacing w:after="0" w:line="240" w:lineRule="auto"/>
      <w:ind w:left="720"/>
      <w:contextualSpacing/>
    </w:pPr>
    <w:rPr>
      <w:rFonts w:ascii="Times New Roman" w:eastAsia="Times New Roman" w:hAnsi="Times New Roman"/>
      <w:sz w:val="24"/>
      <w:szCs w:val="24"/>
      <w:lang w:eastAsia="fr-FR"/>
    </w:rPr>
  </w:style>
  <w:style w:type="paragraph" w:styleId="NormalWeb">
    <w:name w:val="Normal (Web)"/>
    <w:basedOn w:val="Normal"/>
    <w:uiPriority w:val="99"/>
    <w:unhideWhenUsed/>
    <w:rsid w:val="00290E69"/>
    <w:pPr>
      <w:spacing w:before="100" w:beforeAutospacing="1" w:after="100" w:afterAutospacing="1" w:line="240" w:lineRule="auto"/>
    </w:pPr>
    <w:rPr>
      <w:rFonts w:ascii="Times New Roman" w:eastAsia="Times New Roman" w:hAnsi="Times New Roman"/>
      <w:sz w:val="24"/>
      <w:szCs w:val="24"/>
      <w:lang w:eastAsia="fr-FR"/>
    </w:rPr>
  </w:style>
  <w:style w:type="paragraph" w:styleId="Corpsdetexte2">
    <w:name w:val="Body Text 2"/>
    <w:basedOn w:val="Normal"/>
    <w:link w:val="Corpsdetexte2Car"/>
    <w:semiHidden/>
    <w:rsid w:val="00920507"/>
    <w:pPr>
      <w:spacing w:after="0" w:line="240" w:lineRule="auto"/>
      <w:jc w:val="both"/>
    </w:pPr>
    <w:rPr>
      <w:rFonts w:ascii="Times New Roman" w:eastAsia="Times New Roman" w:hAnsi="Times New Roman"/>
      <w:szCs w:val="20"/>
      <w:lang w:eastAsia="fr-FR"/>
    </w:rPr>
  </w:style>
  <w:style w:type="character" w:customStyle="1" w:styleId="Corpsdetexte2Car">
    <w:name w:val="Corps de texte 2 Car"/>
    <w:link w:val="Corpsdetexte2"/>
    <w:semiHidden/>
    <w:rsid w:val="00920507"/>
    <w:rPr>
      <w:rFonts w:ascii="Times New Roman" w:eastAsia="Times New Roman" w:hAnsi="Times New Roman"/>
      <w:sz w:val="22"/>
    </w:rPr>
  </w:style>
  <w:style w:type="paragraph" w:styleId="Textedebulles">
    <w:name w:val="Balloon Text"/>
    <w:basedOn w:val="Normal"/>
    <w:link w:val="TextedebullesCar"/>
    <w:uiPriority w:val="99"/>
    <w:semiHidden/>
    <w:unhideWhenUsed/>
    <w:rsid w:val="001B569B"/>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sid w:val="001B569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C3643A2EECBE4BB373B463CFE8832D" ma:contentTypeVersion="7" ma:contentTypeDescription="Create a new document." ma:contentTypeScope="" ma:versionID="482848435af9dc3d199a1588947a725a">
  <xsd:schema xmlns:xsd="http://www.w3.org/2001/XMLSchema" xmlns:xs="http://www.w3.org/2001/XMLSchema" xmlns:p="http://schemas.microsoft.com/office/2006/metadata/properties" xmlns:ns3="a8800f0f-f5a9-4c42-9f77-5c85dbff733c" targetNamespace="http://schemas.microsoft.com/office/2006/metadata/properties" ma:root="true" ma:fieldsID="75cfe5bffce83c3f635e349e842b95c9" ns3:_="">
    <xsd:import namespace="a8800f0f-f5a9-4c42-9f77-5c85dbff733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00f0f-f5a9-4c42-9f77-5c85dbff73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0BCC5-BBCB-4CFC-ACB3-D41B6E285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00f0f-f5a9-4c42-9f77-5c85dbff73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DE386-3554-4F8C-A219-ECD23C61346F}">
  <ds:schemaRefs>
    <ds:schemaRef ds:uri="http://schemas.microsoft.com/sharepoint/v3/contenttype/forms"/>
  </ds:schemaRefs>
</ds:datastoreItem>
</file>

<file path=customXml/itemProps3.xml><?xml version="1.0" encoding="utf-8"?>
<ds:datastoreItem xmlns:ds="http://schemas.openxmlformats.org/officeDocument/2006/customXml" ds:itemID="{19E01C5C-1544-4F5B-8636-B96293AA5C72}">
  <ds:schemaRefs>
    <ds:schemaRef ds:uri="http://purl.org/dc/terms/"/>
    <ds:schemaRef ds:uri="http://schemas.microsoft.com/office/infopath/2007/PartnerControls"/>
    <ds:schemaRef ds:uri="a8800f0f-f5a9-4c42-9f77-5c85dbff733c"/>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1580</Words>
  <Characters>8693</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Nolwenn QUIGUER</dc:creator>
  <cp:keywords/>
  <dc:description/>
  <cp:lastModifiedBy>Marguerite LAUREAU</cp:lastModifiedBy>
  <cp:revision>3</cp:revision>
  <cp:lastPrinted>2026-03-23T21:16:00Z</cp:lastPrinted>
  <dcterms:created xsi:type="dcterms:W3CDTF">2026-04-10T12:45:00Z</dcterms:created>
  <dcterms:modified xsi:type="dcterms:W3CDTF">2026-04-10T12:46:00Z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13264862</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321941006</vt:lpwstr>
  </property>
  <property fmtid="{D5CDD505-2E9C-101B-9397-08002B2CF9AE}" pid="16" name="ContentTypeId">
    <vt:lpwstr>0x0101001CC3643A2EECBE4BB373B463CFE8832D</vt:lpwstr>
  </property>
</Properties>
</file>