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D38F29" w14:textId="1A8DC4B7" w:rsidR="004B0D48" w:rsidRPr="00DA0CB6" w:rsidRDefault="004B0D48" w:rsidP="00DA0CB6">
      <w:pPr>
        <w:pBdr>
          <w:top w:val="single" w:sz="4" w:space="10" w:color="auto"/>
          <w:left w:val="single" w:sz="4" w:space="0" w:color="auto"/>
          <w:bottom w:val="single" w:sz="4" w:space="10" w:color="auto"/>
          <w:right w:val="single" w:sz="4" w:space="0" w:color="auto"/>
        </w:pBdr>
        <w:shd w:val="clear" w:color="auto" w:fill="DBE5F1" w:themeFill="accent1" w:themeFillTint="33"/>
        <w:spacing w:before="120" w:after="120"/>
        <w:jc w:val="center"/>
        <w:rPr>
          <w:rFonts w:ascii="Arial" w:hAnsi="Arial" w:cs="Arial"/>
          <w:b/>
          <w:color w:val="002060"/>
          <w:spacing w:val="10"/>
          <w:sz w:val="36"/>
          <w:szCs w:val="36"/>
        </w:rPr>
      </w:pPr>
      <w:r w:rsidRPr="00DA0CB6">
        <w:rPr>
          <w:rFonts w:ascii="Arial" w:hAnsi="Arial" w:cs="Arial"/>
          <w:b/>
          <w:color w:val="002060"/>
          <w:spacing w:val="10"/>
          <w:sz w:val="36"/>
          <w:szCs w:val="36"/>
        </w:rPr>
        <w:t>Accord d’</w:t>
      </w:r>
      <w:r w:rsidR="00C81FCF">
        <w:rPr>
          <w:rFonts w:ascii="Arial" w:hAnsi="Arial" w:cs="Arial"/>
          <w:b/>
          <w:color w:val="002060"/>
          <w:spacing w:val="10"/>
          <w:sz w:val="36"/>
          <w:szCs w:val="36"/>
        </w:rPr>
        <w:t>E</w:t>
      </w:r>
      <w:r w:rsidRPr="00DA0CB6">
        <w:rPr>
          <w:rFonts w:ascii="Arial" w:hAnsi="Arial" w:cs="Arial"/>
          <w:b/>
          <w:color w:val="002060"/>
          <w:spacing w:val="10"/>
          <w:sz w:val="36"/>
          <w:szCs w:val="36"/>
        </w:rPr>
        <w:t>ntreprise</w:t>
      </w:r>
      <w:r w:rsidRPr="00DA0CB6">
        <w:rPr>
          <w:rFonts w:ascii="Arial" w:hAnsi="Arial" w:cs="Arial"/>
          <w:b/>
          <w:color w:val="002060"/>
          <w:spacing w:val="10"/>
          <w:sz w:val="36"/>
          <w:szCs w:val="36"/>
        </w:rPr>
        <w:br/>
      </w:r>
      <w:r w:rsidR="00E545F2" w:rsidRPr="00DA0CB6">
        <w:rPr>
          <w:rFonts w:ascii="Arial" w:hAnsi="Arial" w:cs="Arial"/>
          <w:b/>
          <w:color w:val="002060"/>
          <w:spacing w:val="10"/>
          <w:sz w:val="36"/>
          <w:szCs w:val="36"/>
        </w:rPr>
        <w:t xml:space="preserve">portant sur </w:t>
      </w:r>
      <w:r w:rsidR="00183084" w:rsidRPr="00DA0CB6">
        <w:rPr>
          <w:rFonts w:ascii="Arial" w:hAnsi="Arial" w:cs="Arial"/>
          <w:b/>
          <w:color w:val="002060"/>
          <w:spacing w:val="10"/>
          <w:sz w:val="36"/>
          <w:szCs w:val="36"/>
        </w:rPr>
        <w:t>l</w:t>
      </w:r>
      <w:r w:rsidR="0057774C" w:rsidRPr="00DA0CB6">
        <w:rPr>
          <w:rFonts w:ascii="Arial" w:hAnsi="Arial" w:cs="Arial"/>
          <w:b/>
          <w:color w:val="002060"/>
          <w:spacing w:val="10"/>
          <w:sz w:val="36"/>
          <w:szCs w:val="36"/>
        </w:rPr>
        <w:t>es</w:t>
      </w:r>
      <w:r w:rsidR="00183084" w:rsidRPr="00DA0CB6">
        <w:rPr>
          <w:rFonts w:ascii="Arial" w:hAnsi="Arial" w:cs="Arial"/>
          <w:b/>
          <w:color w:val="002060"/>
          <w:spacing w:val="10"/>
          <w:sz w:val="36"/>
          <w:szCs w:val="36"/>
        </w:rPr>
        <w:t xml:space="preserve"> Négociation</w:t>
      </w:r>
      <w:r w:rsidR="0057774C" w:rsidRPr="00DA0CB6">
        <w:rPr>
          <w:rFonts w:ascii="Arial" w:hAnsi="Arial" w:cs="Arial"/>
          <w:b/>
          <w:color w:val="002060"/>
          <w:spacing w:val="10"/>
          <w:sz w:val="36"/>
          <w:szCs w:val="36"/>
        </w:rPr>
        <w:t>s</w:t>
      </w:r>
      <w:r w:rsidR="00183084" w:rsidRPr="00DA0CB6">
        <w:rPr>
          <w:rFonts w:ascii="Arial" w:hAnsi="Arial" w:cs="Arial"/>
          <w:b/>
          <w:color w:val="002060"/>
          <w:spacing w:val="10"/>
          <w:sz w:val="36"/>
          <w:szCs w:val="36"/>
        </w:rPr>
        <w:t xml:space="preserve"> Annuelle</w:t>
      </w:r>
      <w:r w:rsidR="0057774C" w:rsidRPr="00DA0CB6">
        <w:rPr>
          <w:rFonts w:ascii="Arial" w:hAnsi="Arial" w:cs="Arial"/>
          <w:b/>
          <w:color w:val="002060"/>
          <w:spacing w:val="10"/>
          <w:sz w:val="36"/>
          <w:szCs w:val="36"/>
        </w:rPr>
        <w:t>s</w:t>
      </w:r>
      <w:r w:rsidR="00183084" w:rsidRPr="00DA0CB6">
        <w:rPr>
          <w:rFonts w:ascii="Arial" w:hAnsi="Arial" w:cs="Arial"/>
          <w:b/>
          <w:color w:val="002060"/>
          <w:spacing w:val="10"/>
          <w:sz w:val="36"/>
          <w:szCs w:val="36"/>
        </w:rPr>
        <w:t xml:space="preserve"> Obligatoire</w:t>
      </w:r>
      <w:r w:rsidR="0057774C" w:rsidRPr="00DA0CB6">
        <w:rPr>
          <w:rFonts w:ascii="Arial" w:hAnsi="Arial" w:cs="Arial"/>
          <w:b/>
          <w:color w:val="002060"/>
          <w:spacing w:val="10"/>
          <w:sz w:val="36"/>
          <w:szCs w:val="36"/>
        </w:rPr>
        <w:t>s</w:t>
      </w:r>
      <w:r w:rsidR="00183084" w:rsidRPr="00DA0CB6">
        <w:rPr>
          <w:rFonts w:ascii="Arial" w:hAnsi="Arial" w:cs="Arial"/>
          <w:b/>
          <w:color w:val="002060"/>
          <w:spacing w:val="10"/>
          <w:sz w:val="36"/>
          <w:szCs w:val="36"/>
        </w:rPr>
        <w:t xml:space="preserve"> 20</w:t>
      </w:r>
      <w:r w:rsidR="00BB646F" w:rsidRPr="00DA0CB6">
        <w:rPr>
          <w:rFonts w:ascii="Arial" w:hAnsi="Arial" w:cs="Arial"/>
          <w:b/>
          <w:color w:val="002060"/>
          <w:spacing w:val="10"/>
          <w:sz w:val="36"/>
          <w:szCs w:val="36"/>
        </w:rPr>
        <w:t>2</w:t>
      </w:r>
      <w:r w:rsidR="00AA7F01">
        <w:rPr>
          <w:rFonts w:ascii="Arial" w:hAnsi="Arial" w:cs="Arial"/>
          <w:b/>
          <w:color w:val="002060"/>
          <w:spacing w:val="10"/>
          <w:sz w:val="36"/>
          <w:szCs w:val="36"/>
        </w:rPr>
        <w:t>6</w:t>
      </w:r>
    </w:p>
    <w:p w14:paraId="5D280F54" w14:textId="77777777" w:rsidR="00107056" w:rsidRPr="009A77EC" w:rsidRDefault="00107056" w:rsidP="0057774C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64E0F7E2" w14:textId="77777777" w:rsidR="00465D22" w:rsidRPr="00DA0CB6" w:rsidRDefault="0034692F" w:rsidP="0057774C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sz w:val="18"/>
          <w:szCs w:val="18"/>
        </w:rPr>
      </w:pPr>
      <w:r w:rsidRPr="0057774C">
        <w:rPr>
          <w:rFonts w:ascii="Arial" w:hAnsi="Arial" w:cs="Arial"/>
          <w:sz w:val="18"/>
          <w:szCs w:val="18"/>
        </w:rPr>
        <w:fldChar w:fldCharType="begin"/>
      </w:r>
      <w:r w:rsidRPr="00DA0CB6">
        <w:rPr>
          <w:rFonts w:ascii="Arial" w:hAnsi="Arial" w:cs="Arial"/>
          <w:sz w:val="18"/>
          <w:szCs w:val="18"/>
        </w:rPr>
        <w:instrText xml:space="preserve"> LINK Excel.Sheet.12 "\\\\A1A-DATA\\Org\\Adf\\100-CORPORATE\\JURIDIQUE\\SERVICE\\SOCIETES\\AA Dossiers communs\\DELEGATION DE POUVOIRS PROCURATIONS\\DELEGATIONS DE POUVOIRS\\CHRONO DELEGATIONS DE POUVOIRS.xlsx" "QUI!L21C2" \a \f 4 \h  \* MERGEFORMAT </w:instrText>
      </w:r>
      <w:r w:rsidRPr="0057774C">
        <w:rPr>
          <w:rFonts w:ascii="Arial" w:hAnsi="Arial" w:cs="Arial"/>
          <w:sz w:val="18"/>
          <w:szCs w:val="18"/>
        </w:rPr>
        <w:fldChar w:fldCharType="separate"/>
      </w:r>
      <w:r w:rsidR="00465D22" w:rsidRPr="00DA0CB6">
        <w:rPr>
          <w:rFonts w:ascii="Arial" w:hAnsi="Arial" w:cs="Arial"/>
          <w:b/>
          <w:sz w:val="18"/>
          <w:szCs w:val="18"/>
        </w:rPr>
        <w:t>Entre :</w:t>
      </w:r>
    </w:p>
    <w:p w14:paraId="7AE82649" w14:textId="6AA70D62" w:rsidR="003E668C" w:rsidRPr="00DA0CB6" w:rsidRDefault="003E668C" w:rsidP="003E668C">
      <w:pPr>
        <w:spacing w:before="120" w:after="120"/>
        <w:jc w:val="both"/>
        <w:rPr>
          <w:rFonts w:ascii="Arial" w:hAnsi="Arial" w:cs="Arial"/>
          <w:sz w:val="18"/>
          <w:szCs w:val="18"/>
        </w:rPr>
      </w:pPr>
      <w:r w:rsidRPr="00483974">
        <w:rPr>
          <w:rFonts w:ascii="Arial" w:hAnsi="Arial" w:cs="Arial"/>
          <w:sz w:val="18"/>
          <w:szCs w:val="18"/>
        </w:rPr>
        <w:t xml:space="preserve">La direction de l’Entreprise </w:t>
      </w:r>
      <w:r w:rsidRPr="00483974">
        <w:rPr>
          <w:rFonts w:ascii="Arial" w:hAnsi="Arial" w:cs="Arial"/>
          <w:b/>
          <w:sz w:val="18"/>
          <w:szCs w:val="18"/>
        </w:rPr>
        <w:t>ADF ALSACE</w:t>
      </w:r>
      <w:r w:rsidRPr="00483974">
        <w:rPr>
          <w:rFonts w:ascii="Arial" w:hAnsi="Arial" w:cs="Arial"/>
          <w:sz w:val="18"/>
          <w:szCs w:val="18"/>
        </w:rPr>
        <w:t xml:space="preserve"> dont le siège social est situé à COLMAR immatriculée au RCS de COLMAR sous le numéro 488 661 703 00014 représentée par </w:t>
      </w:r>
      <w:r w:rsidR="00B00631" w:rsidRPr="00AB4477">
        <w:rPr>
          <w:rFonts w:ascii="Arial" w:hAnsi="Arial" w:cs="Arial"/>
          <w:b/>
          <w:sz w:val="18"/>
          <w:szCs w:val="18"/>
        </w:rPr>
        <w:t>X</w:t>
      </w:r>
      <w:r w:rsidRPr="00AB4477">
        <w:rPr>
          <w:rFonts w:ascii="Arial" w:hAnsi="Arial" w:cs="Arial"/>
          <w:b/>
          <w:sz w:val="18"/>
          <w:szCs w:val="18"/>
        </w:rPr>
        <w:t xml:space="preserve"> </w:t>
      </w:r>
      <w:r w:rsidRPr="00483974">
        <w:rPr>
          <w:rFonts w:ascii="Arial" w:hAnsi="Arial" w:cs="Arial"/>
          <w:sz w:val="18"/>
          <w:szCs w:val="18"/>
        </w:rPr>
        <w:t xml:space="preserve">en sa qualité de Directeur des Opérations Région Grand-Est dument habilité, ci-après </w:t>
      </w:r>
      <w:r w:rsidRPr="00483974">
        <w:rPr>
          <w:rFonts w:ascii="Arial" w:hAnsi="Arial" w:cs="Arial"/>
          <w:b/>
          <w:sz w:val="18"/>
          <w:szCs w:val="18"/>
        </w:rPr>
        <w:t>« l’Ent</w:t>
      </w:r>
      <w:r w:rsidRPr="0050262F">
        <w:rPr>
          <w:rFonts w:ascii="Arial" w:hAnsi="Arial" w:cs="Arial"/>
          <w:b/>
          <w:sz w:val="18"/>
          <w:szCs w:val="18"/>
        </w:rPr>
        <w:t>reprise »</w:t>
      </w:r>
      <w:r w:rsidRPr="0050262F">
        <w:rPr>
          <w:rFonts w:ascii="Arial" w:hAnsi="Arial" w:cs="Arial"/>
          <w:sz w:val="18"/>
          <w:szCs w:val="18"/>
        </w:rPr>
        <w:t>, d'une part ;</w:t>
      </w:r>
    </w:p>
    <w:p w14:paraId="2FDF9BF0" w14:textId="77777777" w:rsidR="0034692F" w:rsidRPr="00DA0CB6" w:rsidRDefault="0034692F" w:rsidP="0057774C">
      <w:pPr>
        <w:tabs>
          <w:tab w:val="left" w:pos="2680"/>
        </w:tabs>
        <w:spacing w:before="120" w:after="120"/>
        <w:jc w:val="both"/>
        <w:rPr>
          <w:rFonts w:ascii="Arial" w:hAnsi="Arial" w:cs="Arial"/>
          <w:bCs/>
          <w:sz w:val="18"/>
          <w:szCs w:val="18"/>
        </w:rPr>
      </w:pPr>
    </w:p>
    <w:p w14:paraId="306E0C19" w14:textId="77777777" w:rsidR="00107056" w:rsidRPr="00DA0CB6" w:rsidRDefault="0034692F" w:rsidP="0057774C">
      <w:pPr>
        <w:spacing w:before="120" w:after="120"/>
        <w:jc w:val="both"/>
        <w:rPr>
          <w:rFonts w:ascii="Arial" w:hAnsi="Arial" w:cs="Arial"/>
          <w:b/>
          <w:color w:val="000000"/>
          <w:sz w:val="18"/>
          <w:szCs w:val="18"/>
        </w:rPr>
      </w:pPr>
      <w:r w:rsidRPr="0057774C">
        <w:rPr>
          <w:rFonts w:ascii="Arial" w:hAnsi="Arial" w:cs="Arial"/>
          <w:bCs/>
          <w:color w:val="000000"/>
          <w:sz w:val="18"/>
          <w:szCs w:val="18"/>
        </w:rPr>
        <w:fldChar w:fldCharType="end"/>
      </w:r>
      <w:r w:rsidR="00465D22" w:rsidRPr="00DA0CB6">
        <w:rPr>
          <w:rFonts w:ascii="Arial" w:hAnsi="Arial" w:cs="Arial"/>
          <w:b/>
          <w:color w:val="000000"/>
          <w:sz w:val="18"/>
          <w:szCs w:val="18"/>
        </w:rPr>
        <w:t>Et :</w:t>
      </w:r>
    </w:p>
    <w:p w14:paraId="08D2EC1F" w14:textId="77777777" w:rsidR="00107056" w:rsidRPr="002A50B8" w:rsidRDefault="00107056" w:rsidP="0057774C">
      <w:pPr>
        <w:tabs>
          <w:tab w:val="left" w:pos="7230"/>
        </w:tabs>
        <w:spacing w:before="120" w:after="120"/>
        <w:ind w:right="-1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1EB9129B" w14:textId="77777777" w:rsidR="00E15730" w:rsidRPr="0057774C" w:rsidRDefault="00E15730" w:rsidP="0057774C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8867D2">
        <w:rPr>
          <w:rFonts w:ascii="Arial" w:hAnsi="Arial" w:cs="Arial"/>
          <w:bCs/>
          <w:color w:val="000000"/>
          <w:sz w:val="18"/>
          <w:szCs w:val="18"/>
        </w:rPr>
        <w:t>L</w:t>
      </w:r>
      <w:r w:rsidR="00465D22" w:rsidRPr="008867D2">
        <w:rPr>
          <w:rFonts w:ascii="Arial" w:hAnsi="Arial" w:cs="Arial"/>
          <w:bCs/>
          <w:color w:val="000000"/>
          <w:sz w:val="18"/>
          <w:szCs w:val="18"/>
        </w:rPr>
        <w:t>’</w:t>
      </w:r>
      <w:r w:rsidRPr="00F006C2">
        <w:rPr>
          <w:rFonts w:ascii="Arial" w:hAnsi="Arial" w:cs="Arial"/>
          <w:bCs/>
          <w:color w:val="000000"/>
          <w:sz w:val="18"/>
          <w:szCs w:val="18"/>
        </w:rPr>
        <w:t>organisation syndicale</w:t>
      </w:r>
      <w:r w:rsidR="00BD1770" w:rsidRPr="00F006C2">
        <w:rPr>
          <w:rFonts w:ascii="Arial" w:hAnsi="Arial" w:cs="Arial"/>
          <w:bCs/>
          <w:color w:val="000000"/>
          <w:sz w:val="18"/>
          <w:szCs w:val="18"/>
        </w:rPr>
        <w:t xml:space="preserve"> représentative</w:t>
      </w:r>
      <w:r w:rsidRPr="00F006C2">
        <w:rPr>
          <w:rFonts w:ascii="Arial" w:hAnsi="Arial" w:cs="Arial"/>
          <w:bCs/>
          <w:color w:val="000000"/>
          <w:sz w:val="18"/>
          <w:szCs w:val="18"/>
        </w:rPr>
        <w:t xml:space="preserve"> ci-dessous désignée et </w:t>
      </w:r>
      <w:r w:rsidR="00BD1770" w:rsidRPr="00BB646F">
        <w:rPr>
          <w:rFonts w:ascii="Arial" w:hAnsi="Arial" w:cs="Arial"/>
          <w:bCs/>
          <w:color w:val="000000"/>
          <w:sz w:val="18"/>
          <w:szCs w:val="18"/>
        </w:rPr>
        <w:t xml:space="preserve">représentée </w:t>
      </w:r>
      <w:r w:rsidRPr="00BB646F">
        <w:rPr>
          <w:rFonts w:ascii="Arial" w:hAnsi="Arial" w:cs="Arial"/>
          <w:bCs/>
          <w:color w:val="000000"/>
          <w:sz w:val="18"/>
          <w:szCs w:val="18"/>
        </w:rPr>
        <w:t xml:space="preserve">par </w:t>
      </w:r>
      <w:r w:rsidR="00465D22" w:rsidRPr="00BB646F">
        <w:rPr>
          <w:rFonts w:ascii="Arial" w:hAnsi="Arial" w:cs="Arial"/>
          <w:bCs/>
          <w:color w:val="000000"/>
          <w:sz w:val="18"/>
          <w:szCs w:val="18"/>
        </w:rPr>
        <w:t>son</w:t>
      </w:r>
      <w:r w:rsidRPr="00BB646F">
        <w:rPr>
          <w:rFonts w:ascii="Arial" w:hAnsi="Arial" w:cs="Arial"/>
          <w:bCs/>
          <w:color w:val="000000"/>
          <w:sz w:val="18"/>
          <w:szCs w:val="18"/>
        </w:rPr>
        <w:t xml:space="preserve"> Délégué </w:t>
      </w:r>
      <w:r w:rsidR="00BD1770" w:rsidRPr="00BB646F">
        <w:rPr>
          <w:rFonts w:ascii="Arial" w:hAnsi="Arial" w:cs="Arial"/>
          <w:bCs/>
          <w:color w:val="000000"/>
          <w:sz w:val="18"/>
          <w:szCs w:val="18"/>
        </w:rPr>
        <w:t>Syndica</w:t>
      </w:r>
      <w:r w:rsidR="00465D22" w:rsidRPr="00BB646F">
        <w:rPr>
          <w:rFonts w:ascii="Arial" w:hAnsi="Arial" w:cs="Arial"/>
          <w:bCs/>
          <w:color w:val="000000"/>
          <w:sz w:val="18"/>
          <w:szCs w:val="18"/>
        </w:rPr>
        <w:t>l</w:t>
      </w:r>
      <w:r w:rsidR="0057774C">
        <w:rPr>
          <w:rFonts w:ascii="Arial" w:hAnsi="Arial" w:cs="Arial"/>
          <w:bCs/>
          <w:color w:val="000000"/>
          <w:sz w:val="18"/>
          <w:szCs w:val="18"/>
        </w:rPr>
        <w:t>/ses Délégués Syndicaux</w:t>
      </w:r>
      <w:r w:rsidR="00465D22" w:rsidRPr="00BB646F"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Pr="0057774C">
        <w:rPr>
          <w:rFonts w:ascii="Arial" w:hAnsi="Arial" w:cs="Arial"/>
          <w:bCs/>
          <w:color w:val="000000"/>
          <w:sz w:val="18"/>
          <w:szCs w:val="18"/>
        </w:rPr>
        <w:t xml:space="preserve">: 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0"/>
        <w:gridCol w:w="4551"/>
      </w:tblGrid>
      <w:tr w:rsidR="00972DE5" w:rsidRPr="00972DE5" w14:paraId="1DFFBE12" w14:textId="77777777" w:rsidTr="00D3710B">
        <w:trPr>
          <w:trHeight w:val="399"/>
        </w:trPr>
        <w:tc>
          <w:tcPr>
            <w:tcW w:w="4550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7CA19462" w14:textId="77777777" w:rsidR="0034692F" w:rsidRPr="00DA0CB6" w:rsidRDefault="0034692F" w:rsidP="0057774C">
            <w:pPr>
              <w:tabs>
                <w:tab w:val="left" w:pos="7293"/>
              </w:tabs>
              <w:spacing w:before="120" w:after="120"/>
              <w:ind w:right="-93"/>
              <w:rPr>
                <w:rFonts w:ascii="Arial" w:hAnsi="Arial" w:cs="Arial"/>
                <w:color w:val="002060"/>
                <w:sz w:val="18"/>
                <w:szCs w:val="18"/>
              </w:rPr>
            </w:pPr>
            <w:r w:rsidRPr="00DA0CB6">
              <w:rPr>
                <w:rFonts w:ascii="Arial" w:hAnsi="Arial" w:cs="Arial"/>
                <w:color w:val="002060"/>
                <w:sz w:val="18"/>
                <w:szCs w:val="18"/>
              </w:rPr>
              <w:t>Noms et prénoms</w:t>
            </w:r>
          </w:p>
        </w:tc>
        <w:tc>
          <w:tcPr>
            <w:tcW w:w="4551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5DC65D8C" w14:textId="77777777" w:rsidR="0034692F" w:rsidRPr="00DA0CB6" w:rsidRDefault="0034692F" w:rsidP="0057774C">
            <w:pPr>
              <w:tabs>
                <w:tab w:val="left" w:pos="7293"/>
              </w:tabs>
              <w:spacing w:before="120" w:after="120"/>
              <w:ind w:right="-93"/>
              <w:rPr>
                <w:rFonts w:ascii="Arial" w:hAnsi="Arial" w:cs="Arial"/>
                <w:color w:val="002060"/>
                <w:sz w:val="18"/>
                <w:szCs w:val="18"/>
              </w:rPr>
            </w:pPr>
            <w:r w:rsidRPr="00DA0CB6">
              <w:rPr>
                <w:rFonts w:ascii="Arial" w:hAnsi="Arial" w:cs="Arial"/>
                <w:color w:val="002060"/>
                <w:sz w:val="18"/>
                <w:szCs w:val="18"/>
              </w:rPr>
              <w:t>Nom du syndicat</w:t>
            </w:r>
          </w:p>
        </w:tc>
      </w:tr>
      <w:tr w:rsidR="0034692F" w:rsidRPr="009A77EC" w14:paraId="0EAF7FC5" w14:textId="77777777" w:rsidTr="00DA0CB6">
        <w:trPr>
          <w:trHeight w:val="281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75D4" w14:textId="707B022A" w:rsidR="0034692F" w:rsidRPr="00DA0CB6" w:rsidRDefault="00B00631" w:rsidP="0057774C">
            <w:pPr>
              <w:tabs>
                <w:tab w:val="left" w:pos="7293"/>
              </w:tabs>
              <w:spacing w:before="120" w:after="120"/>
              <w:ind w:right="-9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Y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362F" w14:textId="231B4DEF" w:rsidR="0034692F" w:rsidRPr="00DA0CB6" w:rsidRDefault="003E668C" w:rsidP="0057774C">
            <w:pPr>
              <w:tabs>
                <w:tab w:val="left" w:pos="7293"/>
              </w:tabs>
              <w:spacing w:before="120" w:after="120"/>
              <w:ind w:right="-9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FORCE OUVRIERE</w:t>
            </w:r>
          </w:p>
        </w:tc>
      </w:tr>
    </w:tbl>
    <w:p w14:paraId="13BBFFD7" w14:textId="77777777" w:rsidR="009A1936" w:rsidRPr="00DA0CB6" w:rsidRDefault="009A1936" w:rsidP="0057774C">
      <w:pPr>
        <w:pBdr>
          <w:bottom w:val="single" w:sz="4" w:space="1" w:color="auto"/>
        </w:pBdr>
        <w:spacing w:before="120" w:after="120"/>
        <w:jc w:val="both"/>
        <w:rPr>
          <w:rFonts w:ascii="Arial" w:hAnsi="Arial" w:cs="Arial"/>
          <w:b/>
          <w:caps/>
          <w:spacing w:val="10"/>
        </w:rPr>
      </w:pPr>
    </w:p>
    <w:p w14:paraId="1851B932" w14:textId="77777777" w:rsidR="004B0D48" w:rsidRPr="00DA0CB6" w:rsidRDefault="004B0D48" w:rsidP="00DA0CB6">
      <w:pPr>
        <w:pBdr>
          <w:bottom w:val="single" w:sz="4" w:space="1" w:color="auto"/>
        </w:pBdr>
        <w:shd w:val="clear" w:color="auto" w:fill="DBE5F1" w:themeFill="accent1" w:themeFillTint="33"/>
        <w:spacing w:before="120" w:after="120"/>
        <w:jc w:val="both"/>
        <w:rPr>
          <w:rFonts w:ascii="Arial" w:hAnsi="Arial" w:cs="Arial"/>
          <w:b/>
          <w:caps/>
          <w:color w:val="002060"/>
          <w:spacing w:val="10"/>
        </w:rPr>
      </w:pPr>
      <w:r w:rsidRPr="00DA0CB6">
        <w:rPr>
          <w:rFonts w:ascii="Arial" w:hAnsi="Arial" w:cs="Arial"/>
          <w:b/>
          <w:caps/>
          <w:color w:val="002060"/>
          <w:spacing w:val="10"/>
        </w:rPr>
        <w:t>Après avoir rappelé que :</w:t>
      </w:r>
    </w:p>
    <w:p w14:paraId="123A71BB" w14:textId="77777777" w:rsidR="004B0D48" w:rsidRPr="009A77EC" w:rsidRDefault="004B0D48" w:rsidP="0057774C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6729E01C" w14:textId="4EC0C4CF" w:rsidR="00183084" w:rsidRPr="0057774C" w:rsidRDefault="00255497" w:rsidP="00DA0CB6">
      <w:pPr>
        <w:pStyle w:val="Retraitcorpsdetexte"/>
        <w:numPr>
          <w:ilvl w:val="0"/>
          <w:numId w:val="26"/>
        </w:numPr>
        <w:spacing w:before="120" w:after="120"/>
        <w:jc w:val="both"/>
        <w:rPr>
          <w:rFonts w:ascii="Arial" w:hAnsi="Arial" w:cs="Arial"/>
          <w:sz w:val="18"/>
          <w:szCs w:val="18"/>
        </w:rPr>
      </w:pPr>
      <w:r w:rsidRPr="002A50B8">
        <w:rPr>
          <w:rFonts w:ascii="Arial" w:hAnsi="Arial" w:cs="Arial"/>
          <w:sz w:val="18"/>
          <w:szCs w:val="18"/>
        </w:rPr>
        <w:t>L</w:t>
      </w:r>
      <w:r w:rsidR="0057774C">
        <w:rPr>
          <w:rFonts w:ascii="Arial" w:hAnsi="Arial" w:cs="Arial"/>
          <w:sz w:val="18"/>
          <w:szCs w:val="18"/>
        </w:rPr>
        <w:t>es</w:t>
      </w:r>
      <w:r w:rsidRPr="002A50B8">
        <w:rPr>
          <w:rFonts w:ascii="Arial" w:hAnsi="Arial" w:cs="Arial"/>
          <w:sz w:val="18"/>
          <w:szCs w:val="18"/>
        </w:rPr>
        <w:t xml:space="preserve"> négociation</w:t>
      </w:r>
      <w:r w:rsidR="0057774C">
        <w:rPr>
          <w:rFonts w:ascii="Arial" w:hAnsi="Arial" w:cs="Arial"/>
          <w:sz w:val="18"/>
          <w:szCs w:val="18"/>
        </w:rPr>
        <w:t>s</w:t>
      </w:r>
      <w:r w:rsidRPr="002A50B8">
        <w:rPr>
          <w:rFonts w:ascii="Arial" w:hAnsi="Arial" w:cs="Arial"/>
          <w:sz w:val="18"/>
          <w:szCs w:val="18"/>
        </w:rPr>
        <w:t xml:space="preserve"> annuelle</w:t>
      </w:r>
      <w:r w:rsidR="0057774C">
        <w:rPr>
          <w:rFonts w:ascii="Arial" w:hAnsi="Arial" w:cs="Arial"/>
          <w:sz w:val="18"/>
          <w:szCs w:val="18"/>
        </w:rPr>
        <w:t>s</w:t>
      </w:r>
      <w:r w:rsidRPr="002A50B8">
        <w:rPr>
          <w:rFonts w:ascii="Arial" w:hAnsi="Arial" w:cs="Arial"/>
          <w:sz w:val="18"/>
          <w:szCs w:val="18"/>
        </w:rPr>
        <w:t xml:space="preserve"> obligatoire</w:t>
      </w:r>
      <w:r w:rsidR="0057774C">
        <w:rPr>
          <w:rFonts w:ascii="Arial" w:hAnsi="Arial" w:cs="Arial"/>
          <w:sz w:val="18"/>
          <w:szCs w:val="18"/>
        </w:rPr>
        <w:t>s</w:t>
      </w:r>
      <w:r w:rsidRPr="002A50B8">
        <w:rPr>
          <w:rFonts w:ascii="Arial" w:hAnsi="Arial" w:cs="Arial"/>
          <w:sz w:val="18"/>
          <w:szCs w:val="18"/>
        </w:rPr>
        <w:t xml:space="preserve"> prévue</w:t>
      </w:r>
      <w:r w:rsidR="0057774C">
        <w:rPr>
          <w:rFonts w:ascii="Arial" w:hAnsi="Arial" w:cs="Arial"/>
          <w:sz w:val="18"/>
          <w:szCs w:val="18"/>
        </w:rPr>
        <w:t>s</w:t>
      </w:r>
      <w:r w:rsidRPr="002A50B8">
        <w:rPr>
          <w:rFonts w:ascii="Arial" w:hAnsi="Arial" w:cs="Arial"/>
          <w:sz w:val="18"/>
          <w:szCs w:val="18"/>
        </w:rPr>
        <w:t xml:space="preserve"> par les articles L. 2242-1 et suivants du code du travail </w:t>
      </w:r>
      <w:r w:rsidR="0057774C">
        <w:rPr>
          <w:rFonts w:ascii="Arial" w:hAnsi="Arial" w:cs="Arial"/>
          <w:sz w:val="18"/>
          <w:szCs w:val="18"/>
        </w:rPr>
        <w:t>ont</w:t>
      </w:r>
      <w:r w:rsidRPr="002A50B8">
        <w:rPr>
          <w:rFonts w:ascii="Arial" w:hAnsi="Arial" w:cs="Arial"/>
          <w:sz w:val="18"/>
          <w:szCs w:val="18"/>
        </w:rPr>
        <w:t xml:space="preserve"> fait l’objet de </w:t>
      </w:r>
      <w:r w:rsidR="003E668C">
        <w:rPr>
          <w:rFonts w:ascii="Arial" w:hAnsi="Arial" w:cs="Arial"/>
          <w:sz w:val="18"/>
          <w:szCs w:val="18"/>
        </w:rPr>
        <w:t xml:space="preserve">2 </w:t>
      </w:r>
      <w:r w:rsidRPr="00F006C2">
        <w:rPr>
          <w:rFonts w:ascii="Arial" w:hAnsi="Arial" w:cs="Arial"/>
          <w:sz w:val="18"/>
          <w:szCs w:val="18"/>
        </w:rPr>
        <w:t xml:space="preserve">réunions entre </w:t>
      </w:r>
      <w:r w:rsidR="003E668C">
        <w:rPr>
          <w:rFonts w:ascii="Arial" w:hAnsi="Arial" w:cs="Arial"/>
          <w:sz w:val="18"/>
          <w:szCs w:val="18"/>
        </w:rPr>
        <w:t>la</w:t>
      </w:r>
      <w:r w:rsidRPr="00F006C2">
        <w:rPr>
          <w:rFonts w:ascii="Arial" w:hAnsi="Arial" w:cs="Arial"/>
          <w:sz w:val="18"/>
          <w:szCs w:val="18"/>
        </w:rPr>
        <w:t xml:space="preserve"> </w:t>
      </w:r>
      <w:r w:rsidRPr="003E668C">
        <w:rPr>
          <w:rFonts w:ascii="Arial" w:hAnsi="Arial" w:cs="Arial"/>
          <w:sz w:val="18"/>
          <w:szCs w:val="18"/>
        </w:rPr>
        <w:t>délégation</w:t>
      </w:r>
      <w:r w:rsidR="003E668C" w:rsidRPr="003E668C">
        <w:rPr>
          <w:rFonts w:ascii="Arial" w:hAnsi="Arial" w:cs="Arial"/>
          <w:sz w:val="18"/>
          <w:szCs w:val="18"/>
        </w:rPr>
        <w:t xml:space="preserve"> </w:t>
      </w:r>
      <w:r w:rsidRPr="003E668C">
        <w:rPr>
          <w:rFonts w:ascii="Arial" w:hAnsi="Arial" w:cs="Arial"/>
          <w:sz w:val="18"/>
          <w:szCs w:val="18"/>
        </w:rPr>
        <w:t>syndicale</w:t>
      </w:r>
      <w:r w:rsidR="003C050A" w:rsidRPr="003E668C">
        <w:rPr>
          <w:rFonts w:ascii="Arial" w:hAnsi="Arial" w:cs="Arial"/>
          <w:sz w:val="18"/>
          <w:szCs w:val="18"/>
        </w:rPr>
        <w:t xml:space="preserve"> </w:t>
      </w:r>
      <w:r w:rsidR="003E668C" w:rsidRPr="003E668C">
        <w:rPr>
          <w:rFonts w:ascii="Arial" w:hAnsi="Arial" w:cs="Arial"/>
          <w:sz w:val="18"/>
          <w:szCs w:val="18"/>
        </w:rPr>
        <w:t>F</w:t>
      </w:r>
      <w:r w:rsidR="003E668C">
        <w:rPr>
          <w:rFonts w:ascii="Arial" w:hAnsi="Arial" w:cs="Arial"/>
          <w:sz w:val="18"/>
          <w:szCs w:val="18"/>
        </w:rPr>
        <w:t>orce O</w:t>
      </w:r>
      <w:r w:rsidR="003E668C" w:rsidRPr="003E668C">
        <w:rPr>
          <w:rFonts w:ascii="Arial" w:hAnsi="Arial" w:cs="Arial"/>
          <w:sz w:val="18"/>
          <w:szCs w:val="18"/>
        </w:rPr>
        <w:t>uvrière</w:t>
      </w:r>
      <w:r w:rsidRPr="003E668C">
        <w:rPr>
          <w:rFonts w:ascii="Arial" w:hAnsi="Arial" w:cs="Arial"/>
          <w:sz w:val="18"/>
          <w:szCs w:val="18"/>
        </w:rPr>
        <w:t xml:space="preserve"> et les représentants de la Direction de l’</w:t>
      </w:r>
      <w:r w:rsidR="0057774C" w:rsidRPr="003E668C">
        <w:rPr>
          <w:rFonts w:ascii="Arial" w:hAnsi="Arial" w:cs="Arial"/>
          <w:sz w:val="18"/>
          <w:szCs w:val="18"/>
        </w:rPr>
        <w:t>E</w:t>
      </w:r>
      <w:r w:rsidRPr="003E668C">
        <w:rPr>
          <w:rFonts w:ascii="Arial" w:hAnsi="Arial" w:cs="Arial"/>
          <w:sz w:val="18"/>
          <w:szCs w:val="18"/>
        </w:rPr>
        <w:t xml:space="preserve">ntreprise, lesquelles ont eu lieu les </w:t>
      </w:r>
      <w:r w:rsidR="003E668C">
        <w:rPr>
          <w:rFonts w:ascii="Arial" w:hAnsi="Arial" w:cs="Arial"/>
          <w:sz w:val="18"/>
          <w:szCs w:val="18"/>
        </w:rPr>
        <w:t>05/</w:t>
      </w:r>
      <w:r w:rsidR="003E668C" w:rsidRPr="003E668C">
        <w:rPr>
          <w:rFonts w:ascii="Arial" w:hAnsi="Arial" w:cs="Arial"/>
          <w:sz w:val="18"/>
          <w:szCs w:val="18"/>
        </w:rPr>
        <w:t>02/</w:t>
      </w:r>
      <w:r w:rsidR="002D1F92" w:rsidRPr="003E668C">
        <w:rPr>
          <w:rFonts w:ascii="Arial" w:hAnsi="Arial" w:cs="Arial"/>
          <w:sz w:val="18"/>
          <w:szCs w:val="18"/>
        </w:rPr>
        <w:t>202</w:t>
      </w:r>
      <w:r w:rsidR="0003304E" w:rsidRPr="003E668C">
        <w:rPr>
          <w:rFonts w:ascii="Arial" w:hAnsi="Arial" w:cs="Arial"/>
          <w:sz w:val="18"/>
          <w:szCs w:val="18"/>
        </w:rPr>
        <w:t>6</w:t>
      </w:r>
      <w:r w:rsidR="002D1F92" w:rsidRPr="003E668C">
        <w:rPr>
          <w:rFonts w:ascii="Arial" w:hAnsi="Arial" w:cs="Arial"/>
          <w:sz w:val="18"/>
          <w:szCs w:val="18"/>
        </w:rPr>
        <w:t xml:space="preserve"> et </w:t>
      </w:r>
      <w:r w:rsidR="003E668C" w:rsidRPr="003E668C">
        <w:rPr>
          <w:rFonts w:ascii="Arial" w:hAnsi="Arial" w:cs="Arial"/>
          <w:sz w:val="18"/>
          <w:szCs w:val="18"/>
        </w:rPr>
        <w:t>25/03/</w:t>
      </w:r>
      <w:r w:rsidR="002D1F92" w:rsidRPr="003E668C">
        <w:rPr>
          <w:rFonts w:ascii="Arial" w:hAnsi="Arial" w:cs="Arial"/>
          <w:sz w:val="18"/>
          <w:szCs w:val="18"/>
        </w:rPr>
        <w:t>202</w:t>
      </w:r>
      <w:r w:rsidR="0003304E" w:rsidRPr="003E668C">
        <w:rPr>
          <w:rFonts w:ascii="Arial" w:hAnsi="Arial" w:cs="Arial"/>
          <w:sz w:val="18"/>
          <w:szCs w:val="18"/>
        </w:rPr>
        <w:t>6</w:t>
      </w:r>
      <w:r w:rsidR="00887A39" w:rsidRPr="003E668C">
        <w:rPr>
          <w:rFonts w:ascii="Arial" w:hAnsi="Arial" w:cs="Arial"/>
          <w:sz w:val="18"/>
          <w:szCs w:val="18"/>
        </w:rPr>
        <w:t>.</w:t>
      </w:r>
    </w:p>
    <w:p w14:paraId="02CBBAD1" w14:textId="77777777" w:rsidR="008B706C" w:rsidRPr="0057774C" w:rsidRDefault="00DC7F32" w:rsidP="00DA0CB6">
      <w:pPr>
        <w:pStyle w:val="Retraitcorpsdetexte"/>
        <w:numPr>
          <w:ilvl w:val="0"/>
          <w:numId w:val="26"/>
        </w:numPr>
        <w:spacing w:before="120" w:after="120"/>
        <w:jc w:val="both"/>
        <w:rPr>
          <w:rFonts w:ascii="Arial" w:hAnsi="Arial" w:cs="Arial"/>
          <w:sz w:val="18"/>
          <w:szCs w:val="18"/>
        </w:rPr>
      </w:pPr>
      <w:r w:rsidRPr="0057774C">
        <w:rPr>
          <w:rFonts w:ascii="Arial" w:hAnsi="Arial" w:cs="Arial"/>
          <w:sz w:val="18"/>
          <w:szCs w:val="18"/>
        </w:rPr>
        <w:t>L</w:t>
      </w:r>
      <w:r w:rsidR="00F36724" w:rsidRPr="0057774C">
        <w:rPr>
          <w:rFonts w:ascii="Arial" w:hAnsi="Arial" w:cs="Arial"/>
          <w:sz w:val="18"/>
          <w:szCs w:val="18"/>
        </w:rPr>
        <w:t xml:space="preserve">ors de la réunion préparatoire, </w:t>
      </w:r>
      <w:r w:rsidR="00D67465" w:rsidRPr="0057774C">
        <w:rPr>
          <w:rFonts w:ascii="Arial" w:hAnsi="Arial" w:cs="Arial"/>
          <w:sz w:val="18"/>
          <w:szCs w:val="18"/>
        </w:rPr>
        <w:t>il a été convenu l’objet</w:t>
      </w:r>
      <w:r w:rsidR="00F36724" w:rsidRPr="0057774C">
        <w:rPr>
          <w:rFonts w:ascii="Arial" w:hAnsi="Arial" w:cs="Arial"/>
          <w:sz w:val="18"/>
          <w:szCs w:val="18"/>
        </w:rPr>
        <w:t xml:space="preserve">, </w:t>
      </w:r>
      <w:r w:rsidR="00D67465" w:rsidRPr="0057774C">
        <w:rPr>
          <w:rFonts w:ascii="Arial" w:hAnsi="Arial" w:cs="Arial"/>
          <w:sz w:val="18"/>
          <w:szCs w:val="18"/>
        </w:rPr>
        <w:t>la périodicité des négociations</w:t>
      </w:r>
      <w:r w:rsidR="00F36724" w:rsidRPr="0057774C">
        <w:rPr>
          <w:rFonts w:ascii="Arial" w:hAnsi="Arial" w:cs="Arial"/>
          <w:sz w:val="18"/>
          <w:szCs w:val="18"/>
        </w:rPr>
        <w:t>, la composition des délégations syndicales</w:t>
      </w:r>
      <w:r w:rsidR="00D67465" w:rsidRPr="0057774C">
        <w:rPr>
          <w:rFonts w:ascii="Arial" w:hAnsi="Arial" w:cs="Arial"/>
          <w:sz w:val="18"/>
          <w:szCs w:val="18"/>
        </w:rPr>
        <w:t xml:space="preserve"> ainsi que les informations à remettre préalablement aux délégués </w:t>
      </w:r>
      <w:r w:rsidR="008B706C" w:rsidRPr="0057774C">
        <w:rPr>
          <w:rFonts w:ascii="Arial" w:hAnsi="Arial" w:cs="Arial"/>
          <w:sz w:val="18"/>
          <w:szCs w:val="18"/>
        </w:rPr>
        <w:t>syndicaux, fixés d’un commun accord entre les parties.</w:t>
      </w:r>
    </w:p>
    <w:p w14:paraId="3E7B6C1C" w14:textId="30CF091D" w:rsidR="00171768" w:rsidRDefault="00BB646F" w:rsidP="00DA0CB6">
      <w:pPr>
        <w:pStyle w:val="Retraitcorpsdetexte"/>
        <w:numPr>
          <w:ilvl w:val="0"/>
          <w:numId w:val="26"/>
        </w:numPr>
        <w:spacing w:before="120" w:after="1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Au regard</w:t>
      </w:r>
      <w:r w:rsidR="002D1F92">
        <w:rPr>
          <w:rFonts w:ascii="Arial" w:hAnsi="Arial" w:cs="Arial"/>
          <w:sz w:val="18"/>
          <w:szCs w:val="18"/>
        </w:rPr>
        <w:t xml:space="preserve"> des efforts collectifs consentis, tenant toutefois compte </w:t>
      </w:r>
      <w:r>
        <w:rPr>
          <w:rFonts w:ascii="Arial" w:hAnsi="Arial" w:cs="Arial"/>
          <w:sz w:val="18"/>
          <w:szCs w:val="18"/>
        </w:rPr>
        <w:t>du</w:t>
      </w:r>
      <w:r w:rsidR="00A93335" w:rsidRPr="0057774C">
        <w:rPr>
          <w:rFonts w:ascii="Arial" w:hAnsi="Arial" w:cs="Arial"/>
          <w:sz w:val="18"/>
          <w:szCs w:val="18"/>
        </w:rPr>
        <w:t xml:space="preserve"> </w:t>
      </w:r>
      <w:r w:rsidR="00EF0425" w:rsidRPr="0057774C">
        <w:rPr>
          <w:rFonts w:ascii="Arial" w:hAnsi="Arial" w:cs="Arial"/>
          <w:sz w:val="18"/>
          <w:szCs w:val="18"/>
        </w:rPr>
        <w:t>contexte économique</w:t>
      </w:r>
      <w:r w:rsidR="002D1F92">
        <w:rPr>
          <w:rFonts w:ascii="Arial" w:hAnsi="Arial" w:cs="Arial"/>
          <w:sz w:val="18"/>
          <w:szCs w:val="18"/>
        </w:rPr>
        <w:t xml:space="preserve"> toujours fragile</w:t>
      </w:r>
      <w:r w:rsidR="00C60417">
        <w:rPr>
          <w:rFonts w:ascii="Arial" w:hAnsi="Arial" w:cs="Arial"/>
          <w:sz w:val="18"/>
          <w:szCs w:val="18"/>
        </w:rPr>
        <w:t xml:space="preserve"> et imprévisible</w:t>
      </w:r>
      <w:r w:rsidR="009234B5">
        <w:rPr>
          <w:rFonts w:ascii="Arial" w:hAnsi="Arial" w:cs="Arial"/>
          <w:sz w:val="18"/>
          <w:szCs w:val="18"/>
        </w:rPr>
        <w:t>, la Direction et les Organisations S</w:t>
      </w:r>
      <w:r w:rsidR="00EF0425" w:rsidRPr="0057774C">
        <w:rPr>
          <w:rFonts w:ascii="Arial" w:hAnsi="Arial" w:cs="Arial"/>
          <w:sz w:val="18"/>
          <w:szCs w:val="18"/>
        </w:rPr>
        <w:t>yndicales ont souhaité mainten</w:t>
      </w:r>
      <w:r w:rsidR="0053486B" w:rsidRPr="0057774C">
        <w:rPr>
          <w:rFonts w:ascii="Arial" w:hAnsi="Arial" w:cs="Arial"/>
          <w:sz w:val="18"/>
          <w:szCs w:val="18"/>
        </w:rPr>
        <w:t xml:space="preserve">ir </w:t>
      </w:r>
      <w:r w:rsidR="00EF0425" w:rsidRPr="0057774C">
        <w:rPr>
          <w:rFonts w:ascii="Arial" w:hAnsi="Arial" w:cs="Arial"/>
          <w:sz w:val="18"/>
          <w:szCs w:val="18"/>
        </w:rPr>
        <w:t xml:space="preserve">un </w:t>
      </w:r>
      <w:r w:rsidR="00731806" w:rsidRPr="0057774C">
        <w:rPr>
          <w:rFonts w:ascii="Arial" w:hAnsi="Arial" w:cs="Arial"/>
          <w:sz w:val="18"/>
          <w:szCs w:val="18"/>
        </w:rPr>
        <w:t>dialogue</w:t>
      </w:r>
      <w:r w:rsidR="00EF0425" w:rsidRPr="0057774C">
        <w:rPr>
          <w:rFonts w:ascii="Arial" w:hAnsi="Arial" w:cs="Arial"/>
          <w:sz w:val="18"/>
          <w:szCs w:val="18"/>
        </w:rPr>
        <w:t xml:space="preserve"> social constructif, en menant des </w:t>
      </w:r>
      <w:r w:rsidR="00153B21">
        <w:rPr>
          <w:rFonts w:ascii="Arial" w:hAnsi="Arial" w:cs="Arial"/>
          <w:sz w:val="18"/>
          <w:szCs w:val="18"/>
        </w:rPr>
        <w:t>négociations</w:t>
      </w:r>
      <w:r>
        <w:rPr>
          <w:rFonts w:ascii="Arial" w:hAnsi="Arial" w:cs="Arial"/>
          <w:sz w:val="18"/>
          <w:szCs w:val="18"/>
        </w:rPr>
        <w:t xml:space="preserve"> </w:t>
      </w:r>
      <w:r w:rsidR="0053486B" w:rsidRPr="0057774C">
        <w:rPr>
          <w:rFonts w:ascii="Arial" w:hAnsi="Arial" w:cs="Arial"/>
          <w:sz w:val="18"/>
          <w:szCs w:val="18"/>
        </w:rPr>
        <w:t>notamment sur l</w:t>
      </w:r>
      <w:r>
        <w:rPr>
          <w:rFonts w:ascii="Arial" w:hAnsi="Arial" w:cs="Arial"/>
          <w:sz w:val="18"/>
          <w:szCs w:val="18"/>
        </w:rPr>
        <w:t>’emploi, les conditions de travail et la</w:t>
      </w:r>
      <w:r w:rsidR="00171768">
        <w:rPr>
          <w:rFonts w:ascii="Arial" w:hAnsi="Arial" w:cs="Arial"/>
          <w:sz w:val="18"/>
          <w:szCs w:val="18"/>
        </w:rPr>
        <w:t xml:space="preserve"> politique salariale.</w:t>
      </w:r>
    </w:p>
    <w:p w14:paraId="5CCA9933" w14:textId="58DF1BCD" w:rsidR="00EF0425" w:rsidRPr="0057774C" w:rsidRDefault="00171768" w:rsidP="00DA0CB6">
      <w:pPr>
        <w:pStyle w:val="Retraitcorpsdetexte"/>
        <w:numPr>
          <w:ilvl w:val="0"/>
          <w:numId w:val="26"/>
        </w:numPr>
        <w:spacing w:before="120" w:after="1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Ces négociations s’inscrivent ainsi dans la prolongation de</w:t>
      </w:r>
      <w:r w:rsidR="00DC6041">
        <w:rPr>
          <w:rFonts w:ascii="Arial" w:hAnsi="Arial" w:cs="Arial"/>
          <w:sz w:val="18"/>
          <w:szCs w:val="18"/>
        </w:rPr>
        <w:t>s actions déjà menées en terme</w:t>
      </w:r>
      <w:r w:rsidR="001E1C38">
        <w:rPr>
          <w:rFonts w:ascii="Arial" w:hAnsi="Arial" w:cs="Arial"/>
          <w:sz w:val="18"/>
          <w:szCs w:val="18"/>
        </w:rPr>
        <w:t>s</w:t>
      </w:r>
      <w:r w:rsidR="00DC6041">
        <w:rPr>
          <w:rFonts w:ascii="Arial" w:hAnsi="Arial" w:cs="Arial"/>
          <w:sz w:val="18"/>
          <w:szCs w:val="18"/>
        </w:rPr>
        <w:t xml:space="preserve"> de</w:t>
      </w:r>
      <w:r>
        <w:rPr>
          <w:rFonts w:ascii="Arial" w:hAnsi="Arial" w:cs="Arial"/>
          <w:sz w:val="18"/>
          <w:szCs w:val="18"/>
        </w:rPr>
        <w:t xml:space="preserve"> politique salariale</w:t>
      </w:r>
      <w:r w:rsidR="00DC6041">
        <w:rPr>
          <w:rFonts w:ascii="Arial" w:hAnsi="Arial" w:cs="Arial"/>
          <w:sz w:val="18"/>
          <w:szCs w:val="18"/>
        </w:rPr>
        <w:t xml:space="preserve"> et plus précisément</w:t>
      </w:r>
      <w:r>
        <w:rPr>
          <w:rFonts w:ascii="Arial" w:hAnsi="Arial" w:cs="Arial"/>
          <w:sz w:val="18"/>
          <w:szCs w:val="18"/>
        </w:rPr>
        <w:t xml:space="preserve"> de maintien du pouvoir d’</w:t>
      </w:r>
      <w:r w:rsidR="00DC6041">
        <w:rPr>
          <w:rFonts w:ascii="Arial" w:hAnsi="Arial" w:cs="Arial"/>
          <w:sz w:val="18"/>
          <w:szCs w:val="18"/>
        </w:rPr>
        <w:t>achat</w:t>
      </w:r>
      <w:r w:rsidR="00FE470A">
        <w:rPr>
          <w:rFonts w:ascii="Arial" w:hAnsi="Arial" w:cs="Arial"/>
          <w:sz w:val="18"/>
          <w:szCs w:val="18"/>
        </w:rPr>
        <w:t xml:space="preserve"> (prime PPV et abondement exceptionnel de cette dernière). </w:t>
      </w:r>
    </w:p>
    <w:p w14:paraId="636418FD" w14:textId="68E2FDAB" w:rsidR="006F2842" w:rsidRPr="00F006C2" w:rsidRDefault="006F2842" w:rsidP="00DA0CB6">
      <w:pPr>
        <w:pStyle w:val="Retraitcorpsdetexte"/>
        <w:numPr>
          <w:ilvl w:val="0"/>
          <w:numId w:val="26"/>
        </w:numPr>
        <w:spacing w:before="120" w:after="120"/>
        <w:jc w:val="both"/>
        <w:rPr>
          <w:rFonts w:ascii="Arial" w:hAnsi="Arial" w:cs="Arial"/>
          <w:sz w:val="18"/>
          <w:szCs w:val="18"/>
        </w:rPr>
      </w:pPr>
      <w:r w:rsidRPr="001B6301">
        <w:rPr>
          <w:rFonts w:ascii="Arial" w:hAnsi="Arial" w:cs="Arial"/>
          <w:sz w:val="18"/>
          <w:szCs w:val="18"/>
        </w:rPr>
        <w:t xml:space="preserve">La réunion du </w:t>
      </w:r>
      <w:r w:rsidR="001B6301" w:rsidRPr="001B6301">
        <w:rPr>
          <w:rFonts w:ascii="Arial" w:hAnsi="Arial" w:cs="Arial"/>
          <w:sz w:val="18"/>
          <w:szCs w:val="18"/>
        </w:rPr>
        <w:t>25/03/</w:t>
      </w:r>
      <w:r w:rsidR="00BB646F" w:rsidRPr="001B6301">
        <w:rPr>
          <w:rFonts w:ascii="Arial" w:hAnsi="Arial" w:cs="Arial"/>
          <w:sz w:val="18"/>
          <w:szCs w:val="18"/>
        </w:rPr>
        <w:t>202</w:t>
      </w:r>
      <w:r w:rsidR="00AA7F01" w:rsidRPr="001B6301">
        <w:rPr>
          <w:rFonts w:ascii="Arial" w:hAnsi="Arial" w:cs="Arial"/>
          <w:sz w:val="18"/>
          <w:szCs w:val="18"/>
        </w:rPr>
        <w:t>6</w:t>
      </w:r>
      <w:r w:rsidRPr="001B6301">
        <w:rPr>
          <w:rFonts w:ascii="Arial" w:hAnsi="Arial" w:cs="Arial"/>
          <w:sz w:val="18"/>
          <w:szCs w:val="18"/>
        </w:rPr>
        <w:t xml:space="preserve"> a permis</w:t>
      </w:r>
      <w:r w:rsidRPr="002A50B8">
        <w:rPr>
          <w:rFonts w:ascii="Arial" w:hAnsi="Arial" w:cs="Arial"/>
          <w:sz w:val="18"/>
          <w:szCs w:val="18"/>
        </w:rPr>
        <w:t xml:space="preserve"> de conclure </w:t>
      </w:r>
      <w:r w:rsidR="003C402E" w:rsidRPr="008867D2">
        <w:rPr>
          <w:rFonts w:ascii="Arial" w:hAnsi="Arial" w:cs="Arial"/>
          <w:sz w:val="18"/>
          <w:szCs w:val="18"/>
        </w:rPr>
        <w:t>à</w:t>
      </w:r>
      <w:r w:rsidRPr="008867D2">
        <w:rPr>
          <w:rFonts w:ascii="Arial" w:hAnsi="Arial" w:cs="Arial"/>
          <w:sz w:val="18"/>
          <w:szCs w:val="18"/>
        </w:rPr>
        <w:t xml:space="preserve"> un accord sur les éléments suivants :</w:t>
      </w:r>
    </w:p>
    <w:p w14:paraId="121F7C20" w14:textId="77777777" w:rsidR="00731806" w:rsidRPr="009A77EC" w:rsidRDefault="00731806" w:rsidP="0057774C">
      <w:pPr>
        <w:pBdr>
          <w:bottom w:val="single" w:sz="4" w:space="1" w:color="auto"/>
        </w:pBdr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5CE9A5C6" w14:textId="77777777" w:rsidR="0019099C" w:rsidRPr="009A77EC" w:rsidRDefault="0019099C" w:rsidP="0057774C">
      <w:pPr>
        <w:pBdr>
          <w:bottom w:val="single" w:sz="4" w:space="1" w:color="auto"/>
        </w:pBdr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0A898815" w14:textId="673EB593" w:rsidR="004B0D48" w:rsidRPr="00DA0CB6" w:rsidRDefault="004B0D48" w:rsidP="0057774C">
      <w:pPr>
        <w:pBdr>
          <w:bottom w:val="single" w:sz="4" w:space="1" w:color="auto"/>
        </w:pBdr>
        <w:spacing w:before="120" w:after="120"/>
        <w:jc w:val="both"/>
        <w:rPr>
          <w:rFonts w:ascii="Arial" w:hAnsi="Arial" w:cs="Arial"/>
          <w:i/>
          <w:caps/>
          <w:color w:val="002060"/>
          <w:spacing w:val="10"/>
        </w:rPr>
      </w:pPr>
      <w:r w:rsidRPr="00DA0CB6">
        <w:rPr>
          <w:rFonts w:ascii="Arial" w:hAnsi="Arial" w:cs="Arial"/>
          <w:b/>
          <w:caps/>
          <w:color w:val="002060"/>
          <w:spacing w:val="10"/>
        </w:rPr>
        <w:t xml:space="preserve">Il a donc été décidé </w:t>
      </w:r>
      <w:r w:rsidR="006F2842" w:rsidRPr="00DA0CB6">
        <w:rPr>
          <w:rFonts w:ascii="Arial" w:hAnsi="Arial" w:cs="Arial"/>
          <w:b/>
          <w:caps/>
          <w:color w:val="002060"/>
          <w:spacing w:val="10"/>
        </w:rPr>
        <w:t>ce</w:t>
      </w:r>
      <w:r w:rsidR="00244ABD" w:rsidRPr="00DA0CB6">
        <w:rPr>
          <w:rFonts w:ascii="Arial" w:hAnsi="Arial" w:cs="Arial"/>
          <w:b/>
          <w:caps/>
          <w:color w:val="002060"/>
          <w:spacing w:val="10"/>
        </w:rPr>
        <w:t xml:space="preserve"> </w:t>
      </w:r>
      <w:r w:rsidRPr="00DA0CB6">
        <w:rPr>
          <w:rFonts w:ascii="Arial" w:hAnsi="Arial" w:cs="Arial"/>
          <w:b/>
          <w:caps/>
          <w:color w:val="002060"/>
          <w:spacing w:val="10"/>
        </w:rPr>
        <w:t xml:space="preserve">qui suit, en application du Code </w:t>
      </w:r>
      <w:r w:rsidR="00F4735B" w:rsidRPr="00DA0CB6">
        <w:rPr>
          <w:rFonts w:ascii="Arial" w:hAnsi="Arial" w:cs="Arial"/>
          <w:b/>
          <w:caps/>
          <w:color w:val="002060"/>
          <w:spacing w:val="10"/>
        </w:rPr>
        <w:t>du Travail</w:t>
      </w:r>
      <w:r w:rsidR="008B0CE1" w:rsidRPr="00DA0CB6">
        <w:rPr>
          <w:rFonts w:ascii="Arial" w:hAnsi="Arial" w:cs="Arial"/>
          <w:b/>
          <w:caps/>
          <w:color w:val="002060"/>
          <w:spacing w:val="10"/>
        </w:rPr>
        <w:t xml:space="preserve"> ET DES TEXTES CONVEN</w:t>
      </w:r>
      <w:r w:rsidR="001A5FA3" w:rsidRPr="00DA0CB6">
        <w:rPr>
          <w:rFonts w:ascii="Arial" w:hAnsi="Arial" w:cs="Arial"/>
          <w:b/>
          <w:caps/>
          <w:color w:val="002060"/>
          <w:spacing w:val="10"/>
        </w:rPr>
        <w:t>TIONNELS</w:t>
      </w:r>
    </w:p>
    <w:p w14:paraId="5936375D" w14:textId="77777777" w:rsidR="0019099C" w:rsidRPr="009A77EC" w:rsidRDefault="0019099C" w:rsidP="0057774C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0FF6CB4C" w14:textId="5B0A3BA2" w:rsidR="00F32E54" w:rsidRPr="00666335" w:rsidRDefault="002975AA" w:rsidP="00666335">
      <w:pPr>
        <w:pStyle w:val="Titre1"/>
        <w:numPr>
          <w:ilvl w:val="0"/>
          <w:numId w:val="33"/>
        </w:numPr>
        <w:pBdr>
          <w:bottom w:val="single" w:sz="4" w:space="1" w:color="auto"/>
        </w:pBdr>
        <w:shd w:val="clear" w:color="auto" w:fill="DBE5F1" w:themeFill="accent1" w:themeFillTint="33"/>
        <w:rPr>
          <w:rFonts w:ascii="Arial" w:hAnsi="Arial" w:cs="Arial"/>
          <w:b/>
          <w:color w:val="002060"/>
          <w:sz w:val="24"/>
          <w:szCs w:val="22"/>
        </w:rPr>
      </w:pPr>
      <w:bookmarkStart w:id="0" w:name="OLE_LINK1"/>
      <w:bookmarkStart w:id="1" w:name="OLE_LINK2"/>
      <w:r w:rsidRPr="00666335">
        <w:rPr>
          <w:rFonts w:ascii="Arial" w:hAnsi="Arial" w:cs="Arial"/>
          <w:b/>
          <w:color w:val="002060"/>
          <w:sz w:val="24"/>
          <w:szCs w:val="22"/>
        </w:rPr>
        <w:t xml:space="preserve">PERIMETRE DE L’ACCORD </w:t>
      </w:r>
      <w:bookmarkEnd w:id="0"/>
      <w:bookmarkEnd w:id="1"/>
      <w:r w:rsidRPr="00666335">
        <w:rPr>
          <w:rFonts w:ascii="Arial" w:hAnsi="Arial" w:cs="Arial"/>
          <w:b/>
          <w:color w:val="002060"/>
          <w:sz w:val="24"/>
          <w:szCs w:val="22"/>
        </w:rPr>
        <w:t>ET DATE DE MISE EN ŒUVRE</w:t>
      </w:r>
    </w:p>
    <w:p w14:paraId="19FFBF0A" w14:textId="02071DF8" w:rsidR="00F27F03" w:rsidRDefault="00183084" w:rsidP="009234B5">
      <w:pPr>
        <w:pStyle w:val="Retraitcorpsdetexte"/>
        <w:spacing w:before="120" w:after="120"/>
        <w:ind w:left="0"/>
        <w:jc w:val="both"/>
        <w:rPr>
          <w:rFonts w:ascii="Arial" w:hAnsi="Arial" w:cs="Arial"/>
          <w:sz w:val="18"/>
          <w:szCs w:val="22"/>
        </w:rPr>
      </w:pPr>
      <w:r w:rsidRPr="009A77EC">
        <w:rPr>
          <w:rFonts w:ascii="Arial" w:hAnsi="Arial" w:cs="Arial"/>
          <w:sz w:val="18"/>
          <w:szCs w:val="22"/>
        </w:rPr>
        <w:t>Le présent accord porte sur l’année 20</w:t>
      </w:r>
      <w:r w:rsidR="00BB646F">
        <w:rPr>
          <w:rFonts w:ascii="Arial" w:hAnsi="Arial" w:cs="Arial"/>
          <w:sz w:val="18"/>
          <w:szCs w:val="22"/>
        </w:rPr>
        <w:t>2</w:t>
      </w:r>
      <w:r w:rsidR="00AA7F01">
        <w:rPr>
          <w:rFonts w:ascii="Arial" w:hAnsi="Arial" w:cs="Arial"/>
          <w:sz w:val="18"/>
          <w:szCs w:val="22"/>
        </w:rPr>
        <w:t>6</w:t>
      </w:r>
      <w:r w:rsidR="00DC7F32" w:rsidRPr="009A77EC">
        <w:rPr>
          <w:rFonts w:ascii="Arial" w:hAnsi="Arial" w:cs="Arial"/>
          <w:sz w:val="18"/>
          <w:szCs w:val="22"/>
        </w:rPr>
        <w:t xml:space="preserve">. </w:t>
      </w:r>
    </w:p>
    <w:p w14:paraId="2503F4C6" w14:textId="5D494982" w:rsidR="00C02C28" w:rsidRDefault="00F27F03" w:rsidP="0057774C">
      <w:pPr>
        <w:pStyle w:val="Retraitcorpsdetexte"/>
        <w:spacing w:before="120" w:after="120"/>
        <w:ind w:left="0"/>
        <w:jc w:val="both"/>
        <w:rPr>
          <w:rFonts w:ascii="Arial" w:hAnsi="Arial" w:cs="Arial"/>
          <w:sz w:val="18"/>
          <w:szCs w:val="22"/>
        </w:rPr>
      </w:pPr>
      <w:r>
        <w:rPr>
          <w:rFonts w:ascii="Arial" w:hAnsi="Arial" w:cs="Arial"/>
          <w:sz w:val="18"/>
          <w:szCs w:val="22"/>
        </w:rPr>
        <w:t xml:space="preserve">Il s’applique </w:t>
      </w:r>
      <w:r w:rsidRPr="00F27F03">
        <w:rPr>
          <w:rFonts w:ascii="Arial" w:hAnsi="Arial" w:cs="Arial"/>
          <w:sz w:val="18"/>
          <w:szCs w:val="22"/>
        </w:rPr>
        <w:t xml:space="preserve">aux salariés présents dans l'effectif </w:t>
      </w:r>
      <w:r w:rsidRPr="001B6301">
        <w:rPr>
          <w:rFonts w:ascii="Arial" w:hAnsi="Arial" w:cs="Arial"/>
          <w:sz w:val="18"/>
          <w:szCs w:val="22"/>
        </w:rPr>
        <w:t xml:space="preserve">au </w:t>
      </w:r>
      <w:r w:rsidR="005367B5" w:rsidRPr="001B6301">
        <w:rPr>
          <w:rFonts w:ascii="Arial" w:hAnsi="Arial" w:cs="Arial"/>
          <w:sz w:val="18"/>
          <w:szCs w:val="22"/>
        </w:rPr>
        <w:t>2</w:t>
      </w:r>
      <w:r w:rsidRPr="001B6301">
        <w:rPr>
          <w:rFonts w:ascii="Arial" w:hAnsi="Arial" w:cs="Arial"/>
          <w:sz w:val="18"/>
          <w:szCs w:val="22"/>
        </w:rPr>
        <w:t xml:space="preserve"> janvier </w:t>
      </w:r>
      <w:r w:rsidR="00AF5638" w:rsidRPr="001B6301">
        <w:rPr>
          <w:rFonts w:ascii="Arial" w:hAnsi="Arial" w:cs="Arial"/>
          <w:sz w:val="18"/>
          <w:szCs w:val="22"/>
        </w:rPr>
        <w:t>202</w:t>
      </w:r>
      <w:r w:rsidR="00AA7F01" w:rsidRPr="001B6301">
        <w:rPr>
          <w:rFonts w:ascii="Arial" w:hAnsi="Arial" w:cs="Arial"/>
          <w:sz w:val="18"/>
          <w:szCs w:val="22"/>
        </w:rPr>
        <w:t>5</w:t>
      </w:r>
      <w:r w:rsidRPr="001B6301">
        <w:rPr>
          <w:rFonts w:ascii="Arial" w:hAnsi="Arial" w:cs="Arial"/>
          <w:sz w:val="18"/>
          <w:szCs w:val="22"/>
        </w:rPr>
        <w:t>.</w:t>
      </w:r>
      <w:r w:rsidR="00787C35" w:rsidRPr="00787C35">
        <w:rPr>
          <w:rFonts w:ascii="Arial" w:hAnsi="Arial" w:cs="Arial"/>
          <w:sz w:val="18"/>
          <w:szCs w:val="22"/>
        </w:rPr>
        <w:t>Les salariés en contrat d’apprentissage ou en contrat de professionnalisation ne sont pas éligibles aux augmentations collectives, et sont en contrepartie soumis aux évolutions du SMIC</w:t>
      </w:r>
      <w:r>
        <w:rPr>
          <w:rFonts w:ascii="Arial" w:hAnsi="Arial" w:cs="Arial"/>
          <w:sz w:val="18"/>
          <w:szCs w:val="22"/>
        </w:rPr>
        <w:t>.</w:t>
      </w:r>
    </w:p>
    <w:p w14:paraId="23D2152A" w14:textId="15937B9D" w:rsidR="00F57760" w:rsidRPr="00666335" w:rsidRDefault="002975AA" w:rsidP="00666335">
      <w:pPr>
        <w:pStyle w:val="Titre1"/>
        <w:numPr>
          <w:ilvl w:val="0"/>
          <w:numId w:val="33"/>
        </w:numPr>
        <w:pBdr>
          <w:bottom w:val="single" w:sz="4" w:space="1" w:color="auto"/>
        </w:pBdr>
        <w:shd w:val="clear" w:color="auto" w:fill="DBE5F1" w:themeFill="accent1" w:themeFillTint="33"/>
        <w:rPr>
          <w:rFonts w:ascii="Arial" w:hAnsi="Arial" w:cs="Arial"/>
          <w:b/>
          <w:color w:val="002060"/>
          <w:sz w:val="24"/>
          <w:szCs w:val="22"/>
        </w:rPr>
      </w:pPr>
      <w:r w:rsidRPr="00666335">
        <w:rPr>
          <w:rFonts w:ascii="Arial" w:hAnsi="Arial" w:cs="Arial"/>
          <w:b/>
          <w:color w:val="002060"/>
          <w:sz w:val="24"/>
          <w:szCs w:val="22"/>
        </w:rPr>
        <w:lastRenderedPageBreak/>
        <w:t>L’OBJET DE L’ACCORD COLLECTIF</w:t>
      </w:r>
    </w:p>
    <w:p w14:paraId="4D82BFCD" w14:textId="77777777" w:rsidR="00183084" w:rsidRPr="009A77EC" w:rsidRDefault="00183084" w:rsidP="0057774C">
      <w:pPr>
        <w:spacing w:before="120" w:after="120"/>
        <w:jc w:val="both"/>
        <w:rPr>
          <w:rFonts w:ascii="Arial" w:hAnsi="Arial" w:cs="Arial"/>
          <w:b/>
          <w:i/>
          <w:sz w:val="20"/>
          <w:szCs w:val="20"/>
        </w:rPr>
      </w:pPr>
    </w:p>
    <w:tbl>
      <w:tblPr>
        <w:tblW w:w="9712" w:type="dxa"/>
        <w:tblInd w:w="-2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4"/>
        <w:gridCol w:w="3934"/>
        <w:gridCol w:w="3934"/>
      </w:tblGrid>
      <w:tr w:rsidR="00666335" w:rsidRPr="00666335" w14:paraId="620F510E" w14:textId="77777777" w:rsidTr="008A288F">
        <w:trPr>
          <w:trHeight w:val="300"/>
          <w:tblHeader/>
        </w:trPr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C05099E" w14:textId="77777777" w:rsidR="0045325F" w:rsidRPr="00DA0CB6" w:rsidRDefault="0045325F" w:rsidP="0057774C">
            <w:pPr>
              <w:spacing w:before="120" w:after="120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78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584ECCB0" w14:textId="77777777" w:rsidR="0045325F" w:rsidRPr="00DA0CB6" w:rsidRDefault="00666335" w:rsidP="0057774C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</w:pPr>
            <w:r w:rsidRPr="00666335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t>CONDITIONS D'APPLICATIONS/ CATEGORIES CONCERNEES</w:t>
            </w:r>
          </w:p>
        </w:tc>
      </w:tr>
      <w:tr w:rsidR="00666335" w:rsidRPr="00666335" w14:paraId="72BAA3B6" w14:textId="77777777" w:rsidTr="008A288F">
        <w:trPr>
          <w:trHeight w:val="315"/>
          <w:tblHeader/>
        </w:trPr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56D1E" w14:textId="77777777" w:rsidR="0045325F" w:rsidRPr="00DA0CB6" w:rsidRDefault="0045325F" w:rsidP="0057774C">
            <w:pPr>
              <w:spacing w:before="120" w:after="120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78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7C202" w14:textId="77777777" w:rsidR="0045325F" w:rsidRPr="00DA0CB6" w:rsidRDefault="0045325F" w:rsidP="0057774C">
            <w:pPr>
              <w:spacing w:before="120" w:after="120"/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</w:pPr>
          </w:p>
        </w:tc>
      </w:tr>
      <w:tr w:rsidR="00666335" w:rsidRPr="00666335" w14:paraId="51344A6F" w14:textId="77777777" w:rsidTr="008A288F">
        <w:trPr>
          <w:trHeight w:val="327"/>
          <w:tblHeader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7D277260" w14:textId="77777777" w:rsidR="0045325F" w:rsidRPr="00DA0CB6" w:rsidRDefault="001E1D0C" w:rsidP="0057774C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</w:pPr>
            <w:r w:rsidRPr="00DA0CB6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t>MESURES :</w:t>
            </w:r>
          </w:p>
        </w:tc>
        <w:tc>
          <w:tcPr>
            <w:tcW w:w="3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6D5BD76A" w14:textId="77777777" w:rsidR="0045325F" w:rsidRPr="00DA0CB6" w:rsidRDefault="0045325F" w:rsidP="0057774C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</w:pPr>
            <w:r w:rsidRPr="00DA0CB6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t>NON CADRE</w:t>
            </w:r>
          </w:p>
        </w:tc>
        <w:tc>
          <w:tcPr>
            <w:tcW w:w="3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7763F82A" w14:textId="77777777" w:rsidR="0045325F" w:rsidRPr="00DA0CB6" w:rsidRDefault="0045325F" w:rsidP="0057774C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</w:pPr>
            <w:r w:rsidRPr="00DA0CB6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t>CADRE</w:t>
            </w:r>
          </w:p>
        </w:tc>
      </w:tr>
      <w:tr w:rsidR="0045325F" w:rsidRPr="009A77EC" w14:paraId="17514EFF" w14:textId="77777777" w:rsidTr="00BF324E">
        <w:trPr>
          <w:trHeight w:val="447"/>
          <w:tblHeader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862CF" w14:textId="77777777" w:rsidR="0045325F" w:rsidRPr="00BF324E" w:rsidRDefault="0045325F" w:rsidP="0057774C">
            <w:pPr>
              <w:spacing w:before="120" w:after="120"/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3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37AE9" w14:textId="77777777" w:rsidR="0045325F" w:rsidRPr="00BF324E" w:rsidRDefault="0045325F" w:rsidP="0057774C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2311" w14:textId="77777777" w:rsidR="0045325F" w:rsidRPr="00BF324E" w:rsidRDefault="0045325F" w:rsidP="0057774C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5325F" w:rsidRPr="009A77EC" w14:paraId="1B144042" w14:textId="77777777" w:rsidTr="00D877C3">
        <w:trPr>
          <w:trHeight w:val="327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1267EDD5" w14:textId="3E530BA7" w:rsidR="0045325F" w:rsidRPr="00DA0CB6" w:rsidRDefault="00EB48A3" w:rsidP="001F5132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</w:pPr>
            <w:r w:rsidRPr="00DA0CB6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t xml:space="preserve">Augmentation </w:t>
            </w:r>
            <w:r w:rsidR="00B6586C" w:rsidRPr="00DA0CB6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t>G</w:t>
            </w:r>
            <w:r w:rsidR="0045325F" w:rsidRPr="00DA0CB6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t>énérale</w:t>
            </w:r>
            <w:r w:rsidR="001F5132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t xml:space="preserve"> chargée de compenser les effets structurels de l’inflation</w:t>
            </w:r>
          </w:p>
        </w:tc>
        <w:tc>
          <w:tcPr>
            <w:tcW w:w="3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B7B5" w14:textId="5A4A482B" w:rsidR="0045325F" w:rsidRPr="008A031A" w:rsidRDefault="00EA52CA" w:rsidP="00D877C3">
            <w:pPr>
              <w:pStyle w:val="Paragraphedeliste"/>
              <w:numPr>
                <w:ilvl w:val="0"/>
                <w:numId w:val="25"/>
              </w:numPr>
              <w:spacing w:before="120" w:after="120"/>
              <w:ind w:left="428"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A031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L’augmentation générale est fixée à </w:t>
            </w:r>
            <w:r w:rsidR="001B6301" w:rsidRPr="001B63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0.50</w:t>
            </w:r>
            <w:r w:rsidRPr="001B63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  <w:r w:rsidRPr="008A031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de la masse salariale du personnel non cadre.</w:t>
            </w:r>
          </w:p>
          <w:p w14:paraId="5D434A78" w14:textId="123D76F7" w:rsidR="00D877C3" w:rsidRPr="00FE470A" w:rsidRDefault="00EA52CA" w:rsidP="00FE470A">
            <w:pPr>
              <w:pStyle w:val="Paragraphedeliste"/>
              <w:numPr>
                <w:ilvl w:val="0"/>
                <w:numId w:val="25"/>
              </w:numPr>
              <w:spacing w:before="120" w:after="120"/>
              <w:ind w:left="428"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A031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Elle s’applique rétroactivement à compter du 1</w:t>
            </w:r>
            <w:r w:rsidRPr="008A031A">
              <w:rPr>
                <w:rFonts w:ascii="Arial" w:hAnsi="Arial" w:cs="Arial"/>
                <w:bCs/>
                <w:color w:val="000000"/>
                <w:sz w:val="18"/>
                <w:szCs w:val="18"/>
                <w:vertAlign w:val="superscript"/>
              </w:rPr>
              <w:t>er</w:t>
            </w:r>
            <w:r w:rsidR="00AF5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janvier 202</w:t>
            </w:r>
            <w:r w:rsidR="00AA7F0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6</w:t>
            </w:r>
            <w:r w:rsidRPr="008A031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3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07D6A" w14:textId="1538122E" w:rsidR="00D877C3" w:rsidRPr="00D877C3" w:rsidRDefault="00D877C3" w:rsidP="00D877C3">
            <w:pPr>
              <w:pStyle w:val="Paragraphedeliste"/>
              <w:numPr>
                <w:ilvl w:val="0"/>
                <w:numId w:val="43"/>
              </w:numPr>
              <w:spacing w:before="120" w:after="120"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D877C3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L’augmentation générale est fixée</w:t>
            </w:r>
            <w:r w:rsidRPr="001B6301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à </w:t>
            </w:r>
            <w:r w:rsidR="001B6301" w:rsidRPr="001B63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0.50</w:t>
            </w:r>
            <w:r w:rsidRPr="001B63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  <w:r w:rsidRPr="001B6301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D877C3">
              <w:rPr>
                <w:rFonts w:ascii="Arial" w:hAnsi="Arial" w:cs="Arial"/>
                <w:bCs/>
                <w:color w:val="000000"/>
                <w:sz w:val="18"/>
                <w:szCs w:val="18"/>
              </w:rPr>
              <w:t>de la m</w:t>
            </w:r>
            <w:r w:rsidR="00FE470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asse salariale du personnel </w:t>
            </w:r>
            <w:r w:rsidRPr="00D877C3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cadre.</w:t>
            </w:r>
          </w:p>
          <w:p w14:paraId="77E81935" w14:textId="19158AC8" w:rsidR="00D877C3" w:rsidRPr="00D877C3" w:rsidRDefault="00D877C3" w:rsidP="00D877C3">
            <w:pPr>
              <w:pStyle w:val="Paragraphedeliste"/>
              <w:numPr>
                <w:ilvl w:val="0"/>
                <w:numId w:val="43"/>
              </w:numPr>
              <w:spacing w:before="120" w:after="120"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D877C3">
              <w:rPr>
                <w:rFonts w:ascii="Arial" w:hAnsi="Arial" w:cs="Arial"/>
                <w:bCs/>
                <w:color w:val="000000"/>
                <w:sz w:val="18"/>
                <w:szCs w:val="18"/>
              </w:rPr>
              <w:t>Elle s’applique rétroactiveme</w:t>
            </w:r>
            <w:r w:rsidR="00FA745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nt à compter du 1</w:t>
            </w:r>
            <w:r w:rsidR="00FA745C" w:rsidRPr="00FA745C">
              <w:rPr>
                <w:rFonts w:ascii="Arial" w:hAnsi="Arial" w:cs="Arial"/>
                <w:bCs/>
                <w:color w:val="000000"/>
                <w:sz w:val="18"/>
                <w:szCs w:val="18"/>
                <w:vertAlign w:val="superscript"/>
              </w:rPr>
              <w:t>er</w:t>
            </w:r>
            <w:r w:rsidR="00FA745C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="00FE470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janvier 202</w:t>
            </w:r>
            <w:r w:rsidR="00AA7F0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6</w:t>
            </w:r>
            <w:r w:rsidRPr="00D877C3">
              <w:rPr>
                <w:rFonts w:ascii="Arial" w:hAnsi="Arial" w:cs="Arial"/>
                <w:bCs/>
                <w:color w:val="000000"/>
                <w:sz w:val="18"/>
                <w:szCs w:val="18"/>
              </w:rPr>
              <w:t>.</w:t>
            </w:r>
          </w:p>
          <w:p w14:paraId="2B1D38AE" w14:textId="0AF87542" w:rsidR="00D877C3" w:rsidRPr="00D877C3" w:rsidRDefault="00D877C3" w:rsidP="00D877C3">
            <w:pPr>
              <w:spacing w:before="120" w:after="120"/>
              <w:ind w:left="68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5325F" w:rsidRPr="009A77EC" w14:paraId="1B95F192" w14:textId="77777777" w:rsidTr="00BF324E">
        <w:trPr>
          <w:trHeight w:val="1132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1DDAB" w14:textId="77777777" w:rsidR="0045325F" w:rsidRPr="00BF324E" w:rsidRDefault="0045325F" w:rsidP="0057774C">
            <w:pPr>
              <w:spacing w:before="120" w:after="120"/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3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1E414" w14:textId="77777777" w:rsidR="0045325F" w:rsidRPr="00BF324E" w:rsidRDefault="0045325F" w:rsidP="00666335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7AFF3" w14:textId="77777777" w:rsidR="0045325F" w:rsidRPr="00BF324E" w:rsidRDefault="0045325F" w:rsidP="00666335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45325F" w:rsidRPr="009A77EC" w14:paraId="7E7060B2" w14:textId="77777777" w:rsidTr="00404588">
        <w:trPr>
          <w:trHeight w:val="118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CE6F1"/>
            <w:vAlign w:val="center"/>
            <w:hideMark/>
          </w:tcPr>
          <w:p w14:paraId="62611DEB" w14:textId="77777777" w:rsidR="0045325F" w:rsidRPr="005F12E6" w:rsidRDefault="004B17ED" w:rsidP="0057774C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</w:pPr>
            <w:r w:rsidRPr="005F12E6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t>Augmentation Individuelle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B2ED3" w14:textId="0E70F4FF" w:rsidR="00404588" w:rsidRPr="00404588" w:rsidRDefault="00EA52CA" w:rsidP="00404588">
            <w:pPr>
              <w:pStyle w:val="Paragraphedeliste"/>
              <w:numPr>
                <w:ilvl w:val="0"/>
                <w:numId w:val="44"/>
              </w:numPr>
              <w:spacing w:before="240" w:after="120"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A031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Une enveloppe de </w:t>
            </w:r>
            <w:r w:rsidR="001B6301" w:rsidRPr="001B63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0.50</w:t>
            </w:r>
            <w:r w:rsidRPr="001B63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  <w:r w:rsidRPr="001B6301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8A031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de la masse salariale du personnel non cadre</w:t>
            </w:r>
            <w:r w:rsidR="00DA6BDD" w:rsidRPr="008A031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8A031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est attribuée avec effet </w:t>
            </w:r>
            <w:r w:rsidR="00A36935" w:rsidRPr="008A031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au 1</w:t>
            </w:r>
            <w:r w:rsidR="00A36935" w:rsidRPr="008A031A">
              <w:rPr>
                <w:rFonts w:ascii="Arial" w:hAnsi="Arial" w:cs="Arial"/>
                <w:bCs/>
                <w:color w:val="000000"/>
                <w:sz w:val="18"/>
                <w:szCs w:val="18"/>
                <w:vertAlign w:val="superscript"/>
              </w:rPr>
              <w:t>er</w:t>
            </w:r>
            <w:r w:rsidR="00FE470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avril 202</w:t>
            </w:r>
            <w:r w:rsidR="00AA7F0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6</w:t>
            </w:r>
          </w:p>
          <w:p w14:paraId="321E76C4" w14:textId="299167B1" w:rsidR="00EA52CA" w:rsidRPr="008A031A" w:rsidRDefault="00EA52CA" w:rsidP="00404588">
            <w:pPr>
              <w:pStyle w:val="Paragraphedeliste"/>
              <w:spacing w:before="120" w:after="120"/>
              <w:ind w:left="72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0569B9" w14:textId="2DE70BEC" w:rsidR="00A36935" w:rsidRPr="00404588" w:rsidRDefault="00EA52CA" w:rsidP="00404588">
            <w:pPr>
              <w:pStyle w:val="Paragraphedeliste"/>
              <w:numPr>
                <w:ilvl w:val="0"/>
                <w:numId w:val="47"/>
              </w:numPr>
              <w:spacing w:before="240" w:after="120"/>
              <w:ind w:left="386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A031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Une enveloppe de </w:t>
            </w:r>
            <w:r w:rsidR="001B6301" w:rsidRPr="001B63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0.50</w:t>
            </w:r>
            <w:r w:rsidRPr="001B63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  <w:r w:rsidRPr="001B6301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8A031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de la masse sa</w:t>
            </w:r>
            <w:r w:rsidR="00DA6BDD" w:rsidRPr="008A031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lariale du personnel cadre </w:t>
            </w:r>
            <w:r w:rsidRPr="008A031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est attribuée avec effet </w:t>
            </w:r>
            <w:r w:rsidR="00A36935" w:rsidRPr="008A031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</w:t>
            </w:r>
            <w:r w:rsidR="00A36935" w:rsidRPr="008A031A">
              <w:rPr>
                <w:rFonts w:ascii="Arial" w:hAnsi="Arial" w:cs="Arial"/>
                <w:bCs/>
                <w:color w:val="000000"/>
                <w:sz w:val="18"/>
                <w:szCs w:val="18"/>
                <w:vertAlign w:val="superscript"/>
              </w:rPr>
              <w:t>er</w:t>
            </w:r>
            <w:r w:rsidR="00FE470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avril 202</w:t>
            </w:r>
            <w:r w:rsidR="00AA7F0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6</w:t>
            </w:r>
          </w:p>
          <w:p w14:paraId="1A7465C1" w14:textId="74754E84" w:rsidR="00AA6339" w:rsidRPr="008A031A" w:rsidRDefault="00AA6339" w:rsidP="00404588">
            <w:pPr>
              <w:rPr>
                <w:b/>
              </w:rPr>
            </w:pPr>
          </w:p>
        </w:tc>
      </w:tr>
      <w:tr w:rsidR="00584F9C" w:rsidRPr="009A77EC" w14:paraId="75459A13" w14:textId="77777777" w:rsidTr="008A288F">
        <w:trPr>
          <w:trHeight w:val="88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CE6F1"/>
            <w:vAlign w:val="center"/>
          </w:tcPr>
          <w:p w14:paraId="5555F5E2" w14:textId="77777777" w:rsidR="00584F9C" w:rsidRPr="00666335" w:rsidRDefault="00584F9C" w:rsidP="0057774C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</w:pPr>
            <w:r w:rsidRPr="00666335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t>Egalité professionnelle</w:t>
            </w:r>
          </w:p>
        </w:tc>
        <w:tc>
          <w:tcPr>
            <w:tcW w:w="7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5E02B" w14:textId="0DFE6FBA" w:rsidR="00666335" w:rsidRPr="00003D0D" w:rsidRDefault="00AF5638" w:rsidP="00003D0D">
            <w:pPr>
              <w:spacing w:before="120" w:after="120"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AF5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Conformément à l’accord portant sur l’égalité professionnelle négocié au niveau du Comité Social Central,</w:t>
            </w:r>
            <w:r w:rsidR="0088569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en vigueur du 1</w:t>
            </w:r>
            <w:r w:rsidR="0088569A" w:rsidRPr="0088569A">
              <w:rPr>
                <w:rFonts w:ascii="Arial" w:hAnsi="Arial" w:cs="Arial"/>
                <w:bCs/>
                <w:color w:val="000000"/>
                <w:sz w:val="18"/>
                <w:szCs w:val="18"/>
                <w:vertAlign w:val="superscript"/>
              </w:rPr>
              <w:t>er</w:t>
            </w:r>
            <w:r w:rsidR="0088569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octobre 2024 au 30 septembre 2026,</w:t>
            </w:r>
            <w:r w:rsidRPr="00AF5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un bilan des actions menées sera établi </w:t>
            </w:r>
            <w:r w:rsidR="0088569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au cours du premier trimestre 2025 et fera l’objet d’une analyse au regard des données ayant servi de base à la détermination des thématiques retenues.</w:t>
            </w:r>
            <w:r w:rsidRPr="00AF5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AC74CC" w:rsidRPr="009A77EC" w14:paraId="6B9CD59A" w14:textId="77777777" w:rsidTr="008A288F">
        <w:trPr>
          <w:trHeight w:val="60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0A34BD8C" w14:textId="77777777" w:rsidR="00AC74CC" w:rsidRPr="00666335" w:rsidRDefault="00AC74CC" w:rsidP="0057774C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</w:pPr>
            <w:r w:rsidRPr="00666335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t>Qualité de vie au travail &amp; Temps de travail</w:t>
            </w:r>
          </w:p>
        </w:tc>
        <w:tc>
          <w:tcPr>
            <w:tcW w:w="7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540A" w14:textId="5405F8D4" w:rsidR="00AC74CC" w:rsidRPr="00003D0D" w:rsidRDefault="00AF5638" w:rsidP="003D23CD">
            <w:pPr>
              <w:spacing w:before="120" w:after="120"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AF5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Les mesures relatives à la Qualité de Vie au Travail ainsi que les thèmes afférents au Temps de Travail dans l’Entreprise sont négociés au travers d’accords spécifiques s’inscrivant dans le projet global de convergence. De</w:t>
            </w:r>
            <w:r w:rsidR="0088569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</w:t>
            </w:r>
            <w:r w:rsidRPr="00AF5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négociations s</w:t>
            </w:r>
            <w:r w:rsidR="0088569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e termineront et d’autres s</w:t>
            </w:r>
            <w:r w:rsidRPr="00AF5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’ouvriront au cours de l’année 202</w:t>
            </w:r>
            <w:r w:rsidR="00AA7F0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6</w:t>
            </w:r>
            <w:r w:rsidRPr="00AF5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, visant à poursuivre le travail réalisé au niveau du CSC depuis l’année 2021, et s’inscrivant dans une politique d’amélioration continue à la suite de la conclusion le 13/10/2022 de l’accord dit de Convergence. </w:t>
            </w:r>
          </w:p>
        </w:tc>
      </w:tr>
    </w:tbl>
    <w:p w14:paraId="5686160F" w14:textId="010D8CF0" w:rsidR="00584F9C" w:rsidRPr="009A77EC" w:rsidRDefault="00584F9C" w:rsidP="0057774C">
      <w:pPr>
        <w:spacing w:before="120" w:after="120"/>
        <w:jc w:val="both"/>
        <w:rPr>
          <w:rFonts w:ascii="Arial" w:hAnsi="Arial" w:cs="Arial"/>
          <w:sz w:val="18"/>
          <w:szCs w:val="20"/>
        </w:rPr>
      </w:pPr>
    </w:p>
    <w:p w14:paraId="5F8C3C1A" w14:textId="115446CE" w:rsidR="00244ABD" w:rsidRPr="00666335" w:rsidRDefault="002975AA" w:rsidP="00666335">
      <w:pPr>
        <w:pStyle w:val="Titre1"/>
        <w:numPr>
          <w:ilvl w:val="0"/>
          <w:numId w:val="33"/>
        </w:numPr>
        <w:pBdr>
          <w:bottom w:val="single" w:sz="4" w:space="1" w:color="auto"/>
        </w:pBdr>
        <w:shd w:val="clear" w:color="auto" w:fill="DBE5F1" w:themeFill="accent1" w:themeFillTint="33"/>
        <w:rPr>
          <w:rFonts w:ascii="Arial" w:hAnsi="Arial" w:cs="Arial"/>
          <w:b/>
          <w:color w:val="002060"/>
          <w:sz w:val="24"/>
          <w:szCs w:val="22"/>
        </w:rPr>
      </w:pPr>
      <w:r w:rsidRPr="00666335">
        <w:rPr>
          <w:rFonts w:ascii="Arial" w:hAnsi="Arial" w:cs="Arial"/>
          <w:b/>
          <w:color w:val="002060"/>
          <w:sz w:val="24"/>
          <w:szCs w:val="22"/>
        </w:rPr>
        <w:t xml:space="preserve">DISPOSITIONS FINALES </w:t>
      </w:r>
    </w:p>
    <w:p w14:paraId="3DDFE1D7" w14:textId="6AEB75C3" w:rsidR="00731806" w:rsidRPr="00666335" w:rsidRDefault="00731806" w:rsidP="00666335">
      <w:pPr>
        <w:pStyle w:val="Titre1"/>
        <w:numPr>
          <w:ilvl w:val="1"/>
          <w:numId w:val="33"/>
        </w:numPr>
        <w:pBdr>
          <w:bottom w:val="single" w:sz="4" w:space="1" w:color="auto"/>
        </w:pBdr>
        <w:rPr>
          <w:rFonts w:ascii="Arial" w:hAnsi="Arial" w:cs="Arial"/>
          <w:b/>
          <w:i/>
          <w:color w:val="002060"/>
          <w:sz w:val="24"/>
          <w:szCs w:val="22"/>
        </w:rPr>
      </w:pPr>
      <w:r w:rsidRPr="00666335">
        <w:rPr>
          <w:rFonts w:ascii="Arial" w:hAnsi="Arial" w:cs="Arial"/>
          <w:b/>
          <w:i/>
          <w:color w:val="002060"/>
          <w:sz w:val="24"/>
          <w:szCs w:val="22"/>
        </w:rPr>
        <w:t xml:space="preserve">Conditions de validité de l’accord </w:t>
      </w:r>
    </w:p>
    <w:p w14:paraId="50E7BCBC" w14:textId="77777777" w:rsidR="00731806" w:rsidRPr="0057774C" w:rsidRDefault="00731806" w:rsidP="0057774C">
      <w:pPr>
        <w:spacing w:before="120" w:after="120"/>
        <w:jc w:val="both"/>
        <w:rPr>
          <w:rFonts w:ascii="Arial" w:hAnsi="Arial" w:cs="Arial"/>
          <w:sz w:val="18"/>
          <w:szCs w:val="18"/>
        </w:rPr>
      </w:pPr>
      <w:r w:rsidRPr="00BB646F">
        <w:rPr>
          <w:rFonts w:ascii="Arial" w:hAnsi="Arial" w:cs="Arial"/>
          <w:sz w:val="18"/>
          <w:szCs w:val="18"/>
        </w:rPr>
        <w:t>La validité du présent accord sera subordonnée à sa signature par une ou plusieurs organisations syndicales représentatives, conformément aux dispositions de l’article L.2232-12 du code du travail.</w:t>
      </w:r>
    </w:p>
    <w:p w14:paraId="65406B03" w14:textId="6611ADFA" w:rsidR="00731806" w:rsidRPr="00666335" w:rsidRDefault="00731806" w:rsidP="00666335">
      <w:pPr>
        <w:pStyle w:val="Titre1"/>
        <w:numPr>
          <w:ilvl w:val="1"/>
          <w:numId w:val="33"/>
        </w:numPr>
        <w:pBdr>
          <w:bottom w:val="single" w:sz="4" w:space="1" w:color="auto"/>
        </w:pBdr>
        <w:rPr>
          <w:rFonts w:ascii="Arial" w:hAnsi="Arial" w:cs="Arial"/>
          <w:b/>
          <w:i/>
          <w:color w:val="002060"/>
          <w:sz w:val="24"/>
          <w:szCs w:val="22"/>
        </w:rPr>
      </w:pPr>
      <w:r w:rsidRPr="00666335">
        <w:rPr>
          <w:rFonts w:ascii="Arial" w:hAnsi="Arial" w:cs="Arial"/>
          <w:b/>
          <w:i/>
          <w:color w:val="002060"/>
          <w:sz w:val="24"/>
          <w:szCs w:val="22"/>
        </w:rPr>
        <w:t xml:space="preserve">Durée de </w:t>
      </w:r>
      <w:r w:rsidR="005D6217" w:rsidRPr="00666335">
        <w:rPr>
          <w:rFonts w:ascii="Arial" w:hAnsi="Arial" w:cs="Arial"/>
          <w:b/>
          <w:i/>
          <w:color w:val="002060"/>
          <w:sz w:val="24"/>
          <w:szCs w:val="22"/>
        </w:rPr>
        <w:t xml:space="preserve">l’accord </w:t>
      </w:r>
      <w:r w:rsidRPr="00666335">
        <w:rPr>
          <w:rFonts w:ascii="Arial" w:hAnsi="Arial" w:cs="Arial"/>
          <w:b/>
          <w:i/>
          <w:color w:val="002060"/>
          <w:sz w:val="24"/>
          <w:szCs w:val="22"/>
        </w:rPr>
        <w:t xml:space="preserve"> </w:t>
      </w:r>
    </w:p>
    <w:p w14:paraId="73562F73" w14:textId="03E9525D" w:rsidR="00731806" w:rsidRPr="0057774C" w:rsidRDefault="00731806" w:rsidP="0057774C">
      <w:pPr>
        <w:spacing w:before="120" w:after="120"/>
        <w:jc w:val="both"/>
        <w:rPr>
          <w:rFonts w:ascii="Arial" w:hAnsi="Arial" w:cs="Arial"/>
          <w:sz w:val="18"/>
          <w:szCs w:val="18"/>
        </w:rPr>
      </w:pPr>
      <w:r w:rsidRPr="0057774C">
        <w:rPr>
          <w:rFonts w:ascii="Arial" w:hAnsi="Arial" w:cs="Arial"/>
          <w:sz w:val="18"/>
          <w:szCs w:val="18"/>
        </w:rPr>
        <w:t>Le présent accord est conclu pour une durée déterminée</w:t>
      </w:r>
      <w:r w:rsidR="00160AF5" w:rsidRPr="0057774C">
        <w:rPr>
          <w:rFonts w:ascii="Arial" w:hAnsi="Arial" w:cs="Arial"/>
          <w:sz w:val="18"/>
          <w:szCs w:val="18"/>
        </w:rPr>
        <w:t xml:space="preserve"> d’un (1) an, dans le cadre de la négociation annuelle obligatoire pour 20</w:t>
      </w:r>
      <w:r w:rsidR="008639A5">
        <w:rPr>
          <w:rFonts w:ascii="Arial" w:hAnsi="Arial" w:cs="Arial"/>
          <w:sz w:val="18"/>
          <w:szCs w:val="18"/>
        </w:rPr>
        <w:t>2</w:t>
      </w:r>
      <w:r w:rsidR="00AA7F01">
        <w:rPr>
          <w:rFonts w:ascii="Arial" w:hAnsi="Arial" w:cs="Arial"/>
          <w:sz w:val="18"/>
          <w:szCs w:val="18"/>
        </w:rPr>
        <w:t>6</w:t>
      </w:r>
      <w:r w:rsidR="00090C93" w:rsidRPr="0057774C">
        <w:rPr>
          <w:rFonts w:ascii="Arial" w:hAnsi="Arial" w:cs="Arial"/>
          <w:sz w:val="18"/>
          <w:szCs w:val="18"/>
        </w:rPr>
        <w:t>.</w:t>
      </w:r>
    </w:p>
    <w:p w14:paraId="4C67350E" w14:textId="3B0BE5DB" w:rsidR="00731806" w:rsidRPr="00666335" w:rsidRDefault="00731806" w:rsidP="00666335">
      <w:pPr>
        <w:pStyle w:val="Titre1"/>
        <w:numPr>
          <w:ilvl w:val="1"/>
          <w:numId w:val="33"/>
        </w:numPr>
        <w:pBdr>
          <w:bottom w:val="single" w:sz="4" w:space="1" w:color="auto"/>
        </w:pBdr>
        <w:rPr>
          <w:rFonts w:ascii="Arial" w:hAnsi="Arial" w:cs="Arial"/>
          <w:b/>
          <w:i/>
          <w:color w:val="002060"/>
          <w:sz w:val="24"/>
          <w:szCs w:val="22"/>
        </w:rPr>
      </w:pPr>
      <w:r w:rsidRPr="00666335">
        <w:rPr>
          <w:rFonts w:ascii="Arial" w:hAnsi="Arial" w:cs="Arial"/>
          <w:b/>
          <w:i/>
          <w:color w:val="002060"/>
          <w:sz w:val="24"/>
          <w:szCs w:val="22"/>
        </w:rPr>
        <w:t xml:space="preserve">Date d’entrée en application </w:t>
      </w:r>
    </w:p>
    <w:p w14:paraId="2E6B31AE" w14:textId="77777777" w:rsidR="00942AE2" w:rsidRPr="0057774C" w:rsidRDefault="00942AE2" w:rsidP="0057774C">
      <w:pPr>
        <w:spacing w:before="120" w:after="120"/>
        <w:jc w:val="both"/>
        <w:rPr>
          <w:rFonts w:ascii="Arial" w:hAnsi="Arial" w:cs="Arial"/>
          <w:sz w:val="18"/>
          <w:szCs w:val="18"/>
        </w:rPr>
      </w:pPr>
      <w:r w:rsidRPr="0057774C">
        <w:rPr>
          <w:rFonts w:ascii="Arial" w:hAnsi="Arial" w:cs="Arial"/>
          <w:sz w:val="18"/>
          <w:szCs w:val="18"/>
        </w:rPr>
        <w:t>Le présent accord entrera en vigueur à compter du jour suivant son dépôt, sauf dispositions particulières précises dans l’accord.</w:t>
      </w:r>
    </w:p>
    <w:p w14:paraId="615DA0A6" w14:textId="527DD8F3" w:rsidR="00F60989" w:rsidRPr="00666335" w:rsidRDefault="002C3A22" w:rsidP="00666335">
      <w:pPr>
        <w:pStyle w:val="Titre1"/>
        <w:numPr>
          <w:ilvl w:val="1"/>
          <w:numId w:val="33"/>
        </w:numPr>
        <w:pBdr>
          <w:bottom w:val="single" w:sz="4" w:space="1" w:color="auto"/>
        </w:pBdr>
        <w:rPr>
          <w:rFonts w:ascii="Arial" w:hAnsi="Arial" w:cs="Arial"/>
          <w:b/>
          <w:i/>
          <w:color w:val="002060"/>
          <w:sz w:val="24"/>
          <w:szCs w:val="22"/>
        </w:rPr>
      </w:pPr>
      <w:r w:rsidRPr="00666335">
        <w:rPr>
          <w:rFonts w:ascii="Arial" w:hAnsi="Arial" w:cs="Arial"/>
          <w:b/>
          <w:i/>
          <w:color w:val="002060"/>
          <w:sz w:val="24"/>
          <w:szCs w:val="22"/>
        </w:rPr>
        <w:t>Notification,</w:t>
      </w:r>
      <w:r w:rsidR="00F73637" w:rsidRPr="00666335">
        <w:rPr>
          <w:rFonts w:ascii="Arial" w:hAnsi="Arial" w:cs="Arial"/>
          <w:b/>
          <w:i/>
          <w:color w:val="002060"/>
          <w:sz w:val="24"/>
          <w:szCs w:val="22"/>
        </w:rPr>
        <w:t xml:space="preserve"> </w:t>
      </w:r>
      <w:r w:rsidRPr="00666335">
        <w:rPr>
          <w:rFonts w:ascii="Arial" w:hAnsi="Arial" w:cs="Arial"/>
          <w:b/>
          <w:i/>
          <w:color w:val="002060"/>
          <w:sz w:val="24"/>
          <w:szCs w:val="22"/>
        </w:rPr>
        <w:t>P</w:t>
      </w:r>
      <w:r w:rsidR="00F73637" w:rsidRPr="00666335">
        <w:rPr>
          <w:rFonts w:ascii="Arial" w:hAnsi="Arial" w:cs="Arial"/>
          <w:b/>
          <w:i/>
          <w:color w:val="002060"/>
          <w:sz w:val="24"/>
          <w:szCs w:val="22"/>
        </w:rPr>
        <w:t>ublicité et dépôt</w:t>
      </w:r>
    </w:p>
    <w:p w14:paraId="043C0126" w14:textId="77777777" w:rsidR="002C3A22" w:rsidRPr="00F006C2" w:rsidRDefault="001B43C7" w:rsidP="0057774C">
      <w:pPr>
        <w:spacing w:before="120" w:after="120"/>
        <w:jc w:val="both"/>
        <w:rPr>
          <w:rFonts w:ascii="Arial" w:hAnsi="Arial" w:cs="Arial"/>
          <w:sz w:val="18"/>
          <w:szCs w:val="18"/>
        </w:rPr>
      </w:pPr>
      <w:r w:rsidRPr="0057774C">
        <w:rPr>
          <w:rFonts w:ascii="Arial" w:hAnsi="Arial" w:cs="Arial"/>
          <w:sz w:val="18"/>
          <w:szCs w:val="18"/>
        </w:rPr>
        <w:t xml:space="preserve">Conformément à l'article </w:t>
      </w:r>
      <w:hyperlink r:id="rId9" w:history="1">
        <w:r w:rsidRPr="0057774C">
          <w:rPr>
            <w:rFonts w:ascii="Arial" w:hAnsi="Arial" w:cs="Arial"/>
            <w:sz w:val="18"/>
            <w:szCs w:val="18"/>
          </w:rPr>
          <w:t>L 2231-5 du Code du travail</w:t>
        </w:r>
      </w:hyperlink>
      <w:r w:rsidRPr="002A50B8">
        <w:rPr>
          <w:rFonts w:ascii="Arial" w:hAnsi="Arial" w:cs="Arial"/>
          <w:sz w:val="18"/>
          <w:szCs w:val="18"/>
        </w:rPr>
        <w:t xml:space="preserve">, le texte du présent accord sera notifié par la partie la plus diligente à l'ensemble des </w:t>
      </w:r>
      <w:r w:rsidRPr="008867D2">
        <w:rPr>
          <w:rFonts w:ascii="Arial" w:hAnsi="Arial" w:cs="Arial"/>
          <w:sz w:val="18"/>
          <w:szCs w:val="18"/>
        </w:rPr>
        <w:t>organisations représentatives à l'issue de la procédure de signature.</w:t>
      </w:r>
    </w:p>
    <w:p w14:paraId="0D04D11F" w14:textId="31F61AA6" w:rsidR="002C3A22" w:rsidRPr="0057774C" w:rsidRDefault="002C3A22" w:rsidP="0057774C">
      <w:pPr>
        <w:pStyle w:val="EFLnormal"/>
        <w:spacing w:after="120" w:line="240" w:lineRule="auto"/>
        <w:rPr>
          <w:rFonts w:ascii="Arial" w:hAnsi="Arial" w:cs="Arial"/>
          <w:color w:val="auto"/>
          <w:sz w:val="18"/>
          <w:szCs w:val="18"/>
        </w:rPr>
      </w:pPr>
      <w:r w:rsidRPr="00BB646F">
        <w:rPr>
          <w:rFonts w:ascii="Arial" w:hAnsi="Arial" w:cs="Arial"/>
          <w:color w:val="auto"/>
          <w:sz w:val="18"/>
          <w:szCs w:val="18"/>
        </w:rPr>
        <w:t>Le présent accord fera l’objet, à la diligence de l’employeur, des formalités de dépôt et de publicité prévues par le Code du Travail, auprès d</w:t>
      </w:r>
      <w:r w:rsidR="002D1F92">
        <w:rPr>
          <w:rFonts w:ascii="Arial" w:hAnsi="Arial" w:cs="Arial"/>
          <w:color w:val="auto"/>
          <w:sz w:val="18"/>
          <w:szCs w:val="18"/>
        </w:rPr>
        <w:t>e la</w:t>
      </w:r>
      <w:r w:rsidR="00F044EB">
        <w:rPr>
          <w:rFonts w:ascii="Arial" w:hAnsi="Arial" w:cs="Arial"/>
          <w:color w:val="auto"/>
          <w:sz w:val="18"/>
          <w:szCs w:val="18"/>
        </w:rPr>
        <w:t xml:space="preserve"> D</w:t>
      </w:r>
      <w:r w:rsidR="0088569A">
        <w:rPr>
          <w:rFonts w:ascii="Arial" w:hAnsi="Arial" w:cs="Arial"/>
          <w:color w:val="auto"/>
          <w:sz w:val="18"/>
          <w:szCs w:val="18"/>
        </w:rPr>
        <w:t>R</w:t>
      </w:r>
      <w:r w:rsidR="005D6217">
        <w:rPr>
          <w:rFonts w:ascii="Arial" w:hAnsi="Arial" w:cs="Arial"/>
          <w:color w:val="auto"/>
          <w:sz w:val="18"/>
          <w:szCs w:val="18"/>
        </w:rPr>
        <w:t>E</w:t>
      </w:r>
      <w:r w:rsidR="0088569A">
        <w:rPr>
          <w:rFonts w:ascii="Arial" w:hAnsi="Arial" w:cs="Arial"/>
          <w:color w:val="auto"/>
          <w:sz w:val="18"/>
          <w:szCs w:val="18"/>
        </w:rPr>
        <w:t>E</w:t>
      </w:r>
      <w:r w:rsidR="005D6217">
        <w:rPr>
          <w:rFonts w:ascii="Arial" w:hAnsi="Arial" w:cs="Arial"/>
          <w:color w:val="auto"/>
          <w:sz w:val="18"/>
          <w:szCs w:val="18"/>
        </w:rPr>
        <w:t>TS</w:t>
      </w:r>
      <w:r w:rsidRPr="00BB646F">
        <w:rPr>
          <w:rFonts w:ascii="Arial" w:hAnsi="Arial" w:cs="Arial"/>
          <w:color w:val="auto"/>
          <w:sz w:val="18"/>
          <w:szCs w:val="18"/>
        </w:rPr>
        <w:t xml:space="preserve"> et du Greffe du Conseil de Prud’homm</w:t>
      </w:r>
      <w:r w:rsidRPr="0057774C">
        <w:rPr>
          <w:rFonts w:ascii="Arial" w:hAnsi="Arial" w:cs="Arial"/>
          <w:color w:val="auto"/>
          <w:sz w:val="18"/>
          <w:szCs w:val="18"/>
        </w:rPr>
        <w:t>es compétent.</w:t>
      </w:r>
    </w:p>
    <w:p w14:paraId="0CD73C3A" w14:textId="77777777" w:rsidR="001B43C7" w:rsidRDefault="002C3A22" w:rsidP="0057774C">
      <w:pPr>
        <w:spacing w:before="120" w:after="120"/>
        <w:jc w:val="both"/>
        <w:rPr>
          <w:rFonts w:ascii="Arial" w:hAnsi="Arial" w:cs="Arial"/>
          <w:sz w:val="18"/>
          <w:szCs w:val="18"/>
        </w:rPr>
      </w:pPr>
      <w:r w:rsidRPr="0057774C">
        <w:rPr>
          <w:rFonts w:ascii="Arial" w:hAnsi="Arial" w:cs="Arial"/>
          <w:sz w:val="18"/>
          <w:szCs w:val="18"/>
        </w:rPr>
        <w:t xml:space="preserve">Enfin, le présent accord sera régulièrement porté à la connaissance des instances représentatives </w:t>
      </w:r>
      <w:proofErr w:type="gramStart"/>
      <w:r w:rsidRPr="0057774C">
        <w:rPr>
          <w:rFonts w:ascii="Arial" w:hAnsi="Arial" w:cs="Arial"/>
          <w:sz w:val="18"/>
          <w:szCs w:val="18"/>
        </w:rPr>
        <w:t>du personnel compétentes</w:t>
      </w:r>
      <w:proofErr w:type="gramEnd"/>
      <w:r w:rsidRPr="0057774C">
        <w:rPr>
          <w:rFonts w:ascii="Arial" w:hAnsi="Arial" w:cs="Arial"/>
          <w:sz w:val="18"/>
          <w:szCs w:val="18"/>
        </w:rPr>
        <w:t xml:space="preserve"> et des salariés, suivant le</w:t>
      </w:r>
      <w:r w:rsidR="00666335">
        <w:rPr>
          <w:rFonts w:ascii="Arial" w:hAnsi="Arial" w:cs="Arial"/>
          <w:sz w:val="18"/>
          <w:szCs w:val="18"/>
        </w:rPr>
        <w:t>s modalités applicables dans l’E</w:t>
      </w:r>
      <w:r w:rsidRPr="0057774C">
        <w:rPr>
          <w:rFonts w:ascii="Arial" w:hAnsi="Arial" w:cs="Arial"/>
          <w:sz w:val="18"/>
          <w:szCs w:val="18"/>
        </w:rPr>
        <w:t>ntreprise.</w:t>
      </w:r>
    </w:p>
    <w:p w14:paraId="382E25C2" w14:textId="77777777" w:rsidR="001E1D0C" w:rsidRPr="0057774C" w:rsidRDefault="001E1D0C" w:rsidP="0057774C">
      <w:pPr>
        <w:spacing w:before="120" w:after="120"/>
        <w:jc w:val="both"/>
        <w:rPr>
          <w:rFonts w:ascii="Arial" w:hAnsi="Arial" w:cs="Arial"/>
          <w:b/>
          <w:i/>
          <w:sz w:val="18"/>
          <w:szCs w:val="18"/>
        </w:rPr>
      </w:pPr>
    </w:p>
    <w:p w14:paraId="5D6B4F27" w14:textId="77777777" w:rsidR="001E1D0C" w:rsidRPr="0057774C" w:rsidRDefault="001E1D0C" w:rsidP="0057774C">
      <w:pPr>
        <w:spacing w:before="120" w:after="120"/>
        <w:jc w:val="both"/>
        <w:rPr>
          <w:rFonts w:ascii="Arial" w:hAnsi="Arial" w:cs="Arial"/>
          <w:b/>
          <w:i/>
          <w:sz w:val="18"/>
          <w:szCs w:val="18"/>
        </w:rPr>
      </w:pPr>
    </w:p>
    <w:p w14:paraId="78C87689" w14:textId="46BEFCD0" w:rsidR="00942AE2" w:rsidRPr="00DA0CB6" w:rsidRDefault="005C6C1B" w:rsidP="0057774C">
      <w:pPr>
        <w:spacing w:before="120" w:after="120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57774C">
        <w:rPr>
          <w:rFonts w:ascii="Arial" w:hAnsi="Arial" w:cs="Arial"/>
          <w:sz w:val="18"/>
          <w:szCs w:val="18"/>
        </w:rPr>
        <w:t>A </w:t>
      </w:r>
      <w:r w:rsidR="001B6301">
        <w:rPr>
          <w:rFonts w:ascii="Arial" w:hAnsi="Arial" w:cs="Arial"/>
          <w:sz w:val="18"/>
          <w:szCs w:val="18"/>
        </w:rPr>
        <w:t>Colmar</w:t>
      </w:r>
      <w:r w:rsidR="00942AE2" w:rsidRPr="0057774C">
        <w:rPr>
          <w:rFonts w:ascii="Arial" w:hAnsi="Arial" w:cs="Arial"/>
          <w:sz w:val="18"/>
          <w:szCs w:val="18"/>
        </w:rPr>
        <w:t xml:space="preserve">, </w:t>
      </w:r>
      <w:r w:rsidR="00942AE2" w:rsidRPr="001B6301">
        <w:rPr>
          <w:rFonts w:ascii="Arial" w:hAnsi="Arial" w:cs="Arial"/>
          <w:sz w:val="18"/>
          <w:szCs w:val="18"/>
        </w:rPr>
        <w:t xml:space="preserve">le </w:t>
      </w:r>
      <w:r w:rsidR="001B6301" w:rsidRPr="001B6301">
        <w:rPr>
          <w:rFonts w:ascii="Arial" w:hAnsi="Arial" w:cs="Arial"/>
          <w:sz w:val="18"/>
          <w:szCs w:val="18"/>
        </w:rPr>
        <w:t>25/03/</w:t>
      </w:r>
      <w:r w:rsidR="00E668B8" w:rsidRPr="001B6301">
        <w:rPr>
          <w:rFonts w:ascii="Arial" w:hAnsi="Arial" w:cs="Arial"/>
          <w:sz w:val="18"/>
          <w:szCs w:val="18"/>
        </w:rPr>
        <w:t>20</w:t>
      </w:r>
      <w:r w:rsidR="008639A5" w:rsidRPr="001B6301">
        <w:rPr>
          <w:rFonts w:ascii="Arial" w:hAnsi="Arial" w:cs="Arial"/>
          <w:sz w:val="18"/>
          <w:szCs w:val="18"/>
        </w:rPr>
        <w:t>2</w:t>
      </w:r>
      <w:r w:rsidR="00AA7F01" w:rsidRPr="001B6301">
        <w:rPr>
          <w:rFonts w:ascii="Arial" w:hAnsi="Arial" w:cs="Arial"/>
          <w:sz w:val="18"/>
          <w:szCs w:val="18"/>
        </w:rPr>
        <w:t>6</w:t>
      </w:r>
      <w:r w:rsidRPr="001B6301">
        <w:rPr>
          <w:rFonts w:ascii="Arial" w:hAnsi="Arial" w:cs="Arial"/>
          <w:sz w:val="18"/>
          <w:szCs w:val="18"/>
        </w:rPr>
        <w:t>, fait</w:t>
      </w:r>
      <w:r w:rsidRPr="00F006C2">
        <w:rPr>
          <w:rFonts w:ascii="Arial" w:hAnsi="Arial" w:cs="Arial"/>
          <w:sz w:val="18"/>
          <w:szCs w:val="18"/>
        </w:rPr>
        <w:t xml:space="preserve"> en </w:t>
      </w:r>
      <w:r w:rsidR="008867D2">
        <w:rPr>
          <w:rFonts w:ascii="Arial" w:hAnsi="Arial" w:cs="Arial"/>
          <w:sz w:val="18"/>
          <w:szCs w:val="18"/>
        </w:rPr>
        <w:t>5</w:t>
      </w:r>
      <w:r w:rsidR="008867D2" w:rsidRPr="00F006C2">
        <w:rPr>
          <w:rFonts w:ascii="Arial" w:hAnsi="Arial" w:cs="Arial"/>
          <w:sz w:val="18"/>
          <w:szCs w:val="18"/>
        </w:rPr>
        <w:t xml:space="preserve"> </w:t>
      </w:r>
      <w:r w:rsidRPr="00F006C2">
        <w:rPr>
          <w:rFonts w:ascii="Arial" w:hAnsi="Arial" w:cs="Arial"/>
          <w:sz w:val="18"/>
          <w:szCs w:val="18"/>
        </w:rPr>
        <w:t>exemplaires originaux</w:t>
      </w:r>
      <w:r w:rsidR="00E668B8" w:rsidRPr="00BB646F">
        <w:rPr>
          <w:rFonts w:ascii="Arial" w:hAnsi="Arial" w:cs="Arial"/>
          <w:sz w:val="18"/>
          <w:szCs w:val="18"/>
        </w:rPr>
        <w:t xml:space="preserve">, dont un remis à chaque partie et </w:t>
      </w:r>
      <w:r w:rsidR="006113DB">
        <w:rPr>
          <w:rFonts w:ascii="Arial" w:hAnsi="Arial" w:cs="Arial"/>
          <w:sz w:val="18"/>
          <w:szCs w:val="18"/>
        </w:rPr>
        <w:t>trois</w:t>
      </w:r>
      <w:r w:rsidR="006113DB" w:rsidRPr="00BB646F">
        <w:rPr>
          <w:rFonts w:ascii="Arial" w:hAnsi="Arial" w:cs="Arial"/>
          <w:sz w:val="18"/>
          <w:szCs w:val="18"/>
        </w:rPr>
        <w:t xml:space="preserve"> </w:t>
      </w:r>
      <w:r w:rsidRPr="00BB646F">
        <w:rPr>
          <w:rFonts w:ascii="Arial" w:hAnsi="Arial" w:cs="Arial"/>
          <w:sz w:val="18"/>
          <w:szCs w:val="18"/>
        </w:rPr>
        <w:t>pour les formalités de publicité</w:t>
      </w:r>
      <w:r w:rsidR="003C050A" w:rsidRPr="0057774C">
        <w:rPr>
          <w:rFonts w:ascii="Arial" w:hAnsi="Arial" w:cs="Arial"/>
          <w:sz w:val="18"/>
          <w:szCs w:val="18"/>
        </w:rPr>
        <w:t>.</w:t>
      </w:r>
    </w:p>
    <w:p w14:paraId="50991FDC" w14:textId="77777777" w:rsidR="007D0210" w:rsidRPr="00DA0CB6" w:rsidRDefault="007D0210" w:rsidP="0057774C">
      <w:pPr>
        <w:spacing w:before="120" w:after="120"/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1D681417" w14:textId="5C7465BA" w:rsidR="00F425FF" w:rsidRDefault="00666335" w:rsidP="0057774C">
      <w:pPr>
        <w:spacing w:before="120" w:after="120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b/>
          <w:sz w:val="18"/>
          <w:szCs w:val="18"/>
          <w:u w:val="single"/>
        </w:rPr>
        <w:t xml:space="preserve">Pour l’Entreprise </w:t>
      </w:r>
      <w:r w:rsidR="001B6301">
        <w:rPr>
          <w:rFonts w:ascii="Arial" w:hAnsi="Arial" w:cs="Arial"/>
          <w:b/>
          <w:sz w:val="18"/>
          <w:szCs w:val="18"/>
          <w:u w:val="single"/>
        </w:rPr>
        <w:t>ADF ALSACE</w:t>
      </w:r>
      <w:r w:rsidR="003C050A" w:rsidRPr="009A77EC">
        <w:rPr>
          <w:rFonts w:ascii="Arial" w:hAnsi="Arial" w:cs="Arial"/>
          <w:b/>
          <w:color w:val="000000"/>
          <w:sz w:val="18"/>
          <w:szCs w:val="18"/>
          <w:u w:val="single"/>
        </w:rPr>
        <w:t xml:space="preserve"> </w:t>
      </w:r>
      <w:r w:rsidR="00F425FF" w:rsidRPr="009A77EC">
        <w:rPr>
          <w:rFonts w:ascii="Arial" w:hAnsi="Arial" w:cs="Arial"/>
          <w:b/>
          <w:color w:val="000000"/>
          <w:sz w:val="18"/>
          <w:szCs w:val="18"/>
          <w:u w:val="single"/>
        </w:rPr>
        <w:t>:</w:t>
      </w:r>
      <w:r w:rsidR="00F73637" w:rsidRPr="009A77EC">
        <w:rPr>
          <w:rFonts w:ascii="Arial" w:hAnsi="Arial" w:cs="Arial"/>
          <w:b/>
          <w:color w:val="000000"/>
          <w:sz w:val="18"/>
          <w:szCs w:val="18"/>
          <w:u w:val="single"/>
        </w:rPr>
        <w:t xml:space="preserve"> </w:t>
      </w:r>
      <w:r w:rsidR="00F73637" w:rsidRPr="009A77EC">
        <w:rPr>
          <w:rFonts w:ascii="Arial" w:hAnsi="Arial" w:cs="Arial"/>
          <w:b/>
          <w:sz w:val="18"/>
          <w:szCs w:val="18"/>
        </w:rPr>
        <w:tab/>
      </w:r>
      <w:r w:rsidR="00F73637" w:rsidRPr="009A77EC">
        <w:rPr>
          <w:rFonts w:ascii="Arial" w:hAnsi="Arial" w:cs="Arial"/>
          <w:b/>
          <w:sz w:val="18"/>
          <w:szCs w:val="18"/>
        </w:rPr>
        <w:tab/>
      </w:r>
      <w:r w:rsidR="00F73637" w:rsidRPr="009A77EC">
        <w:rPr>
          <w:rFonts w:ascii="Arial" w:hAnsi="Arial" w:cs="Arial"/>
          <w:b/>
          <w:sz w:val="18"/>
          <w:szCs w:val="18"/>
        </w:rPr>
        <w:tab/>
      </w:r>
      <w:r w:rsidR="00310544" w:rsidRPr="009A77EC">
        <w:rPr>
          <w:rFonts w:ascii="Arial" w:hAnsi="Arial" w:cs="Arial"/>
          <w:b/>
          <w:sz w:val="18"/>
          <w:szCs w:val="18"/>
        </w:rPr>
        <w:tab/>
      </w:r>
      <w:r w:rsidR="00F73637" w:rsidRPr="009A77EC">
        <w:rPr>
          <w:rFonts w:ascii="Arial" w:hAnsi="Arial" w:cs="Arial"/>
          <w:b/>
          <w:bCs/>
          <w:sz w:val="18"/>
          <w:szCs w:val="18"/>
          <w:u w:val="single"/>
        </w:rPr>
        <w:t>Pour l</w:t>
      </w:r>
      <w:r w:rsidR="008639A5">
        <w:rPr>
          <w:rFonts w:ascii="Arial" w:hAnsi="Arial" w:cs="Arial"/>
          <w:b/>
          <w:bCs/>
          <w:sz w:val="18"/>
          <w:szCs w:val="18"/>
          <w:u w:val="single"/>
        </w:rPr>
        <w:t xml:space="preserve">es </w:t>
      </w:r>
      <w:r w:rsidR="00F73637" w:rsidRPr="009A77EC">
        <w:rPr>
          <w:rFonts w:ascii="Arial" w:hAnsi="Arial" w:cs="Arial"/>
          <w:b/>
          <w:bCs/>
          <w:sz w:val="18"/>
          <w:szCs w:val="18"/>
          <w:u w:val="single"/>
        </w:rPr>
        <w:t>organisation</w:t>
      </w:r>
      <w:r w:rsidR="008639A5">
        <w:rPr>
          <w:rFonts w:ascii="Arial" w:hAnsi="Arial" w:cs="Arial"/>
          <w:b/>
          <w:bCs/>
          <w:sz w:val="18"/>
          <w:szCs w:val="18"/>
          <w:u w:val="single"/>
        </w:rPr>
        <w:t>s</w:t>
      </w:r>
      <w:r w:rsidR="00F73637" w:rsidRPr="009A77EC">
        <w:rPr>
          <w:rFonts w:ascii="Arial" w:hAnsi="Arial" w:cs="Arial"/>
          <w:b/>
          <w:bCs/>
          <w:sz w:val="18"/>
          <w:szCs w:val="18"/>
          <w:u w:val="single"/>
        </w:rPr>
        <w:t xml:space="preserve"> syndicale</w:t>
      </w:r>
      <w:r w:rsidR="008639A5">
        <w:rPr>
          <w:rFonts w:ascii="Arial" w:hAnsi="Arial" w:cs="Arial"/>
          <w:b/>
          <w:bCs/>
          <w:sz w:val="18"/>
          <w:szCs w:val="18"/>
          <w:u w:val="single"/>
        </w:rPr>
        <w:t>s</w:t>
      </w:r>
      <w:r w:rsidR="00F6103D" w:rsidRPr="009A77EC">
        <w:rPr>
          <w:rFonts w:ascii="Arial" w:hAnsi="Arial" w:cs="Arial"/>
          <w:b/>
          <w:bCs/>
          <w:sz w:val="18"/>
          <w:szCs w:val="18"/>
          <w:u w:val="single"/>
        </w:rPr>
        <w:t xml:space="preserve"> représentative</w:t>
      </w:r>
      <w:r w:rsidR="008639A5">
        <w:rPr>
          <w:rFonts w:ascii="Arial" w:hAnsi="Arial" w:cs="Arial"/>
          <w:b/>
          <w:bCs/>
          <w:sz w:val="18"/>
          <w:szCs w:val="18"/>
          <w:u w:val="single"/>
        </w:rPr>
        <w:t>s</w:t>
      </w:r>
    </w:p>
    <w:p w14:paraId="2979FEB1" w14:textId="50ACFAAB" w:rsidR="009A1936" w:rsidRPr="009A1936" w:rsidRDefault="009A1936" w:rsidP="0057774C">
      <w:pPr>
        <w:spacing w:before="120" w:after="120"/>
        <w:jc w:val="both"/>
        <w:rPr>
          <w:rFonts w:ascii="Arial" w:hAnsi="Arial" w:cs="Arial"/>
          <w:sz w:val="18"/>
          <w:szCs w:val="18"/>
        </w:rPr>
      </w:pPr>
      <w:r w:rsidRPr="009A1936">
        <w:rPr>
          <w:rFonts w:ascii="Arial" w:hAnsi="Arial" w:cs="Arial"/>
          <w:b/>
          <w:bCs/>
          <w:sz w:val="18"/>
          <w:szCs w:val="18"/>
        </w:rPr>
        <w:tab/>
      </w:r>
      <w:r w:rsidRPr="009A1936">
        <w:rPr>
          <w:rFonts w:ascii="Arial" w:hAnsi="Arial" w:cs="Arial"/>
          <w:b/>
          <w:bCs/>
          <w:sz w:val="18"/>
          <w:szCs w:val="18"/>
        </w:rPr>
        <w:tab/>
      </w:r>
      <w:r w:rsidRPr="009A1936">
        <w:rPr>
          <w:rFonts w:ascii="Arial" w:hAnsi="Arial" w:cs="Arial"/>
          <w:b/>
          <w:bCs/>
          <w:sz w:val="18"/>
          <w:szCs w:val="18"/>
        </w:rPr>
        <w:tab/>
      </w:r>
      <w:r w:rsidRPr="009A1936">
        <w:rPr>
          <w:rFonts w:ascii="Arial" w:hAnsi="Arial" w:cs="Arial"/>
          <w:b/>
          <w:bCs/>
          <w:sz w:val="18"/>
          <w:szCs w:val="18"/>
        </w:rPr>
        <w:tab/>
      </w:r>
      <w:r w:rsidRPr="009A1936">
        <w:rPr>
          <w:rFonts w:ascii="Arial" w:hAnsi="Arial" w:cs="Arial"/>
          <w:b/>
          <w:bCs/>
          <w:sz w:val="18"/>
          <w:szCs w:val="18"/>
        </w:rPr>
        <w:tab/>
      </w:r>
      <w:r w:rsidRPr="009A1936">
        <w:rPr>
          <w:rFonts w:ascii="Arial" w:hAnsi="Arial" w:cs="Arial"/>
          <w:b/>
          <w:bCs/>
          <w:sz w:val="18"/>
          <w:szCs w:val="18"/>
        </w:rPr>
        <w:tab/>
      </w:r>
      <w:r w:rsidRPr="009A1936">
        <w:rPr>
          <w:rFonts w:ascii="Arial" w:hAnsi="Arial" w:cs="Arial"/>
          <w:b/>
          <w:bCs/>
          <w:sz w:val="18"/>
          <w:szCs w:val="18"/>
        </w:rPr>
        <w:tab/>
      </w:r>
      <w:proofErr w:type="gramStart"/>
      <w:r w:rsidRPr="009A1936">
        <w:rPr>
          <w:rFonts w:ascii="Arial" w:hAnsi="Arial" w:cs="Arial"/>
          <w:sz w:val="18"/>
          <w:szCs w:val="18"/>
        </w:rPr>
        <w:t>OU</w:t>
      </w:r>
      <w:proofErr w:type="gramEnd"/>
    </w:p>
    <w:p w14:paraId="4446E2B7" w14:textId="4BAD0C65" w:rsidR="009A1936" w:rsidRPr="009A1936" w:rsidRDefault="009A1936" w:rsidP="0057774C">
      <w:pPr>
        <w:spacing w:before="120" w:after="120"/>
        <w:jc w:val="both"/>
        <w:rPr>
          <w:rFonts w:ascii="Arial" w:hAnsi="Arial" w:cs="Arial"/>
          <w:sz w:val="18"/>
          <w:szCs w:val="18"/>
          <w:u w:val="single"/>
        </w:rPr>
      </w:pPr>
      <w:r w:rsidRPr="009A1936">
        <w:rPr>
          <w:rFonts w:ascii="Arial" w:hAnsi="Arial" w:cs="Arial"/>
          <w:b/>
          <w:bCs/>
          <w:sz w:val="18"/>
          <w:szCs w:val="18"/>
        </w:rPr>
        <w:tab/>
      </w:r>
      <w:r w:rsidRPr="009A1936">
        <w:rPr>
          <w:rFonts w:ascii="Arial" w:hAnsi="Arial" w:cs="Arial"/>
          <w:b/>
          <w:bCs/>
          <w:sz w:val="18"/>
          <w:szCs w:val="18"/>
        </w:rPr>
        <w:tab/>
      </w:r>
      <w:r w:rsidRPr="009A1936">
        <w:rPr>
          <w:rFonts w:ascii="Arial" w:hAnsi="Arial" w:cs="Arial"/>
          <w:b/>
          <w:bCs/>
          <w:sz w:val="18"/>
          <w:szCs w:val="18"/>
        </w:rPr>
        <w:tab/>
      </w:r>
      <w:r w:rsidRPr="009A1936">
        <w:rPr>
          <w:rFonts w:ascii="Arial" w:hAnsi="Arial" w:cs="Arial"/>
          <w:b/>
          <w:bCs/>
          <w:sz w:val="18"/>
          <w:szCs w:val="18"/>
        </w:rPr>
        <w:tab/>
      </w:r>
      <w:r w:rsidRPr="009A1936">
        <w:rPr>
          <w:rFonts w:ascii="Arial" w:hAnsi="Arial" w:cs="Arial"/>
          <w:b/>
          <w:bCs/>
          <w:sz w:val="18"/>
          <w:szCs w:val="18"/>
        </w:rPr>
        <w:tab/>
      </w:r>
      <w:r w:rsidRPr="009A1936">
        <w:rPr>
          <w:rFonts w:ascii="Arial" w:hAnsi="Arial" w:cs="Arial"/>
          <w:b/>
          <w:bCs/>
          <w:sz w:val="18"/>
          <w:szCs w:val="18"/>
        </w:rPr>
        <w:tab/>
      </w:r>
      <w:r w:rsidRPr="009A1936">
        <w:rPr>
          <w:rFonts w:ascii="Arial" w:hAnsi="Arial" w:cs="Arial"/>
          <w:b/>
          <w:bCs/>
          <w:sz w:val="18"/>
          <w:szCs w:val="18"/>
        </w:rPr>
        <w:tab/>
      </w:r>
      <w:r w:rsidRPr="009A1936">
        <w:rPr>
          <w:rFonts w:ascii="Arial" w:hAnsi="Arial" w:cs="Arial"/>
          <w:sz w:val="18"/>
          <w:szCs w:val="18"/>
          <w:u w:val="single"/>
        </w:rPr>
        <w:t xml:space="preserve">Pour les représentants du personnel </w:t>
      </w:r>
    </w:p>
    <w:p w14:paraId="3CD76FAD" w14:textId="77777777" w:rsidR="003C050A" w:rsidRPr="009A1936" w:rsidRDefault="003C050A" w:rsidP="0057774C">
      <w:pPr>
        <w:spacing w:before="120" w:after="120"/>
        <w:jc w:val="both"/>
        <w:rPr>
          <w:rFonts w:ascii="Arial" w:hAnsi="Arial" w:cs="Arial"/>
          <w:b/>
          <w:bCs/>
          <w:sz w:val="18"/>
          <w:szCs w:val="18"/>
        </w:rPr>
      </w:pPr>
    </w:p>
    <w:p w14:paraId="5AD4FA18" w14:textId="7110DFB8" w:rsidR="001B6301" w:rsidRPr="00AB4477" w:rsidRDefault="00B00631" w:rsidP="001B6301">
      <w:pPr>
        <w:spacing w:before="120" w:after="120"/>
        <w:jc w:val="both"/>
        <w:rPr>
          <w:rFonts w:ascii="Arial" w:hAnsi="Arial" w:cs="Arial"/>
          <w:b/>
          <w:sz w:val="18"/>
          <w:szCs w:val="18"/>
        </w:rPr>
      </w:pPr>
      <w:r w:rsidRPr="00AB4477">
        <w:rPr>
          <w:rFonts w:ascii="Arial" w:hAnsi="Arial" w:cs="Arial"/>
          <w:b/>
          <w:bCs/>
          <w:sz w:val="18"/>
          <w:szCs w:val="18"/>
        </w:rPr>
        <w:t>X</w:t>
      </w:r>
      <w:r w:rsidRPr="00AB4477">
        <w:rPr>
          <w:rFonts w:ascii="Arial" w:hAnsi="Arial" w:cs="Arial"/>
          <w:b/>
          <w:bCs/>
          <w:sz w:val="18"/>
          <w:szCs w:val="18"/>
        </w:rPr>
        <w:tab/>
      </w:r>
      <w:r w:rsidRPr="00AB4477">
        <w:rPr>
          <w:rFonts w:ascii="Arial" w:hAnsi="Arial" w:cs="Arial"/>
          <w:b/>
          <w:bCs/>
          <w:sz w:val="18"/>
          <w:szCs w:val="18"/>
        </w:rPr>
        <w:tab/>
      </w:r>
      <w:r w:rsidRPr="00AB4477">
        <w:rPr>
          <w:rFonts w:ascii="Arial" w:hAnsi="Arial" w:cs="Arial"/>
          <w:b/>
          <w:bCs/>
          <w:sz w:val="18"/>
          <w:szCs w:val="18"/>
        </w:rPr>
        <w:tab/>
      </w:r>
      <w:r w:rsidR="003C050A" w:rsidRPr="00AB4477">
        <w:rPr>
          <w:rFonts w:ascii="Arial" w:hAnsi="Arial" w:cs="Arial"/>
          <w:b/>
          <w:bCs/>
          <w:sz w:val="18"/>
          <w:szCs w:val="18"/>
        </w:rPr>
        <w:tab/>
      </w:r>
      <w:r w:rsidR="003C050A" w:rsidRPr="00AB4477">
        <w:rPr>
          <w:rFonts w:ascii="Arial" w:hAnsi="Arial" w:cs="Arial"/>
          <w:b/>
          <w:bCs/>
          <w:sz w:val="18"/>
          <w:szCs w:val="18"/>
        </w:rPr>
        <w:tab/>
      </w:r>
      <w:r w:rsidR="00310544" w:rsidRPr="00AB4477">
        <w:rPr>
          <w:rFonts w:ascii="Arial" w:hAnsi="Arial" w:cs="Arial"/>
          <w:b/>
          <w:bCs/>
          <w:sz w:val="18"/>
          <w:szCs w:val="18"/>
        </w:rPr>
        <w:tab/>
      </w:r>
      <w:r w:rsidR="00AB4477" w:rsidRPr="00AB4477">
        <w:rPr>
          <w:rFonts w:ascii="Arial" w:hAnsi="Arial" w:cs="Arial"/>
          <w:b/>
          <w:bCs/>
          <w:sz w:val="18"/>
          <w:szCs w:val="18"/>
        </w:rPr>
        <w:t xml:space="preserve">               </w:t>
      </w:r>
      <w:r w:rsidRPr="00AB4477">
        <w:rPr>
          <w:rFonts w:ascii="Arial" w:hAnsi="Arial" w:cs="Arial"/>
          <w:b/>
          <w:bCs/>
          <w:sz w:val="18"/>
          <w:szCs w:val="18"/>
        </w:rPr>
        <w:t>Y</w:t>
      </w:r>
    </w:p>
    <w:p w14:paraId="16A1597A" w14:textId="5E5EE1C5" w:rsidR="002D1F92" w:rsidRPr="009A77EC" w:rsidRDefault="002D1F92" w:rsidP="0057774C">
      <w:pPr>
        <w:spacing w:before="120" w:after="120"/>
        <w:jc w:val="both"/>
        <w:rPr>
          <w:rFonts w:ascii="Arial" w:hAnsi="Arial" w:cs="Arial"/>
          <w:sz w:val="18"/>
          <w:szCs w:val="18"/>
        </w:rPr>
      </w:pPr>
      <w:bookmarkStart w:id="2" w:name="_GoBack"/>
      <w:bookmarkEnd w:id="2"/>
    </w:p>
    <w:sectPr w:rsidR="002D1F92" w:rsidRPr="009A77EC" w:rsidSect="004944EC">
      <w:headerReference w:type="default" r:id="rId10"/>
      <w:footerReference w:type="even" r:id="rId11"/>
      <w:footerReference w:type="default" r:id="rId12"/>
      <w:pgSz w:w="11906" w:h="16838" w:code="9"/>
      <w:pgMar w:top="1384" w:right="1418" w:bottom="1134" w:left="1276" w:header="567" w:footer="587" w:gutter="0"/>
      <w:paperSrc w:first="2" w:other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AE21BC" w14:textId="77777777" w:rsidR="0042463A" w:rsidRDefault="0042463A">
      <w:r>
        <w:separator/>
      </w:r>
    </w:p>
  </w:endnote>
  <w:endnote w:type="continuationSeparator" w:id="0">
    <w:p w14:paraId="4EB57315" w14:textId="77777777" w:rsidR="0042463A" w:rsidRDefault="0042463A">
      <w:r>
        <w:continuationSeparator/>
      </w:r>
    </w:p>
  </w:endnote>
  <w:endnote w:type="continuationNotice" w:id="1">
    <w:p w14:paraId="5FDBD31E" w14:textId="77777777" w:rsidR="0042463A" w:rsidRDefault="004246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wis721 LtEx BT"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2A8E5C" w14:textId="77777777" w:rsidR="003A4BF4" w:rsidRDefault="003A4BF4" w:rsidP="004651FF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15</w:t>
    </w:r>
    <w:r>
      <w:rPr>
        <w:rStyle w:val="Numrodepage"/>
      </w:rPr>
      <w:fldChar w:fldCharType="end"/>
    </w:r>
  </w:p>
  <w:p w14:paraId="11A423FC" w14:textId="77777777" w:rsidR="003A4BF4" w:rsidRDefault="003A4BF4" w:rsidP="004651FF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B8089" w14:textId="6F5A200B" w:rsidR="003A4BF4" w:rsidRPr="004D126D" w:rsidRDefault="003A4BF4" w:rsidP="004651FF">
    <w:pPr>
      <w:pStyle w:val="Pieddepage"/>
      <w:pBdr>
        <w:top w:val="dotted" w:sz="4" w:space="1" w:color="auto"/>
      </w:pBdr>
      <w:tabs>
        <w:tab w:val="clear" w:pos="4536"/>
        <w:tab w:val="clear" w:pos="9072"/>
        <w:tab w:val="right" w:pos="8505"/>
      </w:tabs>
      <w:rPr>
        <w:rFonts w:ascii="Arial (W1)" w:hAnsi="Arial (W1)" w:cs="Arial"/>
        <w:b/>
        <w:bCs/>
        <w:smallCaps/>
        <w:sz w:val="18"/>
        <w:szCs w:val="18"/>
      </w:rPr>
    </w:pPr>
    <w:r>
      <w:rPr>
        <w:rStyle w:val="Numrodepage"/>
        <w:rFonts w:ascii="Arial (W1)" w:hAnsi="Arial (W1)" w:cs="Arial"/>
        <w:b/>
        <w:smallCaps/>
        <w:sz w:val="18"/>
        <w:szCs w:val="18"/>
      </w:rPr>
      <w:t>Accord NAO 20</w:t>
    </w:r>
    <w:r w:rsidR="008639A5">
      <w:rPr>
        <w:rStyle w:val="Numrodepage"/>
        <w:rFonts w:ascii="Arial (W1)" w:hAnsi="Arial (W1)" w:cs="Arial"/>
        <w:b/>
        <w:smallCaps/>
        <w:sz w:val="18"/>
        <w:szCs w:val="18"/>
      </w:rPr>
      <w:t>2</w:t>
    </w:r>
    <w:r w:rsidR="00AA7F01">
      <w:rPr>
        <w:rStyle w:val="Numrodepage"/>
        <w:rFonts w:ascii="Arial (W1)" w:hAnsi="Arial (W1)" w:cs="Arial"/>
        <w:b/>
        <w:smallCaps/>
        <w:sz w:val="18"/>
        <w:szCs w:val="18"/>
      </w:rPr>
      <w:t>6</w:t>
    </w:r>
    <w:r>
      <w:rPr>
        <w:rStyle w:val="Numrodepage"/>
        <w:rFonts w:ascii="Arial" w:hAnsi="Arial" w:cs="Arial"/>
        <w:b/>
        <w:sz w:val="20"/>
        <w:szCs w:val="20"/>
      </w:rPr>
      <w:tab/>
    </w:r>
    <w:r w:rsidRPr="00B638DF">
      <w:rPr>
        <w:rStyle w:val="Numrodepage"/>
        <w:rFonts w:ascii="Arial" w:hAnsi="Arial" w:cs="Arial"/>
        <w:b/>
        <w:sz w:val="20"/>
        <w:szCs w:val="20"/>
      </w:rPr>
      <w:fldChar w:fldCharType="begin"/>
    </w:r>
    <w:r w:rsidRPr="00B638DF">
      <w:rPr>
        <w:rStyle w:val="Numrodepage"/>
        <w:rFonts w:ascii="Arial" w:hAnsi="Arial" w:cs="Arial"/>
        <w:b/>
        <w:sz w:val="20"/>
        <w:szCs w:val="20"/>
      </w:rPr>
      <w:instrText xml:space="preserve">PAGE  </w:instrText>
    </w:r>
    <w:r w:rsidRPr="00B638DF">
      <w:rPr>
        <w:rStyle w:val="Numrodepage"/>
        <w:rFonts w:ascii="Arial" w:hAnsi="Arial" w:cs="Arial"/>
        <w:b/>
        <w:sz w:val="20"/>
        <w:szCs w:val="20"/>
      </w:rPr>
      <w:fldChar w:fldCharType="separate"/>
    </w:r>
    <w:r w:rsidR="00AB4477">
      <w:rPr>
        <w:rStyle w:val="Numrodepage"/>
        <w:rFonts w:ascii="Arial" w:hAnsi="Arial" w:cs="Arial"/>
        <w:b/>
        <w:noProof/>
        <w:sz w:val="20"/>
        <w:szCs w:val="20"/>
      </w:rPr>
      <w:t>2</w:t>
    </w:r>
    <w:r w:rsidRPr="00B638DF">
      <w:rPr>
        <w:rStyle w:val="Numrodepage"/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56376F" w14:textId="77777777" w:rsidR="0042463A" w:rsidRDefault="0042463A">
      <w:r>
        <w:separator/>
      </w:r>
    </w:p>
  </w:footnote>
  <w:footnote w:type="continuationSeparator" w:id="0">
    <w:p w14:paraId="71BF74F4" w14:textId="77777777" w:rsidR="0042463A" w:rsidRDefault="0042463A">
      <w:r>
        <w:continuationSeparator/>
      </w:r>
    </w:p>
  </w:footnote>
  <w:footnote w:type="continuationNotice" w:id="1">
    <w:p w14:paraId="08BE9416" w14:textId="77777777" w:rsidR="0042463A" w:rsidRDefault="004246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E53CA1" w14:textId="77777777" w:rsidR="003A4BF4" w:rsidRDefault="003A4BF4" w:rsidP="004651FF">
    <w:pPr>
      <w:pStyle w:val="En-tte"/>
      <w:ind w:left="-130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369CD"/>
    <w:multiLevelType w:val="hybridMultilevel"/>
    <w:tmpl w:val="4ECC75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55946"/>
    <w:multiLevelType w:val="multilevel"/>
    <w:tmpl w:val="ACD863A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1E4D6F"/>
    <w:multiLevelType w:val="hybridMultilevel"/>
    <w:tmpl w:val="F094FF68"/>
    <w:lvl w:ilvl="0" w:tplc="D402EA1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57963"/>
    <w:multiLevelType w:val="multilevel"/>
    <w:tmpl w:val="EFECF8F8"/>
    <w:styleLink w:val="Style1"/>
    <w:lvl w:ilvl="0">
      <w:start w:val="1"/>
      <w:numFmt w:val="decimal"/>
      <w:lvlText w:val="ARTICLE 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125E5113"/>
    <w:multiLevelType w:val="hybridMultilevel"/>
    <w:tmpl w:val="0E10B9D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BE296D"/>
    <w:multiLevelType w:val="hybridMultilevel"/>
    <w:tmpl w:val="BF28EBF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957552"/>
    <w:multiLevelType w:val="hybridMultilevel"/>
    <w:tmpl w:val="0E10B9D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9803A5"/>
    <w:multiLevelType w:val="hybridMultilevel"/>
    <w:tmpl w:val="315AD9FC"/>
    <w:lvl w:ilvl="0" w:tplc="7158CC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233FA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7526E9"/>
    <w:multiLevelType w:val="hybridMultilevel"/>
    <w:tmpl w:val="097AD20C"/>
    <w:lvl w:ilvl="0" w:tplc="3482BB1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9E1AC9"/>
    <w:multiLevelType w:val="hybridMultilevel"/>
    <w:tmpl w:val="02AA88EE"/>
    <w:lvl w:ilvl="0" w:tplc="29ECC158">
      <w:start w:val="1"/>
      <w:numFmt w:val="decimal"/>
      <w:lvlText w:val="%1"/>
      <w:lvlJc w:val="left"/>
      <w:pPr>
        <w:ind w:left="42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48" w:hanging="360"/>
      </w:pPr>
    </w:lvl>
    <w:lvl w:ilvl="2" w:tplc="040C001B" w:tentative="1">
      <w:start w:val="1"/>
      <w:numFmt w:val="lowerRoman"/>
      <w:lvlText w:val="%3."/>
      <w:lvlJc w:val="right"/>
      <w:pPr>
        <w:ind w:left="1868" w:hanging="180"/>
      </w:pPr>
    </w:lvl>
    <w:lvl w:ilvl="3" w:tplc="040C000F" w:tentative="1">
      <w:start w:val="1"/>
      <w:numFmt w:val="decimal"/>
      <w:lvlText w:val="%4."/>
      <w:lvlJc w:val="left"/>
      <w:pPr>
        <w:ind w:left="2588" w:hanging="360"/>
      </w:pPr>
    </w:lvl>
    <w:lvl w:ilvl="4" w:tplc="040C0019" w:tentative="1">
      <w:start w:val="1"/>
      <w:numFmt w:val="lowerLetter"/>
      <w:lvlText w:val="%5."/>
      <w:lvlJc w:val="left"/>
      <w:pPr>
        <w:ind w:left="3308" w:hanging="360"/>
      </w:pPr>
    </w:lvl>
    <w:lvl w:ilvl="5" w:tplc="040C001B" w:tentative="1">
      <w:start w:val="1"/>
      <w:numFmt w:val="lowerRoman"/>
      <w:lvlText w:val="%6."/>
      <w:lvlJc w:val="right"/>
      <w:pPr>
        <w:ind w:left="4028" w:hanging="180"/>
      </w:pPr>
    </w:lvl>
    <w:lvl w:ilvl="6" w:tplc="040C000F" w:tentative="1">
      <w:start w:val="1"/>
      <w:numFmt w:val="decimal"/>
      <w:lvlText w:val="%7."/>
      <w:lvlJc w:val="left"/>
      <w:pPr>
        <w:ind w:left="4748" w:hanging="360"/>
      </w:pPr>
    </w:lvl>
    <w:lvl w:ilvl="7" w:tplc="040C0019" w:tentative="1">
      <w:start w:val="1"/>
      <w:numFmt w:val="lowerLetter"/>
      <w:lvlText w:val="%8."/>
      <w:lvlJc w:val="left"/>
      <w:pPr>
        <w:ind w:left="5468" w:hanging="360"/>
      </w:pPr>
    </w:lvl>
    <w:lvl w:ilvl="8" w:tplc="040C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1" w15:restartNumberingAfterBreak="0">
    <w:nsid w:val="2AD453A8"/>
    <w:multiLevelType w:val="hybridMultilevel"/>
    <w:tmpl w:val="48DC8D14"/>
    <w:lvl w:ilvl="0" w:tplc="DB083B88">
      <w:start w:val="1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805235"/>
    <w:multiLevelType w:val="hybridMultilevel"/>
    <w:tmpl w:val="E19CA29C"/>
    <w:lvl w:ilvl="0" w:tplc="9B1AD21A">
      <w:numFmt w:val="bullet"/>
      <w:lvlText w:val="-"/>
      <w:lvlJc w:val="left"/>
      <w:pPr>
        <w:ind w:left="78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D82AAE"/>
    <w:multiLevelType w:val="hybridMultilevel"/>
    <w:tmpl w:val="FC085B5C"/>
    <w:lvl w:ilvl="0" w:tplc="37C0367A">
      <w:start w:val="1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CB1651"/>
    <w:multiLevelType w:val="hybridMultilevel"/>
    <w:tmpl w:val="969AF91C"/>
    <w:lvl w:ilvl="0" w:tplc="D324B9C6">
      <w:start w:val="1"/>
      <w:numFmt w:val="decimal"/>
      <w:lvlText w:val="Article 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A5F4F"/>
    <w:multiLevelType w:val="hybridMultilevel"/>
    <w:tmpl w:val="2668CA52"/>
    <w:lvl w:ilvl="0" w:tplc="37C0367A">
      <w:start w:val="1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6A222D6">
      <w:start w:val="1"/>
      <w:numFmt w:val="bullet"/>
      <w:lvlText w:val="-"/>
      <w:lvlJc w:val="left"/>
      <w:pPr>
        <w:ind w:left="1440" w:hanging="360"/>
      </w:pPr>
      <w:rPr>
        <w:rFonts w:ascii="Swis721 LtEx BT" w:hAnsi="Swis721 LtEx BT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807C2"/>
    <w:multiLevelType w:val="hybridMultilevel"/>
    <w:tmpl w:val="9DA2D724"/>
    <w:lvl w:ilvl="0" w:tplc="056EC7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0A3C88"/>
    <w:multiLevelType w:val="hybridMultilevel"/>
    <w:tmpl w:val="D0B65B2E"/>
    <w:lvl w:ilvl="0" w:tplc="37C0367A">
      <w:start w:val="101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37DA7597"/>
    <w:multiLevelType w:val="hybridMultilevel"/>
    <w:tmpl w:val="B0D09860"/>
    <w:lvl w:ilvl="0" w:tplc="93BAED64">
      <w:start w:val="1"/>
      <w:numFmt w:val="decimal"/>
      <w:lvlText w:val="(%1)"/>
      <w:lvlJc w:val="left"/>
      <w:pPr>
        <w:ind w:left="99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13" w:hanging="360"/>
      </w:pPr>
    </w:lvl>
    <w:lvl w:ilvl="2" w:tplc="040C001B" w:tentative="1">
      <w:start w:val="1"/>
      <w:numFmt w:val="lowerRoman"/>
      <w:lvlText w:val="%3."/>
      <w:lvlJc w:val="right"/>
      <w:pPr>
        <w:ind w:left="2433" w:hanging="180"/>
      </w:pPr>
    </w:lvl>
    <w:lvl w:ilvl="3" w:tplc="040C000F" w:tentative="1">
      <w:start w:val="1"/>
      <w:numFmt w:val="decimal"/>
      <w:lvlText w:val="%4."/>
      <w:lvlJc w:val="left"/>
      <w:pPr>
        <w:ind w:left="3153" w:hanging="360"/>
      </w:pPr>
    </w:lvl>
    <w:lvl w:ilvl="4" w:tplc="040C0019" w:tentative="1">
      <w:start w:val="1"/>
      <w:numFmt w:val="lowerLetter"/>
      <w:lvlText w:val="%5."/>
      <w:lvlJc w:val="left"/>
      <w:pPr>
        <w:ind w:left="3873" w:hanging="360"/>
      </w:pPr>
    </w:lvl>
    <w:lvl w:ilvl="5" w:tplc="040C001B" w:tentative="1">
      <w:start w:val="1"/>
      <w:numFmt w:val="lowerRoman"/>
      <w:lvlText w:val="%6."/>
      <w:lvlJc w:val="right"/>
      <w:pPr>
        <w:ind w:left="4593" w:hanging="180"/>
      </w:pPr>
    </w:lvl>
    <w:lvl w:ilvl="6" w:tplc="040C000F" w:tentative="1">
      <w:start w:val="1"/>
      <w:numFmt w:val="decimal"/>
      <w:lvlText w:val="%7."/>
      <w:lvlJc w:val="left"/>
      <w:pPr>
        <w:ind w:left="5313" w:hanging="360"/>
      </w:pPr>
    </w:lvl>
    <w:lvl w:ilvl="7" w:tplc="040C0019" w:tentative="1">
      <w:start w:val="1"/>
      <w:numFmt w:val="lowerLetter"/>
      <w:lvlText w:val="%8."/>
      <w:lvlJc w:val="left"/>
      <w:pPr>
        <w:ind w:left="6033" w:hanging="360"/>
      </w:pPr>
    </w:lvl>
    <w:lvl w:ilvl="8" w:tplc="040C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9" w15:restartNumberingAfterBreak="0">
    <w:nsid w:val="3B01598C"/>
    <w:multiLevelType w:val="hybridMultilevel"/>
    <w:tmpl w:val="9DC641AA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790660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786E7F6C">
      <w:start w:val="2"/>
      <w:numFmt w:val="bullet"/>
      <w:lvlText w:val=""/>
      <w:lvlJc w:val="left"/>
      <w:pPr>
        <w:ind w:left="2340" w:hanging="360"/>
      </w:pPr>
      <w:rPr>
        <w:rFonts w:ascii="Symbol" w:eastAsia="Times New Roman" w:hAnsi="Symbol" w:cs="Arial" w:hint="default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9A6915"/>
    <w:multiLevelType w:val="hybridMultilevel"/>
    <w:tmpl w:val="F5C8C47A"/>
    <w:lvl w:ilvl="0" w:tplc="37C0367A">
      <w:start w:val="1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393EE6"/>
    <w:multiLevelType w:val="hybridMultilevel"/>
    <w:tmpl w:val="A254F73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8E3011"/>
    <w:multiLevelType w:val="hybridMultilevel"/>
    <w:tmpl w:val="5046DF84"/>
    <w:lvl w:ilvl="0" w:tplc="37C0367A">
      <w:start w:val="101"/>
      <w:numFmt w:val="bullet"/>
      <w:lvlText w:val="-"/>
      <w:lvlJc w:val="left"/>
      <w:pPr>
        <w:ind w:left="1259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3" w15:restartNumberingAfterBreak="0">
    <w:nsid w:val="4C191B4C"/>
    <w:multiLevelType w:val="hybridMultilevel"/>
    <w:tmpl w:val="F1BA0D10"/>
    <w:lvl w:ilvl="0" w:tplc="9FCE172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A01FA5"/>
    <w:multiLevelType w:val="hybridMultilevel"/>
    <w:tmpl w:val="3D6AA008"/>
    <w:lvl w:ilvl="0" w:tplc="7B2A9060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A901A7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BCB3901"/>
    <w:multiLevelType w:val="hybridMultilevel"/>
    <w:tmpl w:val="460A730A"/>
    <w:lvl w:ilvl="0" w:tplc="56C8A82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680116"/>
    <w:multiLevelType w:val="hybridMultilevel"/>
    <w:tmpl w:val="5CEC402C"/>
    <w:lvl w:ilvl="0" w:tplc="208866F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E7019B"/>
    <w:multiLevelType w:val="hybridMultilevel"/>
    <w:tmpl w:val="D7B02D7C"/>
    <w:lvl w:ilvl="0" w:tplc="AFC49AC4">
      <w:start w:val="1"/>
      <w:numFmt w:val="lowerRoman"/>
      <w:lvlText w:val="(%1)"/>
      <w:lvlJc w:val="left"/>
      <w:pPr>
        <w:ind w:left="1428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BCA01F1"/>
    <w:multiLevelType w:val="hybridMultilevel"/>
    <w:tmpl w:val="BFB87530"/>
    <w:lvl w:ilvl="0" w:tplc="93B62B90">
      <w:start w:val="2"/>
      <w:numFmt w:val="bullet"/>
      <w:lvlText w:val=""/>
      <w:lvlJc w:val="left"/>
      <w:pPr>
        <w:ind w:left="788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0" w15:restartNumberingAfterBreak="0">
    <w:nsid w:val="6D622952"/>
    <w:multiLevelType w:val="hybridMultilevel"/>
    <w:tmpl w:val="9C6C8066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6E2F46C0"/>
    <w:multiLevelType w:val="hybridMultilevel"/>
    <w:tmpl w:val="4D02C370"/>
    <w:lvl w:ilvl="0" w:tplc="255EFE6C">
      <w:start w:val="1"/>
      <w:numFmt w:val="upperRoman"/>
      <w:lvlText w:val="%1."/>
      <w:lvlJc w:val="right"/>
      <w:pPr>
        <w:ind w:left="720" w:hanging="360"/>
      </w:pPr>
      <w:rPr>
        <w:b/>
        <w:color w:val="00206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3F6937"/>
    <w:multiLevelType w:val="hybridMultilevel"/>
    <w:tmpl w:val="86D2BC0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6B1584"/>
    <w:multiLevelType w:val="hybridMultilevel"/>
    <w:tmpl w:val="7D242FFC"/>
    <w:lvl w:ilvl="0" w:tplc="99E690C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080498"/>
    <w:multiLevelType w:val="hybridMultilevel"/>
    <w:tmpl w:val="C9E4DE44"/>
    <w:lvl w:ilvl="0" w:tplc="040C0019">
      <w:start w:val="1"/>
      <w:numFmt w:val="lowerLetter"/>
      <w:lvlText w:val="%1."/>
      <w:lvlJc w:val="left"/>
      <w:pPr>
        <w:ind w:left="1148" w:hanging="360"/>
      </w:pPr>
    </w:lvl>
    <w:lvl w:ilvl="1" w:tplc="040C0019">
      <w:start w:val="1"/>
      <w:numFmt w:val="lowerLetter"/>
      <w:lvlText w:val="%2."/>
      <w:lvlJc w:val="left"/>
      <w:pPr>
        <w:ind w:left="1868" w:hanging="360"/>
      </w:pPr>
    </w:lvl>
    <w:lvl w:ilvl="2" w:tplc="040C001B">
      <w:start w:val="1"/>
      <w:numFmt w:val="lowerRoman"/>
      <w:lvlText w:val="%3."/>
      <w:lvlJc w:val="right"/>
      <w:pPr>
        <w:ind w:left="2588" w:hanging="180"/>
      </w:pPr>
    </w:lvl>
    <w:lvl w:ilvl="3" w:tplc="040C000F" w:tentative="1">
      <w:start w:val="1"/>
      <w:numFmt w:val="decimal"/>
      <w:lvlText w:val="%4."/>
      <w:lvlJc w:val="left"/>
      <w:pPr>
        <w:ind w:left="3308" w:hanging="360"/>
      </w:pPr>
    </w:lvl>
    <w:lvl w:ilvl="4" w:tplc="040C0019" w:tentative="1">
      <w:start w:val="1"/>
      <w:numFmt w:val="lowerLetter"/>
      <w:lvlText w:val="%5."/>
      <w:lvlJc w:val="left"/>
      <w:pPr>
        <w:ind w:left="4028" w:hanging="360"/>
      </w:pPr>
    </w:lvl>
    <w:lvl w:ilvl="5" w:tplc="040C001B" w:tentative="1">
      <w:start w:val="1"/>
      <w:numFmt w:val="lowerRoman"/>
      <w:lvlText w:val="%6."/>
      <w:lvlJc w:val="right"/>
      <w:pPr>
        <w:ind w:left="4748" w:hanging="180"/>
      </w:pPr>
    </w:lvl>
    <w:lvl w:ilvl="6" w:tplc="040C000F" w:tentative="1">
      <w:start w:val="1"/>
      <w:numFmt w:val="decimal"/>
      <w:lvlText w:val="%7."/>
      <w:lvlJc w:val="left"/>
      <w:pPr>
        <w:ind w:left="5468" w:hanging="360"/>
      </w:pPr>
    </w:lvl>
    <w:lvl w:ilvl="7" w:tplc="040C0019" w:tentative="1">
      <w:start w:val="1"/>
      <w:numFmt w:val="lowerLetter"/>
      <w:lvlText w:val="%8."/>
      <w:lvlJc w:val="left"/>
      <w:pPr>
        <w:ind w:left="6188" w:hanging="360"/>
      </w:pPr>
    </w:lvl>
    <w:lvl w:ilvl="8" w:tplc="040C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35" w15:restartNumberingAfterBreak="0">
    <w:nsid w:val="71C72018"/>
    <w:multiLevelType w:val="hybridMultilevel"/>
    <w:tmpl w:val="E9CCD5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C923E4"/>
    <w:multiLevelType w:val="multilevel"/>
    <w:tmpl w:val="EFECF8F8"/>
    <w:numStyleLink w:val="Style1"/>
  </w:abstractNum>
  <w:abstractNum w:abstractNumId="37" w15:restartNumberingAfterBreak="0">
    <w:nsid w:val="74FE145B"/>
    <w:multiLevelType w:val="hybridMultilevel"/>
    <w:tmpl w:val="468A6BB4"/>
    <w:lvl w:ilvl="0" w:tplc="040C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8B349A8"/>
    <w:multiLevelType w:val="hybridMultilevel"/>
    <w:tmpl w:val="BF7203D2"/>
    <w:lvl w:ilvl="0" w:tplc="62166AFC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3"/>
  </w:num>
  <w:num w:numId="3">
    <w:abstractNumId w:val="7"/>
  </w:num>
  <w:num w:numId="4">
    <w:abstractNumId w:val="18"/>
  </w:num>
  <w:num w:numId="5">
    <w:abstractNumId w:val="4"/>
  </w:num>
  <w:num w:numId="6">
    <w:abstractNumId w:val="28"/>
  </w:num>
  <w:num w:numId="7">
    <w:abstractNumId w:val="0"/>
  </w:num>
  <w:num w:numId="8">
    <w:abstractNumId w:val="15"/>
  </w:num>
  <w:num w:numId="9">
    <w:abstractNumId w:val="33"/>
  </w:num>
  <w:num w:numId="10">
    <w:abstractNumId w:val="21"/>
  </w:num>
  <w:num w:numId="11">
    <w:abstractNumId w:val="32"/>
  </w:num>
  <w:num w:numId="12">
    <w:abstractNumId w:val="6"/>
  </w:num>
  <w:num w:numId="13">
    <w:abstractNumId w:val="30"/>
  </w:num>
  <w:num w:numId="14">
    <w:abstractNumId w:val="24"/>
  </w:num>
  <w:num w:numId="15">
    <w:abstractNumId w:val="17"/>
  </w:num>
  <w:num w:numId="16">
    <w:abstractNumId w:val="22"/>
  </w:num>
  <w:num w:numId="17">
    <w:abstractNumId w:val="16"/>
  </w:num>
  <w:num w:numId="18">
    <w:abstractNumId w:val="20"/>
  </w:num>
  <w:num w:numId="19">
    <w:abstractNumId w:val="9"/>
  </w:num>
  <w:num w:numId="20">
    <w:abstractNumId w:val="2"/>
  </w:num>
  <w:num w:numId="21">
    <w:abstractNumId w:val="26"/>
  </w:num>
  <w:num w:numId="22">
    <w:abstractNumId w:val="11"/>
  </w:num>
  <w:num w:numId="23">
    <w:abstractNumId w:val="35"/>
  </w:num>
  <w:num w:numId="24">
    <w:abstractNumId w:val="27"/>
  </w:num>
  <w:num w:numId="25">
    <w:abstractNumId w:val="5"/>
  </w:num>
  <w:num w:numId="26">
    <w:abstractNumId w:val="31"/>
  </w:num>
  <w:num w:numId="27">
    <w:abstractNumId w:val="14"/>
  </w:num>
  <w:num w:numId="28">
    <w:abstractNumId w:val="25"/>
  </w:num>
  <w:num w:numId="29">
    <w:abstractNumId w:val="8"/>
  </w:num>
  <w:num w:numId="30">
    <w:abstractNumId w:val="8"/>
  </w:num>
  <w:num w:numId="31">
    <w:abstractNumId w:val="8"/>
  </w:num>
  <w:num w:numId="32">
    <w:abstractNumId w:val="3"/>
  </w:num>
  <w:num w:numId="33">
    <w:abstractNumId w:val="36"/>
  </w:num>
  <w:num w:numId="34">
    <w:abstractNumId w:val="8"/>
  </w:num>
  <w:num w:numId="35">
    <w:abstractNumId w:val="8"/>
  </w:num>
  <w:num w:numId="36">
    <w:abstractNumId w:val="8"/>
  </w:num>
  <w:num w:numId="37">
    <w:abstractNumId w:val="8"/>
  </w:num>
  <w:num w:numId="38">
    <w:abstractNumId w:val="8"/>
  </w:num>
  <w:num w:numId="39">
    <w:abstractNumId w:val="8"/>
  </w:num>
  <w:num w:numId="40">
    <w:abstractNumId w:val="8"/>
  </w:num>
  <w:num w:numId="41">
    <w:abstractNumId w:val="8"/>
  </w:num>
  <w:num w:numId="42">
    <w:abstractNumId w:val="29"/>
  </w:num>
  <w:num w:numId="43">
    <w:abstractNumId w:val="10"/>
  </w:num>
  <w:num w:numId="44">
    <w:abstractNumId w:val="1"/>
  </w:num>
  <w:num w:numId="45">
    <w:abstractNumId w:val="19"/>
  </w:num>
  <w:num w:numId="46">
    <w:abstractNumId w:val="38"/>
  </w:num>
  <w:num w:numId="47">
    <w:abstractNumId w:val="23"/>
  </w:num>
  <w:num w:numId="48">
    <w:abstractNumId w:val="34"/>
  </w:num>
  <w:num w:numId="49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>
      <o:colormru v:ext="edit" colors="#a29a91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D48"/>
    <w:rsid w:val="000007B2"/>
    <w:rsid w:val="00002DD3"/>
    <w:rsid w:val="00003D0D"/>
    <w:rsid w:val="00004543"/>
    <w:rsid w:val="000047C9"/>
    <w:rsid w:val="00005A98"/>
    <w:rsid w:val="00010AD1"/>
    <w:rsid w:val="00011954"/>
    <w:rsid w:val="00012D3B"/>
    <w:rsid w:val="000130E4"/>
    <w:rsid w:val="00014EDE"/>
    <w:rsid w:val="0003304E"/>
    <w:rsid w:val="00035531"/>
    <w:rsid w:val="000359C6"/>
    <w:rsid w:val="0003731B"/>
    <w:rsid w:val="000374F5"/>
    <w:rsid w:val="0004257D"/>
    <w:rsid w:val="00043928"/>
    <w:rsid w:val="00043AD0"/>
    <w:rsid w:val="000501D2"/>
    <w:rsid w:val="0005048B"/>
    <w:rsid w:val="00056F7C"/>
    <w:rsid w:val="0006012C"/>
    <w:rsid w:val="00060339"/>
    <w:rsid w:val="00062846"/>
    <w:rsid w:val="00065057"/>
    <w:rsid w:val="00070CA2"/>
    <w:rsid w:val="0007144A"/>
    <w:rsid w:val="00072089"/>
    <w:rsid w:val="00072CF3"/>
    <w:rsid w:val="00072DC8"/>
    <w:rsid w:val="00074CCA"/>
    <w:rsid w:val="000827C6"/>
    <w:rsid w:val="00084BB3"/>
    <w:rsid w:val="0008532F"/>
    <w:rsid w:val="000869DF"/>
    <w:rsid w:val="00090C93"/>
    <w:rsid w:val="00092CBA"/>
    <w:rsid w:val="00095F49"/>
    <w:rsid w:val="000A464D"/>
    <w:rsid w:val="000B0B4C"/>
    <w:rsid w:val="000B0B87"/>
    <w:rsid w:val="000B12E2"/>
    <w:rsid w:val="000B1AB0"/>
    <w:rsid w:val="000B23FD"/>
    <w:rsid w:val="000B2BF4"/>
    <w:rsid w:val="000B62B0"/>
    <w:rsid w:val="000C21AF"/>
    <w:rsid w:val="000C6DAB"/>
    <w:rsid w:val="000C74DB"/>
    <w:rsid w:val="000D20F7"/>
    <w:rsid w:val="000D34C0"/>
    <w:rsid w:val="000D4122"/>
    <w:rsid w:val="000D5D54"/>
    <w:rsid w:val="000D7F75"/>
    <w:rsid w:val="000E0200"/>
    <w:rsid w:val="000E24C1"/>
    <w:rsid w:val="000E7F51"/>
    <w:rsid w:val="000F198E"/>
    <w:rsid w:val="000F2E34"/>
    <w:rsid w:val="000F3D33"/>
    <w:rsid w:val="000F4456"/>
    <w:rsid w:val="000F5654"/>
    <w:rsid w:val="000F7645"/>
    <w:rsid w:val="00101527"/>
    <w:rsid w:val="00107056"/>
    <w:rsid w:val="0011156E"/>
    <w:rsid w:val="001118C3"/>
    <w:rsid w:val="00113615"/>
    <w:rsid w:val="001136EF"/>
    <w:rsid w:val="00115A90"/>
    <w:rsid w:val="00117971"/>
    <w:rsid w:val="001225CB"/>
    <w:rsid w:val="00124724"/>
    <w:rsid w:val="00126461"/>
    <w:rsid w:val="00130A0C"/>
    <w:rsid w:val="001338F2"/>
    <w:rsid w:val="00133E45"/>
    <w:rsid w:val="001347EC"/>
    <w:rsid w:val="00142C98"/>
    <w:rsid w:val="001438CB"/>
    <w:rsid w:val="00144ABC"/>
    <w:rsid w:val="00146D4C"/>
    <w:rsid w:val="001477C2"/>
    <w:rsid w:val="00153B21"/>
    <w:rsid w:val="00154612"/>
    <w:rsid w:val="001554E8"/>
    <w:rsid w:val="001559BF"/>
    <w:rsid w:val="00156F80"/>
    <w:rsid w:val="00160AF5"/>
    <w:rsid w:val="001617E3"/>
    <w:rsid w:val="001623FA"/>
    <w:rsid w:val="001628F6"/>
    <w:rsid w:val="001631FE"/>
    <w:rsid w:val="0016761C"/>
    <w:rsid w:val="0016772B"/>
    <w:rsid w:val="00171768"/>
    <w:rsid w:val="00173BF8"/>
    <w:rsid w:val="0017430B"/>
    <w:rsid w:val="00174340"/>
    <w:rsid w:val="00176DC4"/>
    <w:rsid w:val="0018286C"/>
    <w:rsid w:val="00183084"/>
    <w:rsid w:val="001837E0"/>
    <w:rsid w:val="00184077"/>
    <w:rsid w:val="00184099"/>
    <w:rsid w:val="0019099C"/>
    <w:rsid w:val="0019612B"/>
    <w:rsid w:val="00197749"/>
    <w:rsid w:val="00197EF3"/>
    <w:rsid w:val="001A004F"/>
    <w:rsid w:val="001A5FA3"/>
    <w:rsid w:val="001A78D4"/>
    <w:rsid w:val="001B08EC"/>
    <w:rsid w:val="001B43C7"/>
    <w:rsid w:val="001B6301"/>
    <w:rsid w:val="001B7B77"/>
    <w:rsid w:val="001C2EBC"/>
    <w:rsid w:val="001C35EE"/>
    <w:rsid w:val="001C7695"/>
    <w:rsid w:val="001E1C38"/>
    <w:rsid w:val="001E1D0C"/>
    <w:rsid w:val="001E3693"/>
    <w:rsid w:val="001E45B0"/>
    <w:rsid w:val="001E61D3"/>
    <w:rsid w:val="001E79F6"/>
    <w:rsid w:val="001F0C78"/>
    <w:rsid w:val="001F2995"/>
    <w:rsid w:val="001F5132"/>
    <w:rsid w:val="00201723"/>
    <w:rsid w:val="00202ADD"/>
    <w:rsid w:val="00202EEE"/>
    <w:rsid w:val="00204F1C"/>
    <w:rsid w:val="00207938"/>
    <w:rsid w:val="00210331"/>
    <w:rsid w:val="00213C95"/>
    <w:rsid w:val="00214C73"/>
    <w:rsid w:val="002160F7"/>
    <w:rsid w:val="00232221"/>
    <w:rsid w:val="00236C4E"/>
    <w:rsid w:val="00237030"/>
    <w:rsid w:val="0024145A"/>
    <w:rsid w:val="00242A9F"/>
    <w:rsid w:val="00243BF4"/>
    <w:rsid w:val="00244ABD"/>
    <w:rsid w:val="00246809"/>
    <w:rsid w:val="00252CC7"/>
    <w:rsid w:val="00255497"/>
    <w:rsid w:val="00261195"/>
    <w:rsid w:val="00265CB0"/>
    <w:rsid w:val="0027202E"/>
    <w:rsid w:val="00273933"/>
    <w:rsid w:val="00274B66"/>
    <w:rsid w:val="00283B61"/>
    <w:rsid w:val="0028669D"/>
    <w:rsid w:val="00286B28"/>
    <w:rsid w:val="00296986"/>
    <w:rsid w:val="002975AA"/>
    <w:rsid w:val="002A092E"/>
    <w:rsid w:val="002A3A96"/>
    <w:rsid w:val="002A50B8"/>
    <w:rsid w:val="002B0635"/>
    <w:rsid w:val="002B26A5"/>
    <w:rsid w:val="002B5624"/>
    <w:rsid w:val="002B7102"/>
    <w:rsid w:val="002B7216"/>
    <w:rsid w:val="002B7584"/>
    <w:rsid w:val="002B7A56"/>
    <w:rsid w:val="002C3A22"/>
    <w:rsid w:val="002C6D9A"/>
    <w:rsid w:val="002D0247"/>
    <w:rsid w:val="002D02A6"/>
    <w:rsid w:val="002D0BEF"/>
    <w:rsid w:val="002D0EE6"/>
    <w:rsid w:val="002D1901"/>
    <w:rsid w:val="002D1F92"/>
    <w:rsid w:val="002D2BA5"/>
    <w:rsid w:val="002D2D1E"/>
    <w:rsid w:val="002D3F03"/>
    <w:rsid w:val="002D5072"/>
    <w:rsid w:val="002D6D78"/>
    <w:rsid w:val="002E367A"/>
    <w:rsid w:val="002E4ED3"/>
    <w:rsid w:val="002F172B"/>
    <w:rsid w:val="002F36F3"/>
    <w:rsid w:val="002F5AD4"/>
    <w:rsid w:val="002F5B68"/>
    <w:rsid w:val="002F64C8"/>
    <w:rsid w:val="00300B1B"/>
    <w:rsid w:val="0030270B"/>
    <w:rsid w:val="00302D73"/>
    <w:rsid w:val="00303715"/>
    <w:rsid w:val="0030388F"/>
    <w:rsid w:val="00307244"/>
    <w:rsid w:val="00310544"/>
    <w:rsid w:val="003108EB"/>
    <w:rsid w:val="00312E37"/>
    <w:rsid w:val="003170BF"/>
    <w:rsid w:val="003178F0"/>
    <w:rsid w:val="00325339"/>
    <w:rsid w:val="003272B8"/>
    <w:rsid w:val="00330EF2"/>
    <w:rsid w:val="00331567"/>
    <w:rsid w:val="00333AE2"/>
    <w:rsid w:val="003404D8"/>
    <w:rsid w:val="00343F7E"/>
    <w:rsid w:val="003464E5"/>
    <w:rsid w:val="0034692F"/>
    <w:rsid w:val="00351550"/>
    <w:rsid w:val="003515B5"/>
    <w:rsid w:val="00353122"/>
    <w:rsid w:val="00354E37"/>
    <w:rsid w:val="00361BA3"/>
    <w:rsid w:val="00364AC8"/>
    <w:rsid w:val="003654E5"/>
    <w:rsid w:val="00367546"/>
    <w:rsid w:val="00376500"/>
    <w:rsid w:val="00384205"/>
    <w:rsid w:val="00386DA3"/>
    <w:rsid w:val="0038731D"/>
    <w:rsid w:val="00390C82"/>
    <w:rsid w:val="003942F6"/>
    <w:rsid w:val="003959F4"/>
    <w:rsid w:val="003A05E1"/>
    <w:rsid w:val="003A4BF4"/>
    <w:rsid w:val="003A7D1B"/>
    <w:rsid w:val="003A7EAD"/>
    <w:rsid w:val="003B22CA"/>
    <w:rsid w:val="003B45AC"/>
    <w:rsid w:val="003B68FC"/>
    <w:rsid w:val="003C050A"/>
    <w:rsid w:val="003C090E"/>
    <w:rsid w:val="003C3B75"/>
    <w:rsid w:val="003C402E"/>
    <w:rsid w:val="003C7CA8"/>
    <w:rsid w:val="003D003E"/>
    <w:rsid w:val="003D0DCA"/>
    <w:rsid w:val="003D23CD"/>
    <w:rsid w:val="003D2CF8"/>
    <w:rsid w:val="003D32BB"/>
    <w:rsid w:val="003E0388"/>
    <w:rsid w:val="003E1A14"/>
    <w:rsid w:val="003E1F74"/>
    <w:rsid w:val="003E21EF"/>
    <w:rsid w:val="003E6644"/>
    <w:rsid w:val="003E668C"/>
    <w:rsid w:val="003E67B6"/>
    <w:rsid w:val="003E6819"/>
    <w:rsid w:val="003E7FAE"/>
    <w:rsid w:val="003F2211"/>
    <w:rsid w:val="003F6DA7"/>
    <w:rsid w:val="003F782B"/>
    <w:rsid w:val="0040032A"/>
    <w:rsid w:val="004003EB"/>
    <w:rsid w:val="00401D28"/>
    <w:rsid w:val="0040378B"/>
    <w:rsid w:val="00404588"/>
    <w:rsid w:val="00411599"/>
    <w:rsid w:val="00415BA4"/>
    <w:rsid w:val="00415D1B"/>
    <w:rsid w:val="00420CF4"/>
    <w:rsid w:val="00420D5E"/>
    <w:rsid w:val="00422107"/>
    <w:rsid w:val="0042463A"/>
    <w:rsid w:val="00427092"/>
    <w:rsid w:val="004271B9"/>
    <w:rsid w:val="0043027C"/>
    <w:rsid w:val="00430AF8"/>
    <w:rsid w:val="00433507"/>
    <w:rsid w:val="0043619D"/>
    <w:rsid w:val="00442CCE"/>
    <w:rsid w:val="00444359"/>
    <w:rsid w:val="0044591C"/>
    <w:rsid w:val="0044612B"/>
    <w:rsid w:val="00451D1F"/>
    <w:rsid w:val="0045325F"/>
    <w:rsid w:val="0045406B"/>
    <w:rsid w:val="00454744"/>
    <w:rsid w:val="00457CAE"/>
    <w:rsid w:val="00460510"/>
    <w:rsid w:val="00461C8E"/>
    <w:rsid w:val="0046241F"/>
    <w:rsid w:val="00462663"/>
    <w:rsid w:val="00463637"/>
    <w:rsid w:val="004651FF"/>
    <w:rsid w:val="00465D22"/>
    <w:rsid w:val="004662DA"/>
    <w:rsid w:val="00466667"/>
    <w:rsid w:val="00466707"/>
    <w:rsid w:val="00470F47"/>
    <w:rsid w:val="00477BE1"/>
    <w:rsid w:val="0048036E"/>
    <w:rsid w:val="004814ED"/>
    <w:rsid w:val="004815AC"/>
    <w:rsid w:val="00485071"/>
    <w:rsid w:val="00486592"/>
    <w:rsid w:val="00487D90"/>
    <w:rsid w:val="00491C0F"/>
    <w:rsid w:val="00492624"/>
    <w:rsid w:val="004926A9"/>
    <w:rsid w:val="004944EC"/>
    <w:rsid w:val="00495E6F"/>
    <w:rsid w:val="00495EB4"/>
    <w:rsid w:val="004969C1"/>
    <w:rsid w:val="0049780E"/>
    <w:rsid w:val="00497840"/>
    <w:rsid w:val="004A2AFE"/>
    <w:rsid w:val="004A3760"/>
    <w:rsid w:val="004A4763"/>
    <w:rsid w:val="004A5183"/>
    <w:rsid w:val="004B0D48"/>
    <w:rsid w:val="004B17ED"/>
    <w:rsid w:val="004B5B0B"/>
    <w:rsid w:val="004B5F38"/>
    <w:rsid w:val="004C33CB"/>
    <w:rsid w:val="004C53BD"/>
    <w:rsid w:val="004C57CE"/>
    <w:rsid w:val="004C7FEC"/>
    <w:rsid w:val="004D23B1"/>
    <w:rsid w:val="004D2457"/>
    <w:rsid w:val="004D4430"/>
    <w:rsid w:val="004D551D"/>
    <w:rsid w:val="004D56C8"/>
    <w:rsid w:val="004E2D53"/>
    <w:rsid w:val="004E4070"/>
    <w:rsid w:val="004E4159"/>
    <w:rsid w:val="004E5E51"/>
    <w:rsid w:val="004E78C3"/>
    <w:rsid w:val="004F1A1D"/>
    <w:rsid w:val="004F1A92"/>
    <w:rsid w:val="004F7B57"/>
    <w:rsid w:val="00502AC2"/>
    <w:rsid w:val="00504EC2"/>
    <w:rsid w:val="0050547A"/>
    <w:rsid w:val="005072CA"/>
    <w:rsid w:val="00507F8D"/>
    <w:rsid w:val="00512CE2"/>
    <w:rsid w:val="00512F26"/>
    <w:rsid w:val="0051797E"/>
    <w:rsid w:val="00523DA0"/>
    <w:rsid w:val="00526B38"/>
    <w:rsid w:val="0053486B"/>
    <w:rsid w:val="005367B5"/>
    <w:rsid w:val="00537249"/>
    <w:rsid w:val="00537DC8"/>
    <w:rsid w:val="005438A3"/>
    <w:rsid w:val="00554DE3"/>
    <w:rsid w:val="00554EA2"/>
    <w:rsid w:val="00557447"/>
    <w:rsid w:val="00557AD7"/>
    <w:rsid w:val="00560CD4"/>
    <w:rsid w:val="0056389B"/>
    <w:rsid w:val="00566E43"/>
    <w:rsid w:val="00566E55"/>
    <w:rsid w:val="00570A9B"/>
    <w:rsid w:val="005747A8"/>
    <w:rsid w:val="0057774C"/>
    <w:rsid w:val="00581A0C"/>
    <w:rsid w:val="00582FE8"/>
    <w:rsid w:val="00583115"/>
    <w:rsid w:val="00584F9C"/>
    <w:rsid w:val="005870BB"/>
    <w:rsid w:val="0059067C"/>
    <w:rsid w:val="00590948"/>
    <w:rsid w:val="005915BD"/>
    <w:rsid w:val="00593B9B"/>
    <w:rsid w:val="0059440C"/>
    <w:rsid w:val="005A0DA7"/>
    <w:rsid w:val="005A661C"/>
    <w:rsid w:val="005A7228"/>
    <w:rsid w:val="005A77AC"/>
    <w:rsid w:val="005B5785"/>
    <w:rsid w:val="005C05BE"/>
    <w:rsid w:val="005C0601"/>
    <w:rsid w:val="005C0DE9"/>
    <w:rsid w:val="005C6C1B"/>
    <w:rsid w:val="005D056B"/>
    <w:rsid w:val="005D1BDE"/>
    <w:rsid w:val="005D2509"/>
    <w:rsid w:val="005D2FB8"/>
    <w:rsid w:val="005D6217"/>
    <w:rsid w:val="005D6EC0"/>
    <w:rsid w:val="005E012E"/>
    <w:rsid w:val="005E170D"/>
    <w:rsid w:val="005E5920"/>
    <w:rsid w:val="005F0E60"/>
    <w:rsid w:val="005F12E6"/>
    <w:rsid w:val="005F2520"/>
    <w:rsid w:val="005F746E"/>
    <w:rsid w:val="00600178"/>
    <w:rsid w:val="00600E50"/>
    <w:rsid w:val="00600FB3"/>
    <w:rsid w:val="0060587B"/>
    <w:rsid w:val="00605F14"/>
    <w:rsid w:val="006067F2"/>
    <w:rsid w:val="0060696F"/>
    <w:rsid w:val="006113DB"/>
    <w:rsid w:val="00611FA3"/>
    <w:rsid w:val="006142C8"/>
    <w:rsid w:val="006149F6"/>
    <w:rsid w:val="006155D4"/>
    <w:rsid w:val="00616838"/>
    <w:rsid w:val="006170FA"/>
    <w:rsid w:val="00617631"/>
    <w:rsid w:val="00622F5C"/>
    <w:rsid w:val="00623962"/>
    <w:rsid w:val="00623AA6"/>
    <w:rsid w:val="0063031C"/>
    <w:rsid w:val="0063084C"/>
    <w:rsid w:val="00630DA4"/>
    <w:rsid w:val="00636125"/>
    <w:rsid w:val="00637662"/>
    <w:rsid w:val="00642150"/>
    <w:rsid w:val="0064375B"/>
    <w:rsid w:val="00651591"/>
    <w:rsid w:val="006515E3"/>
    <w:rsid w:val="00651AB8"/>
    <w:rsid w:val="0065224E"/>
    <w:rsid w:val="0065290D"/>
    <w:rsid w:val="00653E31"/>
    <w:rsid w:val="0065672A"/>
    <w:rsid w:val="00656D55"/>
    <w:rsid w:val="006577D3"/>
    <w:rsid w:val="00657889"/>
    <w:rsid w:val="00660653"/>
    <w:rsid w:val="006616E5"/>
    <w:rsid w:val="00666335"/>
    <w:rsid w:val="0066680C"/>
    <w:rsid w:val="00667060"/>
    <w:rsid w:val="006751EB"/>
    <w:rsid w:val="00683048"/>
    <w:rsid w:val="00684B40"/>
    <w:rsid w:val="006855D5"/>
    <w:rsid w:val="00685E8D"/>
    <w:rsid w:val="00686124"/>
    <w:rsid w:val="00686ED1"/>
    <w:rsid w:val="006944F0"/>
    <w:rsid w:val="00695E3A"/>
    <w:rsid w:val="00697988"/>
    <w:rsid w:val="006A083E"/>
    <w:rsid w:val="006A168D"/>
    <w:rsid w:val="006A2B67"/>
    <w:rsid w:val="006A71F5"/>
    <w:rsid w:val="006C0089"/>
    <w:rsid w:val="006C4C19"/>
    <w:rsid w:val="006C5A55"/>
    <w:rsid w:val="006C7238"/>
    <w:rsid w:val="006C79BC"/>
    <w:rsid w:val="006D0C24"/>
    <w:rsid w:val="006D39AB"/>
    <w:rsid w:val="006D489C"/>
    <w:rsid w:val="006D5D5D"/>
    <w:rsid w:val="006D6A00"/>
    <w:rsid w:val="006E060F"/>
    <w:rsid w:val="006E0D0D"/>
    <w:rsid w:val="006E26F7"/>
    <w:rsid w:val="006E5F8B"/>
    <w:rsid w:val="006F0156"/>
    <w:rsid w:val="006F1874"/>
    <w:rsid w:val="006F26C5"/>
    <w:rsid w:val="006F2842"/>
    <w:rsid w:val="006F2BC0"/>
    <w:rsid w:val="006F4B79"/>
    <w:rsid w:val="00707312"/>
    <w:rsid w:val="007114DD"/>
    <w:rsid w:val="007229E5"/>
    <w:rsid w:val="00725358"/>
    <w:rsid w:val="00731398"/>
    <w:rsid w:val="00731806"/>
    <w:rsid w:val="007328C0"/>
    <w:rsid w:val="00732A9A"/>
    <w:rsid w:val="0073309B"/>
    <w:rsid w:val="00733539"/>
    <w:rsid w:val="00735383"/>
    <w:rsid w:val="007415C8"/>
    <w:rsid w:val="00741D78"/>
    <w:rsid w:val="00743240"/>
    <w:rsid w:val="00743589"/>
    <w:rsid w:val="0074417F"/>
    <w:rsid w:val="0074574F"/>
    <w:rsid w:val="00745D94"/>
    <w:rsid w:val="00747B0B"/>
    <w:rsid w:val="007509B8"/>
    <w:rsid w:val="0075206E"/>
    <w:rsid w:val="0075394E"/>
    <w:rsid w:val="00753E32"/>
    <w:rsid w:val="007548A3"/>
    <w:rsid w:val="007559E2"/>
    <w:rsid w:val="00755C7D"/>
    <w:rsid w:val="00757922"/>
    <w:rsid w:val="00757DA9"/>
    <w:rsid w:val="007603FA"/>
    <w:rsid w:val="00760F0B"/>
    <w:rsid w:val="0076117A"/>
    <w:rsid w:val="00763F0F"/>
    <w:rsid w:val="00764032"/>
    <w:rsid w:val="007704EF"/>
    <w:rsid w:val="00773EC3"/>
    <w:rsid w:val="0077457B"/>
    <w:rsid w:val="007747F4"/>
    <w:rsid w:val="007765CC"/>
    <w:rsid w:val="0078182D"/>
    <w:rsid w:val="00783204"/>
    <w:rsid w:val="00783D81"/>
    <w:rsid w:val="00787C35"/>
    <w:rsid w:val="00787CA1"/>
    <w:rsid w:val="00790003"/>
    <w:rsid w:val="00796653"/>
    <w:rsid w:val="007A1BF6"/>
    <w:rsid w:val="007A4911"/>
    <w:rsid w:val="007A4CCE"/>
    <w:rsid w:val="007A503F"/>
    <w:rsid w:val="007A54A8"/>
    <w:rsid w:val="007B1CB2"/>
    <w:rsid w:val="007B39DC"/>
    <w:rsid w:val="007B7167"/>
    <w:rsid w:val="007C0E84"/>
    <w:rsid w:val="007C5F50"/>
    <w:rsid w:val="007C61AD"/>
    <w:rsid w:val="007D0210"/>
    <w:rsid w:val="007D0CB3"/>
    <w:rsid w:val="007D107E"/>
    <w:rsid w:val="007D1179"/>
    <w:rsid w:val="007D4A7E"/>
    <w:rsid w:val="007E7077"/>
    <w:rsid w:val="007F310B"/>
    <w:rsid w:val="007F3805"/>
    <w:rsid w:val="007F476A"/>
    <w:rsid w:val="008057EF"/>
    <w:rsid w:val="008057F7"/>
    <w:rsid w:val="008103BB"/>
    <w:rsid w:val="00812906"/>
    <w:rsid w:val="00814866"/>
    <w:rsid w:val="00823E2F"/>
    <w:rsid w:val="008255D9"/>
    <w:rsid w:val="00827A31"/>
    <w:rsid w:val="00830F63"/>
    <w:rsid w:val="008313F7"/>
    <w:rsid w:val="00832E83"/>
    <w:rsid w:val="00833F79"/>
    <w:rsid w:val="00837455"/>
    <w:rsid w:val="00837DB3"/>
    <w:rsid w:val="008474A7"/>
    <w:rsid w:val="00847DE3"/>
    <w:rsid w:val="00852D33"/>
    <w:rsid w:val="00854C2C"/>
    <w:rsid w:val="00856C22"/>
    <w:rsid w:val="008639A5"/>
    <w:rsid w:val="0086610E"/>
    <w:rsid w:val="0087217F"/>
    <w:rsid w:val="0087239B"/>
    <w:rsid w:val="008757A7"/>
    <w:rsid w:val="0087589C"/>
    <w:rsid w:val="008773B7"/>
    <w:rsid w:val="0088028B"/>
    <w:rsid w:val="00881F10"/>
    <w:rsid w:val="00884026"/>
    <w:rsid w:val="00884641"/>
    <w:rsid w:val="0088569A"/>
    <w:rsid w:val="00885B86"/>
    <w:rsid w:val="008867D2"/>
    <w:rsid w:val="008869B3"/>
    <w:rsid w:val="00887A39"/>
    <w:rsid w:val="00887E7F"/>
    <w:rsid w:val="008914F6"/>
    <w:rsid w:val="008917C4"/>
    <w:rsid w:val="00892321"/>
    <w:rsid w:val="00893A11"/>
    <w:rsid w:val="00895E9D"/>
    <w:rsid w:val="008960DE"/>
    <w:rsid w:val="008977AE"/>
    <w:rsid w:val="008A031A"/>
    <w:rsid w:val="008A06D6"/>
    <w:rsid w:val="008A288F"/>
    <w:rsid w:val="008A53D4"/>
    <w:rsid w:val="008A6017"/>
    <w:rsid w:val="008B0CE1"/>
    <w:rsid w:val="008B2450"/>
    <w:rsid w:val="008B34EF"/>
    <w:rsid w:val="008B6B17"/>
    <w:rsid w:val="008B706C"/>
    <w:rsid w:val="008C3FA3"/>
    <w:rsid w:val="008C50E6"/>
    <w:rsid w:val="008C5294"/>
    <w:rsid w:val="008C5AE3"/>
    <w:rsid w:val="008C74F5"/>
    <w:rsid w:val="008C795A"/>
    <w:rsid w:val="008D2EAD"/>
    <w:rsid w:val="008D37ED"/>
    <w:rsid w:val="008D5553"/>
    <w:rsid w:val="008D7DB2"/>
    <w:rsid w:val="008E0C28"/>
    <w:rsid w:val="008E283A"/>
    <w:rsid w:val="008E437C"/>
    <w:rsid w:val="008E5401"/>
    <w:rsid w:val="008E58DE"/>
    <w:rsid w:val="008F0D18"/>
    <w:rsid w:val="008F2E23"/>
    <w:rsid w:val="008F3F23"/>
    <w:rsid w:val="008F4F00"/>
    <w:rsid w:val="008F6E83"/>
    <w:rsid w:val="008F7425"/>
    <w:rsid w:val="009021AE"/>
    <w:rsid w:val="00906422"/>
    <w:rsid w:val="00910028"/>
    <w:rsid w:val="00912797"/>
    <w:rsid w:val="0091391F"/>
    <w:rsid w:val="0091619A"/>
    <w:rsid w:val="00916DD9"/>
    <w:rsid w:val="00920299"/>
    <w:rsid w:val="009234B5"/>
    <w:rsid w:val="00925736"/>
    <w:rsid w:val="00934050"/>
    <w:rsid w:val="0093420E"/>
    <w:rsid w:val="00940365"/>
    <w:rsid w:val="0094036F"/>
    <w:rsid w:val="00940CA3"/>
    <w:rsid w:val="009410F3"/>
    <w:rsid w:val="00942AE2"/>
    <w:rsid w:val="00944CBA"/>
    <w:rsid w:val="00952C6E"/>
    <w:rsid w:val="00953AB8"/>
    <w:rsid w:val="009566CA"/>
    <w:rsid w:val="00957C18"/>
    <w:rsid w:val="00957CE0"/>
    <w:rsid w:val="00960704"/>
    <w:rsid w:val="009617B5"/>
    <w:rsid w:val="0097178B"/>
    <w:rsid w:val="00972DE5"/>
    <w:rsid w:val="00972F4E"/>
    <w:rsid w:val="00975DFF"/>
    <w:rsid w:val="00977AC3"/>
    <w:rsid w:val="009824EA"/>
    <w:rsid w:val="009825F2"/>
    <w:rsid w:val="0098530A"/>
    <w:rsid w:val="0098739D"/>
    <w:rsid w:val="0099038B"/>
    <w:rsid w:val="00990E20"/>
    <w:rsid w:val="00996C77"/>
    <w:rsid w:val="009974DE"/>
    <w:rsid w:val="009A01CA"/>
    <w:rsid w:val="009A046C"/>
    <w:rsid w:val="009A06C4"/>
    <w:rsid w:val="009A1936"/>
    <w:rsid w:val="009A2E4F"/>
    <w:rsid w:val="009A54A3"/>
    <w:rsid w:val="009A77EC"/>
    <w:rsid w:val="009B4B60"/>
    <w:rsid w:val="009B4E55"/>
    <w:rsid w:val="009C55CE"/>
    <w:rsid w:val="009C5B1E"/>
    <w:rsid w:val="009C5D0D"/>
    <w:rsid w:val="009D0ECC"/>
    <w:rsid w:val="009D27F9"/>
    <w:rsid w:val="009D4B45"/>
    <w:rsid w:val="009E321B"/>
    <w:rsid w:val="009F3437"/>
    <w:rsid w:val="009F35DB"/>
    <w:rsid w:val="009F4A45"/>
    <w:rsid w:val="009F5E79"/>
    <w:rsid w:val="009F6232"/>
    <w:rsid w:val="009F63E0"/>
    <w:rsid w:val="00A00D9E"/>
    <w:rsid w:val="00A026DC"/>
    <w:rsid w:val="00A0279B"/>
    <w:rsid w:val="00A02EC0"/>
    <w:rsid w:val="00A039E6"/>
    <w:rsid w:val="00A0459A"/>
    <w:rsid w:val="00A13B26"/>
    <w:rsid w:val="00A17452"/>
    <w:rsid w:val="00A175C4"/>
    <w:rsid w:val="00A20CBC"/>
    <w:rsid w:val="00A21720"/>
    <w:rsid w:val="00A2322E"/>
    <w:rsid w:val="00A23668"/>
    <w:rsid w:val="00A252FE"/>
    <w:rsid w:val="00A32E54"/>
    <w:rsid w:val="00A3521D"/>
    <w:rsid w:val="00A359A9"/>
    <w:rsid w:val="00A368A9"/>
    <w:rsid w:val="00A36935"/>
    <w:rsid w:val="00A378F6"/>
    <w:rsid w:val="00A37A8D"/>
    <w:rsid w:val="00A4167D"/>
    <w:rsid w:val="00A445B6"/>
    <w:rsid w:val="00A46069"/>
    <w:rsid w:val="00A50179"/>
    <w:rsid w:val="00A51065"/>
    <w:rsid w:val="00A52C66"/>
    <w:rsid w:val="00A565ED"/>
    <w:rsid w:val="00A57CD6"/>
    <w:rsid w:val="00A61F96"/>
    <w:rsid w:val="00A66915"/>
    <w:rsid w:val="00A71A78"/>
    <w:rsid w:val="00A732E3"/>
    <w:rsid w:val="00A752C6"/>
    <w:rsid w:val="00A7747E"/>
    <w:rsid w:val="00A81169"/>
    <w:rsid w:val="00A837F6"/>
    <w:rsid w:val="00A8464C"/>
    <w:rsid w:val="00A9144F"/>
    <w:rsid w:val="00A93335"/>
    <w:rsid w:val="00A94E0A"/>
    <w:rsid w:val="00A96E92"/>
    <w:rsid w:val="00AA22A6"/>
    <w:rsid w:val="00AA62C0"/>
    <w:rsid w:val="00AA6339"/>
    <w:rsid w:val="00AA79E3"/>
    <w:rsid w:val="00AA7F01"/>
    <w:rsid w:val="00AB25F7"/>
    <w:rsid w:val="00AB2808"/>
    <w:rsid w:val="00AB3C55"/>
    <w:rsid w:val="00AB4477"/>
    <w:rsid w:val="00AB5202"/>
    <w:rsid w:val="00AB6268"/>
    <w:rsid w:val="00AC0237"/>
    <w:rsid w:val="00AC0674"/>
    <w:rsid w:val="00AC0C48"/>
    <w:rsid w:val="00AC1CDF"/>
    <w:rsid w:val="00AC48B3"/>
    <w:rsid w:val="00AC5074"/>
    <w:rsid w:val="00AC6915"/>
    <w:rsid w:val="00AC6CA1"/>
    <w:rsid w:val="00AC74CC"/>
    <w:rsid w:val="00AD0D5C"/>
    <w:rsid w:val="00AD1448"/>
    <w:rsid w:val="00AD27D3"/>
    <w:rsid w:val="00AD35A2"/>
    <w:rsid w:val="00AD5A91"/>
    <w:rsid w:val="00AD6BDA"/>
    <w:rsid w:val="00AD782E"/>
    <w:rsid w:val="00AD7E9A"/>
    <w:rsid w:val="00AE000D"/>
    <w:rsid w:val="00AE256A"/>
    <w:rsid w:val="00AE2B5F"/>
    <w:rsid w:val="00AE35BD"/>
    <w:rsid w:val="00AE70F4"/>
    <w:rsid w:val="00AF0130"/>
    <w:rsid w:val="00AF28F2"/>
    <w:rsid w:val="00AF50C2"/>
    <w:rsid w:val="00AF560C"/>
    <w:rsid w:val="00AF5638"/>
    <w:rsid w:val="00B00631"/>
    <w:rsid w:val="00B04F7F"/>
    <w:rsid w:val="00B0542E"/>
    <w:rsid w:val="00B05678"/>
    <w:rsid w:val="00B06243"/>
    <w:rsid w:val="00B0778C"/>
    <w:rsid w:val="00B12B77"/>
    <w:rsid w:val="00B145AB"/>
    <w:rsid w:val="00B15D80"/>
    <w:rsid w:val="00B179EB"/>
    <w:rsid w:val="00B205D5"/>
    <w:rsid w:val="00B27AE3"/>
    <w:rsid w:val="00B30F6B"/>
    <w:rsid w:val="00B3123A"/>
    <w:rsid w:val="00B40254"/>
    <w:rsid w:val="00B40B84"/>
    <w:rsid w:val="00B4305B"/>
    <w:rsid w:val="00B43F08"/>
    <w:rsid w:val="00B50713"/>
    <w:rsid w:val="00B601DB"/>
    <w:rsid w:val="00B6023D"/>
    <w:rsid w:val="00B6094E"/>
    <w:rsid w:val="00B62A1A"/>
    <w:rsid w:val="00B6586C"/>
    <w:rsid w:val="00B70782"/>
    <w:rsid w:val="00B712F3"/>
    <w:rsid w:val="00B750FC"/>
    <w:rsid w:val="00B830E3"/>
    <w:rsid w:val="00B83660"/>
    <w:rsid w:val="00B836F3"/>
    <w:rsid w:val="00B91BAE"/>
    <w:rsid w:val="00B927E7"/>
    <w:rsid w:val="00B9714E"/>
    <w:rsid w:val="00BA0848"/>
    <w:rsid w:val="00BA284C"/>
    <w:rsid w:val="00BA4A2E"/>
    <w:rsid w:val="00BB2527"/>
    <w:rsid w:val="00BB646F"/>
    <w:rsid w:val="00BB7D79"/>
    <w:rsid w:val="00BC21AB"/>
    <w:rsid w:val="00BC27FB"/>
    <w:rsid w:val="00BC3F9F"/>
    <w:rsid w:val="00BC511A"/>
    <w:rsid w:val="00BC6F1C"/>
    <w:rsid w:val="00BD0033"/>
    <w:rsid w:val="00BD06B5"/>
    <w:rsid w:val="00BD0A55"/>
    <w:rsid w:val="00BD1770"/>
    <w:rsid w:val="00BD1B7A"/>
    <w:rsid w:val="00BD343F"/>
    <w:rsid w:val="00BE0A11"/>
    <w:rsid w:val="00BE3A0A"/>
    <w:rsid w:val="00BE5167"/>
    <w:rsid w:val="00BE5DF3"/>
    <w:rsid w:val="00BE6227"/>
    <w:rsid w:val="00BE758A"/>
    <w:rsid w:val="00BF324E"/>
    <w:rsid w:val="00BF6BFB"/>
    <w:rsid w:val="00BF79AA"/>
    <w:rsid w:val="00C003EC"/>
    <w:rsid w:val="00C01EAC"/>
    <w:rsid w:val="00C02C28"/>
    <w:rsid w:val="00C03803"/>
    <w:rsid w:val="00C0419D"/>
    <w:rsid w:val="00C06399"/>
    <w:rsid w:val="00C0708D"/>
    <w:rsid w:val="00C076EE"/>
    <w:rsid w:val="00C07ED3"/>
    <w:rsid w:val="00C15199"/>
    <w:rsid w:val="00C173AB"/>
    <w:rsid w:val="00C25A8B"/>
    <w:rsid w:val="00C30C6E"/>
    <w:rsid w:val="00C31120"/>
    <w:rsid w:val="00C33139"/>
    <w:rsid w:val="00C341BD"/>
    <w:rsid w:val="00C3797B"/>
    <w:rsid w:val="00C40DD4"/>
    <w:rsid w:val="00C4448A"/>
    <w:rsid w:val="00C46ADA"/>
    <w:rsid w:val="00C46C8E"/>
    <w:rsid w:val="00C500B2"/>
    <w:rsid w:val="00C51845"/>
    <w:rsid w:val="00C51B1C"/>
    <w:rsid w:val="00C52DDD"/>
    <w:rsid w:val="00C53D14"/>
    <w:rsid w:val="00C550B8"/>
    <w:rsid w:val="00C55861"/>
    <w:rsid w:val="00C60417"/>
    <w:rsid w:val="00C6095A"/>
    <w:rsid w:val="00C625BF"/>
    <w:rsid w:val="00C63348"/>
    <w:rsid w:val="00C63A96"/>
    <w:rsid w:val="00C6647C"/>
    <w:rsid w:val="00C70732"/>
    <w:rsid w:val="00C726A7"/>
    <w:rsid w:val="00C7341D"/>
    <w:rsid w:val="00C74B0E"/>
    <w:rsid w:val="00C74DBF"/>
    <w:rsid w:val="00C77A82"/>
    <w:rsid w:val="00C77CD2"/>
    <w:rsid w:val="00C81FCF"/>
    <w:rsid w:val="00C84797"/>
    <w:rsid w:val="00C87113"/>
    <w:rsid w:val="00C90201"/>
    <w:rsid w:val="00C92C76"/>
    <w:rsid w:val="00C938B1"/>
    <w:rsid w:val="00C943AE"/>
    <w:rsid w:val="00CA008E"/>
    <w:rsid w:val="00CA09AB"/>
    <w:rsid w:val="00CA1380"/>
    <w:rsid w:val="00CA7E91"/>
    <w:rsid w:val="00CB0427"/>
    <w:rsid w:val="00CB3D04"/>
    <w:rsid w:val="00CB5F7D"/>
    <w:rsid w:val="00CB69D5"/>
    <w:rsid w:val="00CB6C92"/>
    <w:rsid w:val="00CC4604"/>
    <w:rsid w:val="00CC51EA"/>
    <w:rsid w:val="00CC6A5D"/>
    <w:rsid w:val="00CD1181"/>
    <w:rsid w:val="00CD2075"/>
    <w:rsid w:val="00CD2AE3"/>
    <w:rsid w:val="00CD4149"/>
    <w:rsid w:val="00CD798B"/>
    <w:rsid w:val="00CD7C6C"/>
    <w:rsid w:val="00CE04DD"/>
    <w:rsid w:val="00CE28C4"/>
    <w:rsid w:val="00CE3458"/>
    <w:rsid w:val="00CE4CA8"/>
    <w:rsid w:val="00CE56B4"/>
    <w:rsid w:val="00CE796B"/>
    <w:rsid w:val="00CF00EB"/>
    <w:rsid w:val="00CF0B77"/>
    <w:rsid w:val="00CF1CB5"/>
    <w:rsid w:val="00CF42A2"/>
    <w:rsid w:val="00CF5F5E"/>
    <w:rsid w:val="00D00592"/>
    <w:rsid w:val="00D008BC"/>
    <w:rsid w:val="00D00E5B"/>
    <w:rsid w:val="00D0280B"/>
    <w:rsid w:val="00D073C9"/>
    <w:rsid w:val="00D110D4"/>
    <w:rsid w:val="00D11F50"/>
    <w:rsid w:val="00D17AC7"/>
    <w:rsid w:val="00D21ECA"/>
    <w:rsid w:val="00D33BE7"/>
    <w:rsid w:val="00D347D4"/>
    <w:rsid w:val="00D3651B"/>
    <w:rsid w:val="00D3710B"/>
    <w:rsid w:val="00D37A95"/>
    <w:rsid w:val="00D45CF1"/>
    <w:rsid w:val="00D473D9"/>
    <w:rsid w:val="00D51361"/>
    <w:rsid w:val="00D51836"/>
    <w:rsid w:val="00D52402"/>
    <w:rsid w:val="00D6188B"/>
    <w:rsid w:val="00D61D87"/>
    <w:rsid w:val="00D62FC0"/>
    <w:rsid w:val="00D64054"/>
    <w:rsid w:val="00D64169"/>
    <w:rsid w:val="00D64A6C"/>
    <w:rsid w:val="00D67465"/>
    <w:rsid w:val="00D708DF"/>
    <w:rsid w:val="00D70BEF"/>
    <w:rsid w:val="00D756D2"/>
    <w:rsid w:val="00D7646B"/>
    <w:rsid w:val="00D764D2"/>
    <w:rsid w:val="00D76638"/>
    <w:rsid w:val="00D825B9"/>
    <w:rsid w:val="00D83C2F"/>
    <w:rsid w:val="00D84FC4"/>
    <w:rsid w:val="00D8728E"/>
    <w:rsid w:val="00D877C3"/>
    <w:rsid w:val="00D90424"/>
    <w:rsid w:val="00D90F39"/>
    <w:rsid w:val="00D922AB"/>
    <w:rsid w:val="00D92459"/>
    <w:rsid w:val="00D96876"/>
    <w:rsid w:val="00D97AFF"/>
    <w:rsid w:val="00DA0CB6"/>
    <w:rsid w:val="00DA1B4D"/>
    <w:rsid w:val="00DA3764"/>
    <w:rsid w:val="00DA6BDD"/>
    <w:rsid w:val="00DA7C67"/>
    <w:rsid w:val="00DB075A"/>
    <w:rsid w:val="00DB28E8"/>
    <w:rsid w:val="00DB4A6D"/>
    <w:rsid w:val="00DB55A0"/>
    <w:rsid w:val="00DB6042"/>
    <w:rsid w:val="00DB6661"/>
    <w:rsid w:val="00DC06EB"/>
    <w:rsid w:val="00DC307F"/>
    <w:rsid w:val="00DC6041"/>
    <w:rsid w:val="00DC68CF"/>
    <w:rsid w:val="00DC6F8B"/>
    <w:rsid w:val="00DC7660"/>
    <w:rsid w:val="00DC784E"/>
    <w:rsid w:val="00DC7F32"/>
    <w:rsid w:val="00DD0383"/>
    <w:rsid w:val="00DD08D7"/>
    <w:rsid w:val="00DD23E6"/>
    <w:rsid w:val="00DD2F4A"/>
    <w:rsid w:val="00DE4796"/>
    <w:rsid w:val="00DE6683"/>
    <w:rsid w:val="00DE7B6C"/>
    <w:rsid w:val="00DF0267"/>
    <w:rsid w:val="00DF1EE5"/>
    <w:rsid w:val="00E0227C"/>
    <w:rsid w:val="00E026B4"/>
    <w:rsid w:val="00E04D93"/>
    <w:rsid w:val="00E05678"/>
    <w:rsid w:val="00E07E4F"/>
    <w:rsid w:val="00E14840"/>
    <w:rsid w:val="00E14E77"/>
    <w:rsid w:val="00E15730"/>
    <w:rsid w:val="00E1744E"/>
    <w:rsid w:val="00E236F4"/>
    <w:rsid w:val="00E243B6"/>
    <w:rsid w:val="00E2493D"/>
    <w:rsid w:val="00E2731C"/>
    <w:rsid w:val="00E300D3"/>
    <w:rsid w:val="00E3573C"/>
    <w:rsid w:val="00E375EF"/>
    <w:rsid w:val="00E42CB1"/>
    <w:rsid w:val="00E460BD"/>
    <w:rsid w:val="00E46E66"/>
    <w:rsid w:val="00E50DBE"/>
    <w:rsid w:val="00E545F2"/>
    <w:rsid w:val="00E54615"/>
    <w:rsid w:val="00E56491"/>
    <w:rsid w:val="00E56B58"/>
    <w:rsid w:val="00E617D6"/>
    <w:rsid w:val="00E6275B"/>
    <w:rsid w:val="00E62FD3"/>
    <w:rsid w:val="00E64DEE"/>
    <w:rsid w:val="00E65620"/>
    <w:rsid w:val="00E668B8"/>
    <w:rsid w:val="00E66DE5"/>
    <w:rsid w:val="00E75A25"/>
    <w:rsid w:val="00E8388E"/>
    <w:rsid w:val="00E91D8C"/>
    <w:rsid w:val="00E920CB"/>
    <w:rsid w:val="00E922E0"/>
    <w:rsid w:val="00E94D2F"/>
    <w:rsid w:val="00E97149"/>
    <w:rsid w:val="00EA39AF"/>
    <w:rsid w:val="00EA44B7"/>
    <w:rsid w:val="00EA52CA"/>
    <w:rsid w:val="00EB22F7"/>
    <w:rsid w:val="00EB412E"/>
    <w:rsid w:val="00EB48A3"/>
    <w:rsid w:val="00EB653F"/>
    <w:rsid w:val="00EC0744"/>
    <w:rsid w:val="00EC09AF"/>
    <w:rsid w:val="00EC16B6"/>
    <w:rsid w:val="00EC38E6"/>
    <w:rsid w:val="00EC570A"/>
    <w:rsid w:val="00EC76CC"/>
    <w:rsid w:val="00EC774C"/>
    <w:rsid w:val="00ED24F2"/>
    <w:rsid w:val="00ED48EC"/>
    <w:rsid w:val="00ED52E0"/>
    <w:rsid w:val="00ED57D7"/>
    <w:rsid w:val="00ED5904"/>
    <w:rsid w:val="00EE0D29"/>
    <w:rsid w:val="00EE1D2E"/>
    <w:rsid w:val="00EE34CD"/>
    <w:rsid w:val="00EE6548"/>
    <w:rsid w:val="00EE6FD8"/>
    <w:rsid w:val="00EE72E6"/>
    <w:rsid w:val="00EE742B"/>
    <w:rsid w:val="00EF0425"/>
    <w:rsid w:val="00EF17BB"/>
    <w:rsid w:val="00EF1DAD"/>
    <w:rsid w:val="00EF41A6"/>
    <w:rsid w:val="00EF63EA"/>
    <w:rsid w:val="00EF7559"/>
    <w:rsid w:val="00EF76F4"/>
    <w:rsid w:val="00F00033"/>
    <w:rsid w:val="00F006C2"/>
    <w:rsid w:val="00F01BC9"/>
    <w:rsid w:val="00F01FD3"/>
    <w:rsid w:val="00F03890"/>
    <w:rsid w:val="00F044EB"/>
    <w:rsid w:val="00F071B6"/>
    <w:rsid w:val="00F11B1B"/>
    <w:rsid w:val="00F1222B"/>
    <w:rsid w:val="00F146CE"/>
    <w:rsid w:val="00F14B15"/>
    <w:rsid w:val="00F14DF5"/>
    <w:rsid w:val="00F14EDA"/>
    <w:rsid w:val="00F156A8"/>
    <w:rsid w:val="00F247B1"/>
    <w:rsid w:val="00F25B66"/>
    <w:rsid w:val="00F2608E"/>
    <w:rsid w:val="00F26E8A"/>
    <w:rsid w:val="00F27F03"/>
    <w:rsid w:val="00F32E54"/>
    <w:rsid w:val="00F33F89"/>
    <w:rsid w:val="00F36724"/>
    <w:rsid w:val="00F42262"/>
    <w:rsid w:val="00F425FF"/>
    <w:rsid w:val="00F457B9"/>
    <w:rsid w:val="00F4735B"/>
    <w:rsid w:val="00F5011A"/>
    <w:rsid w:val="00F57760"/>
    <w:rsid w:val="00F60989"/>
    <w:rsid w:val="00F60DD2"/>
    <w:rsid w:val="00F6103D"/>
    <w:rsid w:val="00F61A10"/>
    <w:rsid w:val="00F63373"/>
    <w:rsid w:val="00F65EC5"/>
    <w:rsid w:val="00F6633C"/>
    <w:rsid w:val="00F664F7"/>
    <w:rsid w:val="00F6704B"/>
    <w:rsid w:val="00F72E75"/>
    <w:rsid w:val="00F73637"/>
    <w:rsid w:val="00F73BA3"/>
    <w:rsid w:val="00F7490B"/>
    <w:rsid w:val="00F92FA0"/>
    <w:rsid w:val="00F93D76"/>
    <w:rsid w:val="00F97E34"/>
    <w:rsid w:val="00FA13EA"/>
    <w:rsid w:val="00FA395E"/>
    <w:rsid w:val="00FA5035"/>
    <w:rsid w:val="00FA5528"/>
    <w:rsid w:val="00FA58C6"/>
    <w:rsid w:val="00FA745C"/>
    <w:rsid w:val="00FA7B85"/>
    <w:rsid w:val="00FB0DAB"/>
    <w:rsid w:val="00FB307E"/>
    <w:rsid w:val="00FB6819"/>
    <w:rsid w:val="00FC24E5"/>
    <w:rsid w:val="00FC2684"/>
    <w:rsid w:val="00FC491F"/>
    <w:rsid w:val="00FC64FF"/>
    <w:rsid w:val="00FD0A15"/>
    <w:rsid w:val="00FD0B2A"/>
    <w:rsid w:val="00FD2C3E"/>
    <w:rsid w:val="00FD4D9D"/>
    <w:rsid w:val="00FD61F1"/>
    <w:rsid w:val="00FD697E"/>
    <w:rsid w:val="00FD69B4"/>
    <w:rsid w:val="00FE0962"/>
    <w:rsid w:val="00FE0A16"/>
    <w:rsid w:val="00FE470A"/>
    <w:rsid w:val="00FE7846"/>
    <w:rsid w:val="00FE7EBD"/>
    <w:rsid w:val="00FF0142"/>
    <w:rsid w:val="00FF14E0"/>
    <w:rsid w:val="00FF289D"/>
    <w:rsid w:val="00FF3A27"/>
    <w:rsid w:val="00FF7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a29a91"/>
    </o:shapedefaults>
    <o:shapelayout v:ext="edit">
      <o:idmap v:ext="edit" data="2"/>
    </o:shapelayout>
  </w:shapeDefaults>
  <w:decimalSymbol w:val=","/>
  <w:listSeparator w:val=";"/>
  <w14:docId w14:val="6C2CE3EC"/>
  <w15:docId w15:val="{72A0115E-A8B6-453C-9EEA-428E84289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6935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9234B5"/>
    <w:pPr>
      <w:keepNext/>
      <w:keepLines/>
      <w:numPr>
        <w:numId w:val="29"/>
      </w:numPr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nhideWhenUsed/>
    <w:qFormat/>
    <w:rsid w:val="009234B5"/>
    <w:pPr>
      <w:keepNext/>
      <w:keepLines/>
      <w:numPr>
        <w:ilvl w:val="1"/>
        <w:numId w:val="29"/>
      </w:numPr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qFormat/>
    <w:rsid w:val="00BC3F9F"/>
    <w:pPr>
      <w:keepNext/>
      <w:numPr>
        <w:ilvl w:val="2"/>
        <w:numId w:val="29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9234B5"/>
    <w:pPr>
      <w:keepNext/>
      <w:keepLines/>
      <w:numPr>
        <w:ilvl w:val="3"/>
        <w:numId w:val="29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9234B5"/>
    <w:pPr>
      <w:keepNext/>
      <w:keepLines/>
      <w:numPr>
        <w:ilvl w:val="4"/>
        <w:numId w:val="29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9234B5"/>
    <w:pPr>
      <w:keepNext/>
      <w:keepLines/>
      <w:numPr>
        <w:ilvl w:val="5"/>
        <w:numId w:val="29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9234B5"/>
    <w:pPr>
      <w:keepNext/>
      <w:keepLines/>
      <w:numPr>
        <w:ilvl w:val="6"/>
        <w:numId w:val="2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9234B5"/>
    <w:pPr>
      <w:keepNext/>
      <w:keepLines/>
      <w:numPr>
        <w:ilvl w:val="7"/>
        <w:numId w:val="29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9234B5"/>
    <w:pPr>
      <w:keepNext/>
      <w:keepLines/>
      <w:numPr>
        <w:ilvl w:val="8"/>
        <w:numId w:val="2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rsid w:val="004B0D48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4B0D48"/>
  </w:style>
  <w:style w:type="character" w:styleId="Appelnotedebasdep">
    <w:name w:val="footnote reference"/>
    <w:semiHidden/>
    <w:rsid w:val="004B0D48"/>
    <w:rPr>
      <w:vertAlign w:val="superscript"/>
    </w:rPr>
  </w:style>
  <w:style w:type="paragraph" w:styleId="Notedebasdepage">
    <w:name w:val="footnote text"/>
    <w:basedOn w:val="Normal"/>
    <w:semiHidden/>
    <w:rsid w:val="004B0D48"/>
    <w:pPr>
      <w:keepLines/>
      <w:spacing w:before="120" w:line="240" w:lineRule="atLeast"/>
      <w:ind w:left="993" w:hanging="142"/>
      <w:jc w:val="both"/>
    </w:pPr>
    <w:rPr>
      <w:i/>
      <w:sz w:val="20"/>
      <w:szCs w:val="20"/>
    </w:rPr>
  </w:style>
  <w:style w:type="paragraph" w:styleId="En-tte">
    <w:name w:val="header"/>
    <w:basedOn w:val="Normal"/>
    <w:link w:val="En-tteCar"/>
    <w:rsid w:val="004B0D48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4B0D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tsl">
    <w:name w:val="entsl"/>
    <w:aliases w:val="entete conc sans ligne"/>
    <w:rsid w:val="004B0D48"/>
    <w:pPr>
      <w:tabs>
        <w:tab w:val="right" w:pos="9781"/>
        <w:tab w:val="left" w:pos="10773"/>
      </w:tabs>
      <w:spacing w:before="240" w:line="240" w:lineRule="exact"/>
      <w:jc w:val="right"/>
    </w:pPr>
    <w:rPr>
      <w:rFonts w:ascii="Arial" w:hAnsi="Arial" w:cs="Arial"/>
      <w:b/>
      <w:bCs/>
    </w:rPr>
  </w:style>
  <w:style w:type="paragraph" w:customStyle="1" w:styleId="ENTETE">
    <w:name w:val="ENTETE"/>
    <w:basedOn w:val="Normal"/>
    <w:rsid w:val="004B0D48"/>
    <w:pPr>
      <w:keepLines/>
      <w:spacing w:before="60"/>
      <w:ind w:left="113"/>
      <w:jc w:val="both"/>
    </w:pPr>
    <w:rPr>
      <w:rFonts w:ascii="Book Antiqua" w:hAnsi="Book Antiqua" w:cs="Book Antiqua"/>
      <w:color w:val="EFB101"/>
      <w:sz w:val="36"/>
      <w:szCs w:val="36"/>
    </w:rPr>
  </w:style>
  <w:style w:type="paragraph" w:styleId="Textedebulles">
    <w:name w:val="Balloon Text"/>
    <w:basedOn w:val="Normal"/>
    <w:semiHidden/>
    <w:rsid w:val="00B83660"/>
    <w:rPr>
      <w:rFonts w:ascii="Tahoma" w:hAnsi="Tahoma" w:cs="Tahoma"/>
      <w:sz w:val="16"/>
      <w:szCs w:val="16"/>
    </w:rPr>
  </w:style>
  <w:style w:type="character" w:customStyle="1" w:styleId="Titre3Car">
    <w:name w:val="Titre 3 Car"/>
    <w:link w:val="Titre3"/>
    <w:rsid w:val="00BC3F9F"/>
    <w:rPr>
      <w:rFonts w:ascii="Arial" w:hAnsi="Arial" w:cs="Arial"/>
      <w:b/>
      <w:bCs/>
      <w:sz w:val="26"/>
      <w:szCs w:val="26"/>
    </w:rPr>
  </w:style>
  <w:style w:type="character" w:styleId="Accentuation">
    <w:name w:val="Emphasis"/>
    <w:uiPriority w:val="20"/>
    <w:qFormat/>
    <w:rsid w:val="00F65EC5"/>
    <w:rPr>
      <w:b/>
      <w:bCs/>
      <w:i w:val="0"/>
      <w:iCs w:val="0"/>
    </w:rPr>
  </w:style>
  <w:style w:type="character" w:customStyle="1" w:styleId="st1">
    <w:name w:val="st1"/>
    <w:rsid w:val="00F65EC5"/>
  </w:style>
  <w:style w:type="character" w:styleId="Marquedecommentaire">
    <w:name w:val="annotation reference"/>
    <w:rsid w:val="00302D73"/>
    <w:rPr>
      <w:sz w:val="16"/>
      <w:szCs w:val="16"/>
    </w:rPr>
  </w:style>
  <w:style w:type="paragraph" w:styleId="Commentaire">
    <w:name w:val="annotation text"/>
    <w:basedOn w:val="Normal"/>
    <w:link w:val="CommentaireCar"/>
    <w:rsid w:val="00302D73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302D73"/>
  </w:style>
  <w:style w:type="paragraph" w:styleId="Objetducommentaire">
    <w:name w:val="annotation subject"/>
    <w:basedOn w:val="Commentaire"/>
    <w:next w:val="Commentaire"/>
    <w:link w:val="ObjetducommentaireCar"/>
    <w:rsid w:val="00302D73"/>
    <w:rPr>
      <w:b/>
      <w:bCs/>
    </w:rPr>
  </w:style>
  <w:style w:type="character" w:customStyle="1" w:styleId="ObjetducommentaireCar">
    <w:name w:val="Objet du commentaire Car"/>
    <w:link w:val="Objetducommentaire"/>
    <w:rsid w:val="00302D73"/>
    <w:rPr>
      <w:b/>
      <w:bCs/>
    </w:rPr>
  </w:style>
  <w:style w:type="paragraph" w:customStyle="1" w:styleId="Style10">
    <w:name w:val="Style 1"/>
    <w:basedOn w:val="Normal"/>
    <w:rsid w:val="009410F3"/>
    <w:pPr>
      <w:widowControl w:val="0"/>
      <w:autoSpaceDE w:val="0"/>
      <w:autoSpaceDN w:val="0"/>
      <w:adjustRightInd w:val="0"/>
    </w:pPr>
  </w:style>
  <w:style w:type="paragraph" w:styleId="Paragraphedeliste">
    <w:name w:val="List Paragraph"/>
    <w:basedOn w:val="Normal"/>
    <w:uiPriority w:val="34"/>
    <w:qFormat/>
    <w:rsid w:val="00C0708D"/>
    <w:pPr>
      <w:ind w:left="708"/>
    </w:pPr>
  </w:style>
  <w:style w:type="character" w:customStyle="1" w:styleId="PieddepageCar">
    <w:name w:val="Pied de page Car"/>
    <w:link w:val="Pieddepage"/>
    <w:uiPriority w:val="99"/>
    <w:rsid w:val="00043928"/>
    <w:rPr>
      <w:sz w:val="24"/>
      <w:szCs w:val="24"/>
    </w:rPr>
  </w:style>
  <w:style w:type="paragraph" w:styleId="Rvision">
    <w:name w:val="Revision"/>
    <w:hidden/>
    <w:uiPriority w:val="99"/>
    <w:semiHidden/>
    <w:rsid w:val="00113615"/>
    <w:rPr>
      <w:sz w:val="24"/>
      <w:szCs w:val="24"/>
    </w:rPr>
  </w:style>
  <w:style w:type="character" w:customStyle="1" w:styleId="En-tteCar">
    <w:name w:val="En-tête Car"/>
    <w:link w:val="En-tte"/>
    <w:rsid w:val="0030270B"/>
    <w:rPr>
      <w:sz w:val="24"/>
      <w:szCs w:val="24"/>
    </w:rPr>
  </w:style>
  <w:style w:type="paragraph" w:styleId="Retraitcorpsdetexte">
    <w:name w:val="Body Text Indent"/>
    <w:basedOn w:val="Normal"/>
    <w:link w:val="RetraitcorpsdetexteCar"/>
    <w:rsid w:val="00183084"/>
    <w:pPr>
      <w:ind w:left="360"/>
    </w:pPr>
  </w:style>
  <w:style w:type="character" w:customStyle="1" w:styleId="RetraitcorpsdetexteCar">
    <w:name w:val="Retrait corps de texte Car"/>
    <w:link w:val="Retraitcorpsdetexte"/>
    <w:rsid w:val="00183084"/>
    <w:rPr>
      <w:sz w:val="24"/>
      <w:szCs w:val="24"/>
    </w:rPr>
  </w:style>
  <w:style w:type="paragraph" w:styleId="Corpsdetexte">
    <w:name w:val="Body Text"/>
    <w:basedOn w:val="Normal"/>
    <w:link w:val="CorpsdetexteCar"/>
    <w:rsid w:val="00183084"/>
    <w:pPr>
      <w:spacing w:after="120"/>
    </w:pPr>
  </w:style>
  <w:style w:type="character" w:customStyle="1" w:styleId="CorpsdetexteCar">
    <w:name w:val="Corps de texte Car"/>
    <w:link w:val="Corpsdetexte"/>
    <w:rsid w:val="00183084"/>
    <w:rPr>
      <w:sz w:val="24"/>
      <w:szCs w:val="24"/>
    </w:rPr>
  </w:style>
  <w:style w:type="character" w:styleId="Lienhypertexte">
    <w:name w:val="Hyperlink"/>
    <w:uiPriority w:val="99"/>
    <w:unhideWhenUsed/>
    <w:rsid w:val="001B43C7"/>
    <w:rPr>
      <w:strike w:val="0"/>
      <w:dstrike w:val="0"/>
      <w:color w:val="0000FF"/>
      <w:u w:val="none"/>
      <w:effect w:val="none"/>
    </w:rPr>
  </w:style>
  <w:style w:type="character" w:customStyle="1" w:styleId="txt">
    <w:name w:val="txt"/>
    <w:rsid w:val="001B43C7"/>
  </w:style>
  <w:style w:type="character" w:customStyle="1" w:styleId="rtx">
    <w:name w:val="rtx"/>
    <w:rsid w:val="001B43C7"/>
  </w:style>
  <w:style w:type="paragraph" w:customStyle="1" w:styleId="EFLnormal">
    <w:name w:val="EFLnormal"/>
    <w:basedOn w:val="Normal"/>
    <w:link w:val="EFLnormalCar"/>
    <w:rsid w:val="002C3A22"/>
    <w:pPr>
      <w:autoSpaceDE w:val="0"/>
      <w:autoSpaceDN w:val="0"/>
      <w:spacing w:before="120" w:line="260" w:lineRule="exact"/>
      <w:jc w:val="both"/>
    </w:pPr>
    <w:rPr>
      <w:color w:val="000000"/>
      <w:sz w:val="22"/>
      <w:szCs w:val="22"/>
    </w:rPr>
  </w:style>
  <w:style w:type="character" w:customStyle="1" w:styleId="EFLnormalCar">
    <w:name w:val="EFLnormal Car"/>
    <w:link w:val="EFLnormal"/>
    <w:rsid w:val="002C3A22"/>
    <w:rPr>
      <w:color w:val="000000"/>
      <w:sz w:val="22"/>
      <w:szCs w:val="22"/>
    </w:rPr>
  </w:style>
  <w:style w:type="character" w:customStyle="1" w:styleId="Titre1Car">
    <w:name w:val="Titre 1 Car"/>
    <w:basedOn w:val="Policepardfaut"/>
    <w:link w:val="Titre1"/>
    <w:rsid w:val="009234B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rsid w:val="009234B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re4Car">
    <w:name w:val="Titre 4 Car"/>
    <w:basedOn w:val="Policepardfaut"/>
    <w:link w:val="Titre4"/>
    <w:semiHidden/>
    <w:rsid w:val="009234B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Titre5Car">
    <w:name w:val="Titre 5 Car"/>
    <w:basedOn w:val="Policepardfaut"/>
    <w:link w:val="Titre5"/>
    <w:semiHidden/>
    <w:rsid w:val="009234B5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Titre6Car">
    <w:name w:val="Titre 6 Car"/>
    <w:basedOn w:val="Policepardfaut"/>
    <w:link w:val="Titre6"/>
    <w:semiHidden/>
    <w:rsid w:val="009234B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7Car">
    <w:name w:val="Titre 7 Car"/>
    <w:basedOn w:val="Policepardfaut"/>
    <w:link w:val="Titre7"/>
    <w:semiHidden/>
    <w:rsid w:val="009234B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itre8Car">
    <w:name w:val="Titre 8 Car"/>
    <w:basedOn w:val="Policepardfaut"/>
    <w:link w:val="Titre8"/>
    <w:semiHidden/>
    <w:rsid w:val="009234B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semiHidden/>
    <w:rsid w:val="009234B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customStyle="1" w:styleId="Style1">
    <w:name w:val="Style1"/>
    <w:uiPriority w:val="99"/>
    <w:rsid w:val="00666335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54889">
          <w:marLeft w:val="119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5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abonnes.efl.fr/EFL2/convert/id/?id=CTRA13356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6AADC-DC9E-47FD-9B18-2B481EE82D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0A2DEF-7F9B-469F-8A6E-995EF93C6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825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Accord collectif d’entreprise</vt:lpstr>
    </vt:vector>
  </TitlesOfParts>
  <Company>SNC Bonnel Vendôme</Company>
  <LinksUpToDate>false</LinksUpToDate>
  <CharactersWithSpaces>5707</CharactersWithSpaces>
  <SharedDoc>false</SharedDoc>
  <HLinks>
    <vt:vector size="6" baseType="variant">
      <vt:variant>
        <vt:i4>589836</vt:i4>
      </vt:variant>
      <vt:variant>
        <vt:i4>3</vt:i4>
      </vt:variant>
      <vt:variant>
        <vt:i4>0</vt:i4>
      </vt:variant>
      <vt:variant>
        <vt:i4>5</vt:i4>
      </vt:variant>
      <vt:variant>
        <vt:lpwstr>http://abonnes.efl.fr/EFL2/convert/id/?id=CTRA133568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Accord collectif d’entreprise</dc:title>
  <dc:creator>Administrateur</dc:creator>
  <cp:lastModifiedBy>HUBRECHT Stephanie</cp:lastModifiedBy>
  <cp:revision>4</cp:revision>
  <cp:lastPrinted>2019-03-21T15:22:00Z</cp:lastPrinted>
  <dcterms:created xsi:type="dcterms:W3CDTF">2026-03-25T14:59:00Z</dcterms:created>
  <dcterms:modified xsi:type="dcterms:W3CDTF">2026-04-08T09:42:00Z</dcterms:modified>
</cp:coreProperties>
</file>