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24E02" w14:textId="77777777" w:rsidR="000D4516" w:rsidRPr="009414A2" w:rsidRDefault="000D4516" w:rsidP="002C7725"/>
    <w:p w14:paraId="51379DAF" w14:textId="77777777" w:rsidR="00A92845" w:rsidRPr="009414A2" w:rsidRDefault="00A92845" w:rsidP="00E45ED9">
      <w:pPr>
        <w:pStyle w:val="Sansinterligne"/>
        <w:ind w:firstLine="6"/>
        <w:jc w:val="center"/>
        <w:rPr>
          <w:rFonts w:ascii="Arial" w:hAnsi="Arial" w:cs="Arial"/>
          <w:b/>
          <w:noProof/>
          <w:sz w:val="36"/>
          <w:szCs w:val="36"/>
          <w:u w:val="single"/>
          <w:lang w:eastAsia="fr-FR"/>
        </w:rPr>
      </w:pPr>
    </w:p>
    <w:p w14:paraId="5DA91F42" w14:textId="77777777" w:rsidR="0027397D" w:rsidRPr="009414A2" w:rsidRDefault="0027397D" w:rsidP="00E45ED9">
      <w:pPr>
        <w:pStyle w:val="Sansinterligne"/>
        <w:ind w:firstLine="6"/>
        <w:jc w:val="center"/>
        <w:rPr>
          <w:rFonts w:ascii="Arial" w:hAnsi="Arial" w:cs="Arial"/>
          <w:b/>
          <w:noProof/>
          <w:sz w:val="36"/>
          <w:szCs w:val="36"/>
          <w:u w:val="single"/>
          <w:lang w:eastAsia="fr-FR"/>
        </w:rPr>
      </w:pPr>
    </w:p>
    <w:p w14:paraId="3C211B44" w14:textId="77777777" w:rsidR="004753F4" w:rsidRPr="009414A2" w:rsidRDefault="00EA48C6" w:rsidP="00E45ED9">
      <w:pPr>
        <w:pStyle w:val="Sansinterligne"/>
        <w:ind w:firstLine="6"/>
        <w:jc w:val="center"/>
        <w:rPr>
          <w:rFonts w:ascii="Arial" w:hAnsi="Arial" w:cs="Arial"/>
          <w:b/>
          <w:noProof/>
          <w:sz w:val="36"/>
          <w:szCs w:val="36"/>
          <w:u w:val="single"/>
          <w:lang w:eastAsia="fr-FR"/>
        </w:rPr>
      </w:pPr>
      <w:r w:rsidRPr="009414A2">
        <w:rPr>
          <w:rFonts w:ascii="Arial" w:hAnsi="Arial" w:cs="Arial"/>
          <w:b/>
          <w:noProof/>
          <w:sz w:val="40"/>
          <w:szCs w:val="40"/>
          <w:u w:val="single"/>
          <w:lang w:eastAsia="fr-FR"/>
        </w:rPr>
        <w:t>A</w:t>
      </w:r>
      <w:r w:rsidR="004753F4" w:rsidRPr="009414A2">
        <w:rPr>
          <w:rFonts w:ascii="Arial" w:hAnsi="Arial" w:cs="Arial"/>
          <w:b/>
          <w:noProof/>
          <w:sz w:val="40"/>
          <w:szCs w:val="40"/>
          <w:u w:val="single"/>
          <w:lang w:eastAsia="fr-FR"/>
        </w:rPr>
        <w:t>CCORD SALARIAL</w:t>
      </w:r>
      <w:r w:rsidR="00E72ECB" w:rsidRPr="009414A2">
        <w:rPr>
          <w:rFonts w:ascii="Arial" w:hAnsi="Arial" w:cs="Arial"/>
          <w:b/>
          <w:noProof/>
          <w:sz w:val="40"/>
          <w:szCs w:val="40"/>
          <w:u w:val="single"/>
          <w:lang w:eastAsia="fr-FR"/>
        </w:rPr>
        <w:t xml:space="preserve"> 20</w:t>
      </w:r>
      <w:r w:rsidR="006E05C2" w:rsidRPr="009414A2">
        <w:rPr>
          <w:rFonts w:ascii="Arial" w:hAnsi="Arial" w:cs="Arial"/>
          <w:b/>
          <w:noProof/>
          <w:sz w:val="40"/>
          <w:szCs w:val="40"/>
          <w:u w:val="single"/>
          <w:lang w:eastAsia="fr-FR"/>
        </w:rPr>
        <w:t>2</w:t>
      </w:r>
      <w:r w:rsidR="004616CD">
        <w:rPr>
          <w:rFonts w:ascii="Arial" w:hAnsi="Arial" w:cs="Arial"/>
          <w:b/>
          <w:noProof/>
          <w:sz w:val="40"/>
          <w:szCs w:val="40"/>
          <w:u w:val="single"/>
          <w:lang w:eastAsia="fr-FR"/>
        </w:rPr>
        <w:t>6</w:t>
      </w:r>
    </w:p>
    <w:p w14:paraId="5D1FD5F2" w14:textId="77777777" w:rsidR="0027397D" w:rsidRPr="009414A2" w:rsidRDefault="0027397D" w:rsidP="00E45ED9">
      <w:pPr>
        <w:pStyle w:val="Sansinterligne"/>
        <w:rPr>
          <w:rFonts w:ascii="Calibri" w:hAnsi="Calibri" w:cs="Calibri"/>
          <w:noProof/>
          <w:sz w:val="36"/>
          <w:szCs w:val="36"/>
          <w:lang w:eastAsia="fr-FR"/>
        </w:rPr>
      </w:pPr>
    </w:p>
    <w:p w14:paraId="295F8161" w14:textId="77777777" w:rsidR="00A92845" w:rsidRPr="009414A2" w:rsidRDefault="00A92845" w:rsidP="00E45ED9">
      <w:pPr>
        <w:pStyle w:val="Sansinterligne"/>
        <w:rPr>
          <w:rFonts w:ascii="Calibri" w:hAnsi="Calibri" w:cs="Calibri"/>
          <w:noProof/>
          <w:sz w:val="16"/>
          <w:szCs w:val="16"/>
          <w:lang w:eastAsia="fr-FR"/>
        </w:rPr>
      </w:pPr>
    </w:p>
    <w:p w14:paraId="4FF31F42" w14:textId="77777777" w:rsidR="004753F4" w:rsidRPr="00AF2856" w:rsidRDefault="004753F4" w:rsidP="00E45ED9">
      <w:pPr>
        <w:pStyle w:val="Sansinterligne"/>
        <w:jc w:val="both"/>
        <w:rPr>
          <w:rFonts w:ascii="Arial" w:hAnsi="Arial" w:cs="Arial"/>
          <w:noProof/>
          <w:sz w:val="24"/>
          <w:szCs w:val="24"/>
          <w:lang w:eastAsia="fr-FR"/>
        </w:rPr>
      </w:pPr>
      <w:r w:rsidRPr="00AF2856">
        <w:rPr>
          <w:rFonts w:ascii="Arial" w:hAnsi="Arial" w:cs="Arial"/>
          <w:noProof/>
          <w:sz w:val="24"/>
          <w:szCs w:val="24"/>
          <w:lang w:eastAsia="fr-FR"/>
        </w:rPr>
        <w:t>Les organisations syndicales et la direction se sont réunies au titre des négociations salariales annuelles les :</w:t>
      </w:r>
    </w:p>
    <w:p w14:paraId="3D030995" w14:textId="77777777" w:rsidR="004753F4" w:rsidRPr="00AF2856" w:rsidRDefault="004753F4" w:rsidP="00E45ED9">
      <w:pPr>
        <w:pStyle w:val="Sansinterligne"/>
        <w:jc w:val="both"/>
        <w:rPr>
          <w:rFonts w:ascii="Arial" w:hAnsi="Arial" w:cs="Arial"/>
          <w:noProof/>
          <w:sz w:val="24"/>
          <w:szCs w:val="24"/>
          <w:lang w:eastAsia="fr-FR"/>
        </w:rPr>
      </w:pPr>
    </w:p>
    <w:p w14:paraId="38937478" w14:textId="77777777" w:rsidR="004753F4" w:rsidRPr="00AF2856" w:rsidRDefault="004616CD" w:rsidP="00E45ED9">
      <w:pPr>
        <w:pStyle w:val="Sansinterligne"/>
        <w:numPr>
          <w:ilvl w:val="0"/>
          <w:numId w:val="1"/>
        </w:numPr>
        <w:jc w:val="both"/>
        <w:rPr>
          <w:rFonts w:ascii="Arial" w:hAnsi="Arial" w:cs="Arial"/>
          <w:noProof/>
          <w:sz w:val="24"/>
          <w:szCs w:val="24"/>
          <w:lang w:eastAsia="fr-FR"/>
        </w:rPr>
      </w:pPr>
      <w:r w:rsidRPr="00AF2856">
        <w:rPr>
          <w:rFonts w:ascii="Arial" w:hAnsi="Arial" w:cs="Arial"/>
          <w:noProof/>
          <w:sz w:val="24"/>
          <w:szCs w:val="24"/>
          <w:lang w:eastAsia="fr-FR"/>
        </w:rPr>
        <w:t>Vendredi 13 mars</w:t>
      </w:r>
    </w:p>
    <w:p w14:paraId="0BE7E32F" w14:textId="77777777" w:rsidR="004616CD" w:rsidRPr="00AF2856" w:rsidRDefault="004616CD" w:rsidP="00E45ED9">
      <w:pPr>
        <w:pStyle w:val="Sansinterligne"/>
        <w:numPr>
          <w:ilvl w:val="0"/>
          <w:numId w:val="1"/>
        </w:numPr>
        <w:jc w:val="both"/>
        <w:rPr>
          <w:rFonts w:ascii="Arial" w:hAnsi="Arial" w:cs="Arial"/>
          <w:noProof/>
          <w:sz w:val="24"/>
          <w:szCs w:val="24"/>
          <w:lang w:eastAsia="fr-FR"/>
        </w:rPr>
      </w:pPr>
      <w:r w:rsidRPr="00AF2856">
        <w:rPr>
          <w:rFonts w:ascii="Arial" w:hAnsi="Arial" w:cs="Arial"/>
          <w:noProof/>
          <w:sz w:val="24"/>
          <w:szCs w:val="24"/>
          <w:lang w:eastAsia="fr-FR"/>
        </w:rPr>
        <w:t>Jeudi 19 mars</w:t>
      </w:r>
    </w:p>
    <w:p w14:paraId="5A032F68" w14:textId="77777777" w:rsidR="004616CD" w:rsidRPr="00AF2856" w:rsidRDefault="004616CD" w:rsidP="00E45ED9">
      <w:pPr>
        <w:pStyle w:val="Sansinterligne"/>
        <w:numPr>
          <w:ilvl w:val="0"/>
          <w:numId w:val="1"/>
        </w:numPr>
        <w:jc w:val="both"/>
        <w:rPr>
          <w:rFonts w:ascii="Arial" w:hAnsi="Arial" w:cs="Arial"/>
          <w:noProof/>
          <w:sz w:val="24"/>
          <w:szCs w:val="24"/>
          <w:lang w:eastAsia="fr-FR"/>
        </w:rPr>
      </w:pPr>
      <w:r w:rsidRPr="00AF2856">
        <w:rPr>
          <w:rFonts w:ascii="Arial" w:hAnsi="Arial" w:cs="Arial"/>
          <w:noProof/>
          <w:sz w:val="24"/>
          <w:szCs w:val="24"/>
          <w:lang w:eastAsia="fr-FR"/>
        </w:rPr>
        <w:t>Mardi 24 mars</w:t>
      </w:r>
    </w:p>
    <w:p w14:paraId="473E7E80" w14:textId="77777777" w:rsidR="004753F4" w:rsidRPr="00AF2856" w:rsidRDefault="004753F4" w:rsidP="00E45ED9">
      <w:pPr>
        <w:pStyle w:val="Sansinterligne"/>
        <w:jc w:val="both"/>
        <w:rPr>
          <w:rFonts w:ascii="Arial" w:hAnsi="Arial" w:cs="Arial"/>
          <w:noProof/>
          <w:sz w:val="24"/>
          <w:szCs w:val="24"/>
          <w:lang w:eastAsia="fr-FR"/>
        </w:rPr>
      </w:pPr>
    </w:p>
    <w:p w14:paraId="4387C68C" w14:textId="77777777" w:rsidR="00AF2856" w:rsidRPr="00AF2856" w:rsidRDefault="00AF2856" w:rsidP="00AF2856">
      <w:pPr>
        <w:tabs>
          <w:tab w:val="left" w:pos="5387"/>
        </w:tabs>
        <w:spacing w:after="0"/>
        <w:rPr>
          <w:rFonts w:ascii="Arial" w:hAnsi="Arial" w:cs="Arial"/>
          <w:noProof/>
          <w:sz w:val="24"/>
          <w:szCs w:val="24"/>
          <w:lang w:eastAsia="fr-FR"/>
        </w:rPr>
      </w:pPr>
      <w:r w:rsidRPr="00AF2856">
        <w:rPr>
          <w:rFonts w:ascii="Arial" w:hAnsi="Arial" w:cs="Arial"/>
          <w:noProof/>
          <w:sz w:val="24"/>
          <w:szCs w:val="24"/>
          <w:lang w:eastAsia="fr-FR"/>
        </w:rPr>
        <w:t>L'entreprise évolue dans un contexte économique qui ne connaît pas d'accalmie. La dualité entre la hausse massive des cours des matières premières et l'exigence de déflation de la part de nos clients continue de peser sur nos marges de manœuvre.</w:t>
      </w:r>
    </w:p>
    <w:p w14:paraId="4AD8BEBA" w14:textId="77777777" w:rsidR="00AF2856" w:rsidRDefault="00AF2856" w:rsidP="00AF2856">
      <w:pPr>
        <w:tabs>
          <w:tab w:val="left" w:pos="5387"/>
        </w:tabs>
        <w:spacing w:after="0" w:line="240" w:lineRule="auto"/>
        <w:rPr>
          <w:rFonts w:ascii="Arial" w:hAnsi="Arial" w:cs="Arial"/>
          <w:noProof/>
          <w:sz w:val="24"/>
          <w:szCs w:val="24"/>
          <w:lang w:eastAsia="fr-FR"/>
        </w:rPr>
      </w:pPr>
      <w:r w:rsidRPr="00AF2856">
        <w:rPr>
          <w:rFonts w:ascii="Arial" w:hAnsi="Arial" w:cs="Arial"/>
          <w:noProof/>
          <w:sz w:val="24"/>
          <w:szCs w:val="24"/>
          <w:lang w:eastAsia="fr-FR"/>
        </w:rPr>
        <w:t>Ce climat est désormais durci par les tensions géopolitiques majeures impliquant l'Iran. Ce conflit global impacte directement nos structures de coûts par :</w:t>
      </w:r>
    </w:p>
    <w:p w14:paraId="7819C58D" w14:textId="77777777" w:rsidR="00AF2856" w:rsidRPr="00AF2856" w:rsidRDefault="00AF2856" w:rsidP="00AF2856">
      <w:pPr>
        <w:tabs>
          <w:tab w:val="left" w:pos="5387"/>
        </w:tabs>
        <w:spacing w:after="0" w:line="240" w:lineRule="auto"/>
        <w:rPr>
          <w:rFonts w:ascii="Arial" w:hAnsi="Arial" w:cs="Arial"/>
          <w:noProof/>
          <w:sz w:val="24"/>
          <w:szCs w:val="24"/>
          <w:lang w:eastAsia="fr-FR"/>
        </w:rPr>
      </w:pPr>
    </w:p>
    <w:p w14:paraId="0FBCA637" w14:textId="77777777" w:rsidR="00AF2856" w:rsidRPr="00AF2856" w:rsidRDefault="00AF2856" w:rsidP="00AF2856">
      <w:pPr>
        <w:numPr>
          <w:ilvl w:val="0"/>
          <w:numId w:val="44"/>
        </w:numPr>
        <w:tabs>
          <w:tab w:val="left" w:pos="-2160"/>
          <w:tab w:val="left" w:pos="2507"/>
        </w:tabs>
        <w:suppressAutoHyphens/>
        <w:autoSpaceDN w:val="0"/>
        <w:spacing w:after="0" w:line="240" w:lineRule="auto"/>
        <w:rPr>
          <w:rFonts w:ascii="Arial" w:hAnsi="Arial" w:cs="Arial"/>
          <w:noProof/>
          <w:sz w:val="24"/>
          <w:szCs w:val="24"/>
          <w:lang w:eastAsia="fr-FR"/>
        </w:rPr>
      </w:pPr>
      <w:r w:rsidRPr="00AF2856">
        <w:rPr>
          <w:rFonts w:ascii="Arial" w:hAnsi="Arial" w:cs="Arial"/>
          <w:noProof/>
          <w:sz w:val="24"/>
          <w:szCs w:val="24"/>
          <w:lang w:eastAsia="fr-FR"/>
        </w:rPr>
        <w:t>L'instabilité des marchés de l'énergie, provoquant des chocs sur les prix de l'électricité et du gaz ainsi que sur les emballages indispensables à notre production.</w:t>
      </w:r>
    </w:p>
    <w:p w14:paraId="53414659" w14:textId="77777777" w:rsidR="00AF2856" w:rsidRPr="00AF2856" w:rsidRDefault="00AF2856" w:rsidP="00AF2856">
      <w:pPr>
        <w:numPr>
          <w:ilvl w:val="0"/>
          <w:numId w:val="44"/>
        </w:numPr>
        <w:tabs>
          <w:tab w:val="left" w:pos="-2160"/>
          <w:tab w:val="left" w:pos="2507"/>
        </w:tabs>
        <w:suppressAutoHyphens/>
        <w:autoSpaceDN w:val="0"/>
        <w:spacing w:after="0" w:line="240" w:lineRule="auto"/>
        <w:rPr>
          <w:rFonts w:ascii="Arial" w:hAnsi="Arial" w:cs="Arial"/>
          <w:noProof/>
          <w:sz w:val="24"/>
          <w:szCs w:val="24"/>
          <w:lang w:eastAsia="fr-FR"/>
        </w:rPr>
      </w:pPr>
      <w:r w:rsidRPr="00AF2856">
        <w:rPr>
          <w:rFonts w:ascii="Arial" w:hAnsi="Arial" w:cs="Arial"/>
          <w:noProof/>
          <w:sz w:val="24"/>
          <w:szCs w:val="24"/>
          <w:lang w:eastAsia="fr-FR"/>
        </w:rPr>
        <w:t>La perturbation des flux logistiques, renchérissant le coût du transport et des approvisionnements sur nos matières premières et nos produits finis.</w:t>
      </w:r>
    </w:p>
    <w:p w14:paraId="0A34B148" w14:textId="77777777" w:rsidR="00AF2856" w:rsidRPr="00AF2856" w:rsidRDefault="00AF2856" w:rsidP="00AF2856">
      <w:pPr>
        <w:tabs>
          <w:tab w:val="left" w:pos="5387"/>
        </w:tabs>
        <w:spacing w:after="0" w:line="240" w:lineRule="auto"/>
        <w:rPr>
          <w:rFonts w:ascii="Arial" w:hAnsi="Arial" w:cs="Arial"/>
          <w:noProof/>
          <w:sz w:val="24"/>
          <w:szCs w:val="24"/>
          <w:lang w:eastAsia="fr-FR"/>
        </w:rPr>
      </w:pPr>
    </w:p>
    <w:p w14:paraId="2281CEAE" w14:textId="77777777" w:rsidR="00AF2856" w:rsidRPr="00AF2856" w:rsidRDefault="00AF2856" w:rsidP="00AF2856">
      <w:pPr>
        <w:tabs>
          <w:tab w:val="left" w:pos="5387"/>
        </w:tabs>
        <w:spacing w:after="0" w:line="240" w:lineRule="auto"/>
        <w:rPr>
          <w:rFonts w:ascii="Arial" w:hAnsi="Arial" w:cs="Arial"/>
          <w:noProof/>
          <w:sz w:val="24"/>
          <w:szCs w:val="24"/>
          <w:lang w:eastAsia="fr-FR"/>
        </w:rPr>
      </w:pPr>
      <w:r w:rsidRPr="00AF2856">
        <w:rPr>
          <w:rFonts w:ascii="Arial" w:hAnsi="Arial" w:cs="Arial"/>
          <w:noProof/>
          <w:sz w:val="24"/>
          <w:szCs w:val="24"/>
          <w:lang w:eastAsia="fr-FR"/>
        </w:rPr>
        <w:t>Face à cette équation complexe et malgré le risque d’impact direct de ces facteurs sur le résultat d'exploitation, l'entreprise réaffirme son engagement social.</w:t>
      </w:r>
    </w:p>
    <w:p w14:paraId="68E2B38A" w14:textId="77777777" w:rsidR="004753F4" w:rsidRPr="00AF2856" w:rsidRDefault="004753F4" w:rsidP="00AF2856">
      <w:pPr>
        <w:pStyle w:val="Sansinterligne"/>
        <w:rPr>
          <w:rFonts w:ascii="Arial" w:hAnsi="Arial" w:cs="Arial"/>
          <w:noProof/>
          <w:sz w:val="24"/>
          <w:szCs w:val="24"/>
          <w:lang w:eastAsia="fr-FR"/>
        </w:rPr>
      </w:pPr>
    </w:p>
    <w:p w14:paraId="5C0E962A" w14:textId="77777777" w:rsidR="004616CD" w:rsidRPr="00AF2856" w:rsidRDefault="004753F4" w:rsidP="00AF2856">
      <w:pPr>
        <w:pStyle w:val="Sansinterligne"/>
        <w:jc w:val="both"/>
        <w:rPr>
          <w:rFonts w:ascii="Arial" w:hAnsi="Arial" w:cs="Arial"/>
          <w:noProof/>
          <w:sz w:val="24"/>
          <w:szCs w:val="24"/>
          <w:lang w:eastAsia="fr-FR"/>
        </w:rPr>
      </w:pPr>
      <w:r w:rsidRPr="00AF2856">
        <w:rPr>
          <w:rFonts w:ascii="Arial" w:hAnsi="Arial" w:cs="Arial"/>
          <w:noProof/>
          <w:sz w:val="24"/>
          <w:szCs w:val="24"/>
          <w:lang w:eastAsia="fr-FR"/>
        </w:rPr>
        <w:t>Les organisations syndicales ont</w:t>
      </w:r>
      <w:r w:rsidR="00CA218F" w:rsidRPr="00AF2856">
        <w:rPr>
          <w:rFonts w:ascii="Arial" w:hAnsi="Arial" w:cs="Arial"/>
          <w:noProof/>
          <w:sz w:val="24"/>
          <w:szCs w:val="24"/>
          <w:lang w:eastAsia="fr-FR"/>
        </w:rPr>
        <w:t>,</w:t>
      </w:r>
      <w:r w:rsidRPr="00AF2856">
        <w:rPr>
          <w:rFonts w:ascii="Arial" w:hAnsi="Arial" w:cs="Arial"/>
          <w:noProof/>
          <w:sz w:val="24"/>
          <w:szCs w:val="24"/>
          <w:lang w:eastAsia="fr-FR"/>
        </w:rPr>
        <w:t xml:space="preserve"> de leur côté</w:t>
      </w:r>
      <w:r w:rsidR="00CA218F" w:rsidRPr="00AF2856">
        <w:rPr>
          <w:rFonts w:ascii="Arial" w:hAnsi="Arial" w:cs="Arial"/>
          <w:noProof/>
          <w:sz w:val="24"/>
          <w:szCs w:val="24"/>
          <w:lang w:eastAsia="fr-FR"/>
        </w:rPr>
        <w:t>,</w:t>
      </w:r>
      <w:r w:rsidRPr="00AF2856">
        <w:rPr>
          <w:rFonts w:ascii="Arial" w:hAnsi="Arial" w:cs="Arial"/>
          <w:noProof/>
          <w:sz w:val="24"/>
          <w:szCs w:val="24"/>
          <w:lang w:eastAsia="fr-FR"/>
        </w:rPr>
        <w:t xml:space="preserve"> indiqué</w:t>
      </w:r>
      <w:r w:rsidR="008E1A1E" w:rsidRPr="00AF2856">
        <w:rPr>
          <w:rFonts w:ascii="Arial" w:hAnsi="Arial" w:cs="Arial"/>
          <w:noProof/>
          <w:sz w:val="24"/>
          <w:szCs w:val="24"/>
          <w:lang w:eastAsia="fr-FR"/>
        </w:rPr>
        <w:t xml:space="preserve"> </w:t>
      </w:r>
      <w:r w:rsidR="009060C7" w:rsidRPr="00AF2856">
        <w:rPr>
          <w:rFonts w:ascii="Arial" w:hAnsi="Arial" w:cs="Arial"/>
          <w:noProof/>
          <w:sz w:val="24"/>
          <w:szCs w:val="24"/>
          <w:lang w:eastAsia="fr-FR"/>
        </w:rPr>
        <w:t>qu’il fallait</w:t>
      </w:r>
      <w:r w:rsidRPr="00AF2856">
        <w:rPr>
          <w:rFonts w:ascii="Arial" w:hAnsi="Arial" w:cs="Arial"/>
          <w:noProof/>
          <w:sz w:val="24"/>
          <w:szCs w:val="24"/>
          <w:lang w:eastAsia="fr-FR"/>
        </w:rPr>
        <w:t xml:space="preserve"> conserver la motivation du personnel</w:t>
      </w:r>
      <w:r w:rsidR="009060C7" w:rsidRPr="00AF2856">
        <w:rPr>
          <w:rFonts w:ascii="Arial" w:hAnsi="Arial" w:cs="Arial"/>
          <w:noProof/>
          <w:sz w:val="24"/>
          <w:szCs w:val="24"/>
          <w:lang w:eastAsia="fr-FR"/>
        </w:rPr>
        <w:t xml:space="preserve"> avec un effort sur les salaires</w:t>
      </w:r>
      <w:r w:rsidR="000F4286" w:rsidRPr="00AF2856">
        <w:rPr>
          <w:rFonts w:ascii="Arial" w:hAnsi="Arial" w:cs="Arial"/>
          <w:noProof/>
          <w:sz w:val="24"/>
          <w:szCs w:val="24"/>
          <w:lang w:eastAsia="fr-FR"/>
        </w:rPr>
        <w:t>.</w:t>
      </w:r>
      <w:r w:rsidR="008E1A1E" w:rsidRPr="00AF2856">
        <w:rPr>
          <w:rFonts w:ascii="Arial" w:hAnsi="Arial" w:cs="Arial"/>
          <w:noProof/>
          <w:sz w:val="24"/>
          <w:szCs w:val="24"/>
          <w:lang w:eastAsia="fr-FR"/>
        </w:rPr>
        <w:t xml:space="preserve"> </w:t>
      </w:r>
      <w:r w:rsidR="009060C7" w:rsidRPr="00AF2856">
        <w:rPr>
          <w:rFonts w:ascii="Arial" w:hAnsi="Arial" w:cs="Arial"/>
          <w:noProof/>
          <w:sz w:val="24"/>
          <w:szCs w:val="24"/>
          <w:lang w:eastAsia="fr-FR"/>
        </w:rPr>
        <w:t xml:space="preserve">Ils ont </w:t>
      </w:r>
      <w:r w:rsidR="002278E2" w:rsidRPr="00AF2856">
        <w:rPr>
          <w:rFonts w:ascii="Arial" w:hAnsi="Arial" w:cs="Arial"/>
          <w:noProof/>
          <w:sz w:val="24"/>
          <w:szCs w:val="24"/>
          <w:lang w:eastAsia="fr-FR"/>
        </w:rPr>
        <w:t xml:space="preserve">également demandé d’intégrer la possibilité de versement d’une </w:t>
      </w:r>
      <w:r w:rsidR="00CA218F" w:rsidRPr="00AF2856">
        <w:rPr>
          <w:rFonts w:ascii="Arial" w:hAnsi="Arial" w:cs="Arial"/>
          <w:noProof/>
          <w:sz w:val="24"/>
          <w:szCs w:val="24"/>
          <w:lang w:eastAsia="fr-FR"/>
        </w:rPr>
        <w:t>P</w:t>
      </w:r>
      <w:r w:rsidR="002278E2" w:rsidRPr="00AF2856">
        <w:rPr>
          <w:rFonts w:ascii="Arial" w:hAnsi="Arial" w:cs="Arial"/>
          <w:noProof/>
          <w:sz w:val="24"/>
          <w:szCs w:val="24"/>
          <w:lang w:eastAsia="fr-FR"/>
        </w:rPr>
        <w:t xml:space="preserve">rime </w:t>
      </w:r>
      <w:r w:rsidR="00CA218F" w:rsidRPr="00AF2856">
        <w:rPr>
          <w:rFonts w:ascii="Arial" w:hAnsi="Arial" w:cs="Arial"/>
          <w:noProof/>
          <w:sz w:val="24"/>
          <w:szCs w:val="24"/>
          <w:lang w:eastAsia="fr-FR"/>
        </w:rPr>
        <w:t>e</w:t>
      </w:r>
      <w:r w:rsidR="002278E2" w:rsidRPr="00AF2856">
        <w:rPr>
          <w:rFonts w:ascii="Arial" w:hAnsi="Arial" w:cs="Arial"/>
          <w:noProof/>
          <w:sz w:val="24"/>
          <w:szCs w:val="24"/>
          <w:lang w:eastAsia="fr-FR"/>
        </w:rPr>
        <w:t xml:space="preserve">xceptionnelle de </w:t>
      </w:r>
      <w:r w:rsidR="00CA218F" w:rsidRPr="00AF2856">
        <w:rPr>
          <w:rFonts w:ascii="Arial" w:hAnsi="Arial" w:cs="Arial"/>
          <w:noProof/>
          <w:sz w:val="24"/>
          <w:szCs w:val="24"/>
          <w:lang w:eastAsia="fr-FR"/>
        </w:rPr>
        <w:t>Partage de la Valeur</w:t>
      </w:r>
      <w:r w:rsidR="002278E2" w:rsidRPr="00AF2856">
        <w:rPr>
          <w:rFonts w:ascii="Arial" w:hAnsi="Arial" w:cs="Arial"/>
          <w:noProof/>
          <w:sz w:val="24"/>
          <w:szCs w:val="24"/>
          <w:lang w:eastAsia="fr-FR"/>
        </w:rPr>
        <w:t xml:space="preserve"> (PP</w:t>
      </w:r>
      <w:r w:rsidR="004E1071" w:rsidRPr="00AF2856">
        <w:rPr>
          <w:rFonts w:ascii="Arial" w:hAnsi="Arial" w:cs="Arial"/>
          <w:noProof/>
          <w:sz w:val="24"/>
          <w:szCs w:val="24"/>
          <w:lang w:eastAsia="fr-FR"/>
        </w:rPr>
        <w:t>V</w:t>
      </w:r>
      <w:r w:rsidR="002278E2" w:rsidRPr="00AF2856">
        <w:rPr>
          <w:rFonts w:ascii="Arial" w:hAnsi="Arial" w:cs="Arial"/>
          <w:noProof/>
          <w:sz w:val="24"/>
          <w:szCs w:val="24"/>
          <w:lang w:eastAsia="fr-FR"/>
        </w:rPr>
        <w:t xml:space="preserve">) </w:t>
      </w:r>
      <w:r w:rsidR="000E6A0F" w:rsidRPr="00AF2856">
        <w:rPr>
          <w:rFonts w:ascii="Arial" w:hAnsi="Arial" w:cs="Arial"/>
          <w:noProof/>
          <w:sz w:val="24"/>
          <w:szCs w:val="24"/>
          <w:lang w:eastAsia="fr-FR"/>
        </w:rPr>
        <w:t>en application</w:t>
      </w:r>
      <w:r w:rsidR="002278E2" w:rsidRPr="00AF2856">
        <w:rPr>
          <w:rFonts w:ascii="Arial" w:hAnsi="Arial" w:cs="Arial"/>
          <w:noProof/>
          <w:sz w:val="24"/>
          <w:szCs w:val="24"/>
          <w:lang w:eastAsia="fr-FR"/>
        </w:rPr>
        <w:t xml:space="preserve"> </w:t>
      </w:r>
      <w:r w:rsidR="000E6A0F" w:rsidRPr="00AF2856">
        <w:rPr>
          <w:rFonts w:ascii="Arial" w:hAnsi="Arial" w:cs="Arial"/>
          <w:noProof/>
          <w:sz w:val="24"/>
          <w:szCs w:val="24"/>
          <w:lang w:eastAsia="fr-FR"/>
        </w:rPr>
        <w:t>d</w:t>
      </w:r>
      <w:r w:rsidR="002278E2" w:rsidRPr="00AF2856">
        <w:rPr>
          <w:rFonts w:ascii="Arial" w:hAnsi="Arial" w:cs="Arial"/>
          <w:noProof/>
          <w:sz w:val="24"/>
          <w:szCs w:val="24"/>
          <w:lang w:eastAsia="fr-FR"/>
        </w:rPr>
        <w:t xml:space="preserve">es décisions </w:t>
      </w:r>
      <w:r w:rsidR="000F4286" w:rsidRPr="00AF2856">
        <w:rPr>
          <w:rFonts w:ascii="Arial" w:hAnsi="Arial" w:cs="Arial"/>
          <w:noProof/>
          <w:sz w:val="24"/>
          <w:szCs w:val="24"/>
          <w:lang w:eastAsia="fr-FR"/>
        </w:rPr>
        <w:t>prises</w:t>
      </w:r>
      <w:r w:rsidR="002278E2" w:rsidRPr="00AF2856">
        <w:rPr>
          <w:rFonts w:ascii="Arial" w:hAnsi="Arial" w:cs="Arial"/>
          <w:noProof/>
          <w:sz w:val="24"/>
          <w:szCs w:val="24"/>
          <w:lang w:eastAsia="fr-FR"/>
        </w:rPr>
        <w:t xml:space="preserve"> par le gouvernement</w:t>
      </w:r>
      <w:r w:rsidR="00E45ED9" w:rsidRPr="00AF2856">
        <w:rPr>
          <w:rFonts w:ascii="Arial" w:hAnsi="Arial" w:cs="Arial"/>
          <w:noProof/>
          <w:sz w:val="24"/>
          <w:szCs w:val="24"/>
          <w:lang w:eastAsia="fr-FR"/>
        </w:rPr>
        <w:t>.</w:t>
      </w:r>
      <w:r w:rsidR="004616CD" w:rsidRPr="00AF2856">
        <w:rPr>
          <w:rFonts w:ascii="Arial" w:hAnsi="Arial" w:cs="Arial"/>
          <w:noProof/>
          <w:sz w:val="24"/>
          <w:szCs w:val="24"/>
          <w:lang w:eastAsia="fr-FR"/>
        </w:rPr>
        <w:t xml:space="preserve"> </w:t>
      </w:r>
      <w:r w:rsidR="00776EFE">
        <w:rPr>
          <w:rFonts w:ascii="Arial" w:hAnsi="Arial" w:cs="Arial"/>
          <w:noProof/>
          <w:sz w:val="24"/>
          <w:szCs w:val="24"/>
          <w:lang w:eastAsia="fr-FR"/>
        </w:rPr>
        <w:t xml:space="preserve">Suite à la l’insistance de l’entreprise sur la problématique de l’absentéisme qu’elle n’arrive pas à réduire, </w:t>
      </w:r>
      <w:r w:rsidR="00776EFE" w:rsidRPr="00AF2856">
        <w:rPr>
          <w:rFonts w:ascii="Arial" w:hAnsi="Arial" w:cs="Arial"/>
          <w:noProof/>
          <w:sz w:val="24"/>
          <w:szCs w:val="24"/>
          <w:lang w:eastAsia="fr-FR"/>
        </w:rPr>
        <w:t>les organisations syndicales</w:t>
      </w:r>
      <w:r w:rsidR="00776EFE">
        <w:rPr>
          <w:rFonts w:ascii="Arial" w:hAnsi="Arial" w:cs="Arial"/>
          <w:noProof/>
          <w:sz w:val="24"/>
          <w:szCs w:val="24"/>
          <w:lang w:eastAsia="fr-FR"/>
        </w:rPr>
        <w:t>, c</w:t>
      </w:r>
      <w:r w:rsidR="004616CD" w:rsidRPr="00AF2856">
        <w:rPr>
          <w:rFonts w:ascii="Arial" w:hAnsi="Arial" w:cs="Arial"/>
          <w:noProof/>
          <w:sz w:val="24"/>
          <w:szCs w:val="24"/>
          <w:lang w:eastAsia="fr-FR"/>
        </w:rPr>
        <w:t>onscientes que l'absentéisme désorganise le fonctionnement de l'entreprise et représente un coût non négligeable, ont formulé une proposition de compromis . Elles con</w:t>
      </w:r>
      <w:r w:rsidR="00AF2856">
        <w:rPr>
          <w:rFonts w:ascii="Arial" w:hAnsi="Arial" w:cs="Arial"/>
          <w:noProof/>
          <w:sz w:val="24"/>
          <w:szCs w:val="24"/>
          <w:lang w:eastAsia="fr-FR"/>
        </w:rPr>
        <w:t>s</w:t>
      </w:r>
      <w:r w:rsidR="004616CD" w:rsidRPr="00AF2856">
        <w:rPr>
          <w:rFonts w:ascii="Arial" w:hAnsi="Arial" w:cs="Arial"/>
          <w:noProof/>
          <w:sz w:val="24"/>
          <w:szCs w:val="24"/>
          <w:lang w:eastAsia="fr-FR"/>
        </w:rPr>
        <w:t xml:space="preserve">entent à limiter le nombre de jours de carence pris en charge par l'employeur.Ce consentement </w:t>
      </w:r>
      <w:r w:rsidR="00776EFE">
        <w:rPr>
          <w:rFonts w:ascii="Arial" w:hAnsi="Arial" w:cs="Arial"/>
          <w:noProof/>
          <w:sz w:val="24"/>
          <w:szCs w:val="24"/>
          <w:lang w:eastAsia="fr-FR"/>
        </w:rPr>
        <w:t xml:space="preserve">a été </w:t>
      </w:r>
      <w:r w:rsidR="004616CD" w:rsidRPr="00AF2856">
        <w:rPr>
          <w:rFonts w:ascii="Arial" w:hAnsi="Arial" w:cs="Arial"/>
          <w:noProof/>
          <w:sz w:val="24"/>
          <w:szCs w:val="24"/>
          <w:lang w:eastAsia="fr-FR"/>
        </w:rPr>
        <w:t>conditionné</w:t>
      </w:r>
      <w:r w:rsidR="00776EFE">
        <w:rPr>
          <w:rFonts w:ascii="Arial" w:hAnsi="Arial" w:cs="Arial"/>
          <w:noProof/>
          <w:sz w:val="24"/>
          <w:szCs w:val="24"/>
          <w:lang w:eastAsia="fr-FR"/>
        </w:rPr>
        <w:t xml:space="preserve">à </w:t>
      </w:r>
      <w:r w:rsidR="004616CD" w:rsidRPr="00AF2856">
        <w:rPr>
          <w:rFonts w:ascii="Arial" w:hAnsi="Arial" w:cs="Arial"/>
          <w:noProof/>
          <w:sz w:val="24"/>
          <w:szCs w:val="24"/>
          <w:lang w:eastAsia="fr-FR"/>
        </w:rPr>
        <w:t xml:space="preserve">des efforts financiers supplémentaires de la part de l'entreprise sur la partie fixe </w:t>
      </w:r>
      <w:r w:rsidR="00776EFE">
        <w:rPr>
          <w:rFonts w:ascii="Arial" w:hAnsi="Arial" w:cs="Arial"/>
          <w:noProof/>
          <w:sz w:val="24"/>
          <w:szCs w:val="24"/>
          <w:lang w:eastAsia="fr-FR"/>
        </w:rPr>
        <w:t>et</w:t>
      </w:r>
      <w:r w:rsidR="00776EFE" w:rsidRPr="00AF2856">
        <w:rPr>
          <w:rFonts w:ascii="Arial" w:hAnsi="Arial" w:cs="Arial"/>
          <w:noProof/>
          <w:sz w:val="24"/>
          <w:szCs w:val="24"/>
          <w:lang w:eastAsia="fr-FR"/>
        </w:rPr>
        <w:t xml:space="preserve"> </w:t>
      </w:r>
      <w:r w:rsidR="004616CD" w:rsidRPr="00AF2856">
        <w:rPr>
          <w:rFonts w:ascii="Arial" w:hAnsi="Arial" w:cs="Arial"/>
          <w:noProof/>
          <w:sz w:val="24"/>
          <w:szCs w:val="24"/>
          <w:lang w:eastAsia="fr-FR"/>
        </w:rPr>
        <w:t>variable des salaires.</w:t>
      </w:r>
    </w:p>
    <w:p w14:paraId="36A3ABB7" w14:textId="77777777" w:rsidR="007C7517" w:rsidRPr="00AF2856" w:rsidRDefault="007C7517" w:rsidP="00E45ED9">
      <w:pPr>
        <w:pStyle w:val="Sansinterligne"/>
        <w:jc w:val="both"/>
        <w:rPr>
          <w:rFonts w:ascii="Arial" w:hAnsi="Arial" w:cs="Arial"/>
          <w:noProof/>
          <w:sz w:val="24"/>
          <w:szCs w:val="24"/>
          <w:lang w:eastAsia="fr-FR"/>
        </w:rPr>
      </w:pPr>
    </w:p>
    <w:p w14:paraId="3FFF58E2" w14:textId="77777777" w:rsidR="004753F4" w:rsidRPr="00AF2856" w:rsidRDefault="004616CD" w:rsidP="00E45ED9">
      <w:pPr>
        <w:pStyle w:val="Sansinterligne"/>
        <w:jc w:val="both"/>
        <w:rPr>
          <w:rFonts w:ascii="Arial" w:hAnsi="Arial" w:cs="Arial"/>
          <w:noProof/>
          <w:sz w:val="24"/>
          <w:szCs w:val="24"/>
          <w:lang w:eastAsia="fr-FR"/>
        </w:rPr>
      </w:pPr>
      <w:r w:rsidRPr="00AF2856">
        <w:rPr>
          <w:rFonts w:ascii="Arial" w:hAnsi="Arial" w:cs="Arial"/>
          <w:noProof/>
          <w:sz w:val="24"/>
          <w:szCs w:val="24"/>
          <w:lang w:eastAsia="fr-FR"/>
        </w:rPr>
        <w:t>Dans ce cadre</w:t>
      </w:r>
      <w:r w:rsidR="004753F4" w:rsidRPr="00AF2856">
        <w:rPr>
          <w:rFonts w:ascii="Arial" w:hAnsi="Arial" w:cs="Arial"/>
          <w:noProof/>
          <w:sz w:val="24"/>
          <w:szCs w:val="24"/>
          <w:lang w:eastAsia="fr-FR"/>
        </w:rPr>
        <w:t>, l’entreprise et les organisations syndicales se sont mises d’accord sur les propositions suivantes</w:t>
      </w:r>
      <w:r w:rsidR="008E1A1E" w:rsidRPr="00AF2856">
        <w:rPr>
          <w:rFonts w:ascii="Arial" w:hAnsi="Arial" w:cs="Arial"/>
          <w:noProof/>
          <w:sz w:val="24"/>
          <w:szCs w:val="24"/>
          <w:lang w:eastAsia="fr-FR"/>
        </w:rPr>
        <w:t xml:space="preserve"> </w:t>
      </w:r>
      <w:r w:rsidR="004753F4" w:rsidRPr="00AF2856">
        <w:rPr>
          <w:rFonts w:ascii="Arial" w:hAnsi="Arial" w:cs="Arial"/>
          <w:noProof/>
          <w:sz w:val="24"/>
          <w:szCs w:val="24"/>
          <w:lang w:eastAsia="fr-FR"/>
        </w:rPr>
        <w:t>:</w:t>
      </w:r>
    </w:p>
    <w:p w14:paraId="4201A1EE" w14:textId="77777777" w:rsidR="004616CD" w:rsidRPr="00AF2856" w:rsidRDefault="004616CD" w:rsidP="00E45ED9">
      <w:pPr>
        <w:pStyle w:val="Sansinterligne"/>
        <w:jc w:val="both"/>
        <w:rPr>
          <w:rFonts w:ascii="Arial" w:hAnsi="Arial" w:cs="Arial"/>
          <w:noProof/>
          <w:sz w:val="24"/>
          <w:szCs w:val="24"/>
          <w:lang w:eastAsia="fr-FR"/>
        </w:rPr>
      </w:pPr>
    </w:p>
    <w:p w14:paraId="53ADFA68" w14:textId="77777777" w:rsidR="004616CD" w:rsidRPr="00AF2856" w:rsidRDefault="004616CD" w:rsidP="00E45ED9">
      <w:pPr>
        <w:pStyle w:val="Sansinterligne"/>
        <w:jc w:val="both"/>
        <w:rPr>
          <w:rFonts w:ascii="Arial" w:hAnsi="Arial" w:cs="Arial"/>
          <w:noProof/>
          <w:sz w:val="24"/>
          <w:szCs w:val="24"/>
          <w:lang w:eastAsia="fr-FR"/>
        </w:rPr>
      </w:pPr>
    </w:p>
    <w:p w14:paraId="546C448B" w14:textId="77777777" w:rsidR="004616CD" w:rsidRPr="00AF2856" w:rsidRDefault="004616CD" w:rsidP="00E45ED9">
      <w:pPr>
        <w:pStyle w:val="Sansinterligne"/>
        <w:jc w:val="both"/>
        <w:rPr>
          <w:rFonts w:ascii="Arial" w:hAnsi="Arial" w:cs="Arial"/>
          <w:noProof/>
          <w:sz w:val="24"/>
          <w:szCs w:val="24"/>
          <w:lang w:eastAsia="fr-FR"/>
        </w:rPr>
      </w:pPr>
    </w:p>
    <w:p w14:paraId="588E5D64" w14:textId="77777777" w:rsidR="004616CD" w:rsidRDefault="004616CD" w:rsidP="00E45ED9">
      <w:pPr>
        <w:pStyle w:val="Sansinterligne"/>
        <w:jc w:val="both"/>
        <w:rPr>
          <w:rFonts w:ascii="Arial" w:hAnsi="Arial" w:cs="Arial"/>
          <w:noProof/>
          <w:sz w:val="24"/>
          <w:szCs w:val="24"/>
          <w:lang w:eastAsia="fr-FR"/>
        </w:rPr>
      </w:pPr>
    </w:p>
    <w:p w14:paraId="68A19773" w14:textId="77777777" w:rsidR="00AF2856" w:rsidRDefault="00AF2856" w:rsidP="00E45ED9">
      <w:pPr>
        <w:pStyle w:val="Sansinterligne"/>
        <w:jc w:val="both"/>
        <w:rPr>
          <w:rFonts w:ascii="Arial" w:hAnsi="Arial" w:cs="Arial"/>
          <w:noProof/>
          <w:sz w:val="24"/>
          <w:szCs w:val="24"/>
          <w:lang w:eastAsia="fr-FR"/>
        </w:rPr>
      </w:pPr>
    </w:p>
    <w:p w14:paraId="1A3BF39E" w14:textId="77777777" w:rsidR="00AF2856" w:rsidRDefault="00AF2856" w:rsidP="00E45ED9">
      <w:pPr>
        <w:pStyle w:val="Sansinterligne"/>
        <w:jc w:val="both"/>
        <w:rPr>
          <w:rFonts w:ascii="Arial" w:hAnsi="Arial" w:cs="Arial"/>
          <w:noProof/>
          <w:sz w:val="24"/>
          <w:szCs w:val="24"/>
          <w:lang w:eastAsia="fr-FR"/>
        </w:rPr>
      </w:pPr>
    </w:p>
    <w:p w14:paraId="08FDA9E7" w14:textId="77777777" w:rsidR="00AF2856" w:rsidRDefault="00AF2856" w:rsidP="00E45ED9">
      <w:pPr>
        <w:pStyle w:val="Sansinterligne"/>
        <w:jc w:val="both"/>
        <w:rPr>
          <w:rFonts w:ascii="Arial" w:hAnsi="Arial" w:cs="Arial"/>
          <w:noProof/>
          <w:sz w:val="24"/>
          <w:szCs w:val="24"/>
          <w:lang w:eastAsia="fr-FR"/>
        </w:rPr>
      </w:pPr>
    </w:p>
    <w:p w14:paraId="066BAA8F" w14:textId="77777777" w:rsidR="00AF2856" w:rsidRPr="00AF2856" w:rsidRDefault="00AF2856" w:rsidP="00E45ED9">
      <w:pPr>
        <w:pStyle w:val="Sansinterligne"/>
        <w:jc w:val="both"/>
        <w:rPr>
          <w:rFonts w:ascii="Arial" w:hAnsi="Arial" w:cs="Arial"/>
          <w:noProof/>
          <w:sz w:val="24"/>
          <w:szCs w:val="24"/>
          <w:lang w:eastAsia="fr-FR"/>
        </w:rPr>
      </w:pPr>
    </w:p>
    <w:p w14:paraId="6B7AE6CB" w14:textId="77777777" w:rsidR="000E6156" w:rsidRPr="00AF2856" w:rsidRDefault="000E6156" w:rsidP="00E45ED9">
      <w:pPr>
        <w:pStyle w:val="Sansinterligne"/>
        <w:jc w:val="both"/>
        <w:rPr>
          <w:rFonts w:ascii="Arial" w:hAnsi="Arial" w:cs="Arial"/>
          <w:noProof/>
          <w:sz w:val="24"/>
          <w:szCs w:val="24"/>
          <w:lang w:eastAsia="fr-FR"/>
        </w:rPr>
      </w:pPr>
    </w:p>
    <w:p w14:paraId="64F4F873" w14:textId="77777777" w:rsidR="004E1071" w:rsidRPr="00AF2856" w:rsidRDefault="004E1071" w:rsidP="00AF2856">
      <w:pPr>
        <w:pStyle w:val="Sansinterligne"/>
        <w:jc w:val="both"/>
        <w:rPr>
          <w:rFonts w:ascii="Arial" w:hAnsi="Arial" w:cs="Arial"/>
          <w:b/>
          <w:bCs/>
          <w:noProof/>
          <w:sz w:val="24"/>
          <w:szCs w:val="24"/>
          <w:lang w:eastAsia="fr-FR"/>
        </w:rPr>
      </w:pPr>
      <w:r w:rsidRPr="00AF2856">
        <w:rPr>
          <w:rFonts w:ascii="Arial" w:hAnsi="Arial" w:cs="Arial"/>
          <w:b/>
          <w:bCs/>
          <w:noProof/>
          <w:sz w:val="24"/>
          <w:szCs w:val="24"/>
          <w:lang w:eastAsia="fr-FR"/>
        </w:rPr>
        <w:t>Une hausse de la grille des salaires de :</w:t>
      </w:r>
    </w:p>
    <w:p w14:paraId="24EC339D" w14:textId="77777777" w:rsidR="004E1071" w:rsidRPr="00AF2856" w:rsidRDefault="00E315B6" w:rsidP="007C7517">
      <w:pPr>
        <w:pStyle w:val="Sansinterligne"/>
        <w:numPr>
          <w:ilvl w:val="1"/>
          <w:numId w:val="9"/>
        </w:numPr>
        <w:jc w:val="both"/>
        <w:rPr>
          <w:rFonts w:ascii="Arial" w:hAnsi="Arial" w:cs="Arial"/>
          <w:noProof/>
          <w:sz w:val="24"/>
          <w:szCs w:val="24"/>
          <w:lang w:eastAsia="fr-FR"/>
        </w:rPr>
      </w:pPr>
      <w:r w:rsidRPr="00AF2856">
        <w:rPr>
          <w:rFonts w:ascii="Arial" w:hAnsi="Arial" w:cs="Arial"/>
          <w:noProof/>
          <w:sz w:val="24"/>
          <w:szCs w:val="24"/>
          <w:lang w:eastAsia="fr-FR"/>
        </w:rPr>
        <w:t>2</w:t>
      </w:r>
      <w:r w:rsidR="00D92E60" w:rsidRPr="00AF2856">
        <w:rPr>
          <w:rFonts w:ascii="Arial" w:hAnsi="Arial" w:cs="Arial"/>
          <w:noProof/>
          <w:sz w:val="24"/>
          <w:szCs w:val="24"/>
          <w:lang w:eastAsia="fr-FR"/>
        </w:rPr>
        <w:t>,</w:t>
      </w:r>
      <w:r w:rsidR="004616CD" w:rsidRPr="00AF2856">
        <w:rPr>
          <w:rFonts w:ascii="Arial" w:hAnsi="Arial" w:cs="Arial"/>
          <w:noProof/>
          <w:sz w:val="24"/>
          <w:szCs w:val="24"/>
          <w:lang w:eastAsia="fr-FR"/>
        </w:rPr>
        <w:t>9</w:t>
      </w:r>
      <w:r w:rsidR="004E1071" w:rsidRPr="00AF2856">
        <w:rPr>
          <w:rFonts w:ascii="Arial" w:hAnsi="Arial" w:cs="Arial"/>
          <w:noProof/>
          <w:sz w:val="24"/>
          <w:szCs w:val="24"/>
          <w:lang w:eastAsia="fr-FR"/>
        </w:rPr>
        <w:t xml:space="preserve">% </w:t>
      </w:r>
      <w:r w:rsidR="00386902" w:rsidRPr="00AF2856">
        <w:rPr>
          <w:rFonts w:ascii="Arial" w:hAnsi="Arial" w:cs="Arial"/>
          <w:noProof/>
          <w:sz w:val="24"/>
          <w:szCs w:val="24"/>
          <w:lang w:eastAsia="fr-FR"/>
        </w:rPr>
        <w:t>au 1</w:t>
      </w:r>
      <w:r w:rsidR="00386902" w:rsidRPr="00AF2856">
        <w:rPr>
          <w:rFonts w:ascii="Arial" w:hAnsi="Arial" w:cs="Arial"/>
          <w:noProof/>
          <w:sz w:val="24"/>
          <w:szCs w:val="24"/>
          <w:vertAlign w:val="superscript"/>
          <w:lang w:eastAsia="fr-FR"/>
        </w:rPr>
        <w:t>er</w:t>
      </w:r>
      <w:r w:rsidR="00386902" w:rsidRPr="00AF2856">
        <w:rPr>
          <w:rFonts w:ascii="Arial" w:hAnsi="Arial" w:cs="Arial"/>
          <w:noProof/>
          <w:sz w:val="24"/>
          <w:szCs w:val="24"/>
          <w:lang w:eastAsia="fr-FR"/>
        </w:rPr>
        <w:t xml:space="preserve"> avril 20</w:t>
      </w:r>
      <w:r w:rsidR="007C7517" w:rsidRPr="00AF2856">
        <w:rPr>
          <w:rFonts w:ascii="Arial" w:hAnsi="Arial" w:cs="Arial"/>
          <w:noProof/>
          <w:sz w:val="24"/>
          <w:szCs w:val="24"/>
          <w:lang w:eastAsia="fr-FR"/>
        </w:rPr>
        <w:t>2</w:t>
      </w:r>
      <w:r w:rsidR="00A94922">
        <w:rPr>
          <w:rFonts w:ascii="Arial" w:hAnsi="Arial" w:cs="Arial"/>
          <w:noProof/>
          <w:sz w:val="24"/>
          <w:szCs w:val="24"/>
          <w:lang w:eastAsia="fr-FR"/>
        </w:rPr>
        <w:t>6</w:t>
      </w:r>
      <w:r w:rsidR="00041891" w:rsidRPr="00AF2856">
        <w:rPr>
          <w:rFonts w:ascii="Arial" w:hAnsi="Arial" w:cs="Arial"/>
          <w:noProof/>
          <w:sz w:val="24"/>
          <w:szCs w:val="24"/>
          <w:lang w:eastAsia="fr-FR"/>
        </w:rPr>
        <w:t xml:space="preserve"> </w:t>
      </w:r>
    </w:p>
    <w:p w14:paraId="1484CDBA" w14:textId="77777777" w:rsidR="00D22177" w:rsidRPr="00AF2856" w:rsidRDefault="00D22177" w:rsidP="008928DA">
      <w:pPr>
        <w:pStyle w:val="Sansinterligne"/>
        <w:ind w:left="720"/>
        <w:jc w:val="both"/>
        <w:rPr>
          <w:rFonts w:ascii="Arial" w:hAnsi="Arial" w:cs="Arial"/>
          <w:noProof/>
          <w:sz w:val="24"/>
          <w:szCs w:val="24"/>
          <w:lang w:eastAsia="fr-FR"/>
        </w:rPr>
      </w:pPr>
    </w:p>
    <w:p w14:paraId="45D51B2E" w14:textId="77777777" w:rsidR="008928DA" w:rsidRPr="00AF2856" w:rsidRDefault="00BA4157" w:rsidP="00AF2856">
      <w:pPr>
        <w:pStyle w:val="Sansinterligne"/>
        <w:jc w:val="both"/>
        <w:rPr>
          <w:rFonts w:ascii="Arial" w:hAnsi="Arial" w:cs="Arial"/>
          <w:b/>
          <w:bCs/>
          <w:noProof/>
          <w:sz w:val="24"/>
          <w:szCs w:val="24"/>
          <w:lang w:eastAsia="fr-FR"/>
        </w:rPr>
      </w:pPr>
      <w:r w:rsidRPr="00AF2856">
        <w:rPr>
          <w:rFonts w:ascii="Arial" w:hAnsi="Arial" w:cs="Arial"/>
          <w:b/>
          <w:bCs/>
          <w:noProof/>
          <w:sz w:val="24"/>
          <w:szCs w:val="24"/>
          <w:lang w:eastAsia="fr-FR"/>
        </w:rPr>
        <w:t>Négociation d’un accord pour l</w:t>
      </w:r>
      <w:r w:rsidR="009060C7" w:rsidRPr="00AF2856">
        <w:rPr>
          <w:rFonts w:ascii="Arial" w:hAnsi="Arial" w:cs="Arial"/>
          <w:b/>
          <w:bCs/>
          <w:noProof/>
          <w:sz w:val="24"/>
          <w:szCs w:val="24"/>
          <w:lang w:eastAsia="fr-FR"/>
        </w:rPr>
        <w:t xml:space="preserve">’attribution d’une </w:t>
      </w:r>
      <w:r w:rsidR="00CA218F" w:rsidRPr="00AF2856">
        <w:rPr>
          <w:rFonts w:ascii="Arial" w:hAnsi="Arial" w:cs="Arial"/>
          <w:b/>
          <w:bCs/>
          <w:noProof/>
          <w:sz w:val="24"/>
          <w:szCs w:val="24"/>
          <w:lang w:eastAsia="fr-FR"/>
        </w:rPr>
        <w:t>P</w:t>
      </w:r>
      <w:r w:rsidR="009060C7" w:rsidRPr="00AF2856">
        <w:rPr>
          <w:rFonts w:ascii="Arial" w:hAnsi="Arial" w:cs="Arial"/>
          <w:b/>
          <w:bCs/>
          <w:noProof/>
          <w:sz w:val="24"/>
          <w:szCs w:val="24"/>
          <w:lang w:eastAsia="fr-FR"/>
        </w:rPr>
        <w:t>rime exceptionnelle</w:t>
      </w:r>
      <w:r w:rsidR="002278E2" w:rsidRPr="00AF2856">
        <w:rPr>
          <w:rFonts w:ascii="Arial" w:hAnsi="Arial" w:cs="Arial"/>
          <w:b/>
          <w:bCs/>
          <w:noProof/>
          <w:sz w:val="24"/>
          <w:szCs w:val="24"/>
          <w:lang w:eastAsia="fr-FR"/>
        </w:rPr>
        <w:t xml:space="preserve"> de </w:t>
      </w:r>
      <w:r w:rsidR="00CA218F" w:rsidRPr="00AF2856">
        <w:rPr>
          <w:rFonts w:ascii="Arial" w:hAnsi="Arial" w:cs="Arial"/>
          <w:b/>
          <w:bCs/>
          <w:noProof/>
          <w:sz w:val="24"/>
          <w:szCs w:val="24"/>
          <w:lang w:eastAsia="fr-FR"/>
        </w:rPr>
        <w:t>P</w:t>
      </w:r>
      <w:r w:rsidR="008928DA" w:rsidRPr="00AF2856">
        <w:rPr>
          <w:rFonts w:ascii="Arial" w:hAnsi="Arial" w:cs="Arial"/>
          <w:b/>
          <w:bCs/>
          <w:noProof/>
          <w:sz w:val="24"/>
          <w:szCs w:val="24"/>
          <w:lang w:eastAsia="fr-FR"/>
        </w:rPr>
        <w:t xml:space="preserve">artage de la </w:t>
      </w:r>
      <w:r w:rsidR="00CA218F" w:rsidRPr="00AF2856">
        <w:rPr>
          <w:rFonts w:ascii="Arial" w:hAnsi="Arial" w:cs="Arial"/>
          <w:b/>
          <w:bCs/>
          <w:noProof/>
          <w:sz w:val="24"/>
          <w:szCs w:val="24"/>
          <w:lang w:eastAsia="fr-FR"/>
        </w:rPr>
        <w:t>V</w:t>
      </w:r>
      <w:r w:rsidR="008928DA" w:rsidRPr="00AF2856">
        <w:rPr>
          <w:rFonts w:ascii="Arial" w:hAnsi="Arial" w:cs="Arial"/>
          <w:b/>
          <w:bCs/>
          <w:noProof/>
          <w:sz w:val="24"/>
          <w:szCs w:val="24"/>
          <w:lang w:eastAsia="fr-FR"/>
        </w:rPr>
        <w:t>aleur de :</w:t>
      </w:r>
    </w:p>
    <w:p w14:paraId="1B809FE9" w14:textId="77777777" w:rsidR="009060C7" w:rsidRPr="00AF2856" w:rsidRDefault="004616CD" w:rsidP="00AF2856">
      <w:pPr>
        <w:pStyle w:val="Sansinterligne"/>
        <w:numPr>
          <w:ilvl w:val="0"/>
          <w:numId w:val="42"/>
        </w:numPr>
        <w:jc w:val="both"/>
        <w:rPr>
          <w:rFonts w:ascii="Arial" w:hAnsi="Arial" w:cs="Arial"/>
          <w:noProof/>
          <w:sz w:val="24"/>
          <w:szCs w:val="24"/>
          <w:lang w:eastAsia="fr-FR"/>
        </w:rPr>
      </w:pPr>
      <w:r w:rsidRPr="00AF2856">
        <w:rPr>
          <w:rFonts w:ascii="Arial" w:hAnsi="Arial" w:cs="Arial"/>
          <w:noProof/>
          <w:sz w:val="24"/>
          <w:szCs w:val="24"/>
          <w:lang w:eastAsia="fr-FR"/>
        </w:rPr>
        <w:t>1000</w:t>
      </w:r>
      <w:r w:rsidR="009060C7" w:rsidRPr="00AF2856">
        <w:rPr>
          <w:rFonts w:ascii="Arial" w:hAnsi="Arial" w:cs="Arial"/>
          <w:noProof/>
          <w:sz w:val="24"/>
          <w:szCs w:val="24"/>
          <w:lang w:eastAsia="fr-FR"/>
        </w:rPr>
        <w:t>€</w:t>
      </w:r>
      <w:r w:rsidR="00CA218F" w:rsidRPr="00AF2856">
        <w:rPr>
          <w:rFonts w:ascii="Arial" w:hAnsi="Arial" w:cs="Arial"/>
          <w:noProof/>
          <w:sz w:val="24"/>
          <w:szCs w:val="24"/>
          <w:lang w:eastAsia="fr-FR"/>
        </w:rPr>
        <w:t xml:space="preserve"> </w:t>
      </w:r>
      <w:r w:rsidR="009060C7" w:rsidRPr="00AF2856">
        <w:rPr>
          <w:rFonts w:ascii="Arial" w:hAnsi="Arial" w:cs="Arial"/>
          <w:noProof/>
          <w:sz w:val="24"/>
          <w:szCs w:val="24"/>
          <w:lang w:eastAsia="fr-FR"/>
        </w:rPr>
        <w:t>/</w:t>
      </w:r>
      <w:r w:rsidR="00CA218F" w:rsidRPr="00AF2856">
        <w:rPr>
          <w:rFonts w:ascii="Arial" w:hAnsi="Arial" w:cs="Arial"/>
          <w:noProof/>
          <w:sz w:val="24"/>
          <w:szCs w:val="24"/>
          <w:lang w:eastAsia="fr-FR"/>
        </w:rPr>
        <w:t xml:space="preserve"> </w:t>
      </w:r>
      <w:r w:rsidR="009060C7" w:rsidRPr="00AF2856">
        <w:rPr>
          <w:rFonts w:ascii="Arial" w:hAnsi="Arial" w:cs="Arial"/>
          <w:noProof/>
          <w:sz w:val="24"/>
          <w:szCs w:val="24"/>
          <w:lang w:eastAsia="fr-FR"/>
        </w:rPr>
        <w:t>personne versé</w:t>
      </w:r>
      <w:r w:rsidR="00CA218F" w:rsidRPr="00AF2856">
        <w:rPr>
          <w:rFonts w:ascii="Arial" w:hAnsi="Arial" w:cs="Arial"/>
          <w:noProof/>
          <w:sz w:val="24"/>
          <w:szCs w:val="24"/>
          <w:lang w:eastAsia="fr-FR"/>
        </w:rPr>
        <w:t>s</w:t>
      </w:r>
      <w:r w:rsidR="009060C7" w:rsidRPr="00AF2856">
        <w:rPr>
          <w:rFonts w:ascii="Arial" w:hAnsi="Arial" w:cs="Arial"/>
          <w:noProof/>
          <w:sz w:val="24"/>
          <w:szCs w:val="24"/>
          <w:lang w:eastAsia="fr-FR"/>
        </w:rPr>
        <w:t xml:space="preserve"> en </w:t>
      </w:r>
      <w:r w:rsidR="00F200CC" w:rsidRPr="00AF2856">
        <w:rPr>
          <w:rFonts w:ascii="Arial" w:hAnsi="Arial" w:cs="Arial"/>
          <w:noProof/>
          <w:sz w:val="24"/>
          <w:szCs w:val="24"/>
          <w:lang w:eastAsia="fr-FR"/>
        </w:rPr>
        <w:t>avril</w:t>
      </w:r>
      <w:r w:rsidR="00BA4157" w:rsidRPr="00AF2856">
        <w:rPr>
          <w:rFonts w:ascii="Arial" w:hAnsi="Arial" w:cs="Arial"/>
          <w:noProof/>
          <w:sz w:val="24"/>
          <w:szCs w:val="24"/>
          <w:lang w:eastAsia="fr-FR"/>
        </w:rPr>
        <w:t xml:space="preserve"> </w:t>
      </w:r>
      <w:r w:rsidRPr="00AF2856">
        <w:rPr>
          <w:rFonts w:ascii="Arial" w:hAnsi="Arial" w:cs="Arial"/>
          <w:noProof/>
          <w:sz w:val="24"/>
          <w:szCs w:val="24"/>
          <w:lang w:eastAsia="fr-FR"/>
        </w:rPr>
        <w:t>2026</w:t>
      </w:r>
    </w:p>
    <w:p w14:paraId="30836C36" w14:textId="77777777" w:rsidR="000115D9" w:rsidRDefault="00F200CC" w:rsidP="00AF2856">
      <w:pPr>
        <w:pStyle w:val="Sansinterligne"/>
        <w:numPr>
          <w:ilvl w:val="0"/>
          <w:numId w:val="42"/>
        </w:numPr>
        <w:jc w:val="both"/>
        <w:rPr>
          <w:rFonts w:ascii="Arial" w:hAnsi="Arial" w:cs="Arial"/>
          <w:noProof/>
          <w:sz w:val="24"/>
          <w:szCs w:val="24"/>
          <w:lang w:eastAsia="fr-FR"/>
        </w:rPr>
      </w:pPr>
      <w:r w:rsidRPr="00AF2856">
        <w:rPr>
          <w:rFonts w:ascii="Arial" w:hAnsi="Arial" w:cs="Arial"/>
          <w:noProof/>
          <w:sz w:val="24"/>
          <w:szCs w:val="24"/>
          <w:lang w:eastAsia="fr-FR"/>
        </w:rPr>
        <w:t>4</w:t>
      </w:r>
      <w:r w:rsidR="008928DA" w:rsidRPr="00AF2856">
        <w:rPr>
          <w:rFonts w:ascii="Arial" w:hAnsi="Arial" w:cs="Arial"/>
          <w:noProof/>
          <w:sz w:val="24"/>
          <w:szCs w:val="24"/>
          <w:lang w:eastAsia="fr-FR"/>
        </w:rPr>
        <w:t>00€</w:t>
      </w:r>
      <w:r w:rsidR="00CA218F" w:rsidRPr="00AF2856">
        <w:rPr>
          <w:rFonts w:ascii="Arial" w:hAnsi="Arial" w:cs="Arial"/>
          <w:noProof/>
          <w:sz w:val="24"/>
          <w:szCs w:val="24"/>
          <w:lang w:eastAsia="fr-FR"/>
        </w:rPr>
        <w:t xml:space="preserve"> </w:t>
      </w:r>
      <w:r w:rsidR="008928DA" w:rsidRPr="00AF2856">
        <w:rPr>
          <w:rFonts w:ascii="Arial" w:hAnsi="Arial" w:cs="Arial"/>
          <w:noProof/>
          <w:sz w:val="24"/>
          <w:szCs w:val="24"/>
          <w:lang w:eastAsia="fr-FR"/>
        </w:rPr>
        <w:t>/</w:t>
      </w:r>
      <w:r w:rsidR="00CA218F" w:rsidRPr="00AF2856">
        <w:rPr>
          <w:rFonts w:ascii="Arial" w:hAnsi="Arial" w:cs="Arial"/>
          <w:noProof/>
          <w:sz w:val="24"/>
          <w:szCs w:val="24"/>
          <w:lang w:eastAsia="fr-FR"/>
        </w:rPr>
        <w:t xml:space="preserve"> </w:t>
      </w:r>
      <w:r w:rsidR="008928DA" w:rsidRPr="00AF2856">
        <w:rPr>
          <w:rFonts w:ascii="Arial" w:hAnsi="Arial" w:cs="Arial"/>
          <w:noProof/>
          <w:sz w:val="24"/>
          <w:szCs w:val="24"/>
          <w:lang w:eastAsia="fr-FR"/>
        </w:rPr>
        <w:t xml:space="preserve">personne </w:t>
      </w:r>
      <w:r w:rsidR="00C348C1" w:rsidRPr="00AF2856">
        <w:rPr>
          <w:rFonts w:ascii="Arial" w:hAnsi="Arial" w:cs="Arial"/>
          <w:noProof/>
          <w:sz w:val="24"/>
          <w:szCs w:val="24"/>
          <w:lang w:eastAsia="fr-FR"/>
        </w:rPr>
        <w:t>versé</w:t>
      </w:r>
      <w:r w:rsidR="00CA218F" w:rsidRPr="00AF2856">
        <w:rPr>
          <w:rFonts w:ascii="Arial" w:hAnsi="Arial" w:cs="Arial"/>
          <w:noProof/>
          <w:sz w:val="24"/>
          <w:szCs w:val="24"/>
          <w:lang w:eastAsia="fr-FR"/>
        </w:rPr>
        <w:t>s</w:t>
      </w:r>
      <w:r w:rsidR="00C348C1" w:rsidRPr="00AF2856">
        <w:rPr>
          <w:rFonts w:ascii="Arial" w:hAnsi="Arial" w:cs="Arial"/>
          <w:noProof/>
          <w:sz w:val="24"/>
          <w:szCs w:val="24"/>
          <w:lang w:eastAsia="fr-FR"/>
        </w:rPr>
        <w:t xml:space="preserve"> en octobre </w:t>
      </w:r>
      <w:r w:rsidR="004616CD" w:rsidRPr="00AF2856">
        <w:rPr>
          <w:rFonts w:ascii="Arial" w:hAnsi="Arial" w:cs="Arial"/>
          <w:noProof/>
          <w:sz w:val="24"/>
          <w:szCs w:val="24"/>
          <w:lang w:eastAsia="fr-FR"/>
        </w:rPr>
        <w:t xml:space="preserve">2026 </w:t>
      </w:r>
    </w:p>
    <w:p w14:paraId="3CDB20CB" w14:textId="77777777" w:rsidR="00AF2856" w:rsidRPr="00AF2856" w:rsidRDefault="00AF2856" w:rsidP="00AF2856">
      <w:pPr>
        <w:pStyle w:val="Sansinterligne"/>
        <w:ind w:left="1080"/>
        <w:jc w:val="both"/>
        <w:rPr>
          <w:rFonts w:ascii="Arial" w:hAnsi="Arial" w:cs="Arial"/>
          <w:noProof/>
          <w:sz w:val="24"/>
          <w:szCs w:val="24"/>
          <w:lang w:eastAsia="fr-FR"/>
        </w:rPr>
      </w:pPr>
    </w:p>
    <w:p w14:paraId="3D85E908" w14:textId="77777777" w:rsidR="00AA1280" w:rsidRPr="00AF2856" w:rsidRDefault="004753F4" w:rsidP="00AF2856">
      <w:pPr>
        <w:pStyle w:val="Sansinterligne"/>
        <w:jc w:val="both"/>
        <w:rPr>
          <w:rFonts w:ascii="Arial" w:hAnsi="Arial" w:cs="Arial"/>
          <w:noProof/>
          <w:sz w:val="24"/>
          <w:szCs w:val="24"/>
          <w:lang w:eastAsia="fr-FR"/>
        </w:rPr>
      </w:pPr>
      <w:r w:rsidRPr="00AF2856">
        <w:rPr>
          <w:rFonts w:ascii="Arial" w:hAnsi="Arial" w:cs="Arial"/>
          <w:b/>
          <w:bCs/>
          <w:noProof/>
          <w:sz w:val="24"/>
          <w:szCs w:val="24"/>
          <w:lang w:eastAsia="fr-FR"/>
        </w:rPr>
        <w:t>L’attribution d’une prime d’amélioration</w:t>
      </w:r>
      <w:r w:rsidRPr="00AF2856">
        <w:rPr>
          <w:rFonts w:ascii="Arial" w:hAnsi="Arial" w:cs="Arial"/>
          <w:noProof/>
          <w:sz w:val="24"/>
          <w:szCs w:val="24"/>
          <w:lang w:eastAsia="fr-FR"/>
        </w:rPr>
        <w:t xml:space="preserve"> en réponse aux efforts que tout le personnel aura effectué pour améliorer la productivité,</w:t>
      </w:r>
      <w:r w:rsidR="00F200CC" w:rsidRPr="00AF2856">
        <w:rPr>
          <w:rFonts w:ascii="Arial" w:hAnsi="Arial" w:cs="Arial"/>
          <w:noProof/>
          <w:sz w:val="24"/>
          <w:szCs w:val="24"/>
          <w:lang w:eastAsia="fr-FR"/>
        </w:rPr>
        <w:t xml:space="preserve"> </w:t>
      </w:r>
      <w:r w:rsidRPr="00AF2856">
        <w:rPr>
          <w:rFonts w:ascii="Arial" w:hAnsi="Arial" w:cs="Arial"/>
          <w:noProof/>
          <w:sz w:val="24"/>
          <w:szCs w:val="24"/>
          <w:lang w:eastAsia="fr-FR"/>
        </w:rPr>
        <w:t xml:space="preserve">le fonctionnement au quotidien et s’adapter aux contraintes de compétitivité induites par le marché. </w:t>
      </w:r>
    </w:p>
    <w:p w14:paraId="5549B737" w14:textId="77777777" w:rsidR="0027397D" w:rsidRPr="00AF2856" w:rsidRDefault="0027397D" w:rsidP="0027397D">
      <w:pPr>
        <w:pStyle w:val="Sansinterligne"/>
        <w:ind w:left="720"/>
        <w:jc w:val="both"/>
        <w:rPr>
          <w:rFonts w:ascii="Arial" w:hAnsi="Arial" w:cs="Arial"/>
          <w:noProof/>
          <w:sz w:val="24"/>
          <w:szCs w:val="24"/>
          <w:lang w:eastAsia="fr-FR"/>
        </w:rPr>
      </w:pPr>
    </w:p>
    <w:p w14:paraId="0806949F" w14:textId="77777777" w:rsidR="00F200CC" w:rsidRPr="00AF2856" w:rsidRDefault="00AA1280" w:rsidP="00AF2856">
      <w:pPr>
        <w:pStyle w:val="Sansinterligne"/>
        <w:jc w:val="both"/>
        <w:rPr>
          <w:rFonts w:ascii="Arial" w:hAnsi="Arial" w:cs="Arial"/>
          <w:noProof/>
          <w:sz w:val="24"/>
          <w:szCs w:val="24"/>
          <w:lang w:eastAsia="fr-FR"/>
        </w:rPr>
      </w:pPr>
      <w:r w:rsidRPr="00AF2856">
        <w:rPr>
          <w:rFonts w:ascii="Arial" w:hAnsi="Arial" w:cs="Arial"/>
          <w:noProof/>
          <w:sz w:val="24"/>
          <w:szCs w:val="24"/>
          <w:lang w:eastAsia="fr-FR"/>
        </w:rPr>
        <w:t>Cette prime</w:t>
      </w:r>
      <w:r w:rsidR="002C7725" w:rsidRPr="00AF2856">
        <w:rPr>
          <w:rFonts w:ascii="Arial" w:hAnsi="Arial" w:cs="Arial"/>
          <w:noProof/>
          <w:sz w:val="24"/>
          <w:szCs w:val="24"/>
          <w:lang w:eastAsia="fr-FR"/>
        </w:rPr>
        <w:t>,</w:t>
      </w:r>
      <w:r w:rsidRPr="00AF2856">
        <w:rPr>
          <w:rFonts w:ascii="Arial" w:hAnsi="Arial" w:cs="Arial"/>
          <w:noProof/>
          <w:sz w:val="24"/>
          <w:szCs w:val="24"/>
          <w:lang w:eastAsia="fr-FR"/>
        </w:rPr>
        <w:t xml:space="preserve"> </w:t>
      </w:r>
      <w:r w:rsidR="004753F4" w:rsidRPr="00AF2856">
        <w:rPr>
          <w:rFonts w:ascii="Arial" w:hAnsi="Arial" w:cs="Arial"/>
          <w:noProof/>
          <w:sz w:val="24"/>
          <w:szCs w:val="24"/>
          <w:lang w:eastAsia="fr-FR"/>
        </w:rPr>
        <w:t xml:space="preserve">à caractère exceptionnel, </w:t>
      </w:r>
      <w:r w:rsidRPr="00AF2856">
        <w:rPr>
          <w:rFonts w:ascii="Arial" w:hAnsi="Arial" w:cs="Arial"/>
          <w:noProof/>
          <w:sz w:val="24"/>
          <w:szCs w:val="24"/>
          <w:lang w:eastAsia="fr-FR"/>
        </w:rPr>
        <w:t xml:space="preserve">sera </w:t>
      </w:r>
      <w:r w:rsidR="004753F4" w:rsidRPr="00AF2856">
        <w:rPr>
          <w:rFonts w:ascii="Arial" w:hAnsi="Arial" w:cs="Arial"/>
          <w:noProof/>
          <w:sz w:val="24"/>
          <w:szCs w:val="24"/>
          <w:lang w:eastAsia="fr-FR"/>
        </w:rPr>
        <w:t>versée</w:t>
      </w:r>
      <w:r w:rsidR="00F200CC" w:rsidRPr="00AF2856">
        <w:rPr>
          <w:rFonts w:ascii="Arial" w:hAnsi="Arial" w:cs="Arial"/>
          <w:noProof/>
          <w:sz w:val="24"/>
          <w:szCs w:val="24"/>
          <w:lang w:eastAsia="fr-FR"/>
        </w:rPr>
        <w:t xml:space="preserve"> en deux parties :</w:t>
      </w:r>
    </w:p>
    <w:p w14:paraId="7F8050DB" w14:textId="77777777" w:rsidR="00D22177" w:rsidRPr="00AF2856" w:rsidRDefault="00AF2856" w:rsidP="00F200CC">
      <w:pPr>
        <w:pStyle w:val="Sansinterligne"/>
        <w:numPr>
          <w:ilvl w:val="1"/>
          <w:numId w:val="4"/>
        </w:numPr>
        <w:jc w:val="both"/>
        <w:rPr>
          <w:rFonts w:ascii="Arial" w:hAnsi="Arial" w:cs="Arial"/>
          <w:noProof/>
          <w:sz w:val="24"/>
          <w:szCs w:val="24"/>
          <w:lang w:eastAsia="fr-FR"/>
        </w:rPr>
      </w:pPr>
      <w:r>
        <w:rPr>
          <w:rFonts w:ascii="Arial" w:hAnsi="Arial" w:cs="Arial"/>
          <w:noProof/>
          <w:sz w:val="24"/>
          <w:szCs w:val="24"/>
          <w:lang w:eastAsia="fr-FR"/>
        </w:rPr>
        <w:t>E</w:t>
      </w:r>
      <w:r w:rsidR="004753F4" w:rsidRPr="00AF2856">
        <w:rPr>
          <w:rFonts w:ascii="Arial" w:hAnsi="Arial" w:cs="Arial"/>
          <w:noProof/>
          <w:sz w:val="24"/>
          <w:szCs w:val="24"/>
          <w:lang w:eastAsia="fr-FR"/>
        </w:rPr>
        <w:t>n septembre</w:t>
      </w:r>
      <w:r w:rsidR="0053253F" w:rsidRPr="00AF2856">
        <w:rPr>
          <w:rFonts w:ascii="Arial" w:hAnsi="Arial" w:cs="Arial"/>
          <w:noProof/>
          <w:sz w:val="24"/>
          <w:szCs w:val="24"/>
          <w:lang w:eastAsia="fr-FR"/>
        </w:rPr>
        <w:t xml:space="preserve"> </w:t>
      </w:r>
      <w:r w:rsidR="004616CD" w:rsidRPr="00AF2856">
        <w:rPr>
          <w:rFonts w:ascii="Arial" w:hAnsi="Arial" w:cs="Arial"/>
          <w:noProof/>
          <w:sz w:val="24"/>
          <w:szCs w:val="24"/>
          <w:lang w:eastAsia="fr-FR"/>
        </w:rPr>
        <w:t xml:space="preserve">2026 </w:t>
      </w:r>
      <w:r w:rsidR="008050F3" w:rsidRPr="00AF2856">
        <w:rPr>
          <w:rFonts w:ascii="Arial" w:hAnsi="Arial" w:cs="Arial"/>
          <w:noProof/>
          <w:sz w:val="24"/>
          <w:szCs w:val="24"/>
          <w:lang w:eastAsia="fr-FR"/>
        </w:rPr>
        <w:t>pour un montant</w:t>
      </w:r>
      <w:r w:rsidR="004753F4" w:rsidRPr="00AF2856">
        <w:rPr>
          <w:rFonts w:ascii="Arial" w:hAnsi="Arial" w:cs="Arial"/>
          <w:noProof/>
          <w:sz w:val="24"/>
          <w:szCs w:val="24"/>
          <w:lang w:eastAsia="fr-FR"/>
        </w:rPr>
        <w:t xml:space="preserve"> </w:t>
      </w:r>
      <w:r w:rsidR="00F200CC" w:rsidRPr="00AF2856">
        <w:rPr>
          <w:rFonts w:ascii="Arial" w:hAnsi="Arial" w:cs="Arial"/>
          <w:noProof/>
          <w:sz w:val="24"/>
          <w:szCs w:val="24"/>
          <w:lang w:eastAsia="fr-FR"/>
        </w:rPr>
        <w:t xml:space="preserve">fixe </w:t>
      </w:r>
      <w:r w:rsidR="004753F4" w:rsidRPr="00AF2856">
        <w:rPr>
          <w:rFonts w:ascii="Arial" w:hAnsi="Arial" w:cs="Arial"/>
          <w:noProof/>
          <w:sz w:val="24"/>
          <w:szCs w:val="24"/>
          <w:lang w:eastAsia="fr-FR"/>
        </w:rPr>
        <w:t xml:space="preserve">de </w:t>
      </w:r>
      <w:r w:rsidR="004616CD" w:rsidRPr="00AF2856">
        <w:rPr>
          <w:rFonts w:ascii="Arial" w:hAnsi="Arial" w:cs="Arial"/>
          <w:noProof/>
          <w:sz w:val="24"/>
          <w:szCs w:val="24"/>
          <w:lang w:eastAsia="fr-FR"/>
        </w:rPr>
        <w:t>500</w:t>
      </w:r>
      <w:r w:rsidR="008050F3" w:rsidRPr="00AF2856">
        <w:rPr>
          <w:rFonts w:ascii="Arial" w:hAnsi="Arial" w:cs="Arial"/>
          <w:noProof/>
          <w:sz w:val="24"/>
          <w:szCs w:val="24"/>
          <w:lang w:eastAsia="fr-FR"/>
        </w:rPr>
        <w:t>€/personne.</w:t>
      </w:r>
    </w:p>
    <w:p w14:paraId="78AACB21" w14:textId="77777777" w:rsidR="004616CD" w:rsidRDefault="004616CD" w:rsidP="00AF2856">
      <w:pPr>
        <w:numPr>
          <w:ilvl w:val="1"/>
          <w:numId w:val="4"/>
        </w:numPr>
        <w:spacing w:after="100" w:afterAutospacing="1" w:line="240" w:lineRule="auto"/>
        <w:jc w:val="both"/>
        <w:rPr>
          <w:rFonts w:ascii="Arial" w:hAnsi="Arial" w:cs="Arial"/>
          <w:sz w:val="24"/>
          <w:szCs w:val="24"/>
        </w:rPr>
      </w:pPr>
      <w:r w:rsidRPr="00AF2856">
        <w:rPr>
          <w:rFonts w:ascii="Arial" w:hAnsi="Arial" w:cs="Arial"/>
          <w:sz w:val="24"/>
          <w:szCs w:val="24"/>
        </w:rPr>
        <w:t xml:space="preserve">En octobre 2026 : le </w:t>
      </w:r>
      <w:r w:rsidR="00AF2856" w:rsidRPr="00AF2856">
        <w:rPr>
          <w:rFonts w:ascii="Arial" w:hAnsi="Arial" w:cs="Arial"/>
          <w:sz w:val="24"/>
          <w:szCs w:val="24"/>
        </w:rPr>
        <w:t>montant du</w:t>
      </w:r>
      <w:r w:rsidRPr="00AF2856">
        <w:rPr>
          <w:rFonts w:ascii="Arial" w:hAnsi="Arial" w:cs="Arial"/>
          <w:sz w:val="24"/>
          <w:szCs w:val="24"/>
        </w:rPr>
        <w:t xml:space="preserve"> versement est indexé sur l’atteinte d’un résultat d’exploitation</w:t>
      </w:r>
      <w:r w:rsidR="00802E8C">
        <w:rPr>
          <w:rFonts w:ascii="Arial" w:hAnsi="Arial" w:cs="Arial"/>
          <w:sz w:val="24"/>
          <w:szCs w:val="24"/>
        </w:rPr>
        <w:t xml:space="preserve"> </w:t>
      </w:r>
      <w:r w:rsidRPr="00AF2856">
        <w:rPr>
          <w:rFonts w:ascii="Arial" w:hAnsi="Arial" w:cs="Arial"/>
          <w:sz w:val="24"/>
          <w:szCs w:val="24"/>
        </w:rPr>
        <w:t xml:space="preserve">avant impôt </w:t>
      </w:r>
      <w:r w:rsidR="00394B56">
        <w:rPr>
          <w:rFonts w:ascii="Arial" w:hAnsi="Arial" w:cs="Arial"/>
          <w:sz w:val="24"/>
          <w:szCs w:val="24"/>
        </w:rPr>
        <w:t>pour le premier semestre 2026</w:t>
      </w:r>
      <w:r w:rsidR="00394B56" w:rsidRPr="00AF2856">
        <w:rPr>
          <w:rFonts w:ascii="Arial" w:hAnsi="Arial" w:cs="Arial"/>
          <w:sz w:val="24"/>
          <w:szCs w:val="24"/>
        </w:rPr>
        <w:t xml:space="preserve"> </w:t>
      </w:r>
      <w:r w:rsidRPr="00AF2856">
        <w:rPr>
          <w:rFonts w:ascii="Arial" w:hAnsi="Arial" w:cs="Arial"/>
          <w:sz w:val="24"/>
          <w:szCs w:val="24"/>
        </w:rPr>
        <w:t xml:space="preserve">soit </w:t>
      </w:r>
      <w:r w:rsidRPr="00AF2856">
        <w:rPr>
          <w:rFonts w:ascii="Arial" w:hAnsi="Arial" w:cs="Arial"/>
          <w:b/>
          <w:bCs/>
          <w:sz w:val="24"/>
          <w:szCs w:val="24"/>
        </w:rPr>
        <w:t>2 Millions d’euros</w:t>
      </w:r>
      <w:r w:rsidRPr="00AF2856">
        <w:rPr>
          <w:rFonts w:ascii="Arial" w:hAnsi="Arial" w:cs="Arial"/>
          <w:sz w:val="24"/>
          <w:szCs w:val="24"/>
        </w:rPr>
        <w:t>.</w:t>
      </w:r>
    </w:p>
    <w:p w14:paraId="4B3FAEA5" w14:textId="77777777" w:rsidR="004616CD" w:rsidRPr="00AF2856" w:rsidRDefault="004616CD" w:rsidP="00AF2856">
      <w:pPr>
        <w:numPr>
          <w:ilvl w:val="2"/>
          <w:numId w:val="4"/>
        </w:numPr>
        <w:spacing w:after="100" w:afterAutospacing="1" w:line="240" w:lineRule="auto"/>
        <w:jc w:val="both"/>
        <w:rPr>
          <w:rFonts w:ascii="Arial" w:hAnsi="Arial" w:cs="Arial"/>
          <w:sz w:val="24"/>
          <w:szCs w:val="24"/>
        </w:rPr>
      </w:pPr>
      <w:r w:rsidRPr="00AF2856">
        <w:rPr>
          <w:rFonts w:ascii="Arial" w:hAnsi="Arial" w:cs="Arial"/>
          <w:sz w:val="24"/>
          <w:szCs w:val="24"/>
        </w:rPr>
        <w:t>300 € bruts versés par personne si l’objectif est atteint</w:t>
      </w:r>
    </w:p>
    <w:p w14:paraId="651BBAF1" w14:textId="77777777" w:rsidR="004616CD" w:rsidRPr="00AF2856" w:rsidRDefault="004616CD" w:rsidP="00AF2856">
      <w:pPr>
        <w:numPr>
          <w:ilvl w:val="2"/>
          <w:numId w:val="4"/>
        </w:numPr>
        <w:spacing w:after="100" w:afterAutospacing="1" w:line="240" w:lineRule="auto"/>
        <w:jc w:val="both"/>
        <w:rPr>
          <w:rFonts w:ascii="Arial" w:hAnsi="Arial" w:cs="Arial"/>
          <w:sz w:val="24"/>
          <w:szCs w:val="24"/>
        </w:rPr>
      </w:pPr>
      <w:r w:rsidRPr="00AF2856">
        <w:rPr>
          <w:rFonts w:ascii="Arial" w:hAnsi="Arial" w:cs="Arial"/>
          <w:sz w:val="24"/>
          <w:szCs w:val="24"/>
        </w:rPr>
        <w:t>150 € bruts versés par personne si le seuil est non atteint</w:t>
      </w:r>
    </w:p>
    <w:p w14:paraId="73DFA8EF" w14:textId="77777777" w:rsidR="006F4221" w:rsidRPr="0005103B" w:rsidRDefault="006F4221" w:rsidP="00802E8C">
      <w:pPr>
        <w:spacing w:after="160" w:line="278" w:lineRule="auto"/>
        <w:rPr>
          <w:rFonts w:ascii="Arial" w:hAnsi="Arial" w:cs="Arial"/>
          <w:b/>
          <w:bCs/>
          <w:sz w:val="24"/>
          <w:szCs w:val="24"/>
        </w:rPr>
      </w:pPr>
      <w:r w:rsidRPr="0005103B">
        <w:rPr>
          <w:rFonts w:ascii="Arial" w:hAnsi="Arial" w:cs="Arial"/>
          <w:b/>
          <w:bCs/>
          <w:sz w:val="24"/>
          <w:szCs w:val="24"/>
        </w:rPr>
        <w:t xml:space="preserve">Jours de </w:t>
      </w:r>
      <w:r w:rsidR="002A23AB">
        <w:rPr>
          <w:rFonts w:ascii="Arial" w:hAnsi="Arial" w:cs="Arial"/>
          <w:b/>
          <w:bCs/>
          <w:sz w:val="24"/>
          <w:szCs w:val="24"/>
        </w:rPr>
        <w:t>c</w:t>
      </w:r>
      <w:r w:rsidRPr="0005103B">
        <w:rPr>
          <w:rFonts w:ascii="Arial" w:hAnsi="Arial" w:cs="Arial"/>
          <w:b/>
          <w:bCs/>
          <w:sz w:val="24"/>
          <w:szCs w:val="24"/>
        </w:rPr>
        <w:t>arence pris en charge</w:t>
      </w:r>
    </w:p>
    <w:p w14:paraId="6660BC8D" w14:textId="77777777" w:rsidR="006F4221" w:rsidRPr="0005103B" w:rsidRDefault="006F4221" w:rsidP="002A23AB">
      <w:pPr>
        <w:spacing w:after="160" w:line="278" w:lineRule="auto"/>
        <w:jc w:val="both"/>
        <w:rPr>
          <w:rFonts w:ascii="Arial" w:hAnsi="Arial" w:cs="Arial"/>
          <w:sz w:val="24"/>
          <w:szCs w:val="24"/>
        </w:rPr>
      </w:pPr>
      <w:r w:rsidRPr="0005103B">
        <w:rPr>
          <w:rFonts w:ascii="Arial" w:hAnsi="Arial" w:cs="Arial"/>
          <w:sz w:val="24"/>
          <w:szCs w:val="24"/>
        </w:rPr>
        <w:t xml:space="preserve">À partir du </w:t>
      </w:r>
      <w:r w:rsidRPr="0005103B">
        <w:rPr>
          <w:rFonts w:ascii="Arial" w:hAnsi="Arial" w:cs="Arial"/>
          <w:b/>
          <w:bCs/>
          <w:sz w:val="24"/>
          <w:szCs w:val="24"/>
        </w:rPr>
        <w:t>1er avril 2026</w:t>
      </w:r>
      <w:r w:rsidRPr="0005103B">
        <w:rPr>
          <w:rFonts w:ascii="Arial" w:hAnsi="Arial" w:cs="Arial"/>
          <w:sz w:val="24"/>
          <w:szCs w:val="24"/>
        </w:rPr>
        <w:t xml:space="preserve">, l’entreprise prendra en charge jusqu’à </w:t>
      </w:r>
      <w:r w:rsidRPr="0005103B">
        <w:rPr>
          <w:rFonts w:ascii="Arial" w:hAnsi="Arial" w:cs="Arial"/>
          <w:b/>
          <w:bCs/>
          <w:sz w:val="24"/>
          <w:szCs w:val="24"/>
        </w:rPr>
        <w:t>12 jours de carence</w:t>
      </w:r>
      <w:r w:rsidRPr="0005103B">
        <w:rPr>
          <w:rFonts w:ascii="Arial" w:hAnsi="Arial" w:cs="Arial"/>
          <w:sz w:val="24"/>
          <w:szCs w:val="24"/>
        </w:rPr>
        <w:t xml:space="preserve"> par an et par collaborateur. Afin de valoriser la présence sur l'année, un système de bonus est instauré :</w:t>
      </w:r>
    </w:p>
    <w:p w14:paraId="282E646F" w14:textId="77777777" w:rsidR="006F4221" w:rsidRPr="0005103B" w:rsidRDefault="006F4221" w:rsidP="002A23AB">
      <w:pPr>
        <w:spacing w:after="160" w:line="278" w:lineRule="auto"/>
        <w:jc w:val="both"/>
        <w:rPr>
          <w:rFonts w:ascii="Arial" w:hAnsi="Arial" w:cs="Arial"/>
          <w:sz w:val="24"/>
          <w:szCs w:val="24"/>
        </w:rPr>
      </w:pPr>
      <w:r w:rsidRPr="0005103B">
        <w:rPr>
          <w:rFonts w:ascii="Arial" w:hAnsi="Arial" w:cs="Arial"/>
          <w:sz w:val="24"/>
          <w:szCs w:val="24"/>
        </w:rPr>
        <w:t xml:space="preserve">Tout collaborateur n'ayant pas utilisé ses jours de carence sur l'année civile bénéficiera d'un </w:t>
      </w:r>
      <w:r w:rsidRPr="0005103B">
        <w:rPr>
          <w:rFonts w:ascii="Arial" w:hAnsi="Arial" w:cs="Arial"/>
          <w:b/>
          <w:bCs/>
          <w:sz w:val="24"/>
          <w:szCs w:val="24"/>
        </w:rPr>
        <w:t>bonus de 3 jours</w:t>
      </w:r>
      <w:r w:rsidRPr="0005103B">
        <w:rPr>
          <w:rFonts w:ascii="Arial" w:hAnsi="Arial" w:cs="Arial"/>
          <w:sz w:val="24"/>
          <w:szCs w:val="24"/>
        </w:rPr>
        <w:t xml:space="preserve"> l'année suivante.</w:t>
      </w:r>
    </w:p>
    <w:p w14:paraId="16CFCFCB" w14:textId="77777777" w:rsidR="006F4221" w:rsidRPr="0005103B" w:rsidRDefault="006F4221" w:rsidP="002A23AB">
      <w:pPr>
        <w:spacing w:after="160" w:line="278" w:lineRule="auto"/>
        <w:jc w:val="both"/>
        <w:rPr>
          <w:rFonts w:ascii="Arial" w:hAnsi="Arial" w:cs="Arial"/>
          <w:sz w:val="24"/>
          <w:szCs w:val="24"/>
        </w:rPr>
      </w:pPr>
      <w:r w:rsidRPr="0005103B">
        <w:rPr>
          <w:rFonts w:ascii="Arial" w:hAnsi="Arial" w:cs="Arial"/>
          <w:sz w:val="24"/>
          <w:szCs w:val="24"/>
        </w:rPr>
        <w:t xml:space="preserve">Ce bonus porte le crédit annuel à </w:t>
      </w:r>
      <w:r w:rsidRPr="0005103B">
        <w:rPr>
          <w:rFonts w:ascii="Arial" w:hAnsi="Arial" w:cs="Arial"/>
          <w:b/>
          <w:bCs/>
          <w:sz w:val="24"/>
          <w:szCs w:val="24"/>
        </w:rPr>
        <w:t>15 jours</w:t>
      </w:r>
      <w:r w:rsidRPr="0005103B">
        <w:rPr>
          <w:rFonts w:ascii="Arial" w:hAnsi="Arial" w:cs="Arial"/>
          <w:sz w:val="24"/>
          <w:szCs w:val="24"/>
        </w:rPr>
        <w:t xml:space="preserve">, ce qui constitue le plafond maximal </w:t>
      </w:r>
      <w:r>
        <w:rPr>
          <w:rFonts w:ascii="Arial" w:hAnsi="Arial" w:cs="Arial"/>
          <w:sz w:val="24"/>
          <w:szCs w:val="24"/>
        </w:rPr>
        <w:t xml:space="preserve">qui peut être atteint </w:t>
      </w:r>
    </w:p>
    <w:p w14:paraId="3D634D94" w14:textId="77777777" w:rsidR="006F4221" w:rsidRDefault="006F4221" w:rsidP="002A23AB">
      <w:pPr>
        <w:spacing w:after="160" w:line="278" w:lineRule="auto"/>
        <w:jc w:val="both"/>
        <w:rPr>
          <w:rFonts w:ascii="Arial" w:hAnsi="Arial" w:cs="Arial"/>
          <w:sz w:val="24"/>
          <w:szCs w:val="24"/>
        </w:rPr>
      </w:pPr>
      <w:r w:rsidRPr="0005103B">
        <w:rPr>
          <w:rFonts w:ascii="Arial" w:hAnsi="Arial" w:cs="Arial"/>
          <w:sz w:val="24"/>
          <w:szCs w:val="24"/>
        </w:rPr>
        <w:t xml:space="preserve">Le compteur est mis à jour chaque </w:t>
      </w:r>
      <w:r w:rsidRPr="0005103B">
        <w:rPr>
          <w:rFonts w:ascii="Arial" w:hAnsi="Arial" w:cs="Arial"/>
          <w:b/>
          <w:bCs/>
          <w:sz w:val="24"/>
          <w:szCs w:val="24"/>
        </w:rPr>
        <w:t>1er janvier</w:t>
      </w:r>
      <w:r w:rsidRPr="0005103B">
        <w:rPr>
          <w:rFonts w:ascii="Arial" w:hAnsi="Arial" w:cs="Arial"/>
          <w:sz w:val="24"/>
          <w:szCs w:val="24"/>
        </w:rPr>
        <w:t xml:space="preserve"> : il est réinitialisé à 12 jours, ou à 15 jours pour les bénéficiaires du bonus.</w:t>
      </w:r>
    </w:p>
    <w:p w14:paraId="25A3EE66" w14:textId="77777777" w:rsidR="006F4221" w:rsidRPr="0005103B" w:rsidRDefault="006F4221" w:rsidP="002A23AB">
      <w:pPr>
        <w:spacing w:after="160" w:line="278" w:lineRule="auto"/>
        <w:jc w:val="both"/>
        <w:rPr>
          <w:rFonts w:ascii="Arial" w:hAnsi="Arial" w:cs="Arial"/>
          <w:sz w:val="24"/>
          <w:szCs w:val="24"/>
        </w:rPr>
      </w:pPr>
      <w:r>
        <w:rPr>
          <w:rFonts w:ascii="Arial" w:hAnsi="Arial" w:cs="Arial"/>
          <w:sz w:val="24"/>
          <w:szCs w:val="24"/>
        </w:rPr>
        <w:t xml:space="preserve">L’objectif étant d’atteindre un taux d’absentéisme inférieur ou </w:t>
      </w:r>
      <w:r w:rsidR="00405E93">
        <w:rPr>
          <w:rFonts w:ascii="Arial" w:hAnsi="Arial" w:cs="Arial"/>
          <w:sz w:val="24"/>
          <w:szCs w:val="24"/>
        </w:rPr>
        <w:t>égal</w:t>
      </w:r>
      <w:r>
        <w:rPr>
          <w:rFonts w:ascii="Arial" w:hAnsi="Arial" w:cs="Arial"/>
          <w:sz w:val="24"/>
          <w:szCs w:val="24"/>
        </w:rPr>
        <w:t xml:space="preserve"> à 5.5 %</w:t>
      </w:r>
      <w:r w:rsidR="00405E93">
        <w:rPr>
          <w:rFonts w:ascii="Arial" w:hAnsi="Arial" w:cs="Arial"/>
          <w:sz w:val="24"/>
          <w:szCs w:val="24"/>
        </w:rPr>
        <w:t xml:space="preserve"> en avril 2027</w:t>
      </w:r>
      <w:r>
        <w:rPr>
          <w:rFonts w:ascii="Arial" w:hAnsi="Arial" w:cs="Arial"/>
          <w:sz w:val="24"/>
          <w:szCs w:val="24"/>
        </w:rPr>
        <w:t xml:space="preserve"> </w:t>
      </w:r>
    </w:p>
    <w:p w14:paraId="1CFD8B69" w14:textId="77777777" w:rsidR="006F4221" w:rsidRDefault="006F4221" w:rsidP="00A93786">
      <w:pPr>
        <w:pStyle w:val="Sansinterligne"/>
        <w:jc w:val="both"/>
        <w:rPr>
          <w:rFonts w:ascii="Arial" w:hAnsi="Arial" w:cs="Arial"/>
          <w:b/>
          <w:bCs/>
          <w:noProof/>
          <w:sz w:val="24"/>
          <w:szCs w:val="24"/>
          <w:lang w:eastAsia="fr-FR"/>
        </w:rPr>
      </w:pPr>
    </w:p>
    <w:p w14:paraId="45D9F224" w14:textId="77777777" w:rsidR="00A93786" w:rsidRPr="00F30BDB" w:rsidRDefault="00AF2856" w:rsidP="00A93786">
      <w:pPr>
        <w:pStyle w:val="Sansinterligne"/>
        <w:jc w:val="both"/>
        <w:rPr>
          <w:rFonts w:ascii="Arial" w:hAnsi="Arial" w:cs="Arial"/>
          <w:noProof/>
          <w:sz w:val="24"/>
          <w:szCs w:val="24"/>
          <w:lang w:eastAsia="fr-FR"/>
        </w:rPr>
      </w:pPr>
      <w:r>
        <w:rPr>
          <w:rFonts w:ascii="Arial" w:hAnsi="Arial" w:cs="Arial"/>
          <w:b/>
          <w:bCs/>
          <w:noProof/>
          <w:sz w:val="24"/>
          <w:szCs w:val="24"/>
          <w:lang w:eastAsia="fr-FR"/>
        </w:rPr>
        <w:t>L’attribution d’une p</w:t>
      </w:r>
      <w:r w:rsidR="00A93786" w:rsidRPr="00AF2856">
        <w:rPr>
          <w:rFonts w:ascii="Arial" w:hAnsi="Arial" w:cs="Arial"/>
          <w:b/>
          <w:bCs/>
          <w:noProof/>
          <w:sz w:val="24"/>
          <w:szCs w:val="24"/>
          <w:lang w:eastAsia="fr-FR"/>
        </w:rPr>
        <w:t>rime d’assiduité</w:t>
      </w:r>
      <w:r>
        <w:rPr>
          <w:rFonts w:ascii="Arial" w:hAnsi="Arial" w:cs="Arial"/>
          <w:b/>
          <w:bCs/>
          <w:noProof/>
          <w:sz w:val="24"/>
          <w:szCs w:val="24"/>
          <w:lang w:eastAsia="fr-FR"/>
        </w:rPr>
        <w:t xml:space="preserve"> qui</w:t>
      </w:r>
      <w:r w:rsidR="00A93786">
        <w:rPr>
          <w:rFonts w:ascii="Arial" w:hAnsi="Arial" w:cs="Arial"/>
          <w:noProof/>
          <w:sz w:val="24"/>
          <w:szCs w:val="24"/>
          <w:lang w:eastAsia="fr-FR"/>
        </w:rPr>
        <w:t xml:space="preserve"> sera versé</w:t>
      </w:r>
      <w:r>
        <w:rPr>
          <w:rFonts w:ascii="Arial" w:hAnsi="Arial" w:cs="Arial"/>
          <w:noProof/>
          <w:sz w:val="24"/>
          <w:szCs w:val="24"/>
          <w:lang w:eastAsia="fr-FR"/>
        </w:rPr>
        <w:t>e</w:t>
      </w:r>
      <w:r w:rsidR="00A93786">
        <w:rPr>
          <w:rFonts w:ascii="Arial" w:hAnsi="Arial" w:cs="Arial"/>
          <w:noProof/>
          <w:sz w:val="24"/>
          <w:szCs w:val="24"/>
          <w:lang w:eastAsia="fr-FR"/>
        </w:rPr>
        <w:t xml:space="preserve"> en novembre 2026</w:t>
      </w:r>
      <w:r>
        <w:rPr>
          <w:rFonts w:ascii="Arial" w:hAnsi="Arial" w:cs="Arial"/>
          <w:noProof/>
          <w:sz w:val="24"/>
          <w:szCs w:val="24"/>
          <w:lang w:eastAsia="fr-FR"/>
        </w:rPr>
        <w:t xml:space="preserve"> le pe</w:t>
      </w:r>
      <w:r w:rsidR="00802E8C">
        <w:rPr>
          <w:rFonts w:ascii="Arial" w:hAnsi="Arial" w:cs="Arial"/>
          <w:noProof/>
          <w:sz w:val="24"/>
          <w:szCs w:val="24"/>
          <w:lang w:eastAsia="fr-FR"/>
        </w:rPr>
        <w:t>r</w:t>
      </w:r>
      <w:r>
        <w:rPr>
          <w:rFonts w:ascii="Arial" w:hAnsi="Arial" w:cs="Arial"/>
          <w:noProof/>
          <w:sz w:val="24"/>
          <w:szCs w:val="24"/>
          <w:lang w:eastAsia="fr-FR"/>
        </w:rPr>
        <w:t xml:space="preserve">sonnel interimaire </w:t>
      </w:r>
      <w:r w:rsidR="00A93786">
        <w:rPr>
          <w:rFonts w:ascii="Arial" w:hAnsi="Arial" w:cs="Arial"/>
          <w:noProof/>
          <w:sz w:val="24"/>
          <w:szCs w:val="24"/>
          <w:lang w:eastAsia="fr-FR"/>
        </w:rPr>
        <w:t xml:space="preserve">ne sera pas concerné </w:t>
      </w:r>
      <w:r w:rsidR="00A93786" w:rsidRPr="00F30BDB">
        <w:rPr>
          <w:rFonts w:ascii="Arial" w:hAnsi="Arial" w:cs="Arial"/>
          <w:noProof/>
          <w:sz w:val="24"/>
          <w:szCs w:val="24"/>
          <w:lang w:eastAsia="fr-FR"/>
        </w:rPr>
        <w:t xml:space="preserve">car, visant à améliorer l’assiduité, </w:t>
      </w:r>
      <w:r w:rsidR="00A93786">
        <w:rPr>
          <w:rFonts w:ascii="Arial" w:hAnsi="Arial" w:cs="Arial"/>
          <w:noProof/>
          <w:sz w:val="24"/>
          <w:szCs w:val="24"/>
          <w:lang w:eastAsia="fr-FR"/>
        </w:rPr>
        <w:t xml:space="preserve">elle </w:t>
      </w:r>
      <w:r w:rsidR="00A93786" w:rsidRPr="00F30BDB">
        <w:rPr>
          <w:rFonts w:ascii="Arial" w:hAnsi="Arial" w:cs="Arial"/>
          <w:noProof/>
          <w:sz w:val="24"/>
          <w:szCs w:val="24"/>
          <w:lang w:eastAsia="fr-FR"/>
        </w:rPr>
        <w:t>ne peut s’appliquer</w:t>
      </w:r>
      <w:r>
        <w:rPr>
          <w:rFonts w:ascii="Arial" w:hAnsi="Arial" w:cs="Arial"/>
          <w:noProof/>
          <w:sz w:val="24"/>
          <w:szCs w:val="24"/>
          <w:lang w:eastAsia="fr-FR"/>
        </w:rPr>
        <w:t>.</w:t>
      </w:r>
      <w:r w:rsidR="00A93786" w:rsidRPr="00F30BDB">
        <w:rPr>
          <w:rFonts w:ascii="Arial" w:hAnsi="Arial" w:cs="Arial"/>
          <w:noProof/>
          <w:sz w:val="24"/>
          <w:szCs w:val="24"/>
          <w:lang w:eastAsia="fr-FR"/>
        </w:rPr>
        <w:t xml:space="preserve"> </w:t>
      </w:r>
    </w:p>
    <w:p w14:paraId="552B355B" w14:textId="77777777" w:rsidR="00A93786" w:rsidRPr="00F30BDB" w:rsidRDefault="00A93786" w:rsidP="00A93786">
      <w:pPr>
        <w:pStyle w:val="Sansinterligne"/>
        <w:ind w:left="1800"/>
        <w:jc w:val="both"/>
        <w:rPr>
          <w:rFonts w:ascii="Arial" w:hAnsi="Arial" w:cs="Arial"/>
          <w:noProof/>
          <w:sz w:val="24"/>
          <w:szCs w:val="24"/>
          <w:lang w:eastAsia="fr-FR"/>
        </w:rPr>
      </w:pPr>
    </w:p>
    <w:p w14:paraId="75AABB92" w14:textId="77777777" w:rsidR="00A93786" w:rsidRPr="00F30BDB" w:rsidRDefault="00A93786" w:rsidP="00A93786">
      <w:pPr>
        <w:pStyle w:val="Sansinterligne"/>
        <w:numPr>
          <w:ilvl w:val="2"/>
          <w:numId w:val="4"/>
        </w:numPr>
        <w:rPr>
          <w:rFonts w:ascii="Arial" w:hAnsi="Arial" w:cs="Arial"/>
          <w:noProof/>
          <w:sz w:val="24"/>
          <w:szCs w:val="24"/>
          <w:lang w:eastAsia="fr-FR"/>
        </w:rPr>
      </w:pPr>
      <w:r w:rsidRPr="00F30BDB">
        <w:rPr>
          <w:rFonts w:ascii="Arial" w:hAnsi="Arial" w:cs="Arial"/>
          <w:noProof/>
          <w:sz w:val="24"/>
          <w:szCs w:val="24"/>
          <w:lang w:eastAsia="fr-FR"/>
        </w:rPr>
        <w:t xml:space="preserve">600 € si 0 arrêt de travail et absence injustifiée </w:t>
      </w:r>
      <w:r w:rsidRPr="00F30BDB">
        <w:rPr>
          <w:rFonts w:ascii="Arial" w:hAnsi="Arial" w:cs="Arial"/>
          <w:b/>
          <w:bCs/>
          <w:noProof/>
          <w:sz w:val="24"/>
          <w:szCs w:val="24"/>
          <w:lang w:eastAsia="fr-FR"/>
        </w:rPr>
        <w:t>ou</w:t>
      </w:r>
      <w:r w:rsidRPr="00F30BDB">
        <w:rPr>
          <w:rFonts w:ascii="Arial" w:hAnsi="Arial" w:cs="Arial"/>
          <w:noProof/>
          <w:sz w:val="24"/>
          <w:szCs w:val="24"/>
          <w:lang w:eastAsia="fr-FR"/>
        </w:rPr>
        <w:t xml:space="preserve"> moins de </w:t>
      </w:r>
      <w:r>
        <w:rPr>
          <w:rFonts w:ascii="Arial" w:hAnsi="Arial" w:cs="Arial"/>
          <w:noProof/>
          <w:sz w:val="24"/>
          <w:szCs w:val="24"/>
          <w:lang w:eastAsia="fr-FR"/>
        </w:rPr>
        <w:t>6</w:t>
      </w:r>
      <w:r w:rsidRPr="00F30BDB">
        <w:rPr>
          <w:rFonts w:ascii="Arial" w:hAnsi="Arial" w:cs="Arial"/>
          <w:noProof/>
          <w:sz w:val="24"/>
          <w:szCs w:val="24"/>
          <w:lang w:eastAsia="fr-FR"/>
        </w:rPr>
        <w:t xml:space="preserve"> retards</w:t>
      </w:r>
    </w:p>
    <w:p w14:paraId="31EAD63D" w14:textId="77777777" w:rsidR="00A93786" w:rsidRPr="00F30BDB" w:rsidRDefault="00A93786" w:rsidP="00A93786">
      <w:pPr>
        <w:pStyle w:val="Sansinterligne"/>
        <w:numPr>
          <w:ilvl w:val="2"/>
          <w:numId w:val="4"/>
        </w:numPr>
        <w:rPr>
          <w:rFonts w:ascii="Arial" w:hAnsi="Arial" w:cs="Arial"/>
          <w:noProof/>
          <w:sz w:val="24"/>
          <w:szCs w:val="24"/>
          <w:lang w:eastAsia="fr-FR"/>
        </w:rPr>
      </w:pPr>
      <w:r w:rsidRPr="00F30BDB">
        <w:rPr>
          <w:rFonts w:ascii="Arial" w:hAnsi="Arial" w:cs="Arial"/>
          <w:noProof/>
          <w:sz w:val="24"/>
          <w:szCs w:val="24"/>
          <w:lang w:eastAsia="fr-FR"/>
        </w:rPr>
        <w:t xml:space="preserve">550€ si 5 jours d’ arrêt de travail et absence injustifiée maximum </w:t>
      </w:r>
      <w:r w:rsidRPr="00F30BDB">
        <w:rPr>
          <w:rFonts w:ascii="Arial" w:hAnsi="Arial" w:cs="Arial"/>
          <w:b/>
          <w:bCs/>
          <w:noProof/>
          <w:sz w:val="24"/>
          <w:szCs w:val="24"/>
          <w:lang w:eastAsia="fr-FR"/>
        </w:rPr>
        <w:t>ou</w:t>
      </w:r>
      <w:r w:rsidRPr="00F30BDB">
        <w:rPr>
          <w:rFonts w:ascii="Arial" w:hAnsi="Arial" w:cs="Arial"/>
          <w:noProof/>
          <w:sz w:val="24"/>
          <w:szCs w:val="24"/>
          <w:lang w:eastAsia="fr-FR"/>
        </w:rPr>
        <w:t xml:space="preserve"> moins de </w:t>
      </w:r>
      <w:r>
        <w:rPr>
          <w:rFonts w:ascii="Arial" w:hAnsi="Arial" w:cs="Arial"/>
          <w:noProof/>
          <w:sz w:val="24"/>
          <w:szCs w:val="24"/>
          <w:lang w:eastAsia="fr-FR"/>
        </w:rPr>
        <w:t>6</w:t>
      </w:r>
      <w:r w:rsidRPr="00F30BDB">
        <w:rPr>
          <w:rFonts w:ascii="Arial" w:hAnsi="Arial" w:cs="Arial"/>
          <w:noProof/>
          <w:sz w:val="24"/>
          <w:szCs w:val="24"/>
          <w:lang w:eastAsia="fr-FR"/>
        </w:rPr>
        <w:t xml:space="preserve"> retards</w:t>
      </w:r>
    </w:p>
    <w:p w14:paraId="1929A1ED" w14:textId="77777777" w:rsidR="00A93786" w:rsidRPr="00F30BDB" w:rsidRDefault="00A93786" w:rsidP="00A93786">
      <w:pPr>
        <w:pStyle w:val="Sansinterligne"/>
        <w:numPr>
          <w:ilvl w:val="2"/>
          <w:numId w:val="4"/>
        </w:numPr>
        <w:rPr>
          <w:rFonts w:ascii="Arial" w:hAnsi="Arial" w:cs="Arial"/>
          <w:noProof/>
          <w:sz w:val="24"/>
          <w:szCs w:val="24"/>
          <w:lang w:eastAsia="fr-FR"/>
        </w:rPr>
      </w:pPr>
      <w:r w:rsidRPr="00F30BDB">
        <w:rPr>
          <w:rFonts w:ascii="Arial" w:hAnsi="Arial" w:cs="Arial"/>
          <w:noProof/>
          <w:sz w:val="24"/>
          <w:szCs w:val="24"/>
          <w:lang w:eastAsia="fr-FR"/>
        </w:rPr>
        <w:t xml:space="preserve">350 € si 9 jours d’arrêt de travail et absence injustifiée maximum ou moins de </w:t>
      </w:r>
      <w:r>
        <w:rPr>
          <w:rFonts w:ascii="Arial" w:hAnsi="Arial" w:cs="Arial"/>
          <w:noProof/>
          <w:sz w:val="24"/>
          <w:szCs w:val="24"/>
          <w:lang w:eastAsia="fr-FR"/>
        </w:rPr>
        <w:t>6</w:t>
      </w:r>
      <w:r w:rsidRPr="00F30BDB">
        <w:rPr>
          <w:rFonts w:ascii="Arial" w:hAnsi="Arial" w:cs="Arial"/>
          <w:noProof/>
          <w:sz w:val="24"/>
          <w:szCs w:val="24"/>
          <w:lang w:eastAsia="fr-FR"/>
        </w:rPr>
        <w:t xml:space="preserve"> retards </w:t>
      </w:r>
    </w:p>
    <w:p w14:paraId="6D35CAAD" w14:textId="77777777" w:rsidR="00A93786" w:rsidRPr="00F30BDB" w:rsidRDefault="00A93786" w:rsidP="00A93786">
      <w:pPr>
        <w:pStyle w:val="Sansinterligne"/>
        <w:numPr>
          <w:ilvl w:val="2"/>
          <w:numId w:val="4"/>
        </w:numPr>
        <w:rPr>
          <w:rFonts w:ascii="Arial" w:hAnsi="Arial" w:cs="Arial"/>
          <w:noProof/>
          <w:sz w:val="24"/>
          <w:szCs w:val="24"/>
          <w:lang w:eastAsia="fr-FR"/>
        </w:rPr>
      </w:pPr>
      <w:r w:rsidRPr="00F30BDB">
        <w:rPr>
          <w:rFonts w:ascii="Arial" w:hAnsi="Arial" w:cs="Arial"/>
          <w:noProof/>
          <w:sz w:val="24"/>
          <w:szCs w:val="24"/>
          <w:lang w:eastAsia="fr-FR"/>
        </w:rPr>
        <w:t xml:space="preserve">300 € si </w:t>
      </w:r>
      <w:r>
        <w:rPr>
          <w:rFonts w:ascii="Arial" w:hAnsi="Arial" w:cs="Arial"/>
          <w:noProof/>
          <w:sz w:val="24"/>
          <w:szCs w:val="24"/>
          <w:lang w:eastAsia="fr-FR"/>
        </w:rPr>
        <w:t>6</w:t>
      </w:r>
      <w:r w:rsidRPr="00F30BDB">
        <w:rPr>
          <w:rFonts w:ascii="Arial" w:hAnsi="Arial" w:cs="Arial"/>
          <w:noProof/>
          <w:sz w:val="24"/>
          <w:szCs w:val="24"/>
          <w:lang w:eastAsia="fr-FR"/>
        </w:rPr>
        <w:t xml:space="preserve"> jours d’arrêt de travail et absence injustifiée maximum ou moins de </w:t>
      </w:r>
      <w:r>
        <w:rPr>
          <w:rFonts w:ascii="Arial" w:hAnsi="Arial" w:cs="Arial"/>
          <w:noProof/>
          <w:sz w:val="24"/>
          <w:szCs w:val="24"/>
          <w:lang w:eastAsia="fr-FR"/>
        </w:rPr>
        <w:t>6</w:t>
      </w:r>
      <w:r w:rsidRPr="00F30BDB">
        <w:rPr>
          <w:rFonts w:ascii="Arial" w:hAnsi="Arial" w:cs="Arial"/>
          <w:noProof/>
          <w:sz w:val="24"/>
          <w:szCs w:val="24"/>
          <w:lang w:eastAsia="fr-FR"/>
        </w:rPr>
        <w:t xml:space="preserve"> retards </w:t>
      </w:r>
    </w:p>
    <w:p w14:paraId="43AD36EC" w14:textId="77777777" w:rsidR="00F200CC" w:rsidRPr="00AF2856" w:rsidRDefault="00A93786" w:rsidP="0029794C">
      <w:pPr>
        <w:pStyle w:val="Sansinterligne"/>
        <w:ind w:left="1418"/>
        <w:rPr>
          <w:rFonts w:ascii="Arial" w:hAnsi="Arial" w:cs="Arial"/>
          <w:noProof/>
          <w:sz w:val="24"/>
          <w:szCs w:val="24"/>
          <w:lang w:eastAsia="fr-FR"/>
        </w:rPr>
      </w:pPr>
      <w:r w:rsidRPr="00F30BDB">
        <w:rPr>
          <w:rFonts w:ascii="Arial" w:hAnsi="Arial" w:cs="Arial"/>
          <w:noProof/>
          <w:sz w:val="24"/>
          <w:szCs w:val="24"/>
          <w:lang w:eastAsia="fr-FR"/>
        </w:rPr>
        <w:t>Les arrêts et absences seront comptabilisés sur la période d’une année allant du lundi </w:t>
      </w:r>
      <w:r w:rsidR="00711960">
        <w:rPr>
          <w:rFonts w:ascii="Arial" w:hAnsi="Arial" w:cs="Arial"/>
          <w:noProof/>
          <w:sz w:val="24"/>
          <w:szCs w:val="24"/>
          <w:lang w:eastAsia="fr-FR"/>
        </w:rPr>
        <w:t>3</w:t>
      </w:r>
      <w:r w:rsidR="002B3A7A" w:rsidRPr="00F30BDB">
        <w:rPr>
          <w:rFonts w:ascii="Arial" w:hAnsi="Arial" w:cs="Arial"/>
          <w:noProof/>
          <w:sz w:val="24"/>
          <w:szCs w:val="24"/>
          <w:lang w:eastAsia="fr-FR"/>
        </w:rPr>
        <w:t> </w:t>
      </w:r>
      <w:r w:rsidRPr="00F30BDB">
        <w:rPr>
          <w:rFonts w:ascii="Arial" w:hAnsi="Arial" w:cs="Arial"/>
          <w:noProof/>
          <w:sz w:val="24"/>
          <w:szCs w:val="24"/>
          <w:lang w:eastAsia="fr-FR"/>
        </w:rPr>
        <w:t xml:space="preserve">novembre </w:t>
      </w:r>
      <w:r w:rsidR="002B3A7A" w:rsidRPr="00F30BDB">
        <w:rPr>
          <w:rFonts w:ascii="Arial" w:hAnsi="Arial" w:cs="Arial"/>
          <w:noProof/>
          <w:sz w:val="24"/>
          <w:szCs w:val="24"/>
          <w:lang w:eastAsia="fr-FR"/>
        </w:rPr>
        <w:t>202</w:t>
      </w:r>
      <w:r w:rsidR="002B3A7A">
        <w:rPr>
          <w:rFonts w:ascii="Arial" w:hAnsi="Arial" w:cs="Arial"/>
          <w:noProof/>
          <w:sz w:val="24"/>
          <w:szCs w:val="24"/>
          <w:lang w:eastAsia="fr-FR"/>
        </w:rPr>
        <w:t>5</w:t>
      </w:r>
      <w:r w:rsidR="002B3A7A" w:rsidRPr="00F30BDB">
        <w:rPr>
          <w:rFonts w:ascii="Arial" w:hAnsi="Arial" w:cs="Arial"/>
          <w:noProof/>
          <w:sz w:val="24"/>
          <w:szCs w:val="24"/>
          <w:lang w:eastAsia="fr-FR"/>
        </w:rPr>
        <w:t xml:space="preserve"> </w:t>
      </w:r>
      <w:r w:rsidRPr="00F30BDB">
        <w:rPr>
          <w:rFonts w:ascii="Arial" w:hAnsi="Arial" w:cs="Arial"/>
          <w:noProof/>
          <w:sz w:val="24"/>
          <w:szCs w:val="24"/>
          <w:lang w:eastAsia="fr-FR"/>
        </w:rPr>
        <w:t xml:space="preserve">au vendredi </w:t>
      </w:r>
      <w:r w:rsidR="002B3A7A">
        <w:rPr>
          <w:rFonts w:ascii="Arial" w:hAnsi="Arial" w:cs="Arial"/>
          <w:noProof/>
          <w:sz w:val="24"/>
          <w:szCs w:val="24"/>
          <w:lang w:eastAsia="fr-FR"/>
        </w:rPr>
        <w:t>1</w:t>
      </w:r>
      <w:r w:rsidR="002B3A7A" w:rsidRPr="00F30BDB">
        <w:rPr>
          <w:rFonts w:ascii="Arial" w:hAnsi="Arial" w:cs="Arial"/>
          <w:noProof/>
          <w:sz w:val="24"/>
          <w:szCs w:val="24"/>
          <w:lang w:eastAsia="fr-FR"/>
        </w:rPr>
        <w:t xml:space="preserve"> </w:t>
      </w:r>
      <w:r w:rsidRPr="00F30BDB">
        <w:rPr>
          <w:rFonts w:ascii="Arial" w:hAnsi="Arial" w:cs="Arial"/>
          <w:noProof/>
          <w:sz w:val="24"/>
          <w:szCs w:val="24"/>
          <w:lang w:eastAsia="fr-FR"/>
        </w:rPr>
        <w:t xml:space="preserve">novembre </w:t>
      </w:r>
      <w:r w:rsidR="002B3A7A" w:rsidRPr="00F30BDB">
        <w:rPr>
          <w:rFonts w:ascii="Arial" w:hAnsi="Arial" w:cs="Arial"/>
          <w:noProof/>
          <w:sz w:val="24"/>
          <w:szCs w:val="24"/>
          <w:lang w:eastAsia="fr-FR"/>
        </w:rPr>
        <w:t>202</w:t>
      </w:r>
      <w:r w:rsidR="002B3A7A">
        <w:rPr>
          <w:rFonts w:ascii="Arial" w:hAnsi="Arial" w:cs="Arial"/>
          <w:noProof/>
          <w:sz w:val="24"/>
          <w:szCs w:val="24"/>
          <w:lang w:eastAsia="fr-FR"/>
        </w:rPr>
        <w:t>6</w:t>
      </w:r>
      <w:r w:rsidRPr="00F30BDB">
        <w:rPr>
          <w:rFonts w:ascii="Arial" w:hAnsi="Arial" w:cs="Arial"/>
          <w:noProof/>
          <w:sz w:val="24"/>
          <w:szCs w:val="24"/>
          <w:lang w:eastAsia="fr-FR"/>
        </w:rPr>
        <w:t xml:space="preserve">. </w:t>
      </w:r>
    </w:p>
    <w:p w14:paraId="6720E11C" w14:textId="77777777" w:rsidR="00D22177" w:rsidRPr="00AF2856" w:rsidRDefault="00D22177" w:rsidP="00D22177">
      <w:pPr>
        <w:pStyle w:val="Sansinterligne"/>
        <w:jc w:val="both"/>
        <w:rPr>
          <w:rFonts w:ascii="Arial" w:hAnsi="Arial" w:cs="Arial"/>
          <w:noProof/>
          <w:sz w:val="24"/>
          <w:szCs w:val="24"/>
          <w:lang w:eastAsia="fr-FR"/>
        </w:rPr>
      </w:pPr>
    </w:p>
    <w:p w14:paraId="7368E628" w14:textId="77777777" w:rsidR="004753F4" w:rsidRPr="00AF2856" w:rsidRDefault="004753F4" w:rsidP="00D22177">
      <w:pPr>
        <w:pStyle w:val="Sansinterligne"/>
        <w:jc w:val="both"/>
        <w:rPr>
          <w:rFonts w:ascii="Arial" w:hAnsi="Arial" w:cs="Arial"/>
          <w:noProof/>
          <w:sz w:val="24"/>
          <w:szCs w:val="24"/>
          <w:lang w:eastAsia="fr-FR"/>
        </w:rPr>
      </w:pPr>
      <w:r w:rsidRPr="00AF2856">
        <w:rPr>
          <w:rFonts w:ascii="Arial" w:hAnsi="Arial" w:cs="Arial"/>
          <w:noProof/>
          <w:sz w:val="24"/>
          <w:szCs w:val="24"/>
          <w:lang w:eastAsia="fr-FR"/>
        </w:rPr>
        <w:t xml:space="preserve">Les </w:t>
      </w:r>
      <w:r w:rsidR="00F200CC" w:rsidRPr="00AF2856">
        <w:rPr>
          <w:rFonts w:ascii="Arial" w:hAnsi="Arial" w:cs="Arial"/>
          <w:noProof/>
          <w:sz w:val="24"/>
          <w:szCs w:val="24"/>
          <w:lang w:eastAsia="fr-FR"/>
        </w:rPr>
        <w:t xml:space="preserve">autres </w:t>
      </w:r>
      <w:r w:rsidRPr="00AF2856">
        <w:rPr>
          <w:rFonts w:ascii="Arial" w:hAnsi="Arial" w:cs="Arial"/>
          <w:noProof/>
          <w:sz w:val="24"/>
          <w:szCs w:val="24"/>
          <w:lang w:eastAsia="fr-FR"/>
        </w:rPr>
        <w:t xml:space="preserve">conditions d’attribution de cette </w:t>
      </w:r>
      <w:r w:rsidR="00AA1280" w:rsidRPr="00AF2856">
        <w:rPr>
          <w:rFonts w:ascii="Arial" w:hAnsi="Arial" w:cs="Arial"/>
          <w:noProof/>
          <w:sz w:val="24"/>
          <w:szCs w:val="24"/>
          <w:lang w:eastAsia="fr-FR"/>
        </w:rPr>
        <w:t>prime</w:t>
      </w:r>
      <w:r w:rsidRPr="00AF2856">
        <w:rPr>
          <w:rFonts w:ascii="Arial" w:hAnsi="Arial" w:cs="Arial"/>
          <w:noProof/>
          <w:sz w:val="24"/>
          <w:szCs w:val="24"/>
          <w:lang w:eastAsia="fr-FR"/>
        </w:rPr>
        <w:t xml:space="preserve"> sont les suivantes :</w:t>
      </w:r>
    </w:p>
    <w:p w14:paraId="1A527775" w14:textId="77777777" w:rsidR="004753F4" w:rsidRPr="00AF2856" w:rsidRDefault="004753F4" w:rsidP="00E45ED9">
      <w:pPr>
        <w:pStyle w:val="Sansinterligne"/>
        <w:jc w:val="both"/>
        <w:rPr>
          <w:rFonts w:ascii="Arial" w:hAnsi="Arial" w:cs="Arial"/>
          <w:noProof/>
          <w:sz w:val="24"/>
          <w:szCs w:val="24"/>
          <w:lang w:eastAsia="fr-FR"/>
        </w:rPr>
      </w:pPr>
    </w:p>
    <w:p w14:paraId="68BD7EC5" w14:textId="77777777" w:rsidR="004753F4" w:rsidRPr="00AF2856" w:rsidRDefault="004753F4" w:rsidP="00E45ED9">
      <w:pPr>
        <w:pStyle w:val="Sansinterligne"/>
        <w:numPr>
          <w:ilvl w:val="0"/>
          <w:numId w:val="3"/>
        </w:numPr>
        <w:jc w:val="both"/>
        <w:rPr>
          <w:rFonts w:ascii="Arial" w:hAnsi="Arial" w:cs="Arial"/>
          <w:noProof/>
          <w:sz w:val="24"/>
          <w:szCs w:val="24"/>
          <w:lang w:eastAsia="fr-FR"/>
        </w:rPr>
      </w:pPr>
      <w:r w:rsidRPr="00AF2856">
        <w:rPr>
          <w:rFonts w:ascii="Arial" w:hAnsi="Arial" w:cs="Arial"/>
          <w:noProof/>
          <w:sz w:val="24"/>
          <w:szCs w:val="24"/>
          <w:lang w:eastAsia="fr-FR"/>
        </w:rPr>
        <w:t xml:space="preserve">Etre présent à l’effectif au moment </w:t>
      </w:r>
      <w:r w:rsidR="00465D40" w:rsidRPr="00AF2856">
        <w:rPr>
          <w:rFonts w:ascii="Arial" w:hAnsi="Arial" w:cs="Arial"/>
          <w:noProof/>
          <w:sz w:val="24"/>
          <w:szCs w:val="24"/>
          <w:lang w:eastAsia="fr-FR"/>
        </w:rPr>
        <w:t>de la paie de Septembre</w:t>
      </w:r>
      <w:r w:rsidR="00A6398D" w:rsidRPr="00AF2856">
        <w:rPr>
          <w:rFonts w:ascii="Arial" w:hAnsi="Arial" w:cs="Arial"/>
          <w:noProof/>
          <w:sz w:val="24"/>
          <w:szCs w:val="24"/>
          <w:lang w:eastAsia="fr-FR"/>
        </w:rPr>
        <w:t xml:space="preserve"> pour la première partie et</w:t>
      </w:r>
      <w:r w:rsidR="00DC792D" w:rsidRPr="00AF2856">
        <w:rPr>
          <w:rFonts w:ascii="Arial" w:hAnsi="Arial" w:cs="Arial"/>
          <w:noProof/>
          <w:sz w:val="24"/>
          <w:szCs w:val="24"/>
          <w:lang w:eastAsia="fr-FR"/>
        </w:rPr>
        <w:t xml:space="preserve"> au moment</w:t>
      </w:r>
      <w:r w:rsidR="00A6398D" w:rsidRPr="00AF2856">
        <w:rPr>
          <w:rFonts w:ascii="Arial" w:hAnsi="Arial" w:cs="Arial"/>
          <w:noProof/>
          <w:sz w:val="24"/>
          <w:szCs w:val="24"/>
          <w:lang w:eastAsia="fr-FR"/>
        </w:rPr>
        <w:t xml:space="preserve"> de la paie de Novembre pour le deuxième partie</w:t>
      </w:r>
      <w:r w:rsidRPr="00AF2856">
        <w:rPr>
          <w:rFonts w:ascii="Arial" w:hAnsi="Arial" w:cs="Arial"/>
          <w:noProof/>
          <w:sz w:val="24"/>
          <w:szCs w:val="24"/>
          <w:lang w:eastAsia="fr-FR"/>
        </w:rPr>
        <w:t xml:space="preserve">, avec un minimum </w:t>
      </w:r>
      <w:r w:rsidR="006D6E55" w:rsidRPr="00AF2856">
        <w:rPr>
          <w:rFonts w:ascii="Arial" w:hAnsi="Arial" w:cs="Arial"/>
          <w:noProof/>
          <w:sz w:val="24"/>
          <w:szCs w:val="24"/>
          <w:lang w:eastAsia="fr-FR"/>
        </w:rPr>
        <w:t xml:space="preserve">de 13 semaines d’ancienneté </w:t>
      </w:r>
      <w:r w:rsidR="002D0B8A" w:rsidRPr="00AF2856">
        <w:rPr>
          <w:rFonts w:ascii="Arial" w:hAnsi="Arial" w:cs="Arial"/>
          <w:noProof/>
          <w:sz w:val="24"/>
          <w:szCs w:val="24"/>
          <w:lang w:eastAsia="fr-FR"/>
        </w:rPr>
        <w:t xml:space="preserve">au </w:t>
      </w:r>
      <w:r w:rsidR="00B40363">
        <w:rPr>
          <w:rFonts w:ascii="Arial" w:hAnsi="Arial" w:cs="Arial"/>
          <w:noProof/>
          <w:sz w:val="24"/>
          <w:szCs w:val="24"/>
          <w:lang w:eastAsia="fr-FR"/>
        </w:rPr>
        <w:t xml:space="preserve">Dimanche 6 </w:t>
      </w:r>
      <w:r w:rsidR="002D0B8A" w:rsidRPr="00AF2856">
        <w:rPr>
          <w:rFonts w:ascii="Arial" w:hAnsi="Arial" w:cs="Arial"/>
          <w:noProof/>
          <w:sz w:val="24"/>
          <w:szCs w:val="24"/>
          <w:lang w:eastAsia="fr-FR"/>
        </w:rPr>
        <w:t xml:space="preserve">septembre </w:t>
      </w:r>
      <w:r w:rsidR="00A93786" w:rsidRPr="00AF2856">
        <w:rPr>
          <w:rFonts w:ascii="Arial" w:hAnsi="Arial" w:cs="Arial"/>
          <w:noProof/>
          <w:sz w:val="24"/>
          <w:szCs w:val="24"/>
          <w:lang w:eastAsia="fr-FR"/>
        </w:rPr>
        <w:t>202</w:t>
      </w:r>
      <w:r w:rsidR="00A93786">
        <w:rPr>
          <w:rFonts w:ascii="Arial" w:hAnsi="Arial" w:cs="Arial"/>
          <w:noProof/>
          <w:sz w:val="24"/>
          <w:szCs w:val="24"/>
          <w:lang w:eastAsia="fr-FR"/>
        </w:rPr>
        <w:t>6</w:t>
      </w:r>
      <w:r w:rsidR="00A93786" w:rsidRPr="00AF2856">
        <w:rPr>
          <w:rFonts w:ascii="Arial" w:hAnsi="Arial" w:cs="Arial"/>
          <w:noProof/>
          <w:sz w:val="24"/>
          <w:szCs w:val="24"/>
          <w:lang w:eastAsia="fr-FR"/>
        </w:rPr>
        <w:t xml:space="preserve"> </w:t>
      </w:r>
      <w:r w:rsidRPr="00AF2856">
        <w:rPr>
          <w:rFonts w:ascii="Arial" w:hAnsi="Arial" w:cs="Arial"/>
          <w:noProof/>
          <w:sz w:val="24"/>
          <w:szCs w:val="24"/>
          <w:lang w:eastAsia="fr-FR"/>
        </w:rPr>
        <w:t>(dans le cas où une personne aurait moins de</w:t>
      </w:r>
      <w:r w:rsidR="00B013EC" w:rsidRPr="00AF2856">
        <w:rPr>
          <w:rFonts w:ascii="Arial" w:hAnsi="Arial" w:cs="Arial"/>
          <w:noProof/>
          <w:sz w:val="24"/>
          <w:szCs w:val="24"/>
          <w:lang w:eastAsia="fr-FR"/>
        </w:rPr>
        <w:t xml:space="preserve"> 13 semaines </w:t>
      </w:r>
      <w:r w:rsidRPr="00AF2856">
        <w:rPr>
          <w:rFonts w:ascii="Arial" w:hAnsi="Arial" w:cs="Arial"/>
          <w:noProof/>
          <w:sz w:val="24"/>
          <w:szCs w:val="24"/>
          <w:lang w:eastAsia="fr-FR"/>
        </w:rPr>
        <w:t>d’ancienneté, aucune prime ne lui sera attribuée).</w:t>
      </w:r>
    </w:p>
    <w:p w14:paraId="48B53F68" w14:textId="77777777" w:rsidR="004753F4" w:rsidRPr="00AF2856" w:rsidRDefault="004753F4" w:rsidP="00E45ED9">
      <w:pPr>
        <w:pStyle w:val="Sansinterligne"/>
        <w:jc w:val="both"/>
        <w:rPr>
          <w:rFonts w:ascii="Arial" w:hAnsi="Arial" w:cs="Arial"/>
          <w:noProof/>
          <w:sz w:val="24"/>
          <w:szCs w:val="24"/>
          <w:lang w:eastAsia="fr-FR"/>
        </w:rPr>
      </w:pPr>
    </w:p>
    <w:p w14:paraId="6C4E4B93" w14:textId="77777777" w:rsidR="00741A7F" w:rsidRPr="00AF2856" w:rsidRDefault="004753F4" w:rsidP="00E45ED9">
      <w:pPr>
        <w:pStyle w:val="Sansinterligne"/>
        <w:numPr>
          <w:ilvl w:val="0"/>
          <w:numId w:val="3"/>
        </w:numPr>
        <w:jc w:val="both"/>
        <w:rPr>
          <w:rFonts w:ascii="Arial" w:hAnsi="Arial" w:cs="Arial"/>
          <w:noProof/>
          <w:sz w:val="24"/>
          <w:szCs w:val="24"/>
          <w:lang w:eastAsia="fr-FR"/>
        </w:rPr>
      </w:pPr>
      <w:r w:rsidRPr="00AF2856">
        <w:rPr>
          <w:rFonts w:ascii="Arial" w:hAnsi="Arial" w:cs="Arial"/>
          <w:noProof/>
          <w:sz w:val="24"/>
          <w:szCs w:val="24"/>
          <w:lang w:eastAsia="fr-FR"/>
        </w:rPr>
        <w:t xml:space="preserve">Avoir </w:t>
      </w:r>
      <w:r w:rsidR="006D6E55" w:rsidRPr="00AF2856">
        <w:rPr>
          <w:rFonts w:ascii="Arial" w:hAnsi="Arial" w:cs="Arial"/>
          <w:noProof/>
          <w:sz w:val="24"/>
          <w:szCs w:val="24"/>
          <w:lang w:eastAsia="fr-FR"/>
        </w:rPr>
        <w:t>26 semain</w:t>
      </w:r>
      <w:r w:rsidR="00B013EC" w:rsidRPr="00AF2856">
        <w:rPr>
          <w:rFonts w:ascii="Arial" w:hAnsi="Arial" w:cs="Arial"/>
          <w:noProof/>
          <w:sz w:val="24"/>
          <w:szCs w:val="24"/>
          <w:lang w:eastAsia="fr-FR"/>
        </w:rPr>
        <w:t>e</w:t>
      </w:r>
      <w:r w:rsidR="006D6E55" w:rsidRPr="00AF2856">
        <w:rPr>
          <w:rFonts w:ascii="Arial" w:hAnsi="Arial" w:cs="Arial"/>
          <w:noProof/>
          <w:sz w:val="24"/>
          <w:szCs w:val="24"/>
          <w:lang w:eastAsia="fr-FR"/>
        </w:rPr>
        <w:t xml:space="preserve">s </w:t>
      </w:r>
      <w:r w:rsidRPr="00AF2856">
        <w:rPr>
          <w:rFonts w:ascii="Arial" w:hAnsi="Arial" w:cs="Arial"/>
          <w:noProof/>
          <w:sz w:val="24"/>
          <w:szCs w:val="24"/>
          <w:lang w:eastAsia="fr-FR"/>
        </w:rPr>
        <w:t xml:space="preserve">de présence effective depuis </w:t>
      </w:r>
      <w:r w:rsidR="008246D5" w:rsidRPr="00AF2856">
        <w:rPr>
          <w:rFonts w:ascii="Arial" w:hAnsi="Arial" w:cs="Arial"/>
          <w:noProof/>
          <w:sz w:val="24"/>
          <w:szCs w:val="24"/>
          <w:lang w:eastAsia="fr-FR"/>
        </w:rPr>
        <w:t xml:space="preserve">le </w:t>
      </w:r>
      <w:r w:rsidR="000F0B3B">
        <w:rPr>
          <w:rFonts w:ascii="Arial" w:hAnsi="Arial" w:cs="Arial"/>
          <w:noProof/>
          <w:sz w:val="24"/>
          <w:szCs w:val="24"/>
          <w:lang w:eastAsia="fr-FR"/>
        </w:rPr>
        <w:t>Lundi 5</w:t>
      </w:r>
      <w:r w:rsidR="002D0B8A" w:rsidRPr="00AF2856">
        <w:rPr>
          <w:rFonts w:ascii="Arial" w:hAnsi="Arial" w:cs="Arial"/>
          <w:noProof/>
          <w:sz w:val="24"/>
          <w:szCs w:val="24"/>
          <w:lang w:eastAsia="fr-FR"/>
        </w:rPr>
        <w:t xml:space="preserve"> janvier </w:t>
      </w:r>
      <w:r w:rsidR="00A93786" w:rsidRPr="00AF2856">
        <w:rPr>
          <w:rFonts w:ascii="Arial" w:hAnsi="Arial" w:cs="Arial"/>
          <w:noProof/>
          <w:sz w:val="24"/>
          <w:szCs w:val="24"/>
          <w:lang w:eastAsia="fr-FR"/>
        </w:rPr>
        <w:t>202</w:t>
      </w:r>
      <w:r w:rsidR="00A93786">
        <w:rPr>
          <w:rFonts w:ascii="Arial" w:hAnsi="Arial" w:cs="Arial"/>
          <w:noProof/>
          <w:sz w:val="24"/>
          <w:szCs w:val="24"/>
          <w:lang w:eastAsia="fr-FR"/>
        </w:rPr>
        <w:t>6</w:t>
      </w:r>
      <w:r w:rsidR="00A93786" w:rsidRPr="00AF2856">
        <w:rPr>
          <w:rFonts w:ascii="Arial" w:hAnsi="Arial" w:cs="Arial"/>
          <w:noProof/>
          <w:sz w:val="24"/>
          <w:szCs w:val="24"/>
          <w:lang w:eastAsia="fr-FR"/>
        </w:rPr>
        <w:t xml:space="preserve"> </w:t>
      </w:r>
      <w:r w:rsidR="002D0B8A" w:rsidRPr="00AF2856">
        <w:rPr>
          <w:rFonts w:ascii="Arial" w:hAnsi="Arial" w:cs="Arial"/>
          <w:noProof/>
          <w:sz w:val="24"/>
          <w:szCs w:val="24"/>
          <w:lang w:eastAsia="fr-FR"/>
        </w:rPr>
        <w:t xml:space="preserve">jusqu’au </w:t>
      </w:r>
      <w:r w:rsidR="000F0B3B">
        <w:rPr>
          <w:rFonts w:ascii="Arial" w:hAnsi="Arial" w:cs="Arial"/>
          <w:noProof/>
          <w:sz w:val="24"/>
          <w:szCs w:val="24"/>
          <w:lang w:eastAsia="fr-FR"/>
        </w:rPr>
        <w:t>Dimanche 6</w:t>
      </w:r>
      <w:r w:rsidR="002D0B8A" w:rsidRPr="00AF2856">
        <w:rPr>
          <w:rFonts w:ascii="Arial" w:hAnsi="Arial" w:cs="Arial"/>
          <w:noProof/>
          <w:sz w:val="24"/>
          <w:szCs w:val="24"/>
          <w:lang w:eastAsia="fr-FR"/>
        </w:rPr>
        <w:t xml:space="preserve"> septembre </w:t>
      </w:r>
      <w:r w:rsidR="00A93786" w:rsidRPr="00AF2856">
        <w:rPr>
          <w:rFonts w:ascii="Arial" w:hAnsi="Arial" w:cs="Arial"/>
          <w:noProof/>
          <w:sz w:val="24"/>
          <w:szCs w:val="24"/>
          <w:lang w:eastAsia="fr-FR"/>
        </w:rPr>
        <w:t>202</w:t>
      </w:r>
      <w:r w:rsidR="00A93786">
        <w:rPr>
          <w:rFonts w:ascii="Arial" w:hAnsi="Arial" w:cs="Arial"/>
          <w:noProof/>
          <w:sz w:val="24"/>
          <w:szCs w:val="24"/>
          <w:lang w:eastAsia="fr-FR"/>
        </w:rPr>
        <w:t>6</w:t>
      </w:r>
      <w:r w:rsidRPr="00AF2856">
        <w:rPr>
          <w:rFonts w:ascii="Arial" w:hAnsi="Arial" w:cs="Arial"/>
          <w:noProof/>
          <w:sz w:val="24"/>
          <w:szCs w:val="24"/>
          <w:lang w:eastAsia="fr-FR"/>
        </w:rPr>
        <w:t>, dans le cas contraire, elle sera proratisée.</w:t>
      </w:r>
      <w:r w:rsidR="006564A8" w:rsidRPr="00AF2856">
        <w:rPr>
          <w:rFonts w:ascii="Arial" w:hAnsi="Arial" w:cs="Arial"/>
          <w:noProof/>
          <w:sz w:val="24"/>
          <w:szCs w:val="24"/>
          <w:lang w:eastAsia="fr-FR"/>
        </w:rPr>
        <w:t xml:space="preserve"> Par exemple, un salarié ayant </w:t>
      </w:r>
      <w:r w:rsidR="006D6E55" w:rsidRPr="00AF2856">
        <w:rPr>
          <w:rFonts w:ascii="Arial" w:hAnsi="Arial" w:cs="Arial"/>
          <w:noProof/>
          <w:sz w:val="24"/>
          <w:szCs w:val="24"/>
          <w:lang w:eastAsia="fr-FR"/>
        </w:rPr>
        <w:t>17 semaines</w:t>
      </w:r>
      <w:r w:rsidR="00A33017" w:rsidRPr="00AF2856">
        <w:rPr>
          <w:rFonts w:ascii="Arial" w:hAnsi="Arial" w:cs="Arial"/>
          <w:noProof/>
          <w:sz w:val="24"/>
          <w:szCs w:val="24"/>
          <w:lang w:eastAsia="fr-FR"/>
        </w:rPr>
        <w:t xml:space="preserve"> </w:t>
      </w:r>
      <w:r w:rsidR="006564A8" w:rsidRPr="00AF2856">
        <w:rPr>
          <w:rFonts w:ascii="Arial" w:hAnsi="Arial" w:cs="Arial"/>
          <w:noProof/>
          <w:sz w:val="24"/>
          <w:szCs w:val="24"/>
          <w:lang w:eastAsia="fr-FR"/>
        </w:rPr>
        <w:t xml:space="preserve">de présence effective </w:t>
      </w:r>
      <w:r w:rsidR="00741A7F" w:rsidRPr="00AF2856">
        <w:rPr>
          <w:rFonts w:ascii="Arial" w:hAnsi="Arial" w:cs="Arial"/>
          <w:noProof/>
          <w:sz w:val="24"/>
          <w:szCs w:val="24"/>
          <w:lang w:eastAsia="fr-FR"/>
        </w:rPr>
        <w:t>depuis</w:t>
      </w:r>
      <w:r w:rsidR="00A33017" w:rsidRPr="00AF2856">
        <w:rPr>
          <w:rFonts w:ascii="Arial" w:hAnsi="Arial" w:cs="Arial"/>
          <w:noProof/>
          <w:sz w:val="24"/>
          <w:szCs w:val="24"/>
          <w:lang w:eastAsia="fr-FR"/>
        </w:rPr>
        <w:t xml:space="preserve"> le</w:t>
      </w:r>
      <w:r w:rsidR="00741A7F" w:rsidRPr="00AF2856">
        <w:rPr>
          <w:rFonts w:ascii="Arial" w:hAnsi="Arial" w:cs="Arial"/>
          <w:noProof/>
          <w:sz w:val="24"/>
          <w:szCs w:val="24"/>
          <w:lang w:eastAsia="fr-FR"/>
        </w:rPr>
        <w:t xml:space="preserve"> </w:t>
      </w:r>
      <w:r w:rsidR="000F0B3B">
        <w:rPr>
          <w:rFonts w:ascii="Arial" w:hAnsi="Arial" w:cs="Arial"/>
          <w:noProof/>
          <w:sz w:val="24"/>
          <w:szCs w:val="24"/>
          <w:lang w:eastAsia="fr-FR"/>
        </w:rPr>
        <w:t>5</w:t>
      </w:r>
      <w:r w:rsidR="000F0B3B" w:rsidRPr="00AF2856">
        <w:rPr>
          <w:rFonts w:ascii="Arial" w:hAnsi="Arial" w:cs="Arial"/>
          <w:noProof/>
          <w:sz w:val="24"/>
          <w:szCs w:val="24"/>
          <w:lang w:eastAsia="fr-FR"/>
        </w:rPr>
        <w:t xml:space="preserve"> </w:t>
      </w:r>
      <w:r w:rsidR="002D0B8A" w:rsidRPr="00AF2856">
        <w:rPr>
          <w:rFonts w:ascii="Arial" w:hAnsi="Arial" w:cs="Arial"/>
          <w:noProof/>
          <w:sz w:val="24"/>
          <w:szCs w:val="24"/>
          <w:lang w:eastAsia="fr-FR"/>
        </w:rPr>
        <w:t xml:space="preserve">janvier </w:t>
      </w:r>
      <w:r w:rsidR="00A93786" w:rsidRPr="00AF2856">
        <w:rPr>
          <w:rFonts w:ascii="Arial" w:hAnsi="Arial" w:cs="Arial"/>
          <w:noProof/>
          <w:sz w:val="24"/>
          <w:szCs w:val="24"/>
          <w:lang w:eastAsia="fr-FR"/>
        </w:rPr>
        <w:t>202</w:t>
      </w:r>
      <w:r w:rsidR="00A93786">
        <w:rPr>
          <w:rFonts w:ascii="Arial" w:hAnsi="Arial" w:cs="Arial"/>
          <w:noProof/>
          <w:sz w:val="24"/>
          <w:szCs w:val="24"/>
          <w:lang w:eastAsia="fr-FR"/>
        </w:rPr>
        <w:t>6</w:t>
      </w:r>
      <w:r w:rsidR="00A93786" w:rsidRPr="00AF2856">
        <w:rPr>
          <w:rFonts w:ascii="Arial" w:hAnsi="Arial" w:cs="Arial"/>
          <w:noProof/>
          <w:sz w:val="24"/>
          <w:szCs w:val="24"/>
          <w:lang w:eastAsia="fr-FR"/>
        </w:rPr>
        <w:t xml:space="preserve"> </w:t>
      </w:r>
      <w:r w:rsidR="00741A7F" w:rsidRPr="00AF2856">
        <w:rPr>
          <w:rFonts w:ascii="Arial" w:hAnsi="Arial" w:cs="Arial"/>
          <w:noProof/>
          <w:sz w:val="24"/>
          <w:szCs w:val="24"/>
          <w:lang w:eastAsia="fr-FR"/>
        </w:rPr>
        <w:t xml:space="preserve">percevra </w:t>
      </w:r>
      <w:r w:rsidR="006D6E55" w:rsidRPr="00AF2856">
        <w:rPr>
          <w:rFonts w:ascii="Arial" w:hAnsi="Arial" w:cs="Arial"/>
          <w:noProof/>
          <w:sz w:val="24"/>
          <w:szCs w:val="24"/>
          <w:lang w:eastAsia="fr-FR"/>
        </w:rPr>
        <w:t>17/</w:t>
      </w:r>
      <w:r w:rsidR="00B013EC" w:rsidRPr="00AF2856">
        <w:rPr>
          <w:rFonts w:ascii="Arial" w:hAnsi="Arial" w:cs="Arial"/>
          <w:noProof/>
          <w:sz w:val="24"/>
          <w:szCs w:val="24"/>
          <w:lang w:eastAsia="fr-FR"/>
        </w:rPr>
        <w:t>26</w:t>
      </w:r>
      <w:r w:rsidR="006D6E55" w:rsidRPr="00AF2856">
        <w:rPr>
          <w:rFonts w:ascii="Arial" w:hAnsi="Arial" w:cs="Arial"/>
          <w:noProof/>
          <w:sz w:val="24"/>
          <w:szCs w:val="24"/>
          <w:lang w:eastAsia="fr-FR"/>
        </w:rPr>
        <w:t xml:space="preserve"> </w:t>
      </w:r>
      <w:r w:rsidR="00675F42" w:rsidRPr="00AF2856">
        <w:rPr>
          <w:rFonts w:ascii="Arial" w:hAnsi="Arial" w:cs="Arial"/>
          <w:noProof/>
          <w:sz w:val="24"/>
          <w:szCs w:val="24"/>
          <w:lang w:eastAsia="fr-FR"/>
        </w:rPr>
        <w:t>de la prime prévue.</w:t>
      </w:r>
    </w:p>
    <w:p w14:paraId="12B63B98" w14:textId="77777777" w:rsidR="00741A7F" w:rsidRPr="00AF2856" w:rsidRDefault="00741A7F" w:rsidP="00E45ED9">
      <w:pPr>
        <w:pStyle w:val="Paragraphedeliste"/>
        <w:rPr>
          <w:rFonts w:ascii="Arial" w:hAnsi="Arial" w:cs="Arial"/>
          <w:noProof/>
        </w:rPr>
      </w:pPr>
    </w:p>
    <w:p w14:paraId="7418ECFD" w14:textId="77777777" w:rsidR="004753F4" w:rsidRPr="00AF2856" w:rsidRDefault="004753F4" w:rsidP="00E45ED9">
      <w:pPr>
        <w:pStyle w:val="Sansinterligne"/>
        <w:numPr>
          <w:ilvl w:val="0"/>
          <w:numId w:val="3"/>
        </w:numPr>
        <w:jc w:val="both"/>
        <w:rPr>
          <w:rFonts w:ascii="Arial" w:hAnsi="Arial" w:cs="Arial"/>
          <w:noProof/>
          <w:sz w:val="24"/>
          <w:szCs w:val="24"/>
          <w:lang w:eastAsia="fr-FR"/>
        </w:rPr>
      </w:pPr>
      <w:r w:rsidRPr="00AF2856">
        <w:rPr>
          <w:rFonts w:ascii="Arial" w:hAnsi="Arial" w:cs="Arial"/>
          <w:noProof/>
          <w:sz w:val="24"/>
          <w:szCs w:val="24"/>
          <w:lang w:eastAsia="fr-FR"/>
        </w:rPr>
        <w:t>Pour les personnes à temps partiel, la prime sera proratisée par rapport à leur horaire contractuel.</w:t>
      </w:r>
      <w:r w:rsidR="00675F42" w:rsidRPr="00AF2856">
        <w:rPr>
          <w:rFonts w:ascii="Arial" w:hAnsi="Arial" w:cs="Arial"/>
          <w:noProof/>
          <w:sz w:val="24"/>
          <w:szCs w:val="24"/>
          <w:lang w:eastAsia="fr-FR"/>
        </w:rPr>
        <w:t xml:space="preserve"> </w:t>
      </w:r>
    </w:p>
    <w:p w14:paraId="7B489DA4" w14:textId="77777777" w:rsidR="004753F4" w:rsidRPr="00AF2856" w:rsidRDefault="004753F4" w:rsidP="00E45ED9">
      <w:pPr>
        <w:pStyle w:val="Sansinterligne"/>
        <w:jc w:val="both"/>
        <w:rPr>
          <w:rFonts w:ascii="Arial" w:hAnsi="Arial" w:cs="Arial"/>
          <w:noProof/>
          <w:sz w:val="24"/>
          <w:szCs w:val="24"/>
          <w:lang w:eastAsia="fr-FR"/>
        </w:rPr>
      </w:pPr>
    </w:p>
    <w:p w14:paraId="2BD4A6F9" w14:textId="77777777" w:rsidR="00194D05" w:rsidRPr="00AF2856" w:rsidRDefault="00907E51" w:rsidP="00E45ED9">
      <w:pPr>
        <w:pStyle w:val="Sansinterligne"/>
        <w:numPr>
          <w:ilvl w:val="0"/>
          <w:numId w:val="3"/>
        </w:numPr>
        <w:jc w:val="both"/>
        <w:rPr>
          <w:rFonts w:ascii="Arial" w:hAnsi="Arial" w:cs="Arial"/>
          <w:noProof/>
          <w:sz w:val="24"/>
          <w:szCs w:val="24"/>
          <w:lang w:eastAsia="fr-FR"/>
        </w:rPr>
      </w:pPr>
      <w:r w:rsidRPr="00AF2856">
        <w:rPr>
          <w:rFonts w:ascii="Arial" w:hAnsi="Arial" w:cs="Arial"/>
          <w:noProof/>
          <w:sz w:val="24"/>
          <w:szCs w:val="24"/>
          <w:lang w:eastAsia="fr-FR"/>
        </w:rPr>
        <w:t>S</w:t>
      </w:r>
      <w:r w:rsidR="007C63BB" w:rsidRPr="00AF2856">
        <w:rPr>
          <w:rFonts w:ascii="Arial" w:hAnsi="Arial" w:cs="Arial"/>
          <w:noProof/>
          <w:sz w:val="24"/>
          <w:szCs w:val="24"/>
          <w:lang w:eastAsia="fr-FR"/>
        </w:rPr>
        <w:t>ont assimilées à des périodes de travail effectif, les absences pour les motifs suivants : congés payés, congé ARTT, congé</w:t>
      </w:r>
      <w:r w:rsidR="00D22177" w:rsidRPr="00AF2856">
        <w:rPr>
          <w:rFonts w:ascii="Arial" w:hAnsi="Arial" w:cs="Arial"/>
          <w:noProof/>
          <w:sz w:val="24"/>
          <w:szCs w:val="24"/>
          <w:lang w:eastAsia="fr-FR"/>
        </w:rPr>
        <w:t>s</w:t>
      </w:r>
      <w:r w:rsidR="007C63BB" w:rsidRPr="00AF2856">
        <w:rPr>
          <w:rFonts w:ascii="Arial" w:hAnsi="Arial" w:cs="Arial"/>
          <w:noProof/>
          <w:sz w:val="24"/>
          <w:szCs w:val="24"/>
          <w:lang w:eastAsia="fr-FR"/>
        </w:rPr>
        <w:t xml:space="preserve"> de formation, absences rémunérées au titre de l’exercice d’une fonction élective, absences pour accident de travail et maladie professionnelle</w:t>
      </w:r>
      <w:r w:rsidR="00876201" w:rsidRPr="00AF2856">
        <w:rPr>
          <w:rFonts w:ascii="Arial" w:hAnsi="Arial" w:cs="Arial"/>
          <w:noProof/>
          <w:sz w:val="24"/>
          <w:szCs w:val="24"/>
          <w:lang w:eastAsia="fr-FR"/>
        </w:rPr>
        <w:t xml:space="preserve"> </w:t>
      </w:r>
      <w:r w:rsidR="007B4BBE" w:rsidRPr="00AF2856">
        <w:rPr>
          <w:rFonts w:ascii="Arial" w:hAnsi="Arial" w:cs="Arial"/>
          <w:noProof/>
          <w:sz w:val="24"/>
          <w:szCs w:val="24"/>
          <w:lang w:eastAsia="fr-FR"/>
        </w:rPr>
        <w:t>dans la limite de 6 mois</w:t>
      </w:r>
      <w:r w:rsidR="007C63BB" w:rsidRPr="00AF2856">
        <w:rPr>
          <w:rFonts w:ascii="Arial" w:hAnsi="Arial" w:cs="Arial"/>
          <w:noProof/>
          <w:sz w:val="24"/>
          <w:szCs w:val="24"/>
          <w:lang w:eastAsia="fr-FR"/>
        </w:rPr>
        <w:t>, pour accident de trajet dans la limite d’un mois, congé de maternité, d’adoption ou de paternité</w:t>
      </w:r>
      <w:r w:rsidR="008246D5" w:rsidRPr="00AF2856">
        <w:rPr>
          <w:rFonts w:ascii="Arial" w:hAnsi="Arial" w:cs="Arial"/>
          <w:noProof/>
          <w:sz w:val="24"/>
          <w:szCs w:val="24"/>
          <w:lang w:eastAsia="fr-FR"/>
        </w:rPr>
        <w:t>, les évenements familiaux</w:t>
      </w:r>
      <w:r w:rsidR="007C63BB" w:rsidRPr="00AF2856">
        <w:rPr>
          <w:rFonts w:ascii="Arial" w:hAnsi="Arial" w:cs="Arial"/>
          <w:noProof/>
          <w:sz w:val="24"/>
          <w:szCs w:val="24"/>
          <w:lang w:eastAsia="fr-FR"/>
        </w:rPr>
        <w:t>.</w:t>
      </w:r>
    </w:p>
    <w:p w14:paraId="181664D1" w14:textId="77777777" w:rsidR="00D22177" w:rsidRPr="00AF2856" w:rsidRDefault="00D22177" w:rsidP="00E45ED9">
      <w:pPr>
        <w:pStyle w:val="Sansinterligne"/>
        <w:jc w:val="both"/>
        <w:rPr>
          <w:rFonts w:ascii="Arial" w:hAnsi="Arial" w:cs="Arial"/>
          <w:noProof/>
          <w:sz w:val="24"/>
          <w:szCs w:val="24"/>
          <w:lang w:eastAsia="fr-FR"/>
        </w:rPr>
      </w:pPr>
    </w:p>
    <w:p w14:paraId="2E266EE8" w14:textId="77777777" w:rsidR="001539AA" w:rsidRPr="00AF2856" w:rsidRDefault="001539AA" w:rsidP="001539AA">
      <w:pPr>
        <w:pStyle w:val="Sansinterligne"/>
        <w:ind w:left="720"/>
        <w:jc w:val="both"/>
        <w:rPr>
          <w:rFonts w:ascii="Arial" w:hAnsi="Arial" w:cs="Arial"/>
          <w:noProof/>
          <w:sz w:val="24"/>
          <w:szCs w:val="24"/>
          <w:lang w:eastAsia="fr-FR"/>
        </w:rPr>
      </w:pPr>
    </w:p>
    <w:p w14:paraId="137990FA" w14:textId="77777777" w:rsidR="00802E8C" w:rsidRDefault="00AF2856" w:rsidP="00253EFC">
      <w:pPr>
        <w:spacing w:after="100" w:afterAutospacing="1" w:line="240" w:lineRule="auto"/>
        <w:jc w:val="both"/>
        <w:rPr>
          <w:rFonts w:ascii="Arial" w:hAnsi="Arial" w:cs="Arial"/>
          <w:sz w:val="24"/>
          <w:szCs w:val="24"/>
        </w:rPr>
      </w:pPr>
      <w:r w:rsidRPr="00AF2856">
        <w:rPr>
          <w:rFonts w:ascii="Arial" w:hAnsi="Arial" w:cs="Arial"/>
          <w:b/>
          <w:bCs/>
          <w:sz w:val="24"/>
          <w:szCs w:val="24"/>
        </w:rPr>
        <w:t>Mise en place des t</w:t>
      </w:r>
      <w:r w:rsidR="00A93786" w:rsidRPr="00AF2856">
        <w:rPr>
          <w:rFonts w:ascii="Arial" w:hAnsi="Arial" w:cs="Arial"/>
          <w:b/>
          <w:bCs/>
          <w:sz w:val="24"/>
          <w:szCs w:val="24"/>
        </w:rPr>
        <w:t>itres restaurant</w:t>
      </w:r>
      <w:r>
        <w:rPr>
          <w:rFonts w:ascii="Arial" w:hAnsi="Arial" w:cs="Arial"/>
          <w:sz w:val="24"/>
          <w:szCs w:val="24"/>
        </w:rPr>
        <w:t xml:space="preserve"> : Création</w:t>
      </w:r>
      <w:r w:rsidR="00A93786" w:rsidRPr="003113E9">
        <w:rPr>
          <w:rFonts w:ascii="Arial" w:hAnsi="Arial" w:cs="Arial"/>
          <w:sz w:val="24"/>
          <w:szCs w:val="24"/>
        </w:rPr>
        <w:t xml:space="preserve"> d'un titre de </w:t>
      </w:r>
      <w:r w:rsidR="00A93786" w:rsidRPr="003113E9">
        <w:rPr>
          <w:rFonts w:ascii="Arial" w:hAnsi="Arial" w:cs="Arial"/>
          <w:b/>
          <w:bCs/>
          <w:sz w:val="24"/>
          <w:szCs w:val="24"/>
        </w:rPr>
        <w:t>8 €</w:t>
      </w:r>
      <w:r w:rsidR="00A93786" w:rsidRPr="003113E9">
        <w:rPr>
          <w:rFonts w:ascii="Arial" w:hAnsi="Arial" w:cs="Arial"/>
          <w:sz w:val="24"/>
          <w:szCs w:val="24"/>
        </w:rPr>
        <w:t xml:space="preserve"> en valeur</w:t>
      </w:r>
      <w:r w:rsidR="00A93786">
        <w:rPr>
          <w:rFonts w:ascii="Arial" w:hAnsi="Arial" w:cs="Arial"/>
          <w:sz w:val="24"/>
          <w:szCs w:val="24"/>
        </w:rPr>
        <w:t xml:space="preserve"> par jours travaillés</w:t>
      </w:r>
      <w:r w:rsidR="00A93786" w:rsidRPr="003113E9">
        <w:rPr>
          <w:rFonts w:ascii="Arial" w:hAnsi="Arial" w:cs="Arial"/>
          <w:sz w:val="24"/>
          <w:szCs w:val="24"/>
        </w:rPr>
        <w:t xml:space="preserve"> (4 € à la charge de l'entreprise, 4 € à la charge du salarié) hors absence CP/ </w:t>
      </w:r>
      <w:r w:rsidR="000F0B3B" w:rsidRPr="003113E9">
        <w:rPr>
          <w:rFonts w:ascii="Arial" w:hAnsi="Arial" w:cs="Arial"/>
          <w:sz w:val="24"/>
          <w:szCs w:val="24"/>
        </w:rPr>
        <w:t>Récup</w:t>
      </w:r>
      <w:r w:rsidR="000F0B3B">
        <w:rPr>
          <w:rFonts w:ascii="Arial" w:hAnsi="Arial" w:cs="Arial"/>
          <w:sz w:val="24"/>
          <w:szCs w:val="24"/>
        </w:rPr>
        <w:t xml:space="preserve">ération </w:t>
      </w:r>
      <w:r w:rsidR="00A93786" w:rsidRPr="003113E9">
        <w:rPr>
          <w:rFonts w:ascii="Arial" w:hAnsi="Arial" w:cs="Arial"/>
          <w:sz w:val="24"/>
          <w:szCs w:val="24"/>
        </w:rPr>
        <w:t xml:space="preserve">/Maladie (règle URSSAF). Il faut, ne pas bénéficier des paniers jours ou nuit, faire au moins 6h de travail dans la </w:t>
      </w:r>
      <w:r w:rsidR="00802E8C" w:rsidRPr="003113E9">
        <w:rPr>
          <w:rFonts w:ascii="Arial" w:hAnsi="Arial" w:cs="Arial"/>
          <w:sz w:val="24"/>
          <w:szCs w:val="24"/>
        </w:rPr>
        <w:t>journée</w:t>
      </w:r>
      <w:r w:rsidR="00802E8C">
        <w:rPr>
          <w:rFonts w:ascii="Arial" w:hAnsi="Arial" w:cs="Arial"/>
          <w:sz w:val="24"/>
          <w:szCs w:val="24"/>
        </w:rPr>
        <w:t>.</w:t>
      </w:r>
      <w:r w:rsidR="00802E8C" w:rsidRPr="00802E8C">
        <w:rPr>
          <w:rFonts w:ascii="Arial" w:hAnsi="Arial" w:cs="Arial"/>
          <w:sz w:val="24"/>
          <w:szCs w:val="24"/>
        </w:rPr>
        <w:t xml:space="preserve"> </w:t>
      </w:r>
      <w:r w:rsidR="00802E8C" w:rsidRPr="00C67BE7">
        <w:rPr>
          <w:rFonts w:ascii="Arial" w:hAnsi="Arial" w:cs="Arial"/>
          <w:sz w:val="24"/>
          <w:szCs w:val="24"/>
        </w:rPr>
        <w:t>Le salarié doit bénéficier d'une coupure d'une durée de 1 heure</w:t>
      </w:r>
      <w:r w:rsidR="00802E8C">
        <w:rPr>
          <w:rFonts w:ascii="Arial" w:hAnsi="Arial" w:cs="Arial"/>
          <w:sz w:val="24"/>
          <w:szCs w:val="24"/>
        </w:rPr>
        <w:t xml:space="preserve"> minimum</w:t>
      </w:r>
      <w:r w:rsidR="00802E8C" w:rsidRPr="00C67BE7">
        <w:rPr>
          <w:rFonts w:ascii="Arial" w:hAnsi="Arial" w:cs="Arial"/>
          <w:sz w:val="24"/>
          <w:szCs w:val="24"/>
        </w:rPr>
        <w:t xml:space="preserve"> </w:t>
      </w:r>
      <w:r w:rsidR="00802E8C">
        <w:rPr>
          <w:rFonts w:ascii="Arial" w:hAnsi="Arial" w:cs="Arial"/>
          <w:sz w:val="24"/>
          <w:szCs w:val="24"/>
        </w:rPr>
        <w:t xml:space="preserve">non rémunérée </w:t>
      </w:r>
      <w:r w:rsidR="00802E8C" w:rsidRPr="00C67BE7">
        <w:rPr>
          <w:rFonts w:ascii="Arial" w:hAnsi="Arial" w:cs="Arial"/>
          <w:sz w:val="24"/>
          <w:szCs w:val="24"/>
        </w:rPr>
        <w:t>située dans la plage horaire du déjeuner</w:t>
      </w:r>
    </w:p>
    <w:p w14:paraId="39BB805E" w14:textId="77777777" w:rsidR="00253EFC" w:rsidRPr="0005103B" w:rsidRDefault="00253EFC" w:rsidP="00253EFC">
      <w:pPr>
        <w:spacing w:after="100" w:afterAutospacing="1" w:line="240" w:lineRule="auto"/>
        <w:jc w:val="both"/>
        <w:rPr>
          <w:rFonts w:ascii="Arial" w:hAnsi="Arial" w:cs="Arial"/>
          <w:sz w:val="24"/>
          <w:szCs w:val="24"/>
        </w:rPr>
      </w:pPr>
      <w:r w:rsidRPr="0005103B">
        <w:rPr>
          <w:rFonts w:ascii="Arial" w:hAnsi="Arial" w:cs="Arial"/>
          <w:sz w:val="24"/>
          <w:szCs w:val="24"/>
        </w:rPr>
        <w:t>Ce dispositif est facultatif le collaborateur peut décider d’y adhérer ou non, les titres seront crédités sur la carte le 5 du mois suivant (la période de référence pour le calcul d’ouverture des droits est celle de la période de paie).</w:t>
      </w:r>
    </w:p>
    <w:p w14:paraId="69385CCE" w14:textId="77777777" w:rsidR="00FC18C6" w:rsidRPr="00AF2856" w:rsidRDefault="00FC18C6" w:rsidP="00FC18C6">
      <w:pPr>
        <w:pStyle w:val="Sansinterligne"/>
        <w:jc w:val="both"/>
        <w:rPr>
          <w:rFonts w:ascii="Arial" w:hAnsi="Arial" w:cs="Arial"/>
          <w:noProof/>
          <w:sz w:val="24"/>
          <w:szCs w:val="24"/>
          <w:lang w:eastAsia="fr-FR"/>
        </w:rPr>
      </w:pPr>
    </w:p>
    <w:p w14:paraId="324D2FB1" w14:textId="77777777" w:rsidR="00D37D55" w:rsidRPr="00AF2856" w:rsidRDefault="00D37D55" w:rsidP="00AF2856">
      <w:pPr>
        <w:pStyle w:val="Sansinterligne"/>
        <w:rPr>
          <w:rFonts w:ascii="Arial" w:hAnsi="Arial" w:cs="Arial"/>
          <w:b/>
          <w:bCs/>
          <w:noProof/>
          <w:sz w:val="24"/>
          <w:szCs w:val="24"/>
          <w:lang w:eastAsia="fr-FR"/>
        </w:rPr>
      </w:pPr>
      <w:r w:rsidRPr="00AF2856">
        <w:rPr>
          <w:rFonts w:ascii="Arial" w:hAnsi="Arial" w:cs="Arial"/>
          <w:b/>
          <w:bCs/>
          <w:noProof/>
          <w:sz w:val="24"/>
          <w:szCs w:val="24"/>
          <w:lang w:eastAsia="fr-FR"/>
        </w:rPr>
        <w:t>Aménagement de la Prime pour cycle 3x8 lié à la contrainte horaire de nuit :</w:t>
      </w:r>
    </w:p>
    <w:p w14:paraId="562B5F82" w14:textId="77777777" w:rsidR="001539AA" w:rsidRPr="00AF2856" w:rsidRDefault="001539AA" w:rsidP="001539AA">
      <w:pPr>
        <w:pStyle w:val="Sansinterligne"/>
        <w:ind w:left="720"/>
        <w:rPr>
          <w:rFonts w:ascii="Arial" w:hAnsi="Arial" w:cs="Arial"/>
          <w:b/>
          <w:bCs/>
          <w:noProof/>
          <w:sz w:val="24"/>
          <w:szCs w:val="24"/>
          <w:lang w:eastAsia="fr-FR"/>
        </w:rPr>
      </w:pPr>
    </w:p>
    <w:p w14:paraId="58FBDFA2" w14:textId="77777777" w:rsidR="00654672" w:rsidRPr="00AF2856" w:rsidRDefault="00AF2856" w:rsidP="00AF2856">
      <w:pPr>
        <w:pStyle w:val="Sansinterligne"/>
        <w:rPr>
          <w:rFonts w:ascii="Arial" w:hAnsi="Arial" w:cs="Arial"/>
          <w:noProof/>
          <w:sz w:val="24"/>
          <w:szCs w:val="24"/>
          <w:lang w:eastAsia="fr-FR"/>
        </w:rPr>
      </w:pPr>
      <w:r>
        <w:rPr>
          <w:rFonts w:ascii="Arial" w:hAnsi="Arial" w:cs="Arial"/>
          <w:noProof/>
          <w:sz w:val="24"/>
          <w:szCs w:val="24"/>
          <w:lang w:eastAsia="fr-FR"/>
        </w:rPr>
        <w:t>A</w:t>
      </w:r>
      <w:r w:rsidR="00D37D55" w:rsidRPr="00AF2856">
        <w:rPr>
          <w:rFonts w:ascii="Arial" w:hAnsi="Arial" w:cs="Arial"/>
          <w:noProof/>
          <w:sz w:val="24"/>
          <w:szCs w:val="24"/>
          <w:lang w:eastAsia="fr-FR"/>
        </w:rPr>
        <w:t>ugmentation de celle-ci</w:t>
      </w:r>
      <w:r w:rsidR="002132AF" w:rsidRPr="00AF2856">
        <w:rPr>
          <w:rFonts w:ascii="Arial" w:hAnsi="Arial" w:cs="Arial"/>
          <w:noProof/>
          <w:sz w:val="24"/>
          <w:szCs w:val="24"/>
          <w:lang w:eastAsia="fr-FR"/>
        </w:rPr>
        <w:t xml:space="preserve"> au 1</w:t>
      </w:r>
      <w:r w:rsidR="002132AF" w:rsidRPr="00AF2856">
        <w:rPr>
          <w:rFonts w:ascii="Arial" w:hAnsi="Arial" w:cs="Arial"/>
          <w:noProof/>
          <w:sz w:val="24"/>
          <w:szCs w:val="24"/>
          <w:vertAlign w:val="superscript"/>
          <w:lang w:eastAsia="fr-FR"/>
        </w:rPr>
        <w:t>er</w:t>
      </w:r>
      <w:r w:rsidR="002132AF" w:rsidRPr="00AF2856">
        <w:rPr>
          <w:rFonts w:ascii="Arial" w:hAnsi="Arial" w:cs="Arial"/>
          <w:noProof/>
          <w:sz w:val="24"/>
          <w:szCs w:val="24"/>
          <w:lang w:eastAsia="fr-FR"/>
        </w:rPr>
        <w:t xml:space="preserve"> avril </w:t>
      </w:r>
      <w:r w:rsidR="00A93786" w:rsidRPr="00AF2856">
        <w:rPr>
          <w:rFonts w:ascii="Arial" w:hAnsi="Arial" w:cs="Arial"/>
          <w:noProof/>
          <w:sz w:val="24"/>
          <w:szCs w:val="24"/>
          <w:lang w:eastAsia="fr-FR"/>
        </w:rPr>
        <w:t>202</w:t>
      </w:r>
      <w:r w:rsidR="00A93786">
        <w:rPr>
          <w:rFonts w:ascii="Arial" w:hAnsi="Arial" w:cs="Arial"/>
          <w:noProof/>
          <w:sz w:val="24"/>
          <w:szCs w:val="24"/>
          <w:lang w:eastAsia="fr-FR"/>
        </w:rPr>
        <w:t>6</w:t>
      </w:r>
      <w:r w:rsidR="00A93786" w:rsidRPr="00AF2856">
        <w:rPr>
          <w:rFonts w:ascii="Arial" w:hAnsi="Arial" w:cs="Arial"/>
          <w:noProof/>
          <w:sz w:val="24"/>
          <w:szCs w:val="24"/>
          <w:lang w:eastAsia="fr-FR"/>
        </w:rPr>
        <w:t xml:space="preserve"> </w:t>
      </w:r>
      <w:r w:rsidR="00D37D55" w:rsidRPr="00AF2856">
        <w:rPr>
          <w:rFonts w:ascii="Arial" w:hAnsi="Arial" w:cs="Arial"/>
          <w:noProof/>
          <w:sz w:val="24"/>
          <w:szCs w:val="24"/>
          <w:lang w:eastAsia="fr-FR"/>
        </w:rPr>
        <w:t xml:space="preserve">de </w:t>
      </w:r>
      <w:r w:rsidR="00A93786">
        <w:rPr>
          <w:rFonts w:ascii="Arial" w:hAnsi="Arial" w:cs="Arial"/>
          <w:noProof/>
          <w:sz w:val="24"/>
          <w:szCs w:val="24"/>
          <w:lang w:eastAsia="fr-FR"/>
        </w:rPr>
        <w:t>60</w:t>
      </w:r>
      <w:r w:rsidR="00D37D55" w:rsidRPr="00AF2856">
        <w:rPr>
          <w:rFonts w:ascii="Arial" w:hAnsi="Arial" w:cs="Arial"/>
          <w:noProof/>
          <w:sz w:val="24"/>
          <w:szCs w:val="24"/>
          <w:lang w:eastAsia="fr-FR"/>
        </w:rPr>
        <w:t xml:space="preserve">€ à </w:t>
      </w:r>
      <w:r w:rsidR="00A93786">
        <w:rPr>
          <w:rFonts w:ascii="Arial" w:hAnsi="Arial" w:cs="Arial"/>
          <w:noProof/>
          <w:sz w:val="24"/>
          <w:szCs w:val="24"/>
          <w:lang w:eastAsia="fr-FR"/>
        </w:rPr>
        <w:t>7</w:t>
      </w:r>
      <w:r w:rsidR="00A93786" w:rsidRPr="00AF2856">
        <w:rPr>
          <w:rFonts w:ascii="Arial" w:hAnsi="Arial" w:cs="Arial"/>
          <w:noProof/>
          <w:sz w:val="24"/>
          <w:szCs w:val="24"/>
          <w:lang w:eastAsia="fr-FR"/>
        </w:rPr>
        <w:t>0</w:t>
      </w:r>
      <w:r w:rsidR="00D37D55" w:rsidRPr="00AF2856">
        <w:rPr>
          <w:rFonts w:ascii="Arial" w:hAnsi="Arial" w:cs="Arial"/>
          <w:noProof/>
          <w:sz w:val="24"/>
          <w:szCs w:val="24"/>
          <w:lang w:eastAsia="fr-FR"/>
        </w:rPr>
        <w:t xml:space="preserve">€ </w:t>
      </w:r>
      <w:r>
        <w:rPr>
          <w:rFonts w:ascii="Arial" w:hAnsi="Arial" w:cs="Arial"/>
          <w:noProof/>
          <w:sz w:val="24"/>
          <w:szCs w:val="24"/>
          <w:lang w:eastAsia="fr-FR"/>
        </w:rPr>
        <w:t xml:space="preserve"> bruts la prime est</w:t>
      </w:r>
      <w:r w:rsidR="00A93786">
        <w:rPr>
          <w:rFonts w:ascii="Arial" w:hAnsi="Arial" w:cs="Arial"/>
          <w:noProof/>
          <w:sz w:val="24"/>
          <w:szCs w:val="24"/>
          <w:lang w:eastAsia="fr-FR"/>
        </w:rPr>
        <w:t xml:space="preserve"> de</w:t>
      </w:r>
      <w:r>
        <w:rPr>
          <w:rFonts w:ascii="Arial" w:hAnsi="Arial" w:cs="Arial"/>
          <w:noProof/>
          <w:sz w:val="24"/>
          <w:szCs w:val="24"/>
          <w:lang w:eastAsia="fr-FR"/>
        </w:rPr>
        <w:t>s</w:t>
      </w:r>
      <w:r w:rsidR="00A93786">
        <w:rPr>
          <w:rFonts w:ascii="Arial" w:hAnsi="Arial" w:cs="Arial"/>
          <w:noProof/>
          <w:sz w:val="24"/>
          <w:szCs w:val="24"/>
          <w:lang w:eastAsia="fr-FR"/>
        </w:rPr>
        <w:t>ormais maintenue en cas de congés payés de repos ou de changement temporaire d’hoaires</w:t>
      </w:r>
    </w:p>
    <w:p w14:paraId="51BF28C9" w14:textId="77777777" w:rsidR="00D37D55" w:rsidRPr="00AF2856" w:rsidRDefault="00654672" w:rsidP="00654672">
      <w:pPr>
        <w:pStyle w:val="Sansinterligne"/>
        <w:ind w:left="720"/>
        <w:rPr>
          <w:rFonts w:ascii="Arial" w:hAnsi="Arial" w:cs="Arial"/>
          <w:noProof/>
          <w:sz w:val="24"/>
          <w:szCs w:val="24"/>
          <w:lang w:eastAsia="fr-FR"/>
        </w:rPr>
      </w:pPr>
      <w:r w:rsidRPr="00AF2856">
        <w:rPr>
          <w:rFonts w:ascii="Arial" w:hAnsi="Arial" w:cs="Arial"/>
          <w:noProof/>
          <w:sz w:val="24"/>
          <w:szCs w:val="24"/>
          <w:lang w:eastAsia="fr-FR"/>
        </w:rPr>
        <w:t xml:space="preserve"> </w:t>
      </w:r>
    </w:p>
    <w:p w14:paraId="2D8C862E" w14:textId="77777777" w:rsidR="00D37D55" w:rsidRDefault="001539AA" w:rsidP="00AF2856">
      <w:pPr>
        <w:pStyle w:val="Sansinterligne"/>
        <w:jc w:val="both"/>
        <w:rPr>
          <w:rFonts w:ascii="Arial" w:hAnsi="Arial" w:cs="Arial"/>
          <w:noProof/>
          <w:sz w:val="24"/>
          <w:szCs w:val="24"/>
          <w:lang w:eastAsia="fr-FR"/>
        </w:rPr>
      </w:pPr>
      <w:r w:rsidRPr="00AF2856">
        <w:rPr>
          <w:rFonts w:ascii="Arial" w:hAnsi="Arial" w:cs="Arial"/>
          <w:b/>
          <w:bCs/>
          <w:noProof/>
          <w:sz w:val="24"/>
          <w:szCs w:val="24"/>
          <w:lang w:eastAsia="fr-FR"/>
        </w:rPr>
        <w:t>Embauches</w:t>
      </w:r>
      <w:r w:rsidRPr="00AF2856">
        <w:rPr>
          <w:rFonts w:ascii="Arial" w:hAnsi="Arial" w:cs="Arial"/>
          <w:noProof/>
          <w:sz w:val="24"/>
          <w:szCs w:val="24"/>
          <w:lang w:eastAsia="fr-FR"/>
        </w:rPr>
        <w:t> :</w:t>
      </w:r>
      <w:r w:rsidR="00D37D55" w:rsidRPr="00AF2856">
        <w:rPr>
          <w:rFonts w:ascii="Arial" w:hAnsi="Arial" w:cs="Arial"/>
          <w:noProof/>
          <w:sz w:val="24"/>
          <w:szCs w:val="24"/>
          <w:lang w:eastAsia="fr-FR"/>
        </w:rPr>
        <w:t xml:space="preserve">L’objectif de réaliser 10 embauches sur l’année </w:t>
      </w:r>
      <w:r w:rsidR="00A93786" w:rsidRPr="00AF2856">
        <w:rPr>
          <w:rFonts w:ascii="Arial" w:hAnsi="Arial" w:cs="Arial"/>
          <w:noProof/>
          <w:sz w:val="24"/>
          <w:szCs w:val="24"/>
          <w:lang w:eastAsia="fr-FR"/>
        </w:rPr>
        <w:t>202</w:t>
      </w:r>
      <w:r w:rsidR="00A93786">
        <w:rPr>
          <w:rFonts w:ascii="Arial" w:hAnsi="Arial" w:cs="Arial"/>
          <w:noProof/>
          <w:sz w:val="24"/>
          <w:szCs w:val="24"/>
          <w:lang w:eastAsia="fr-FR"/>
        </w:rPr>
        <w:t>6</w:t>
      </w:r>
      <w:r w:rsidR="00A93786" w:rsidRPr="00AF2856">
        <w:rPr>
          <w:rFonts w:ascii="Arial" w:hAnsi="Arial" w:cs="Arial"/>
          <w:noProof/>
          <w:sz w:val="24"/>
          <w:szCs w:val="24"/>
          <w:lang w:eastAsia="fr-FR"/>
        </w:rPr>
        <w:t xml:space="preserve"> </w:t>
      </w:r>
      <w:r w:rsidR="00D37D55" w:rsidRPr="00AF2856">
        <w:rPr>
          <w:rFonts w:ascii="Arial" w:hAnsi="Arial" w:cs="Arial"/>
          <w:noProof/>
          <w:sz w:val="24"/>
          <w:szCs w:val="24"/>
          <w:lang w:eastAsia="fr-FR"/>
        </w:rPr>
        <w:t xml:space="preserve">avec </w:t>
      </w:r>
      <w:r w:rsidR="00A93786">
        <w:rPr>
          <w:rFonts w:ascii="Arial" w:hAnsi="Arial" w:cs="Arial"/>
          <w:noProof/>
          <w:sz w:val="24"/>
          <w:szCs w:val="24"/>
          <w:lang w:eastAsia="fr-FR"/>
        </w:rPr>
        <w:t>dont deux embauches de collabroateur de l’associaiton AMI</w:t>
      </w:r>
    </w:p>
    <w:p w14:paraId="0304606A" w14:textId="77777777" w:rsidR="006F4221" w:rsidRDefault="006F4221" w:rsidP="00AF2856">
      <w:pPr>
        <w:pStyle w:val="Sansinterligne"/>
        <w:jc w:val="both"/>
        <w:rPr>
          <w:rFonts w:ascii="Arial" w:hAnsi="Arial" w:cs="Arial"/>
          <w:noProof/>
          <w:sz w:val="24"/>
          <w:szCs w:val="24"/>
          <w:lang w:eastAsia="fr-FR"/>
        </w:rPr>
      </w:pPr>
    </w:p>
    <w:p w14:paraId="59F383D8" w14:textId="77777777" w:rsidR="006F4221" w:rsidRPr="00AF2856" w:rsidRDefault="006F4221" w:rsidP="00AF2856">
      <w:pPr>
        <w:pStyle w:val="Sansinterligne"/>
        <w:jc w:val="both"/>
        <w:rPr>
          <w:rFonts w:ascii="Arial" w:hAnsi="Arial" w:cs="Arial"/>
          <w:noProof/>
          <w:sz w:val="24"/>
          <w:szCs w:val="24"/>
          <w:lang w:eastAsia="fr-FR"/>
        </w:rPr>
      </w:pPr>
      <w:r>
        <w:rPr>
          <w:rFonts w:ascii="Arial" w:hAnsi="Arial" w:cs="Arial"/>
          <w:noProof/>
          <w:sz w:val="24"/>
          <w:szCs w:val="24"/>
          <w:lang w:eastAsia="fr-FR"/>
        </w:rPr>
        <w:t>Congés d’ancienneté : un congés d’anciennté supplémentaires est attribué aux collaorateurs qui ont plus de 35 ans d’ancienneté et ce à partir du 1</w:t>
      </w:r>
      <w:r w:rsidRPr="00802E8C">
        <w:rPr>
          <w:rFonts w:ascii="Arial" w:hAnsi="Arial" w:cs="Arial"/>
          <w:noProof/>
          <w:sz w:val="24"/>
          <w:szCs w:val="24"/>
          <w:vertAlign w:val="superscript"/>
          <w:lang w:eastAsia="fr-FR"/>
        </w:rPr>
        <w:t>er</w:t>
      </w:r>
      <w:r>
        <w:rPr>
          <w:rFonts w:ascii="Arial" w:hAnsi="Arial" w:cs="Arial"/>
          <w:noProof/>
          <w:sz w:val="24"/>
          <w:szCs w:val="24"/>
          <w:lang w:eastAsia="fr-FR"/>
        </w:rPr>
        <w:t xml:space="preserve"> </w:t>
      </w:r>
      <w:r w:rsidR="00802E8C">
        <w:rPr>
          <w:rFonts w:ascii="Arial" w:hAnsi="Arial" w:cs="Arial"/>
          <w:noProof/>
          <w:sz w:val="24"/>
          <w:szCs w:val="24"/>
          <w:lang w:eastAsia="fr-FR"/>
        </w:rPr>
        <w:t>juin</w:t>
      </w:r>
      <w:r>
        <w:rPr>
          <w:rFonts w:ascii="Arial" w:hAnsi="Arial" w:cs="Arial"/>
          <w:noProof/>
          <w:sz w:val="24"/>
          <w:szCs w:val="24"/>
          <w:lang w:eastAsia="fr-FR"/>
        </w:rPr>
        <w:t xml:space="preserve"> 2026</w:t>
      </w:r>
      <w:r w:rsidR="00802E8C">
        <w:rPr>
          <w:rFonts w:ascii="Arial" w:hAnsi="Arial" w:cs="Arial"/>
          <w:noProof/>
          <w:sz w:val="24"/>
          <w:szCs w:val="24"/>
          <w:lang w:eastAsia="fr-FR"/>
        </w:rPr>
        <w:t xml:space="preserve"> soit pour les congés payés en cours d’acquisition sur 2026-2027</w:t>
      </w:r>
    </w:p>
    <w:p w14:paraId="6E15DE4B" w14:textId="77777777" w:rsidR="00A93786" w:rsidRDefault="00A93786" w:rsidP="00654672">
      <w:pPr>
        <w:pStyle w:val="Sansinterligne"/>
        <w:ind w:left="709"/>
        <w:jc w:val="both"/>
        <w:rPr>
          <w:rFonts w:ascii="Arial" w:hAnsi="Arial" w:cs="Arial"/>
          <w:noProof/>
          <w:sz w:val="24"/>
          <w:szCs w:val="24"/>
          <w:lang w:eastAsia="fr-FR"/>
        </w:rPr>
      </w:pPr>
    </w:p>
    <w:p w14:paraId="57FDD882" w14:textId="77777777" w:rsidR="00A93786" w:rsidRPr="00AF2856" w:rsidRDefault="00A93786" w:rsidP="00AF2856">
      <w:pPr>
        <w:spacing w:after="160" w:line="278" w:lineRule="auto"/>
        <w:rPr>
          <w:rFonts w:ascii="Arial" w:hAnsi="Arial" w:cs="Arial"/>
          <w:sz w:val="24"/>
          <w:szCs w:val="24"/>
        </w:rPr>
      </w:pPr>
      <w:r w:rsidRPr="00A93786">
        <w:rPr>
          <w:rFonts w:ascii="Arial" w:hAnsi="Arial" w:cs="Arial"/>
          <w:b/>
          <w:bCs/>
          <w:sz w:val="24"/>
          <w:szCs w:val="24"/>
        </w:rPr>
        <w:t xml:space="preserve">Prime de polyvalence : </w:t>
      </w:r>
      <w:r w:rsidRPr="00A93786">
        <w:rPr>
          <w:rFonts w:ascii="Arial" w:hAnsi="Arial" w:cs="Arial"/>
          <w:sz w:val="24"/>
          <w:szCs w:val="24"/>
        </w:rPr>
        <w:t xml:space="preserve">un seuil supplémentaire de </w:t>
      </w:r>
      <w:r w:rsidRPr="00A93786">
        <w:rPr>
          <w:rFonts w:ascii="Arial" w:hAnsi="Arial" w:cs="Arial"/>
          <w:b/>
          <w:bCs/>
          <w:sz w:val="24"/>
          <w:szCs w:val="24"/>
        </w:rPr>
        <w:t>0.41</w:t>
      </w:r>
      <w:r w:rsidRPr="00A93786">
        <w:rPr>
          <w:rFonts w:ascii="Arial" w:hAnsi="Arial" w:cs="Arial"/>
          <w:sz w:val="24"/>
          <w:szCs w:val="24"/>
        </w:rPr>
        <w:t xml:space="preserve">€ de l’heure est ajouté pour récompenser la polyvalence sur 7 machines (aujourd’hui seuil max 6), notamment par l’intégration de la ligne 5. Ce qui représente en valeur mensuelle moyenne indicative </w:t>
      </w:r>
      <w:r w:rsidRPr="00A93786">
        <w:rPr>
          <w:rFonts w:ascii="Arial" w:hAnsi="Arial" w:cs="Arial"/>
          <w:b/>
          <w:bCs/>
          <w:sz w:val="24"/>
          <w:szCs w:val="24"/>
        </w:rPr>
        <w:t xml:space="preserve">62,1 </w:t>
      </w:r>
    </w:p>
    <w:p w14:paraId="4067D768" w14:textId="77777777" w:rsidR="00A93786" w:rsidRDefault="00A93786" w:rsidP="00AF2856">
      <w:pPr>
        <w:spacing w:after="160" w:line="278" w:lineRule="auto"/>
        <w:rPr>
          <w:rFonts w:ascii="Arial" w:hAnsi="Arial" w:cs="Arial"/>
          <w:sz w:val="24"/>
          <w:szCs w:val="24"/>
        </w:rPr>
      </w:pPr>
      <w:r w:rsidRPr="00AF2856">
        <w:rPr>
          <w:rFonts w:ascii="Arial" w:hAnsi="Arial" w:cs="Arial"/>
          <w:b/>
          <w:bCs/>
          <w:sz w:val="24"/>
          <w:szCs w:val="24"/>
        </w:rPr>
        <w:lastRenderedPageBreak/>
        <w:t>Gerbeurs</w:t>
      </w:r>
      <w:r w:rsidR="00AF2856" w:rsidRPr="00AF2856">
        <w:rPr>
          <w:rFonts w:ascii="Arial" w:hAnsi="Arial" w:cs="Arial"/>
          <w:b/>
          <w:bCs/>
          <w:sz w:val="24"/>
          <w:szCs w:val="24"/>
        </w:rPr>
        <w:t xml:space="preserve"> : </w:t>
      </w:r>
      <w:r w:rsidR="00AF2856" w:rsidRPr="00AF2856">
        <w:rPr>
          <w:rFonts w:ascii="Arial" w:hAnsi="Arial" w:cs="Arial"/>
          <w:sz w:val="24"/>
          <w:szCs w:val="24"/>
        </w:rPr>
        <w:t>achat</w:t>
      </w:r>
      <w:r w:rsidRPr="00AF2856">
        <w:rPr>
          <w:rFonts w:ascii="Arial" w:hAnsi="Arial" w:cs="Arial"/>
          <w:sz w:val="24"/>
          <w:szCs w:val="24"/>
        </w:rPr>
        <w:t xml:space="preserve"> de deux gerbeurs supplémentaires pour </w:t>
      </w:r>
      <w:r w:rsidRPr="00A93786">
        <w:rPr>
          <w:rFonts w:ascii="Arial" w:hAnsi="Arial" w:cs="Arial"/>
          <w:sz w:val="24"/>
          <w:szCs w:val="24"/>
        </w:rPr>
        <w:t>atteindre</w:t>
      </w:r>
      <w:r w:rsidRPr="00AF2856">
        <w:rPr>
          <w:rFonts w:ascii="Arial" w:hAnsi="Arial" w:cs="Arial"/>
          <w:sz w:val="24"/>
          <w:szCs w:val="24"/>
        </w:rPr>
        <w:t xml:space="preserve"> 20 gerbeurs au sein de l’usine</w:t>
      </w:r>
    </w:p>
    <w:p w14:paraId="6ABF8500" w14:textId="77777777" w:rsidR="00AF2856" w:rsidRDefault="00AF2856" w:rsidP="00AF2856">
      <w:pPr>
        <w:spacing w:after="160" w:line="278" w:lineRule="auto"/>
        <w:rPr>
          <w:rFonts w:ascii="Arial" w:hAnsi="Arial" w:cs="Arial"/>
          <w:sz w:val="24"/>
          <w:szCs w:val="24"/>
        </w:rPr>
      </w:pPr>
      <w:r w:rsidRPr="00AF2856">
        <w:rPr>
          <w:rFonts w:ascii="Arial" w:hAnsi="Arial" w:cs="Arial"/>
          <w:b/>
          <w:bCs/>
          <w:sz w:val="24"/>
          <w:szCs w:val="24"/>
        </w:rPr>
        <w:t>Accord d’intéressement Groupe</w:t>
      </w:r>
      <w:r>
        <w:rPr>
          <w:rFonts w:ascii="Arial" w:hAnsi="Arial" w:cs="Arial"/>
          <w:sz w:val="24"/>
          <w:szCs w:val="24"/>
        </w:rPr>
        <w:t>, un projet sera présenté au CSE au plus tard le 30/11/2026.</w:t>
      </w:r>
    </w:p>
    <w:p w14:paraId="505E3122" w14:textId="77777777" w:rsidR="00A93786" w:rsidRPr="00AF2856" w:rsidRDefault="00A93786" w:rsidP="00654672">
      <w:pPr>
        <w:pStyle w:val="Sansinterligne"/>
        <w:ind w:left="709"/>
        <w:jc w:val="both"/>
        <w:rPr>
          <w:rFonts w:ascii="Arial" w:hAnsi="Arial" w:cs="Arial"/>
          <w:noProof/>
          <w:sz w:val="24"/>
          <w:szCs w:val="24"/>
          <w:lang w:eastAsia="fr-FR"/>
        </w:rPr>
      </w:pPr>
    </w:p>
    <w:p w14:paraId="488FC0EA" w14:textId="77777777" w:rsidR="00A93786" w:rsidRDefault="007A3893" w:rsidP="00E45ED9">
      <w:pPr>
        <w:pStyle w:val="Sansinterligne"/>
        <w:jc w:val="both"/>
        <w:rPr>
          <w:rFonts w:ascii="Arial" w:hAnsi="Arial" w:cs="Arial"/>
          <w:noProof/>
          <w:sz w:val="24"/>
          <w:szCs w:val="24"/>
          <w:lang w:eastAsia="fr-FR"/>
        </w:rPr>
      </w:pPr>
      <w:r w:rsidRPr="00AF2856">
        <w:rPr>
          <w:rFonts w:ascii="Arial" w:hAnsi="Arial" w:cs="Arial"/>
          <w:noProof/>
          <w:sz w:val="24"/>
          <w:szCs w:val="24"/>
          <w:lang w:eastAsia="fr-FR"/>
        </w:rPr>
        <w:t>La direction insiste sur</w:t>
      </w:r>
      <w:r w:rsidR="00801730" w:rsidRPr="00AF2856">
        <w:rPr>
          <w:rFonts w:ascii="Arial" w:hAnsi="Arial" w:cs="Arial"/>
          <w:noProof/>
          <w:sz w:val="24"/>
          <w:szCs w:val="24"/>
          <w:lang w:eastAsia="fr-FR"/>
        </w:rPr>
        <w:t xml:space="preserve"> le nouvel </w:t>
      </w:r>
      <w:r w:rsidRPr="00AF2856">
        <w:rPr>
          <w:rFonts w:ascii="Arial" w:hAnsi="Arial" w:cs="Arial"/>
          <w:noProof/>
          <w:sz w:val="24"/>
          <w:szCs w:val="24"/>
          <w:lang w:eastAsia="fr-FR"/>
        </w:rPr>
        <w:t xml:space="preserve">effort qu’elle </w:t>
      </w:r>
      <w:r w:rsidR="00E96914" w:rsidRPr="00AF2856">
        <w:rPr>
          <w:rFonts w:ascii="Arial" w:hAnsi="Arial" w:cs="Arial"/>
          <w:noProof/>
          <w:sz w:val="24"/>
          <w:szCs w:val="24"/>
          <w:lang w:eastAsia="fr-FR"/>
        </w:rPr>
        <w:t>réalise</w:t>
      </w:r>
      <w:r w:rsidRPr="00AF2856">
        <w:rPr>
          <w:rFonts w:ascii="Arial" w:hAnsi="Arial" w:cs="Arial"/>
          <w:noProof/>
          <w:sz w:val="24"/>
          <w:szCs w:val="24"/>
          <w:lang w:eastAsia="fr-FR"/>
        </w:rPr>
        <w:t xml:space="preserve"> sur la masse salariale</w:t>
      </w:r>
      <w:r w:rsidR="00654672" w:rsidRPr="00AF2856">
        <w:rPr>
          <w:rFonts w:ascii="Arial" w:hAnsi="Arial" w:cs="Arial"/>
          <w:noProof/>
          <w:sz w:val="24"/>
          <w:szCs w:val="24"/>
          <w:lang w:eastAsia="fr-FR"/>
        </w:rPr>
        <w:t xml:space="preserve"> </w:t>
      </w:r>
      <w:r w:rsidR="00A93786">
        <w:rPr>
          <w:rFonts w:ascii="Arial" w:hAnsi="Arial" w:cs="Arial"/>
          <w:noProof/>
          <w:sz w:val="24"/>
          <w:szCs w:val="24"/>
          <w:lang w:eastAsia="fr-FR"/>
        </w:rPr>
        <w:t>dans le contexte ci-dessus exposé</w:t>
      </w:r>
    </w:p>
    <w:p w14:paraId="4DE8A97F" w14:textId="77777777" w:rsidR="00A93786" w:rsidRDefault="00A93786" w:rsidP="00E45ED9">
      <w:pPr>
        <w:pStyle w:val="Sansinterligne"/>
        <w:jc w:val="both"/>
        <w:rPr>
          <w:rFonts w:ascii="Arial" w:hAnsi="Arial" w:cs="Arial"/>
          <w:noProof/>
          <w:sz w:val="24"/>
          <w:szCs w:val="24"/>
          <w:lang w:eastAsia="fr-FR"/>
        </w:rPr>
      </w:pPr>
    </w:p>
    <w:p w14:paraId="71BB5AD4" w14:textId="77777777" w:rsidR="0092664B" w:rsidRPr="00AF2856" w:rsidRDefault="00E96914" w:rsidP="00E45ED9">
      <w:pPr>
        <w:pStyle w:val="Sansinterligne"/>
        <w:jc w:val="both"/>
        <w:rPr>
          <w:rFonts w:ascii="Arial" w:hAnsi="Arial" w:cs="Arial"/>
          <w:noProof/>
          <w:sz w:val="24"/>
          <w:szCs w:val="24"/>
          <w:lang w:eastAsia="fr-FR"/>
        </w:rPr>
      </w:pPr>
      <w:r w:rsidRPr="00AF2856">
        <w:rPr>
          <w:rFonts w:ascii="Arial" w:hAnsi="Arial" w:cs="Arial"/>
          <w:noProof/>
          <w:sz w:val="24"/>
          <w:szCs w:val="24"/>
          <w:lang w:eastAsia="fr-FR"/>
        </w:rPr>
        <w:t>La directio</w:t>
      </w:r>
      <w:r w:rsidR="008246D5" w:rsidRPr="00AF2856">
        <w:rPr>
          <w:rFonts w:ascii="Arial" w:hAnsi="Arial" w:cs="Arial"/>
          <w:noProof/>
          <w:sz w:val="24"/>
          <w:szCs w:val="24"/>
          <w:lang w:eastAsia="fr-FR"/>
        </w:rPr>
        <w:t>n</w:t>
      </w:r>
      <w:r w:rsidRPr="00AF2856">
        <w:rPr>
          <w:rFonts w:ascii="Arial" w:hAnsi="Arial" w:cs="Arial"/>
          <w:noProof/>
          <w:sz w:val="24"/>
          <w:szCs w:val="24"/>
          <w:lang w:eastAsia="fr-FR"/>
        </w:rPr>
        <w:t xml:space="preserve"> rappelle que c</w:t>
      </w:r>
      <w:r w:rsidR="00183229" w:rsidRPr="00AF2856">
        <w:rPr>
          <w:rFonts w:ascii="Arial" w:hAnsi="Arial" w:cs="Arial"/>
          <w:noProof/>
          <w:sz w:val="24"/>
          <w:szCs w:val="24"/>
          <w:lang w:eastAsia="fr-FR"/>
        </w:rPr>
        <w:t>elui-ci passe notamment par une garantie de faire fonctionner le plus longtemps possible les machines de production</w:t>
      </w:r>
      <w:r w:rsidR="007A3893" w:rsidRPr="00AF2856">
        <w:rPr>
          <w:rFonts w:ascii="Arial" w:hAnsi="Arial" w:cs="Arial"/>
          <w:noProof/>
          <w:sz w:val="24"/>
          <w:szCs w:val="24"/>
          <w:lang w:eastAsia="fr-FR"/>
        </w:rPr>
        <w:t xml:space="preserve"> </w:t>
      </w:r>
      <w:r w:rsidR="00183229" w:rsidRPr="00AF2856">
        <w:rPr>
          <w:rFonts w:ascii="Arial" w:hAnsi="Arial" w:cs="Arial"/>
          <w:noProof/>
          <w:sz w:val="24"/>
          <w:szCs w:val="24"/>
          <w:lang w:eastAsia="fr-FR"/>
        </w:rPr>
        <w:t>en faisant les remplacements au moment des pauses et en garantissant la continuation de fonctionnement des lignes au changement d’équipe.</w:t>
      </w:r>
    </w:p>
    <w:p w14:paraId="3B987439" w14:textId="77777777" w:rsidR="004753F4" w:rsidRPr="00AF2856" w:rsidRDefault="004753F4" w:rsidP="00E45ED9">
      <w:pPr>
        <w:pStyle w:val="Sansinterligne"/>
        <w:jc w:val="both"/>
        <w:rPr>
          <w:rFonts w:ascii="Arial" w:hAnsi="Arial" w:cs="Arial"/>
          <w:noProof/>
          <w:sz w:val="24"/>
          <w:szCs w:val="24"/>
          <w:lang w:eastAsia="fr-FR"/>
        </w:rPr>
      </w:pPr>
    </w:p>
    <w:p w14:paraId="62AF7643" w14:textId="77777777" w:rsidR="002132AF" w:rsidRPr="00AF2856" w:rsidRDefault="002132AF" w:rsidP="00E45ED9">
      <w:pPr>
        <w:pStyle w:val="Sansinterligne"/>
        <w:jc w:val="both"/>
        <w:rPr>
          <w:rFonts w:ascii="Arial" w:hAnsi="Arial" w:cs="Arial"/>
          <w:noProof/>
          <w:sz w:val="24"/>
          <w:szCs w:val="24"/>
          <w:lang w:eastAsia="fr-FR"/>
        </w:rPr>
      </w:pPr>
    </w:p>
    <w:p w14:paraId="0058D417" w14:textId="77777777" w:rsidR="005E4E98" w:rsidRPr="00802E8C" w:rsidRDefault="005E4E98" w:rsidP="005E4E98">
      <w:pPr>
        <w:pStyle w:val="Sansinterligne"/>
        <w:jc w:val="both"/>
        <w:rPr>
          <w:rFonts w:ascii="Arial" w:hAnsi="Arial" w:cs="Arial"/>
          <w:b/>
          <w:bCs/>
          <w:noProof/>
          <w:sz w:val="24"/>
          <w:szCs w:val="24"/>
          <w:lang w:eastAsia="fr-FR"/>
        </w:rPr>
      </w:pPr>
      <w:r w:rsidRPr="00802E8C">
        <w:rPr>
          <w:rFonts w:ascii="Arial" w:hAnsi="Arial" w:cs="Arial"/>
          <w:b/>
          <w:bCs/>
          <w:noProof/>
          <w:sz w:val="24"/>
          <w:szCs w:val="24"/>
          <w:lang w:eastAsia="fr-FR"/>
        </w:rPr>
        <w:t>Égalité Professionnelle et Mixité des Emplois et insertion professionnelle des travaillers ayant un handicap</w:t>
      </w:r>
    </w:p>
    <w:p w14:paraId="6ACD3179" w14:textId="77777777" w:rsidR="005E4E98" w:rsidRPr="00802E8C" w:rsidRDefault="005E4E98" w:rsidP="005E4E98">
      <w:pPr>
        <w:pStyle w:val="Sansinterligne"/>
        <w:jc w:val="both"/>
        <w:rPr>
          <w:rFonts w:ascii="Arial" w:hAnsi="Arial" w:cs="Arial"/>
          <w:b/>
          <w:bCs/>
          <w:noProof/>
          <w:sz w:val="24"/>
          <w:szCs w:val="24"/>
          <w:lang w:eastAsia="fr-FR"/>
        </w:rPr>
      </w:pPr>
    </w:p>
    <w:p w14:paraId="5CEFD4DC" w14:textId="77777777" w:rsidR="00AF2856" w:rsidRPr="00802E8C" w:rsidRDefault="005E4E98" w:rsidP="005E4E98">
      <w:pPr>
        <w:pStyle w:val="Sansinterligne"/>
        <w:jc w:val="both"/>
        <w:rPr>
          <w:rFonts w:ascii="Arial" w:hAnsi="Arial" w:cs="Arial"/>
          <w:noProof/>
          <w:sz w:val="24"/>
          <w:szCs w:val="24"/>
          <w:lang w:eastAsia="fr-FR"/>
        </w:rPr>
      </w:pPr>
      <w:r w:rsidRPr="00802E8C">
        <w:rPr>
          <w:rFonts w:ascii="Arial" w:hAnsi="Arial" w:cs="Arial"/>
          <w:noProof/>
          <w:sz w:val="24"/>
          <w:szCs w:val="24"/>
          <w:lang w:eastAsia="fr-FR"/>
        </w:rPr>
        <w:t>Les parties ont examiné avec attention les indicateurs relatifs à l'égalité professionnelle entre les femmes et les hommes. Cette analyse a permis de structurer les échanges autour de deux axes majeurs :</w:t>
      </w:r>
    </w:p>
    <w:p w14:paraId="77C5E558" w14:textId="77777777" w:rsidR="00AF2856" w:rsidRPr="00802E8C" w:rsidRDefault="00AF2856" w:rsidP="005E4E98">
      <w:pPr>
        <w:pStyle w:val="Sansinterligne"/>
        <w:jc w:val="both"/>
        <w:rPr>
          <w:rFonts w:ascii="Arial" w:hAnsi="Arial" w:cs="Arial"/>
          <w:noProof/>
          <w:sz w:val="24"/>
          <w:szCs w:val="24"/>
          <w:lang w:eastAsia="fr-FR"/>
        </w:rPr>
      </w:pPr>
    </w:p>
    <w:p w14:paraId="7DFC509C" w14:textId="77777777" w:rsidR="005E4E98" w:rsidRPr="00802E8C" w:rsidRDefault="005E4E98" w:rsidP="005E4E98">
      <w:pPr>
        <w:pStyle w:val="Sansinterligne"/>
        <w:jc w:val="both"/>
        <w:rPr>
          <w:rFonts w:ascii="Arial" w:hAnsi="Arial" w:cs="Arial"/>
          <w:b/>
          <w:bCs/>
          <w:noProof/>
          <w:sz w:val="24"/>
          <w:szCs w:val="24"/>
          <w:lang w:eastAsia="fr-FR"/>
        </w:rPr>
      </w:pPr>
      <w:r w:rsidRPr="00802E8C">
        <w:rPr>
          <w:rFonts w:ascii="Arial" w:hAnsi="Arial" w:cs="Arial"/>
          <w:b/>
          <w:bCs/>
          <w:noProof/>
          <w:sz w:val="24"/>
          <w:szCs w:val="24"/>
          <w:lang w:eastAsia="fr-FR"/>
        </w:rPr>
        <w:t>1. Rémunération et Équité Salariale</w:t>
      </w:r>
    </w:p>
    <w:p w14:paraId="53AD6363" w14:textId="77777777" w:rsidR="005E4E98" w:rsidRPr="00802E8C" w:rsidRDefault="005E4E98" w:rsidP="005E4E98">
      <w:pPr>
        <w:pStyle w:val="Sansinterligne"/>
        <w:jc w:val="both"/>
        <w:rPr>
          <w:rFonts w:ascii="Arial" w:hAnsi="Arial" w:cs="Arial"/>
          <w:noProof/>
          <w:sz w:val="24"/>
          <w:szCs w:val="24"/>
          <w:lang w:eastAsia="fr-FR"/>
        </w:rPr>
      </w:pPr>
      <w:r w:rsidRPr="00802E8C">
        <w:rPr>
          <w:rFonts w:ascii="Arial" w:hAnsi="Arial" w:cs="Arial"/>
          <w:noProof/>
          <w:sz w:val="24"/>
          <w:szCs w:val="24"/>
          <w:lang w:eastAsia="fr-FR"/>
        </w:rPr>
        <w:t>L’examen de la situation comparée confirme une stricte équité de traitement au sein de l’organisation. La direction et les organisations syndicales ont constaté que la grille des salaires en vigueur est appliquée de manière rigoureuse et identique, garantissant qu’à compétences et responsabilités égales, aucune distinction n’est opérée entre les femmes et les hommes. Cette neutralité de la politique salariale demeure un pilier de la cohésion sociale de l'entreprise.</w:t>
      </w:r>
    </w:p>
    <w:p w14:paraId="3DCAAA67" w14:textId="77777777" w:rsidR="00AF2856" w:rsidRPr="00802E8C" w:rsidRDefault="00AF2856" w:rsidP="005E4E98">
      <w:pPr>
        <w:pStyle w:val="Sansinterligne"/>
        <w:jc w:val="both"/>
        <w:rPr>
          <w:rFonts w:ascii="Arial" w:hAnsi="Arial" w:cs="Arial"/>
          <w:noProof/>
          <w:sz w:val="24"/>
          <w:szCs w:val="24"/>
          <w:lang w:eastAsia="fr-FR"/>
        </w:rPr>
      </w:pPr>
    </w:p>
    <w:p w14:paraId="22F7F84D" w14:textId="77777777" w:rsidR="005E4E98" w:rsidRPr="00802E8C" w:rsidRDefault="005E4E98" w:rsidP="005E4E98">
      <w:pPr>
        <w:pStyle w:val="Sansinterligne"/>
        <w:jc w:val="both"/>
        <w:rPr>
          <w:rFonts w:ascii="Arial" w:hAnsi="Arial" w:cs="Arial"/>
          <w:b/>
          <w:bCs/>
          <w:noProof/>
          <w:sz w:val="24"/>
          <w:szCs w:val="24"/>
          <w:lang w:eastAsia="fr-FR"/>
        </w:rPr>
      </w:pPr>
      <w:r w:rsidRPr="00802E8C">
        <w:rPr>
          <w:rFonts w:ascii="Arial" w:hAnsi="Arial" w:cs="Arial"/>
          <w:b/>
          <w:bCs/>
          <w:noProof/>
          <w:sz w:val="24"/>
          <w:szCs w:val="24"/>
          <w:lang w:eastAsia="fr-FR"/>
        </w:rPr>
        <w:t>2. Dynamique de Recrutement et Féminisation</w:t>
      </w:r>
    </w:p>
    <w:p w14:paraId="1DFD755F" w14:textId="77777777" w:rsidR="005E4E98" w:rsidRPr="00802E8C" w:rsidRDefault="005E4E98" w:rsidP="005E4E98">
      <w:pPr>
        <w:pStyle w:val="Sansinterligne"/>
        <w:jc w:val="both"/>
        <w:rPr>
          <w:rFonts w:ascii="Arial" w:hAnsi="Arial" w:cs="Arial"/>
          <w:noProof/>
          <w:sz w:val="24"/>
          <w:szCs w:val="24"/>
          <w:lang w:eastAsia="fr-FR"/>
        </w:rPr>
      </w:pPr>
      <w:r w:rsidRPr="00802E8C">
        <w:rPr>
          <w:rFonts w:ascii="Arial" w:hAnsi="Arial" w:cs="Arial"/>
          <w:noProof/>
          <w:sz w:val="24"/>
          <w:szCs w:val="24"/>
          <w:lang w:eastAsia="fr-FR"/>
        </w:rPr>
        <w:t>Concernant la structure des effectifs, les derniers indicateurs témoignent d'une dynamique positive. Le pourcentage de personnel féminin affiche une legere hausse, illustrant l’efficacité des engagements pris en faveur de la mixité.</w:t>
      </w:r>
    </w:p>
    <w:p w14:paraId="1F8C775C" w14:textId="77777777" w:rsidR="005E4E98" w:rsidRPr="00802E8C" w:rsidRDefault="005E4E98" w:rsidP="005E4E98">
      <w:pPr>
        <w:pStyle w:val="Sansinterligne"/>
        <w:numPr>
          <w:ilvl w:val="0"/>
          <w:numId w:val="40"/>
        </w:numPr>
        <w:jc w:val="both"/>
        <w:rPr>
          <w:rFonts w:ascii="Arial" w:hAnsi="Arial" w:cs="Arial"/>
          <w:noProof/>
          <w:sz w:val="24"/>
          <w:szCs w:val="24"/>
          <w:lang w:eastAsia="fr-FR"/>
        </w:rPr>
      </w:pPr>
      <w:r w:rsidRPr="00802E8C">
        <w:rPr>
          <w:rFonts w:ascii="Arial" w:hAnsi="Arial" w:cs="Arial"/>
          <w:b/>
          <w:bCs/>
          <w:noProof/>
          <w:sz w:val="24"/>
          <w:szCs w:val="24"/>
          <w:lang w:eastAsia="fr-FR"/>
        </w:rPr>
        <w:t>Objectif de mixité :</w:t>
      </w:r>
      <w:r w:rsidRPr="00802E8C">
        <w:rPr>
          <w:rFonts w:ascii="Arial" w:hAnsi="Arial" w:cs="Arial"/>
          <w:noProof/>
          <w:sz w:val="24"/>
          <w:szCs w:val="24"/>
          <w:lang w:eastAsia="fr-FR"/>
        </w:rPr>
        <w:t xml:space="preserve"> La direction réaffirme sa volonté de poursuivre cette progression, notamment en veillant à la neutralité des processus de recrutement et en encourageant l'accès des femmes à l'ensemble des métiers de l'entreprise.</w:t>
      </w:r>
    </w:p>
    <w:p w14:paraId="6ACBC096" w14:textId="77777777" w:rsidR="005E4E98" w:rsidRPr="00802E8C" w:rsidRDefault="005E4E98" w:rsidP="005E4E98">
      <w:pPr>
        <w:pStyle w:val="Sansinterligne"/>
        <w:numPr>
          <w:ilvl w:val="0"/>
          <w:numId w:val="40"/>
        </w:numPr>
        <w:jc w:val="both"/>
        <w:rPr>
          <w:rFonts w:ascii="Arial" w:hAnsi="Arial" w:cs="Arial"/>
          <w:noProof/>
          <w:sz w:val="24"/>
          <w:szCs w:val="24"/>
          <w:lang w:eastAsia="fr-FR"/>
        </w:rPr>
      </w:pPr>
      <w:r w:rsidRPr="00802E8C">
        <w:rPr>
          <w:rFonts w:ascii="Arial" w:hAnsi="Arial" w:cs="Arial"/>
          <w:b/>
          <w:bCs/>
          <w:noProof/>
          <w:sz w:val="24"/>
          <w:szCs w:val="24"/>
          <w:lang w:eastAsia="fr-FR"/>
        </w:rPr>
        <w:t>Action continue :</w:t>
      </w:r>
      <w:r w:rsidRPr="00802E8C">
        <w:rPr>
          <w:rFonts w:ascii="Arial" w:hAnsi="Arial" w:cs="Arial"/>
          <w:noProof/>
          <w:sz w:val="24"/>
          <w:szCs w:val="24"/>
          <w:lang w:eastAsia="fr-FR"/>
        </w:rPr>
        <w:t xml:space="preserve"> Les parties s'accordent sur la nécessité de maintenir cet élan pour consolider la représentation équilibrée des genres à tous les niveaux de l'organisation.</w:t>
      </w:r>
    </w:p>
    <w:p w14:paraId="25A8353A" w14:textId="77777777" w:rsidR="005E4E98" w:rsidRPr="00802E8C" w:rsidRDefault="005E4E98" w:rsidP="005E4E98">
      <w:pPr>
        <w:pStyle w:val="Sansinterligne"/>
        <w:jc w:val="both"/>
        <w:rPr>
          <w:rFonts w:ascii="Arial" w:hAnsi="Arial" w:cs="Arial"/>
          <w:noProof/>
          <w:sz w:val="24"/>
          <w:szCs w:val="24"/>
          <w:lang w:eastAsia="fr-FR"/>
        </w:rPr>
      </w:pPr>
    </w:p>
    <w:p w14:paraId="410EB9ED" w14:textId="77777777" w:rsidR="005E4E98" w:rsidRPr="00802E8C" w:rsidRDefault="005E4E98" w:rsidP="005E4E98">
      <w:pPr>
        <w:pStyle w:val="Sansinterligne"/>
        <w:jc w:val="both"/>
        <w:rPr>
          <w:rFonts w:ascii="Arial" w:hAnsi="Arial" w:cs="Arial"/>
          <w:b/>
          <w:bCs/>
          <w:noProof/>
          <w:sz w:val="24"/>
          <w:szCs w:val="24"/>
          <w:lang w:eastAsia="fr-FR"/>
        </w:rPr>
      </w:pPr>
      <w:r w:rsidRPr="00802E8C">
        <w:rPr>
          <w:rFonts w:ascii="Arial" w:hAnsi="Arial" w:cs="Arial"/>
          <w:b/>
          <w:bCs/>
          <w:noProof/>
          <w:sz w:val="24"/>
          <w:szCs w:val="24"/>
          <w:lang w:eastAsia="fr-FR"/>
        </w:rPr>
        <w:t>Insertion Professionnelle et Maintien dans l’Emploi des Travailleurs Handicapés</w:t>
      </w:r>
    </w:p>
    <w:p w14:paraId="6CFF9A5A" w14:textId="77777777" w:rsidR="005E4E98" w:rsidRPr="00802E8C" w:rsidRDefault="005E4E98" w:rsidP="005E4E98">
      <w:pPr>
        <w:pStyle w:val="Sansinterligne"/>
        <w:jc w:val="both"/>
        <w:rPr>
          <w:rFonts w:ascii="Arial" w:hAnsi="Arial" w:cs="Arial"/>
          <w:b/>
          <w:bCs/>
          <w:noProof/>
          <w:sz w:val="24"/>
          <w:szCs w:val="24"/>
          <w:lang w:eastAsia="fr-FR"/>
        </w:rPr>
      </w:pPr>
    </w:p>
    <w:p w14:paraId="24D1660F" w14:textId="77777777" w:rsidR="005E4E98" w:rsidRPr="00802E8C" w:rsidRDefault="005E4E98" w:rsidP="005E4E98">
      <w:pPr>
        <w:pStyle w:val="Sansinterligne"/>
        <w:jc w:val="both"/>
        <w:rPr>
          <w:rFonts w:ascii="Arial" w:hAnsi="Arial" w:cs="Arial"/>
          <w:noProof/>
          <w:sz w:val="24"/>
          <w:szCs w:val="24"/>
          <w:lang w:eastAsia="fr-FR"/>
        </w:rPr>
      </w:pPr>
      <w:r w:rsidRPr="00802E8C">
        <w:rPr>
          <w:rFonts w:ascii="Arial" w:hAnsi="Arial" w:cs="Arial"/>
          <w:b/>
          <w:bCs/>
          <w:noProof/>
          <w:sz w:val="24"/>
          <w:szCs w:val="24"/>
          <w:lang w:eastAsia="fr-FR"/>
        </w:rPr>
        <w:t>Engagement de recrutement :</w:t>
      </w:r>
      <w:r w:rsidRPr="00802E8C">
        <w:rPr>
          <w:rFonts w:ascii="Arial" w:hAnsi="Arial" w:cs="Arial"/>
          <w:noProof/>
          <w:sz w:val="24"/>
          <w:szCs w:val="24"/>
          <w:lang w:eastAsia="fr-FR"/>
        </w:rPr>
        <w:t xml:space="preserve"> L'entreprise s’engage formellement à renforcer ses actions de sourcing et de recrutement pour favoriser l’intégration de nouveaux collaborateurs en situation de handicap. Cet engagement se traduira par :</w:t>
      </w:r>
    </w:p>
    <w:p w14:paraId="10450E91" w14:textId="77777777" w:rsidR="005E4E98" w:rsidRPr="00802E8C" w:rsidRDefault="005E4E98" w:rsidP="005E4E98">
      <w:pPr>
        <w:pStyle w:val="Sansinterligne"/>
        <w:numPr>
          <w:ilvl w:val="0"/>
          <w:numId w:val="41"/>
        </w:numPr>
        <w:jc w:val="both"/>
        <w:rPr>
          <w:rFonts w:ascii="Arial" w:hAnsi="Arial" w:cs="Arial"/>
          <w:noProof/>
          <w:sz w:val="24"/>
          <w:szCs w:val="24"/>
          <w:lang w:eastAsia="fr-FR"/>
        </w:rPr>
      </w:pPr>
      <w:r w:rsidRPr="00802E8C">
        <w:rPr>
          <w:rFonts w:ascii="Arial" w:hAnsi="Arial" w:cs="Arial"/>
          <w:noProof/>
          <w:sz w:val="24"/>
          <w:szCs w:val="24"/>
          <w:lang w:eastAsia="fr-FR"/>
        </w:rPr>
        <w:t>Un rapprochement avec les organismes spécialisés (Association AMI Cap Emploi, Agefiph).</w:t>
      </w:r>
    </w:p>
    <w:p w14:paraId="444C7E3B" w14:textId="77777777" w:rsidR="005E4E98" w:rsidRPr="00802E8C" w:rsidRDefault="005E4E98" w:rsidP="005E4E98">
      <w:pPr>
        <w:pStyle w:val="Sansinterligne"/>
        <w:numPr>
          <w:ilvl w:val="0"/>
          <w:numId w:val="41"/>
        </w:numPr>
        <w:jc w:val="both"/>
        <w:rPr>
          <w:rFonts w:ascii="Arial" w:hAnsi="Arial" w:cs="Arial"/>
          <w:noProof/>
          <w:sz w:val="24"/>
          <w:szCs w:val="24"/>
          <w:lang w:eastAsia="fr-FR"/>
        </w:rPr>
      </w:pPr>
      <w:r w:rsidRPr="00802E8C">
        <w:rPr>
          <w:rFonts w:ascii="Arial" w:hAnsi="Arial" w:cs="Arial"/>
          <w:noProof/>
          <w:sz w:val="24"/>
          <w:szCs w:val="24"/>
          <w:lang w:eastAsia="fr-FR"/>
        </w:rPr>
        <w:t>Une sensibilisation des managers aux enjeux de l'inclusion.</w:t>
      </w:r>
    </w:p>
    <w:p w14:paraId="4593880E" w14:textId="77777777" w:rsidR="00AF2856" w:rsidRPr="00802E8C" w:rsidRDefault="00AF2856" w:rsidP="00AF2856">
      <w:pPr>
        <w:pStyle w:val="Sansinterligne"/>
        <w:ind w:left="720"/>
        <w:jc w:val="both"/>
        <w:rPr>
          <w:rFonts w:ascii="Arial" w:hAnsi="Arial" w:cs="Arial"/>
          <w:noProof/>
          <w:sz w:val="24"/>
          <w:szCs w:val="24"/>
          <w:lang w:eastAsia="fr-FR"/>
        </w:rPr>
      </w:pPr>
    </w:p>
    <w:p w14:paraId="47D76D22" w14:textId="77777777" w:rsidR="005E4E98" w:rsidRPr="00802E8C" w:rsidRDefault="005E4E98" w:rsidP="005E4E98">
      <w:pPr>
        <w:pStyle w:val="Sansinterligne"/>
        <w:jc w:val="both"/>
        <w:rPr>
          <w:rFonts w:ascii="Arial" w:hAnsi="Arial" w:cs="Arial"/>
          <w:noProof/>
          <w:sz w:val="24"/>
          <w:szCs w:val="24"/>
          <w:lang w:eastAsia="fr-FR"/>
        </w:rPr>
      </w:pPr>
    </w:p>
    <w:p w14:paraId="2E828858" w14:textId="77777777" w:rsidR="004E60EA" w:rsidRDefault="004E60EA" w:rsidP="004E60EA">
      <w:pPr>
        <w:pStyle w:val="Sansinterligne"/>
        <w:jc w:val="both"/>
        <w:rPr>
          <w:rFonts w:ascii="Arial" w:hAnsi="Arial" w:cs="Arial"/>
          <w:b/>
          <w:bCs/>
          <w:noProof/>
          <w:sz w:val="24"/>
          <w:szCs w:val="24"/>
          <w:lang w:eastAsia="fr-FR"/>
        </w:rPr>
      </w:pPr>
    </w:p>
    <w:p w14:paraId="60B56D63" w14:textId="77777777" w:rsidR="004E60EA" w:rsidRPr="006E05F1" w:rsidRDefault="004E60EA" w:rsidP="004E60EA">
      <w:pPr>
        <w:pStyle w:val="Sansinterligne"/>
        <w:jc w:val="both"/>
        <w:rPr>
          <w:rFonts w:ascii="Arial" w:hAnsi="Arial" w:cs="Arial"/>
          <w:b/>
          <w:bCs/>
          <w:noProof/>
          <w:sz w:val="24"/>
          <w:szCs w:val="24"/>
          <w:lang w:eastAsia="fr-FR"/>
        </w:rPr>
      </w:pPr>
      <w:r w:rsidRPr="006E05F1">
        <w:rPr>
          <w:rFonts w:ascii="Arial" w:hAnsi="Arial" w:cs="Arial"/>
          <w:b/>
          <w:bCs/>
          <w:noProof/>
          <w:sz w:val="24"/>
          <w:szCs w:val="24"/>
          <w:lang w:eastAsia="fr-FR"/>
        </w:rPr>
        <w:lastRenderedPageBreak/>
        <w:t>Dépôt et publicité</w:t>
      </w:r>
    </w:p>
    <w:p w14:paraId="2B324B81" w14:textId="77777777" w:rsidR="004E60EA" w:rsidRPr="006E05F1" w:rsidRDefault="004E60EA" w:rsidP="004E60EA">
      <w:pPr>
        <w:pStyle w:val="Sansinterligne"/>
        <w:jc w:val="both"/>
        <w:rPr>
          <w:rFonts w:ascii="Arial" w:hAnsi="Arial" w:cs="Arial"/>
          <w:b/>
          <w:bCs/>
          <w:noProof/>
          <w:sz w:val="24"/>
          <w:szCs w:val="24"/>
          <w:lang w:eastAsia="fr-FR"/>
        </w:rPr>
      </w:pPr>
    </w:p>
    <w:p w14:paraId="438753DA" w14:textId="77777777" w:rsidR="004E60EA" w:rsidRPr="00543857" w:rsidRDefault="004E60EA" w:rsidP="004E60EA">
      <w:pPr>
        <w:pStyle w:val="Sansinterligne"/>
        <w:jc w:val="both"/>
        <w:rPr>
          <w:rFonts w:ascii="Arial" w:hAnsi="Arial" w:cs="Arial"/>
          <w:noProof/>
          <w:sz w:val="24"/>
          <w:szCs w:val="24"/>
          <w:lang w:eastAsia="fr-FR"/>
        </w:rPr>
      </w:pPr>
      <w:r>
        <w:rPr>
          <w:rFonts w:ascii="Arial" w:hAnsi="Arial" w:cs="Arial"/>
          <w:noProof/>
          <w:sz w:val="24"/>
          <w:szCs w:val="24"/>
          <w:lang w:eastAsia="fr-FR"/>
        </w:rPr>
        <w:t>L’accord salarial</w:t>
      </w:r>
      <w:r w:rsidRPr="00543857">
        <w:rPr>
          <w:rFonts w:ascii="Arial" w:hAnsi="Arial" w:cs="Arial"/>
          <w:noProof/>
          <w:sz w:val="24"/>
          <w:szCs w:val="24"/>
          <w:lang w:eastAsia="fr-FR"/>
        </w:rPr>
        <w:t xml:space="preserve"> sera déposé</w:t>
      </w:r>
      <w:r>
        <w:rPr>
          <w:rFonts w:ascii="Arial" w:hAnsi="Arial" w:cs="Arial"/>
          <w:noProof/>
          <w:sz w:val="24"/>
          <w:szCs w:val="24"/>
          <w:lang w:eastAsia="fr-FR"/>
        </w:rPr>
        <w:t xml:space="preserve"> à</w:t>
      </w:r>
      <w:r w:rsidRPr="00543857">
        <w:rPr>
          <w:rFonts w:ascii="Arial" w:hAnsi="Arial" w:cs="Arial"/>
          <w:noProof/>
          <w:sz w:val="24"/>
          <w:szCs w:val="24"/>
          <w:lang w:eastAsia="fr-FR"/>
        </w:rPr>
        <w:t xml:space="preserve"> la DIRECCTE via la plateforme de téléprocédure du ministère du travail</w:t>
      </w:r>
    </w:p>
    <w:p w14:paraId="39A8B0AE" w14:textId="77777777" w:rsidR="004E60EA" w:rsidRDefault="004E60EA" w:rsidP="004E60EA">
      <w:pPr>
        <w:pStyle w:val="Sansinterligne"/>
        <w:rPr>
          <w:rFonts w:ascii="Arial" w:hAnsi="Arial"/>
          <w:noProof/>
          <w:sz w:val="24"/>
          <w:szCs w:val="24"/>
          <w:lang w:eastAsia="fr-FR"/>
        </w:rPr>
      </w:pPr>
      <w:r w:rsidRPr="00543857">
        <w:rPr>
          <w:rFonts w:ascii="Arial" w:hAnsi="Arial" w:cs="Arial"/>
          <w:noProof/>
          <w:sz w:val="24"/>
          <w:szCs w:val="24"/>
          <w:lang w:eastAsia="fr-FR"/>
        </w:rPr>
        <w:t>(</w:t>
      </w:r>
      <w:r w:rsidRPr="00543857">
        <w:rPr>
          <w:rFonts w:ascii="Arial" w:hAnsi="Arial"/>
          <w:noProof/>
          <w:sz w:val="24"/>
          <w:szCs w:val="24"/>
          <w:lang w:eastAsia="fr-FR"/>
        </w:rPr>
        <w:t xml:space="preserve"> HYPERLINK "http://www.teleaccords.travail-emploi.gouv.fr" </w:t>
      </w:r>
      <w:r w:rsidRPr="00543857">
        <w:rPr>
          <w:rFonts w:ascii="Arial" w:hAnsi="Arial"/>
          <w:noProof/>
          <w:sz w:val="24"/>
          <w:szCs w:val="24"/>
          <w:lang w:eastAsia="fr-FR"/>
        </w:rPr>
        <w:t>www.teleaccords.travail-emploi.gouv.fr</w:t>
      </w:r>
      <w:r w:rsidRPr="00543857">
        <w:rPr>
          <w:rFonts w:ascii="Arial" w:hAnsi="Arial"/>
          <w:noProof/>
          <w:sz w:val="24"/>
          <w:szCs w:val="24"/>
          <w:lang w:eastAsia="fr-FR"/>
        </w:rPr>
        <w:t>)</w:t>
      </w:r>
    </w:p>
    <w:p w14:paraId="178EDEED" w14:textId="77777777" w:rsidR="004E60EA" w:rsidRPr="00543857" w:rsidRDefault="004E60EA" w:rsidP="004E60EA">
      <w:pPr>
        <w:pStyle w:val="Sansinterligne"/>
        <w:jc w:val="both"/>
        <w:rPr>
          <w:rFonts w:ascii="Arial" w:hAnsi="Arial" w:cs="Arial"/>
          <w:noProof/>
          <w:sz w:val="24"/>
          <w:szCs w:val="24"/>
          <w:lang w:eastAsia="fr-FR"/>
        </w:rPr>
      </w:pPr>
    </w:p>
    <w:p w14:paraId="5F0AEA29" w14:textId="77777777" w:rsidR="004E60EA" w:rsidRPr="00543857" w:rsidRDefault="004E60EA" w:rsidP="004E60EA">
      <w:pPr>
        <w:pStyle w:val="Sansinterligne"/>
        <w:jc w:val="both"/>
        <w:rPr>
          <w:rFonts w:ascii="Arial" w:hAnsi="Arial" w:cs="Arial"/>
          <w:noProof/>
          <w:sz w:val="24"/>
          <w:szCs w:val="24"/>
          <w:lang w:eastAsia="fr-FR"/>
        </w:rPr>
      </w:pPr>
      <w:r w:rsidRPr="00543857">
        <w:rPr>
          <w:rFonts w:ascii="Arial" w:hAnsi="Arial" w:cs="Arial"/>
          <w:noProof/>
          <w:sz w:val="24"/>
          <w:szCs w:val="24"/>
          <w:lang w:eastAsia="fr-FR"/>
        </w:rPr>
        <w:t xml:space="preserve"> Au secrétariat greffe du Conseil de Prud’hommes </w:t>
      </w:r>
      <w:r>
        <w:rPr>
          <w:rFonts w:ascii="Arial" w:hAnsi="Arial" w:cs="Arial"/>
          <w:noProof/>
          <w:sz w:val="24"/>
          <w:szCs w:val="24"/>
          <w:lang w:eastAsia="fr-FR"/>
        </w:rPr>
        <w:t xml:space="preserve"> de Lille </w:t>
      </w:r>
      <w:r w:rsidRPr="00543857">
        <w:rPr>
          <w:rFonts w:ascii="Arial" w:hAnsi="Arial" w:cs="Arial"/>
          <w:noProof/>
          <w:sz w:val="24"/>
          <w:szCs w:val="24"/>
          <w:lang w:eastAsia="fr-FR"/>
        </w:rPr>
        <w:t>en 1 exemplaire.</w:t>
      </w:r>
    </w:p>
    <w:p w14:paraId="40C60C59" w14:textId="77777777" w:rsidR="004E60EA" w:rsidRPr="00543857" w:rsidRDefault="004E60EA" w:rsidP="004E60EA">
      <w:pPr>
        <w:pStyle w:val="Sansinterligne"/>
        <w:jc w:val="both"/>
        <w:rPr>
          <w:rFonts w:ascii="Arial" w:hAnsi="Arial" w:cs="Arial"/>
          <w:noProof/>
          <w:sz w:val="24"/>
          <w:szCs w:val="24"/>
          <w:lang w:eastAsia="fr-FR"/>
        </w:rPr>
      </w:pPr>
    </w:p>
    <w:p w14:paraId="08D489ED" w14:textId="77777777" w:rsidR="004E60EA" w:rsidRDefault="004E60EA" w:rsidP="004E60EA">
      <w:pPr>
        <w:pStyle w:val="Sansinterligne"/>
        <w:jc w:val="both"/>
        <w:rPr>
          <w:rFonts w:ascii="Arial" w:hAnsi="Arial" w:cs="Arial"/>
          <w:noProof/>
          <w:sz w:val="24"/>
          <w:szCs w:val="24"/>
          <w:lang w:eastAsia="fr-FR"/>
        </w:rPr>
      </w:pPr>
      <w:r w:rsidRPr="00543857">
        <w:rPr>
          <w:rFonts w:ascii="Arial" w:hAnsi="Arial" w:cs="Arial"/>
          <w:noProof/>
          <w:sz w:val="24"/>
          <w:szCs w:val="24"/>
          <w:lang w:eastAsia="fr-FR"/>
        </w:rPr>
        <w:t>Ces deux dépôts seront effectués par l’employeur.</w:t>
      </w:r>
    </w:p>
    <w:p w14:paraId="5CBC0989" w14:textId="77777777" w:rsidR="004E60EA" w:rsidRPr="00543857" w:rsidRDefault="004E60EA" w:rsidP="004E60EA">
      <w:pPr>
        <w:pStyle w:val="Sansinterligne"/>
        <w:jc w:val="both"/>
        <w:rPr>
          <w:rFonts w:ascii="Arial" w:hAnsi="Arial" w:cs="Arial"/>
          <w:noProof/>
          <w:sz w:val="24"/>
          <w:szCs w:val="24"/>
          <w:lang w:eastAsia="fr-FR"/>
        </w:rPr>
      </w:pPr>
    </w:p>
    <w:p w14:paraId="34C6AEB4" w14:textId="77777777" w:rsidR="00D93CDD" w:rsidRPr="00802E8C" w:rsidRDefault="00D93CDD" w:rsidP="00D93CDD">
      <w:pPr>
        <w:pStyle w:val="Sansinterligne"/>
        <w:jc w:val="both"/>
        <w:rPr>
          <w:rFonts w:ascii="Arial" w:hAnsi="Arial" w:cs="Arial"/>
          <w:noProof/>
          <w:sz w:val="24"/>
          <w:szCs w:val="24"/>
          <w:highlight w:val="yellow"/>
          <w:lang w:eastAsia="fr-FR"/>
        </w:rPr>
      </w:pPr>
    </w:p>
    <w:p w14:paraId="4528F260" w14:textId="77777777" w:rsidR="00B60370" w:rsidRPr="004616CD" w:rsidRDefault="00B60370" w:rsidP="00E45ED9">
      <w:pPr>
        <w:pStyle w:val="Sansinterligne"/>
        <w:jc w:val="both"/>
        <w:rPr>
          <w:rFonts w:ascii="Arial" w:hAnsi="Arial" w:cs="Arial"/>
          <w:noProof/>
          <w:sz w:val="24"/>
          <w:szCs w:val="24"/>
          <w:u w:val="single"/>
          <w:lang w:eastAsia="fr-FR"/>
        </w:rPr>
      </w:pPr>
      <w:r w:rsidRPr="00AF2856">
        <w:rPr>
          <w:rFonts w:ascii="Arial" w:hAnsi="Arial" w:cs="Arial"/>
          <w:noProof/>
          <w:sz w:val="24"/>
          <w:szCs w:val="24"/>
          <w:lang w:eastAsia="fr-FR"/>
        </w:rPr>
        <w:t>Fait à La Madeleine, le</w:t>
      </w:r>
      <w:r w:rsidRPr="004616CD">
        <w:rPr>
          <w:rFonts w:ascii="Arial" w:hAnsi="Arial" w:cs="Arial"/>
          <w:noProof/>
          <w:sz w:val="24"/>
          <w:szCs w:val="24"/>
          <w:u w:val="single"/>
          <w:lang w:eastAsia="fr-FR"/>
        </w:rPr>
        <w:tab/>
      </w:r>
      <w:r w:rsidRPr="004616CD">
        <w:rPr>
          <w:rFonts w:ascii="Arial" w:hAnsi="Arial" w:cs="Arial"/>
          <w:noProof/>
          <w:sz w:val="24"/>
          <w:szCs w:val="24"/>
          <w:u w:val="single"/>
          <w:lang w:eastAsia="fr-FR"/>
        </w:rPr>
        <w:tab/>
      </w:r>
      <w:r w:rsidRPr="004616CD">
        <w:rPr>
          <w:rFonts w:ascii="Arial" w:hAnsi="Arial" w:cs="Arial"/>
          <w:noProof/>
          <w:sz w:val="24"/>
          <w:szCs w:val="24"/>
          <w:u w:val="single"/>
          <w:lang w:eastAsia="fr-FR"/>
        </w:rPr>
        <w:tab/>
      </w:r>
    </w:p>
    <w:p w14:paraId="4EE7358D" w14:textId="77777777" w:rsidR="0027397D" w:rsidRPr="004616CD" w:rsidRDefault="0027397D" w:rsidP="00E45ED9">
      <w:pPr>
        <w:pStyle w:val="Sansinterligne"/>
        <w:jc w:val="both"/>
        <w:rPr>
          <w:rFonts w:ascii="Arial" w:hAnsi="Arial" w:cs="Arial"/>
          <w:noProof/>
          <w:sz w:val="24"/>
          <w:szCs w:val="24"/>
          <w:u w:val="single"/>
          <w:lang w:eastAsia="fr-FR"/>
        </w:rPr>
      </w:pPr>
    </w:p>
    <w:p w14:paraId="16FE328C" w14:textId="77777777" w:rsidR="00C67D15" w:rsidRPr="00AF2856" w:rsidRDefault="00C67D15" w:rsidP="00C67D15">
      <w:pPr>
        <w:pStyle w:val="Sansinterligne"/>
        <w:jc w:val="both"/>
        <w:rPr>
          <w:rFonts w:ascii="Arial" w:hAnsi="Arial" w:cs="Arial"/>
          <w:b/>
          <w:noProof/>
          <w:sz w:val="24"/>
          <w:szCs w:val="24"/>
          <w:lang w:eastAsia="fr-FR"/>
        </w:rPr>
      </w:pPr>
      <w:r w:rsidRPr="00AF2856">
        <w:rPr>
          <w:rFonts w:ascii="Arial" w:hAnsi="Arial" w:cs="Arial"/>
          <w:b/>
          <w:noProof/>
          <w:sz w:val="24"/>
          <w:szCs w:val="24"/>
          <w:lang w:eastAsia="fr-FR"/>
        </w:rPr>
        <w:t>Signature des différentes parties représentatives :</w:t>
      </w:r>
    </w:p>
    <w:p w14:paraId="30E5F3E9" w14:textId="77777777" w:rsidR="00C67D15" w:rsidRPr="00AF2856" w:rsidRDefault="00C67D15" w:rsidP="00C67D15">
      <w:pPr>
        <w:pStyle w:val="Sansinterligne"/>
        <w:jc w:val="both"/>
        <w:rPr>
          <w:rFonts w:ascii="Arial" w:hAnsi="Arial" w:cs="Arial"/>
          <w:b/>
          <w:noProof/>
          <w:sz w:val="24"/>
          <w:szCs w:val="24"/>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tblGrid>
      <w:tr w:rsidR="00C67D15" w:rsidRPr="00AF2856" w14:paraId="7042EFE5" w14:textId="77777777" w:rsidTr="003D5A29">
        <w:trPr>
          <w:trHeight w:hRule="exact" w:val="1985"/>
          <w:jc w:val="center"/>
        </w:trPr>
        <w:tc>
          <w:tcPr>
            <w:tcW w:w="6804" w:type="dxa"/>
          </w:tcPr>
          <w:p w14:paraId="00CAFD54" w14:textId="77777777" w:rsidR="00C67D15" w:rsidRPr="00AF2856" w:rsidRDefault="00C67D15" w:rsidP="003D5A29">
            <w:pPr>
              <w:pStyle w:val="Sansinterligne"/>
              <w:jc w:val="both"/>
              <w:rPr>
                <w:rFonts w:ascii="Arial" w:hAnsi="Arial" w:cs="Arial"/>
                <w:b/>
                <w:noProof/>
                <w:sz w:val="24"/>
                <w:szCs w:val="24"/>
                <w:lang w:eastAsia="fr-FR"/>
              </w:rPr>
            </w:pPr>
            <w:r w:rsidRPr="00AF2856">
              <w:rPr>
                <w:rFonts w:ascii="Arial" w:hAnsi="Arial" w:cs="Arial"/>
                <w:b/>
                <w:noProof/>
                <w:sz w:val="24"/>
                <w:szCs w:val="24"/>
                <w:lang w:eastAsia="fr-FR"/>
              </w:rPr>
              <w:t>Le Directeur Général :</w:t>
            </w:r>
          </w:p>
          <w:p w14:paraId="06651E2A" w14:textId="77777777" w:rsidR="00C67D15" w:rsidRPr="00AF2856" w:rsidRDefault="00C67D15" w:rsidP="003D5A29">
            <w:pPr>
              <w:pStyle w:val="Sansinterligne"/>
              <w:jc w:val="both"/>
              <w:rPr>
                <w:rFonts w:ascii="Arial" w:hAnsi="Arial" w:cs="Arial"/>
                <w:b/>
                <w:noProof/>
                <w:sz w:val="24"/>
                <w:szCs w:val="24"/>
                <w:lang w:eastAsia="fr-FR"/>
              </w:rPr>
            </w:pPr>
          </w:p>
        </w:tc>
      </w:tr>
      <w:tr w:rsidR="00C67D15" w:rsidRPr="00AF2856" w14:paraId="24E51EEA" w14:textId="77777777" w:rsidTr="003D5A29">
        <w:trPr>
          <w:trHeight w:hRule="exact" w:val="1985"/>
          <w:jc w:val="center"/>
        </w:trPr>
        <w:tc>
          <w:tcPr>
            <w:tcW w:w="6804" w:type="dxa"/>
          </w:tcPr>
          <w:p w14:paraId="52FA2A32" w14:textId="77777777" w:rsidR="00C67D15" w:rsidRPr="00AF2856" w:rsidRDefault="00C67D15" w:rsidP="003D5A29">
            <w:pPr>
              <w:pStyle w:val="Sansinterligne"/>
              <w:jc w:val="both"/>
              <w:rPr>
                <w:rFonts w:ascii="Arial" w:hAnsi="Arial" w:cs="Arial"/>
                <w:b/>
                <w:bCs/>
                <w:noProof/>
                <w:sz w:val="24"/>
                <w:szCs w:val="24"/>
                <w:lang w:eastAsia="fr-FR"/>
              </w:rPr>
            </w:pPr>
            <w:r w:rsidRPr="00AF2856">
              <w:rPr>
                <w:rFonts w:ascii="Arial" w:hAnsi="Arial" w:cs="Arial"/>
                <w:b/>
                <w:bCs/>
                <w:noProof/>
                <w:sz w:val="24"/>
                <w:szCs w:val="24"/>
                <w:lang w:eastAsia="fr-FR"/>
              </w:rPr>
              <w:t>Le Délégué syndical représentant l’organisation syndicale C.G.T.</w:t>
            </w:r>
            <w:r w:rsidR="00F62CAA" w:rsidRPr="00AF2856">
              <w:rPr>
                <w:rFonts w:ascii="Arial" w:hAnsi="Arial" w:cs="Arial"/>
                <w:b/>
                <w:bCs/>
                <w:noProof/>
                <w:sz w:val="24"/>
                <w:szCs w:val="24"/>
                <w:lang w:eastAsia="fr-FR"/>
              </w:rPr>
              <w:t> :</w:t>
            </w:r>
          </w:p>
          <w:p w14:paraId="6231A072" w14:textId="77777777" w:rsidR="00C67D15" w:rsidRPr="00AF2856" w:rsidRDefault="00C67D15" w:rsidP="003D5A29">
            <w:pPr>
              <w:pStyle w:val="Sansinterligne"/>
              <w:jc w:val="both"/>
              <w:rPr>
                <w:rFonts w:ascii="Arial" w:hAnsi="Arial" w:cs="Arial"/>
                <w:b/>
                <w:noProof/>
                <w:sz w:val="24"/>
                <w:szCs w:val="24"/>
                <w:lang w:eastAsia="fr-FR"/>
              </w:rPr>
            </w:pPr>
          </w:p>
        </w:tc>
      </w:tr>
      <w:tr w:rsidR="00C67D15" w:rsidRPr="00AF2856" w14:paraId="5271CA3F" w14:textId="77777777" w:rsidTr="003D5A29">
        <w:trPr>
          <w:trHeight w:hRule="exact" w:val="1985"/>
          <w:jc w:val="center"/>
        </w:trPr>
        <w:tc>
          <w:tcPr>
            <w:tcW w:w="6804" w:type="dxa"/>
          </w:tcPr>
          <w:p w14:paraId="04DFC743" w14:textId="77777777" w:rsidR="00C67D15" w:rsidRPr="00AF2856" w:rsidRDefault="00C67D15" w:rsidP="003D5A29">
            <w:pPr>
              <w:pStyle w:val="Sansinterligne"/>
              <w:jc w:val="both"/>
              <w:rPr>
                <w:rFonts w:ascii="Arial" w:hAnsi="Arial" w:cs="Arial"/>
                <w:b/>
                <w:bCs/>
                <w:noProof/>
                <w:sz w:val="24"/>
                <w:szCs w:val="24"/>
                <w:lang w:eastAsia="fr-FR"/>
              </w:rPr>
            </w:pPr>
            <w:r w:rsidRPr="00AF2856">
              <w:rPr>
                <w:rFonts w:ascii="Arial" w:hAnsi="Arial" w:cs="Arial"/>
                <w:b/>
                <w:bCs/>
                <w:noProof/>
                <w:sz w:val="24"/>
                <w:szCs w:val="24"/>
                <w:lang w:eastAsia="fr-FR"/>
              </w:rPr>
              <w:t>Le Délégué syndical représentant l’organisation syndicale F.O</w:t>
            </w:r>
            <w:r w:rsidR="002132AF" w:rsidRPr="00AF2856">
              <w:rPr>
                <w:rFonts w:ascii="Arial" w:hAnsi="Arial" w:cs="Arial"/>
                <w:b/>
                <w:bCs/>
                <w:noProof/>
                <w:sz w:val="24"/>
                <w:szCs w:val="24"/>
                <w:lang w:eastAsia="fr-FR"/>
              </w:rPr>
              <w:t>.</w:t>
            </w:r>
            <w:r w:rsidR="00F62CAA" w:rsidRPr="00AF2856">
              <w:rPr>
                <w:rFonts w:ascii="Arial" w:hAnsi="Arial" w:cs="Arial"/>
                <w:b/>
                <w:bCs/>
                <w:noProof/>
                <w:sz w:val="24"/>
                <w:szCs w:val="24"/>
                <w:lang w:eastAsia="fr-FR"/>
              </w:rPr>
              <w:t> :</w:t>
            </w:r>
          </w:p>
          <w:p w14:paraId="17EBF70F" w14:textId="77777777" w:rsidR="00C67D15" w:rsidRPr="00AF2856" w:rsidRDefault="00C67D15" w:rsidP="003D5A29">
            <w:pPr>
              <w:pStyle w:val="Sansinterligne"/>
              <w:jc w:val="both"/>
              <w:rPr>
                <w:rFonts w:ascii="Arial" w:hAnsi="Arial" w:cs="Arial"/>
                <w:b/>
                <w:noProof/>
                <w:sz w:val="24"/>
                <w:szCs w:val="24"/>
                <w:lang w:eastAsia="fr-FR"/>
              </w:rPr>
            </w:pPr>
          </w:p>
        </w:tc>
      </w:tr>
    </w:tbl>
    <w:p w14:paraId="7268BDE2" w14:textId="77777777" w:rsidR="00503617" w:rsidRPr="00AF2856" w:rsidRDefault="00503617" w:rsidP="00C67D15">
      <w:pPr>
        <w:pStyle w:val="Sansinterligne"/>
        <w:jc w:val="both"/>
        <w:rPr>
          <w:rFonts w:ascii="Arial" w:hAnsi="Arial" w:cs="Arial"/>
          <w:noProof/>
          <w:sz w:val="24"/>
          <w:szCs w:val="24"/>
          <w:lang w:eastAsia="fr-FR"/>
        </w:rPr>
      </w:pPr>
    </w:p>
    <w:sectPr w:rsidR="00503617" w:rsidRPr="00AF2856" w:rsidSect="00EA21C1">
      <w:headerReference w:type="default" r:id="rId8"/>
      <w:footerReference w:type="even" r:id="rId9"/>
      <w:footerReference w:type="default" r:id="rId10"/>
      <w:headerReference w:type="first" r:id="rId11"/>
      <w:footerReference w:type="first" r:id="rId12"/>
      <w:pgSz w:w="11906" w:h="16838"/>
      <w:pgMar w:top="1134" w:right="1021" w:bottom="454" w:left="1021"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5C125" w14:textId="77777777" w:rsidR="0085632F" w:rsidRDefault="0085632F" w:rsidP="001E73A4">
      <w:pPr>
        <w:spacing w:after="0" w:line="240" w:lineRule="auto"/>
      </w:pPr>
      <w:r>
        <w:separator/>
      </w:r>
    </w:p>
  </w:endnote>
  <w:endnote w:type="continuationSeparator" w:id="0">
    <w:p w14:paraId="0C74A569" w14:textId="77777777" w:rsidR="0085632F" w:rsidRDefault="0085632F" w:rsidP="001E7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tblGrid>
    <w:tr w:rsidR="00F87099" w:rsidRPr="00AE55E9" w14:paraId="3EF5B8EB" w14:textId="77777777" w:rsidTr="00996B28">
      <w:tc>
        <w:tcPr>
          <w:tcW w:w="3007" w:type="dxa"/>
          <w:tcBorders>
            <w:top w:val="single" w:sz="4" w:space="0" w:color="BFBFBF"/>
            <w:left w:val="single" w:sz="4" w:space="0" w:color="BFBFBF"/>
            <w:bottom w:val="single" w:sz="4" w:space="0" w:color="BFBFBF"/>
            <w:right w:val="single" w:sz="4" w:space="0" w:color="BFBFBF"/>
          </w:tcBorders>
        </w:tcPr>
        <w:p w14:paraId="14E5D2FC" w14:textId="77777777" w:rsidR="00F87099" w:rsidRPr="00AE55E9" w:rsidRDefault="00F87099" w:rsidP="007D06E5">
          <w:pPr>
            <w:pStyle w:val="Pieddepage"/>
            <w:tabs>
              <w:tab w:val="clear" w:pos="4536"/>
              <w:tab w:val="clear" w:pos="9072"/>
            </w:tabs>
            <w:ind w:right="423"/>
            <w:rPr>
              <w:rFonts w:ascii="Calibri" w:hAnsi="Calibri"/>
              <w:color w:val="808080"/>
              <w:lang w:val="fr-FR"/>
            </w:rPr>
          </w:pPr>
          <w:r w:rsidRPr="00AE55E9">
            <w:rPr>
              <w:rFonts w:ascii="Calibri" w:hAnsi="Calibri"/>
              <w:color w:val="808080"/>
              <w:lang w:val="fr-FR"/>
            </w:rPr>
            <w:t>Paraphes :</w:t>
          </w:r>
        </w:p>
        <w:p w14:paraId="4FDBD135" w14:textId="77777777" w:rsidR="00F87099" w:rsidRPr="00AE55E9" w:rsidRDefault="00F87099" w:rsidP="007D06E5">
          <w:pPr>
            <w:pStyle w:val="Pieddepage"/>
            <w:tabs>
              <w:tab w:val="clear" w:pos="4536"/>
              <w:tab w:val="clear" w:pos="9072"/>
            </w:tabs>
            <w:ind w:right="423"/>
            <w:rPr>
              <w:rFonts w:ascii="Calibri" w:hAnsi="Calibri"/>
              <w:color w:val="808080"/>
              <w:lang w:val="fr-FR"/>
            </w:rPr>
          </w:pPr>
        </w:p>
      </w:tc>
    </w:tr>
  </w:tbl>
  <w:p w14:paraId="73C3E0F7" w14:textId="77777777" w:rsidR="00F87099" w:rsidRPr="00AE55E9" w:rsidRDefault="00F87099" w:rsidP="006C71DC">
    <w:pPr>
      <w:pStyle w:val="Pieddepage"/>
      <w:tabs>
        <w:tab w:val="clear" w:pos="4536"/>
        <w:tab w:val="clear" w:pos="9072"/>
      </w:tabs>
      <w:ind w:right="423"/>
      <w:rPr>
        <w:rFonts w:ascii="Calibri" w:hAnsi="Calibri"/>
        <w:color w:val="808080"/>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tblGrid>
    <w:tr w:rsidR="00D93CDD" w:rsidRPr="00AE55E9" w14:paraId="7BEA8359" w14:textId="77777777" w:rsidTr="00B0406D">
      <w:trPr>
        <w:trHeight w:val="557"/>
      </w:trPr>
      <w:tc>
        <w:tcPr>
          <w:tcW w:w="3007" w:type="dxa"/>
          <w:tcBorders>
            <w:top w:val="single" w:sz="4" w:space="0" w:color="BFBFBF"/>
            <w:left w:val="single" w:sz="4" w:space="0" w:color="BFBFBF"/>
            <w:bottom w:val="single" w:sz="4" w:space="0" w:color="BFBFBF"/>
            <w:right w:val="single" w:sz="4" w:space="0" w:color="BFBFBF"/>
          </w:tcBorders>
        </w:tcPr>
        <w:p w14:paraId="08DC064E" w14:textId="77777777" w:rsidR="00D93CDD" w:rsidRPr="00AE55E9" w:rsidRDefault="00D93CDD" w:rsidP="00D93CDD">
          <w:pPr>
            <w:pStyle w:val="Pieddepage"/>
            <w:tabs>
              <w:tab w:val="clear" w:pos="4536"/>
              <w:tab w:val="clear" w:pos="9072"/>
            </w:tabs>
            <w:ind w:right="423"/>
            <w:rPr>
              <w:rFonts w:ascii="Calibri" w:hAnsi="Calibri"/>
              <w:color w:val="808080"/>
              <w:lang w:val="fr-FR"/>
            </w:rPr>
          </w:pPr>
          <w:r w:rsidRPr="00AE55E9">
            <w:rPr>
              <w:rFonts w:ascii="Calibri" w:hAnsi="Calibri"/>
              <w:color w:val="808080"/>
              <w:lang w:val="fr-FR"/>
            </w:rPr>
            <w:t>Paraphes :</w:t>
          </w:r>
        </w:p>
      </w:tc>
    </w:tr>
  </w:tbl>
  <w:p w14:paraId="6EBDE331" w14:textId="77777777" w:rsidR="00F87099" w:rsidRPr="00D93CDD" w:rsidRDefault="00F87099" w:rsidP="00D93CD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tblGrid>
    <w:tr w:rsidR="00F87099" w:rsidRPr="00AE55E9" w14:paraId="0E59BC52" w14:textId="77777777" w:rsidTr="00D93CDD">
      <w:trPr>
        <w:trHeight w:val="557"/>
      </w:trPr>
      <w:tc>
        <w:tcPr>
          <w:tcW w:w="3007" w:type="dxa"/>
          <w:tcBorders>
            <w:top w:val="single" w:sz="4" w:space="0" w:color="BFBFBF"/>
            <w:left w:val="single" w:sz="4" w:space="0" w:color="BFBFBF"/>
            <w:bottom w:val="single" w:sz="4" w:space="0" w:color="BFBFBF"/>
            <w:right w:val="single" w:sz="4" w:space="0" w:color="BFBFBF"/>
          </w:tcBorders>
        </w:tcPr>
        <w:p w14:paraId="57630F95" w14:textId="77777777" w:rsidR="00F87099" w:rsidRPr="00AE55E9" w:rsidRDefault="00F87099" w:rsidP="007D06E5">
          <w:pPr>
            <w:pStyle w:val="Pieddepage"/>
            <w:tabs>
              <w:tab w:val="clear" w:pos="4536"/>
              <w:tab w:val="clear" w:pos="9072"/>
            </w:tabs>
            <w:ind w:right="423"/>
            <w:rPr>
              <w:rFonts w:ascii="Calibri" w:hAnsi="Calibri"/>
              <w:color w:val="808080"/>
              <w:lang w:val="fr-FR"/>
            </w:rPr>
          </w:pPr>
          <w:r w:rsidRPr="00AE55E9">
            <w:rPr>
              <w:rFonts w:ascii="Calibri" w:hAnsi="Calibri"/>
              <w:color w:val="808080"/>
              <w:lang w:val="fr-FR"/>
            </w:rPr>
            <w:t>Paraphes :</w:t>
          </w:r>
        </w:p>
      </w:tc>
    </w:tr>
  </w:tbl>
  <w:p w14:paraId="239A4C90" w14:textId="77777777" w:rsidR="00F87099" w:rsidRPr="00AE55E9" w:rsidRDefault="00F87099" w:rsidP="000E6156">
    <w:pPr>
      <w:pStyle w:val="Pieddepage"/>
      <w:tabs>
        <w:tab w:val="clear" w:pos="4536"/>
        <w:tab w:val="clear" w:pos="9072"/>
      </w:tabs>
      <w:ind w:right="423"/>
      <w:rPr>
        <w:rFonts w:ascii="Calibri" w:hAnsi="Calibri"/>
        <w:color w:val="808080"/>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C35F4" w14:textId="77777777" w:rsidR="0085632F" w:rsidRDefault="0085632F" w:rsidP="001E73A4">
      <w:pPr>
        <w:spacing w:after="0" w:line="240" w:lineRule="auto"/>
      </w:pPr>
      <w:r>
        <w:separator/>
      </w:r>
    </w:p>
  </w:footnote>
  <w:footnote w:type="continuationSeparator" w:id="0">
    <w:p w14:paraId="65AF39F0" w14:textId="77777777" w:rsidR="0085632F" w:rsidRDefault="0085632F" w:rsidP="001E73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091D" w14:textId="77777777" w:rsidR="00F87099" w:rsidRPr="00D93CDD" w:rsidRDefault="00F87099" w:rsidP="00D93CDD">
    <w:pPr>
      <w:pStyle w:val="En-tte"/>
      <w:spacing w:after="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6FD79" w14:textId="77777777" w:rsidR="00F87099" w:rsidRPr="006520D0" w:rsidRDefault="00F87099" w:rsidP="006C71DC">
    <w:pPr>
      <w:pStyle w:val="Pieddepage"/>
      <w:tabs>
        <w:tab w:val="clear" w:pos="9072"/>
        <w:tab w:val="left" w:pos="-567"/>
      </w:tabs>
      <w:spacing w:after="0" w:line="240" w:lineRule="auto"/>
      <w:ind w:right="-853"/>
      <w:jc w:val="right"/>
      <w:rPr>
        <w:sz w:val="20"/>
      </w:rPr>
    </w:pPr>
    <w:r>
      <w:rPr>
        <w:noProof/>
      </w:rPr>
      <w:pict w14:anchorId="35979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2" type="#_x0000_t75" style="position:absolute;left:0;text-align:left;margin-left:171.55pt;margin-top:-29.35pt;width:121.45pt;height:113.4pt;z-index:-251661824;mso-position-horizontal-relative:margin">
          <v:imagedata r:id="rId1" o:title="logo_en HD MEO"/>
          <w10:wrap anchorx="margin"/>
        </v:shape>
      </w:pict>
    </w:r>
    <w:r w:rsidRPr="004B0EDF">
      <w:rPr>
        <w:noProof/>
        <w:sz w:val="24"/>
      </w:rPr>
      <w:pict w14:anchorId="12EC5F53">
        <v:shape id="_x0000_s1086" type="#_x0000_t75" style="position:absolute;left:0;text-align:left;margin-left:29.6pt;margin-top:-23.95pt;width:29.25pt;height:42.5pt;z-index:251658752">
          <v:imagedata r:id="rId2" o:title="IFS_LOGO_Food"/>
        </v:shape>
      </w:pict>
    </w:r>
    <w:r w:rsidRPr="004E6530">
      <w:rPr>
        <w:noProof/>
      </w:rPr>
      <w:pict w14:anchorId="1111A2BC">
        <v:shape id="_x0000_s1085" type="#_x0000_t75" style="position:absolute;left:0;text-align:left;margin-left:-43.2pt;margin-top:-23.95pt;width:53.7pt;height:43.8pt;z-index:251657728">
          <v:imagedata r:id="rId3" o:title="Afaq_9001"/>
        </v:shape>
      </w:pict>
    </w:r>
    <w:r w:rsidRPr="004778BC">
      <w:rPr>
        <w:noProof/>
        <w:sz w:val="18"/>
      </w:rPr>
      <w:pict w14:anchorId="6C9CC6E2">
        <v:shape id="_x0000_s1083" type="#_x0000_t75" style="position:absolute;left:0;text-align:left;margin-left:-42.4pt;margin-top:24.65pt;width:55.5pt;height:39.7pt;z-index:251655680">
          <v:imagedata r:id="rId4" o:title="eurofeuille-le-nouveau-logo-europeen-de-l-agriculture-biologique-949085"/>
        </v:shape>
      </w:pict>
    </w:r>
    <w:r>
      <w:rPr>
        <w:noProof/>
        <w:lang w:eastAsia="fr-FR"/>
      </w:rPr>
      <w:pict w14:anchorId="5586BBF8">
        <v:shapetype id="_x0000_t202" coordsize="21600,21600" o:spt="202" path="m,l,21600r21600,l21600,xe">
          <v:stroke joinstyle="miter"/>
          <v:path gradientshapeok="t" o:connecttype="rect"/>
        </v:shapetype>
        <v:shape id="_x0000_s1088" type="#_x0000_t202" style="position:absolute;left:0;text-align:left;margin-left:-54pt;margin-top:-11.35pt;width:126.3pt;height:99pt;z-index:-251655680" stroked="f">
          <v:textbox style="mso-next-textbox:#_x0000_s1088" inset=",,,0">
            <w:txbxContent>
              <w:p w14:paraId="7D0046CF" w14:textId="77777777" w:rsidR="00F87099" w:rsidRPr="00225825" w:rsidRDefault="00F87099" w:rsidP="006C71DC">
                <w:pPr>
                  <w:jc w:val="center"/>
                  <w:rPr>
                    <w:sz w:val="26"/>
                    <w:szCs w:val="26"/>
                  </w:rPr>
                </w:pPr>
              </w:p>
              <w:p w14:paraId="0EA96624" w14:textId="77777777" w:rsidR="00F87099" w:rsidRPr="00225825" w:rsidRDefault="00F87099" w:rsidP="006C71DC">
                <w:pPr>
                  <w:rPr>
                    <w:sz w:val="36"/>
                  </w:rPr>
                </w:pPr>
                <w:r w:rsidRPr="00225825">
                  <w:rPr>
                    <w:sz w:val="8"/>
                  </w:rPr>
                  <w:t xml:space="preserve">           </w:t>
                </w:r>
                <w:r>
                  <w:rPr>
                    <w:sz w:val="8"/>
                  </w:rPr>
                  <w:t xml:space="preserve">   </w:t>
                </w:r>
                <w:r w:rsidRPr="00225825">
                  <w:rPr>
                    <w:sz w:val="8"/>
                  </w:rPr>
                  <w:t xml:space="preserve">QUAL/1995/3263                     </w:t>
                </w:r>
                <w:r>
                  <w:rPr>
                    <w:sz w:val="8"/>
                  </w:rPr>
                  <w:t xml:space="preserve">       </w:t>
                </w:r>
                <w:r w:rsidRPr="00225825">
                  <w:rPr>
                    <w:sz w:val="8"/>
                  </w:rPr>
                  <w:t xml:space="preserve">    </w:t>
                </w:r>
                <w:r>
                  <w:rPr>
                    <w:sz w:val="8"/>
                  </w:rPr>
                  <w:t xml:space="preserve">    </w:t>
                </w:r>
                <w:r w:rsidRPr="00225825">
                  <w:rPr>
                    <w:sz w:val="8"/>
                  </w:rPr>
                  <w:t xml:space="preserve"> </w:t>
                </w:r>
                <w:r>
                  <w:rPr>
                    <w:sz w:val="8"/>
                  </w:rPr>
                  <w:t xml:space="preserve">  </w:t>
                </w:r>
                <w:r w:rsidRPr="00225825">
                  <w:rPr>
                    <w:sz w:val="8"/>
                  </w:rPr>
                  <w:t>N°94512</w:t>
                </w:r>
              </w:p>
              <w:p w14:paraId="13C03F22" w14:textId="77777777" w:rsidR="00F87099" w:rsidRPr="00225825" w:rsidRDefault="00F87099" w:rsidP="006C71DC">
                <w:pPr>
                  <w:jc w:val="center"/>
                  <w:rPr>
                    <w:sz w:val="32"/>
                  </w:rPr>
                </w:pPr>
              </w:p>
              <w:p w14:paraId="5142BCD7" w14:textId="77777777" w:rsidR="00F87099" w:rsidRPr="00225825" w:rsidRDefault="00F87099" w:rsidP="006C71DC">
                <w:pPr>
                  <w:rPr>
                    <w:sz w:val="10"/>
                  </w:rPr>
                </w:pPr>
                <w:r w:rsidRPr="00225825">
                  <w:rPr>
                    <w:sz w:val="8"/>
                  </w:rPr>
                  <w:t xml:space="preserve">     </w:t>
                </w:r>
                <w:r>
                  <w:rPr>
                    <w:sz w:val="8"/>
                  </w:rPr>
                  <w:t xml:space="preserve"> </w:t>
                </w:r>
                <w:r w:rsidRPr="00225825">
                  <w:rPr>
                    <w:sz w:val="8"/>
                  </w:rPr>
                  <w:t xml:space="preserve">    </w:t>
                </w:r>
                <w:r w:rsidRPr="00CA7901">
                  <w:rPr>
                    <w:sz w:val="8"/>
                  </w:rPr>
                  <w:t xml:space="preserve">FR-BIO-01 BIOLOGIQUE           </w:t>
                </w:r>
                <w:r>
                  <w:rPr>
                    <w:sz w:val="8"/>
                  </w:rPr>
                  <w:t xml:space="preserve"> </w:t>
                </w:r>
                <w:r w:rsidRPr="00CA7901">
                  <w:rPr>
                    <w:sz w:val="8"/>
                  </w:rPr>
                  <w:t xml:space="preserve">       </w:t>
                </w:r>
                <w:r>
                  <w:rPr>
                    <w:sz w:val="8"/>
                  </w:rPr>
                  <w:t xml:space="preserve"> </w:t>
                </w:r>
                <w:r w:rsidRPr="00CA7901">
                  <w:rPr>
                    <w:sz w:val="8"/>
                  </w:rPr>
                  <w:t xml:space="preserve">  </w:t>
                </w:r>
                <w:r>
                  <w:rPr>
                    <w:sz w:val="8"/>
                  </w:rPr>
                  <w:t xml:space="preserve">  </w:t>
                </w:r>
                <w:r w:rsidRPr="00CA7901">
                  <w:rPr>
                    <w:sz w:val="8"/>
                  </w:rPr>
                  <w:t xml:space="preserve"> </w:t>
                </w:r>
                <w:r w:rsidRPr="00225825">
                  <w:rPr>
                    <w:sz w:val="8"/>
                  </w:rPr>
                  <w:t>FLO ID2346</w:t>
                </w:r>
              </w:p>
              <w:p w14:paraId="08535482" w14:textId="77777777" w:rsidR="00F87099" w:rsidRPr="00225825" w:rsidRDefault="00F87099" w:rsidP="006C71DC">
                <w:pPr>
                  <w:jc w:val="center"/>
                  <w:rPr>
                    <w:sz w:val="10"/>
                  </w:rPr>
                </w:pPr>
              </w:p>
              <w:p w14:paraId="7FDDAEE1" w14:textId="77777777" w:rsidR="00F87099" w:rsidRPr="00225825" w:rsidRDefault="00F87099" w:rsidP="006C71DC">
                <w:pPr>
                  <w:jc w:val="center"/>
                  <w:rPr>
                    <w:sz w:val="10"/>
                  </w:rPr>
                </w:pPr>
              </w:p>
              <w:p w14:paraId="768ADBA8" w14:textId="77777777" w:rsidR="00F87099" w:rsidRPr="00225825" w:rsidRDefault="00F87099" w:rsidP="006C71DC">
                <w:pPr>
                  <w:jc w:val="center"/>
                  <w:rPr>
                    <w:sz w:val="10"/>
                  </w:rPr>
                </w:pPr>
              </w:p>
              <w:p w14:paraId="4819A7DA" w14:textId="77777777" w:rsidR="00F87099" w:rsidRPr="00225825" w:rsidRDefault="00F87099" w:rsidP="006C71DC">
                <w:pPr>
                  <w:jc w:val="center"/>
                  <w:rPr>
                    <w:sz w:val="10"/>
                  </w:rPr>
                </w:pPr>
              </w:p>
              <w:p w14:paraId="1B493EB9" w14:textId="77777777" w:rsidR="00F87099" w:rsidRPr="00225825" w:rsidRDefault="00F87099" w:rsidP="006C71DC">
                <w:pPr>
                  <w:jc w:val="center"/>
                  <w:rPr>
                    <w:sz w:val="10"/>
                  </w:rPr>
                </w:pPr>
              </w:p>
              <w:p w14:paraId="63F80197" w14:textId="77777777" w:rsidR="00F87099" w:rsidRPr="00225825" w:rsidRDefault="00F87099" w:rsidP="006C71DC">
                <w:pPr>
                  <w:jc w:val="center"/>
                  <w:rPr>
                    <w:sz w:val="10"/>
                  </w:rPr>
                </w:pPr>
              </w:p>
              <w:p w14:paraId="3C61FB83" w14:textId="77777777" w:rsidR="00F87099" w:rsidRPr="00225825" w:rsidRDefault="00F87099" w:rsidP="006C71DC">
                <w:pPr>
                  <w:jc w:val="center"/>
                  <w:rPr>
                    <w:sz w:val="10"/>
                  </w:rPr>
                </w:pPr>
                <w:r w:rsidRPr="00225825">
                  <w:rPr>
                    <w:sz w:val="10"/>
                  </w:rPr>
                  <w:t>N°</w:t>
                </w:r>
              </w:p>
            </w:txbxContent>
          </v:textbox>
        </v:shape>
      </w:pict>
    </w:r>
    <w:r>
      <w:rPr>
        <w:noProof/>
      </w:rPr>
      <w:pict w14:anchorId="2CE5FA47">
        <v:shape id="_x0000_s1087" type="#_x0000_t202" style="position:absolute;left:0;text-align:left;margin-left:319.55pt;margin-top:-23.95pt;width:191.6pt;height:94.8pt;z-index:-251656704" stroked="f">
          <v:textbox style="mso-next-textbox:#_x0000_s1087">
            <w:txbxContent>
              <w:p w14:paraId="4A2D095E" w14:textId="77777777" w:rsidR="00F87099" w:rsidRPr="004824F7" w:rsidRDefault="00F87099" w:rsidP="006C71DC">
                <w:pPr>
                  <w:pStyle w:val="Pieddepage"/>
                  <w:tabs>
                    <w:tab w:val="left" w:pos="-567"/>
                  </w:tabs>
                  <w:spacing w:after="0" w:line="240" w:lineRule="auto"/>
                  <w:ind w:left="-709" w:right="-35"/>
                  <w:jc w:val="right"/>
                  <w:rPr>
                    <w:rFonts w:ascii="Calibri Light" w:hAnsi="Calibri Light"/>
                    <w:sz w:val="16"/>
                    <w:szCs w:val="16"/>
                  </w:rPr>
                </w:pPr>
              </w:p>
              <w:p w14:paraId="3CCD4300" w14:textId="77777777" w:rsidR="00F87099" w:rsidRPr="004A648B" w:rsidRDefault="00F87099" w:rsidP="006C71DC">
                <w:pPr>
                  <w:pStyle w:val="Pieddepage"/>
                  <w:tabs>
                    <w:tab w:val="left" w:pos="-567"/>
                  </w:tabs>
                  <w:spacing w:after="0" w:line="240" w:lineRule="auto"/>
                  <w:ind w:left="-709" w:right="-35"/>
                  <w:jc w:val="right"/>
                  <w:rPr>
                    <w:rFonts w:ascii="Calibri Light" w:hAnsi="Calibri Light"/>
                    <w:sz w:val="14"/>
                    <w:szCs w:val="16"/>
                  </w:rPr>
                </w:pPr>
                <w:r>
                  <w:rPr>
                    <w:rFonts w:ascii="Calibri Light" w:hAnsi="Calibri Light"/>
                    <w:sz w:val="14"/>
                    <w:szCs w:val="16"/>
                  </w:rPr>
                  <w:t>MEO-FICHAUX</w:t>
                </w:r>
              </w:p>
              <w:p w14:paraId="29902766" w14:textId="77777777" w:rsidR="00F87099" w:rsidRPr="004A648B" w:rsidRDefault="00F87099" w:rsidP="006C71DC">
                <w:pPr>
                  <w:pStyle w:val="Pieddepage"/>
                  <w:tabs>
                    <w:tab w:val="left" w:pos="-567"/>
                  </w:tabs>
                  <w:spacing w:after="0" w:line="240" w:lineRule="auto"/>
                  <w:ind w:left="-709" w:right="-35"/>
                  <w:jc w:val="right"/>
                  <w:rPr>
                    <w:rFonts w:ascii="Calibri Light" w:hAnsi="Calibri Light"/>
                    <w:sz w:val="14"/>
                    <w:szCs w:val="16"/>
                  </w:rPr>
                </w:pPr>
                <w:r w:rsidRPr="004A648B">
                  <w:rPr>
                    <w:rFonts w:ascii="Calibri Light" w:hAnsi="Calibri Light"/>
                    <w:sz w:val="14"/>
                    <w:szCs w:val="16"/>
                  </w:rPr>
                  <w:t>68 Rue Gustave Scrive BP10217</w:t>
                </w:r>
              </w:p>
              <w:p w14:paraId="1A444A13" w14:textId="77777777" w:rsidR="00F87099" w:rsidRPr="004A648B" w:rsidRDefault="00F87099" w:rsidP="006C71DC">
                <w:pPr>
                  <w:pStyle w:val="Pieddepage"/>
                  <w:tabs>
                    <w:tab w:val="left" w:pos="-567"/>
                  </w:tabs>
                  <w:spacing w:after="0" w:line="240" w:lineRule="auto"/>
                  <w:ind w:left="-709" w:right="-35"/>
                  <w:jc w:val="right"/>
                  <w:rPr>
                    <w:rFonts w:ascii="Calibri Light" w:hAnsi="Calibri Light"/>
                    <w:sz w:val="14"/>
                    <w:szCs w:val="16"/>
                  </w:rPr>
                </w:pPr>
                <w:r w:rsidRPr="004A648B">
                  <w:rPr>
                    <w:rFonts w:ascii="Calibri Light" w:hAnsi="Calibri Light"/>
                    <w:sz w:val="14"/>
                    <w:szCs w:val="16"/>
                  </w:rPr>
                  <w:t>59562 LA MADELEINE CEDEX</w:t>
                </w:r>
              </w:p>
              <w:p w14:paraId="48DA8275" w14:textId="77777777" w:rsidR="00F87099" w:rsidRPr="004A648B" w:rsidRDefault="00F87099" w:rsidP="006C71DC">
                <w:pPr>
                  <w:pStyle w:val="Pieddepage"/>
                  <w:tabs>
                    <w:tab w:val="left" w:pos="-567"/>
                  </w:tabs>
                  <w:spacing w:after="0" w:line="240" w:lineRule="auto"/>
                  <w:ind w:left="-709" w:right="-35"/>
                  <w:jc w:val="right"/>
                  <w:rPr>
                    <w:rFonts w:ascii="Calibri Light" w:hAnsi="Calibri Light"/>
                    <w:sz w:val="14"/>
                    <w:szCs w:val="16"/>
                  </w:rPr>
                </w:pPr>
                <w:r w:rsidRPr="004A648B">
                  <w:rPr>
                    <w:rFonts w:ascii="Calibri Light" w:hAnsi="Calibri Light"/>
                    <w:sz w:val="14"/>
                    <w:szCs w:val="16"/>
                  </w:rPr>
                  <w:t xml:space="preserve">Tél. : 03.20.13.33.80 </w:t>
                </w:r>
              </w:p>
              <w:p w14:paraId="01CBAE41" w14:textId="77777777" w:rsidR="00F87099" w:rsidRPr="004A648B" w:rsidRDefault="00F87099" w:rsidP="006C71DC">
                <w:pPr>
                  <w:pStyle w:val="Pieddepage"/>
                  <w:tabs>
                    <w:tab w:val="left" w:pos="-567"/>
                  </w:tabs>
                  <w:spacing w:after="0" w:line="240" w:lineRule="auto"/>
                  <w:ind w:left="-709" w:right="-35"/>
                  <w:jc w:val="right"/>
                  <w:rPr>
                    <w:rFonts w:ascii="Calibri Light" w:hAnsi="Calibri Light"/>
                    <w:sz w:val="14"/>
                    <w:szCs w:val="16"/>
                  </w:rPr>
                </w:pPr>
                <w:r w:rsidRPr="004A648B">
                  <w:rPr>
                    <w:rFonts w:ascii="Calibri Light" w:hAnsi="Calibri Light"/>
                    <w:sz w:val="14"/>
                    <w:szCs w:val="16"/>
                  </w:rPr>
                  <w:t>Fax : 03.20.06.15.58</w:t>
                </w:r>
              </w:p>
              <w:p w14:paraId="7DE8AEBA" w14:textId="77777777" w:rsidR="00F87099" w:rsidRPr="004A648B" w:rsidRDefault="00F87099" w:rsidP="006C71DC">
                <w:pPr>
                  <w:pStyle w:val="Pieddepage"/>
                  <w:tabs>
                    <w:tab w:val="left" w:pos="-567"/>
                  </w:tabs>
                  <w:spacing w:after="120" w:line="240" w:lineRule="auto"/>
                  <w:ind w:left="-709" w:right="-34"/>
                  <w:jc w:val="right"/>
                  <w:rPr>
                    <w:rFonts w:ascii="Calibri Light" w:hAnsi="Calibri Light"/>
                    <w:sz w:val="14"/>
                    <w:szCs w:val="16"/>
                  </w:rPr>
                </w:pPr>
                <w:r w:rsidRPr="004A648B">
                  <w:rPr>
                    <w:rFonts w:ascii="Calibri Light" w:hAnsi="Calibri Light"/>
                    <w:sz w:val="14"/>
                    <w:szCs w:val="16"/>
                  </w:rPr>
                  <w:t xml:space="preserve"> Email : </w:t>
                </w:r>
                <w:hyperlink r:id="rId5" w:history="1">
                  <w:r w:rsidRPr="00A374BA">
                    <w:rPr>
                      <w:rStyle w:val="Lienhypertexte"/>
                      <w:rFonts w:ascii="Calibri Light" w:hAnsi="Calibri Light"/>
                      <w:sz w:val="14"/>
                      <w:szCs w:val="16"/>
                    </w:rPr>
                    <w:t>contact@meo-fichaux.fr</w:t>
                  </w:r>
                </w:hyperlink>
              </w:p>
              <w:p w14:paraId="628421D6" w14:textId="77777777" w:rsidR="00F87099" w:rsidRPr="004A648B" w:rsidRDefault="00F87099" w:rsidP="006C71DC">
                <w:pPr>
                  <w:pStyle w:val="Pieddepage"/>
                  <w:tabs>
                    <w:tab w:val="left" w:pos="-567"/>
                  </w:tabs>
                  <w:spacing w:after="0" w:line="240" w:lineRule="auto"/>
                  <w:ind w:left="-709" w:right="-35"/>
                  <w:jc w:val="right"/>
                  <w:rPr>
                    <w:rFonts w:ascii="Calibri Light" w:hAnsi="Calibri Light"/>
                    <w:sz w:val="12"/>
                    <w:szCs w:val="16"/>
                  </w:rPr>
                </w:pPr>
                <w:r w:rsidRPr="004A648B">
                  <w:rPr>
                    <w:rFonts w:ascii="Calibri Light" w:hAnsi="Calibri Light"/>
                    <w:sz w:val="12"/>
                    <w:szCs w:val="16"/>
                  </w:rPr>
                  <w:t xml:space="preserve">SAS au capital de 38 216 896,50 Euros </w:t>
                </w:r>
              </w:p>
              <w:p w14:paraId="021300DD" w14:textId="77777777" w:rsidR="00F87099" w:rsidRPr="004A648B" w:rsidRDefault="00F87099" w:rsidP="006C71DC">
                <w:pPr>
                  <w:pStyle w:val="Pieddepage"/>
                  <w:tabs>
                    <w:tab w:val="left" w:pos="-567"/>
                  </w:tabs>
                  <w:spacing w:after="0" w:line="240" w:lineRule="auto"/>
                  <w:ind w:left="-709" w:right="-35"/>
                  <w:jc w:val="right"/>
                  <w:rPr>
                    <w:rFonts w:ascii="Calibri Light" w:hAnsi="Calibri Light"/>
                    <w:sz w:val="12"/>
                    <w:szCs w:val="16"/>
                  </w:rPr>
                </w:pPr>
                <w:r w:rsidRPr="004A648B">
                  <w:rPr>
                    <w:rFonts w:ascii="Calibri Light" w:hAnsi="Calibri Light"/>
                    <w:sz w:val="12"/>
                    <w:szCs w:val="16"/>
                  </w:rPr>
                  <w:t>RCS LILLE B</w:t>
                </w:r>
                <w:r>
                  <w:rPr>
                    <w:rFonts w:ascii="Calibri Light" w:hAnsi="Calibri Light"/>
                    <w:sz w:val="12"/>
                    <w:szCs w:val="16"/>
                  </w:rPr>
                  <w:t xml:space="preserve"> </w:t>
                </w:r>
                <w:r w:rsidRPr="004A648B">
                  <w:rPr>
                    <w:rFonts w:ascii="Calibri Light" w:hAnsi="Calibri Light"/>
                    <w:sz w:val="12"/>
                    <w:szCs w:val="16"/>
                  </w:rPr>
                  <w:t>382 955</w:t>
                </w:r>
                <w:r>
                  <w:rPr>
                    <w:rFonts w:ascii="Calibri Light" w:hAnsi="Calibri Light"/>
                    <w:sz w:val="12"/>
                    <w:szCs w:val="16"/>
                  </w:rPr>
                  <w:t> </w:t>
                </w:r>
                <w:r w:rsidRPr="004A648B">
                  <w:rPr>
                    <w:rFonts w:ascii="Calibri Light" w:hAnsi="Calibri Light"/>
                    <w:sz w:val="12"/>
                    <w:szCs w:val="16"/>
                  </w:rPr>
                  <w:t>862</w:t>
                </w:r>
                <w:r>
                  <w:rPr>
                    <w:rFonts w:ascii="Calibri Light" w:hAnsi="Calibri Light"/>
                    <w:sz w:val="12"/>
                    <w:szCs w:val="16"/>
                  </w:rPr>
                  <w:t xml:space="preserve">- </w:t>
                </w:r>
                <w:r w:rsidRPr="004A648B">
                  <w:rPr>
                    <w:rFonts w:ascii="Calibri Light" w:hAnsi="Calibri Light"/>
                    <w:sz w:val="12"/>
                    <w:szCs w:val="16"/>
                  </w:rPr>
                  <w:t xml:space="preserve">Code APE 1083Z   </w:t>
                </w:r>
              </w:p>
              <w:p w14:paraId="2E14C3E7" w14:textId="77777777" w:rsidR="00F87099" w:rsidRPr="004A648B" w:rsidRDefault="00F87099" w:rsidP="006C71DC">
                <w:pPr>
                  <w:pStyle w:val="Pieddepage"/>
                  <w:tabs>
                    <w:tab w:val="left" w:pos="-567"/>
                  </w:tabs>
                  <w:spacing w:after="0" w:line="240" w:lineRule="auto"/>
                  <w:ind w:left="-709" w:right="-35"/>
                  <w:jc w:val="right"/>
                  <w:rPr>
                    <w:rFonts w:ascii="Calibri Light" w:hAnsi="Calibri Light"/>
                    <w:sz w:val="12"/>
                    <w:szCs w:val="16"/>
                  </w:rPr>
                </w:pPr>
                <w:r>
                  <w:rPr>
                    <w:rFonts w:ascii="Calibri Light" w:hAnsi="Calibri Light"/>
                    <w:sz w:val="12"/>
                    <w:szCs w:val="16"/>
                  </w:rPr>
                  <w:t xml:space="preserve">SIRET 382 955 862 00018 </w:t>
                </w:r>
                <w:r w:rsidRPr="004A648B">
                  <w:rPr>
                    <w:rFonts w:ascii="Calibri Light" w:hAnsi="Calibri Light"/>
                    <w:sz w:val="12"/>
                    <w:szCs w:val="16"/>
                  </w:rPr>
                  <w:t>– TVA FR83 382 955 862</w:t>
                </w:r>
              </w:p>
            </w:txbxContent>
          </v:textbox>
        </v:shape>
      </w:pict>
    </w:r>
    <w:r w:rsidRPr="004778BC">
      <w:rPr>
        <w:sz w:val="16"/>
      </w:rPr>
      <w:t xml:space="preserve">  </w:t>
    </w:r>
  </w:p>
  <w:p w14:paraId="3C86F50E" w14:textId="77777777" w:rsidR="00F87099" w:rsidRPr="00C500C2" w:rsidRDefault="00F87099" w:rsidP="006C71DC">
    <w:pPr>
      <w:pStyle w:val="Pieddepage"/>
      <w:tabs>
        <w:tab w:val="clear" w:pos="9072"/>
        <w:tab w:val="left" w:pos="-567"/>
      </w:tabs>
      <w:spacing w:after="0" w:line="240" w:lineRule="auto"/>
      <w:ind w:left="-709" w:right="-853"/>
      <w:jc w:val="right"/>
      <w:rPr>
        <w:sz w:val="12"/>
        <w:szCs w:val="12"/>
      </w:rPr>
    </w:pPr>
    <w:r w:rsidRPr="004778BC">
      <w:rPr>
        <w:noProof/>
        <w:sz w:val="18"/>
      </w:rPr>
      <w:pict w14:anchorId="0DBF3FD3">
        <v:shape id="_x0000_s1084" type="#_x0000_t75" style="position:absolute;left:0;text-align:left;margin-left:29.6pt;margin-top:13.15pt;width:28.5pt;height:39.7pt;z-index:251656704">
          <v:imagedata r:id="rId6" o:title=""/>
        </v:shape>
      </w:pict>
    </w:r>
    <w:r>
      <w:rPr>
        <w:sz w:val="12"/>
        <w:szCs w:val="12"/>
      </w:rPr>
      <w:t xml:space="preserve">             </w:t>
    </w:r>
    <w:r w:rsidRPr="00C500C2">
      <w:rPr>
        <w:sz w:val="12"/>
        <w:szCs w:val="12"/>
      </w:rPr>
      <w:t xml:space="preserve"> </w:t>
    </w:r>
  </w:p>
  <w:p w14:paraId="2073FBB8" w14:textId="77777777" w:rsidR="00F87099" w:rsidRDefault="00F8709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933C"/>
      </v:shape>
    </w:pict>
  </w:numPicBullet>
  <w:abstractNum w:abstractNumId="0" w15:restartNumberingAfterBreak="0">
    <w:nsid w:val="03A3403A"/>
    <w:multiLevelType w:val="hybridMultilevel"/>
    <w:tmpl w:val="8B084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BE3A8B"/>
    <w:multiLevelType w:val="hybridMultilevel"/>
    <w:tmpl w:val="2AE4C1B2"/>
    <w:lvl w:ilvl="0" w:tplc="E1EE0B1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5B4C85"/>
    <w:multiLevelType w:val="hybridMultilevel"/>
    <w:tmpl w:val="AC8017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4A27323"/>
    <w:multiLevelType w:val="hybridMultilevel"/>
    <w:tmpl w:val="15C8D7C0"/>
    <w:lvl w:ilvl="0" w:tplc="2CF2B83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390F30"/>
    <w:multiLevelType w:val="hybridMultilevel"/>
    <w:tmpl w:val="775C61E8"/>
    <w:lvl w:ilvl="0" w:tplc="10D8863C">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7C00920"/>
    <w:multiLevelType w:val="hybridMultilevel"/>
    <w:tmpl w:val="96A6CF40"/>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096470DB"/>
    <w:multiLevelType w:val="hybridMultilevel"/>
    <w:tmpl w:val="80EEB394"/>
    <w:lvl w:ilvl="0" w:tplc="C7A242AE">
      <w:start w:val="1"/>
      <w:numFmt w:val="bullet"/>
      <w:lvlText w:val=""/>
      <w:lvlJc w:val="left"/>
      <w:pPr>
        <w:tabs>
          <w:tab w:val="num" w:pos="720"/>
        </w:tabs>
        <w:ind w:left="720" w:hanging="360"/>
      </w:pPr>
      <w:rPr>
        <w:rFonts w:ascii="Wingdings" w:hAnsi="Wingdings" w:hint="default"/>
      </w:rPr>
    </w:lvl>
    <w:lvl w:ilvl="1" w:tplc="6A54B43C" w:tentative="1">
      <w:start w:val="1"/>
      <w:numFmt w:val="bullet"/>
      <w:lvlText w:val=""/>
      <w:lvlJc w:val="left"/>
      <w:pPr>
        <w:tabs>
          <w:tab w:val="num" w:pos="1440"/>
        </w:tabs>
        <w:ind w:left="1440" w:hanging="360"/>
      </w:pPr>
      <w:rPr>
        <w:rFonts w:ascii="Wingdings" w:hAnsi="Wingdings" w:hint="default"/>
      </w:rPr>
    </w:lvl>
    <w:lvl w:ilvl="2" w:tplc="11347030" w:tentative="1">
      <w:start w:val="1"/>
      <w:numFmt w:val="bullet"/>
      <w:lvlText w:val=""/>
      <w:lvlJc w:val="left"/>
      <w:pPr>
        <w:tabs>
          <w:tab w:val="num" w:pos="2160"/>
        </w:tabs>
        <w:ind w:left="2160" w:hanging="360"/>
      </w:pPr>
      <w:rPr>
        <w:rFonts w:ascii="Wingdings" w:hAnsi="Wingdings" w:hint="default"/>
      </w:rPr>
    </w:lvl>
    <w:lvl w:ilvl="3" w:tplc="75164826" w:tentative="1">
      <w:start w:val="1"/>
      <w:numFmt w:val="bullet"/>
      <w:lvlText w:val=""/>
      <w:lvlJc w:val="left"/>
      <w:pPr>
        <w:tabs>
          <w:tab w:val="num" w:pos="2880"/>
        </w:tabs>
        <w:ind w:left="2880" w:hanging="360"/>
      </w:pPr>
      <w:rPr>
        <w:rFonts w:ascii="Wingdings" w:hAnsi="Wingdings" w:hint="default"/>
      </w:rPr>
    </w:lvl>
    <w:lvl w:ilvl="4" w:tplc="2C06378E" w:tentative="1">
      <w:start w:val="1"/>
      <w:numFmt w:val="bullet"/>
      <w:lvlText w:val=""/>
      <w:lvlJc w:val="left"/>
      <w:pPr>
        <w:tabs>
          <w:tab w:val="num" w:pos="3600"/>
        </w:tabs>
        <w:ind w:left="3600" w:hanging="360"/>
      </w:pPr>
      <w:rPr>
        <w:rFonts w:ascii="Wingdings" w:hAnsi="Wingdings" w:hint="default"/>
      </w:rPr>
    </w:lvl>
    <w:lvl w:ilvl="5" w:tplc="D2FCC3EE" w:tentative="1">
      <w:start w:val="1"/>
      <w:numFmt w:val="bullet"/>
      <w:lvlText w:val=""/>
      <w:lvlJc w:val="left"/>
      <w:pPr>
        <w:tabs>
          <w:tab w:val="num" w:pos="4320"/>
        </w:tabs>
        <w:ind w:left="4320" w:hanging="360"/>
      </w:pPr>
      <w:rPr>
        <w:rFonts w:ascii="Wingdings" w:hAnsi="Wingdings" w:hint="default"/>
      </w:rPr>
    </w:lvl>
    <w:lvl w:ilvl="6" w:tplc="2E54D6D8" w:tentative="1">
      <w:start w:val="1"/>
      <w:numFmt w:val="bullet"/>
      <w:lvlText w:val=""/>
      <w:lvlJc w:val="left"/>
      <w:pPr>
        <w:tabs>
          <w:tab w:val="num" w:pos="5040"/>
        </w:tabs>
        <w:ind w:left="5040" w:hanging="360"/>
      </w:pPr>
      <w:rPr>
        <w:rFonts w:ascii="Wingdings" w:hAnsi="Wingdings" w:hint="default"/>
      </w:rPr>
    </w:lvl>
    <w:lvl w:ilvl="7" w:tplc="D9C28662" w:tentative="1">
      <w:start w:val="1"/>
      <w:numFmt w:val="bullet"/>
      <w:lvlText w:val=""/>
      <w:lvlJc w:val="left"/>
      <w:pPr>
        <w:tabs>
          <w:tab w:val="num" w:pos="5760"/>
        </w:tabs>
        <w:ind w:left="5760" w:hanging="360"/>
      </w:pPr>
      <w:rPr>
        <w:rFonts w:ascii="Wingdings" w:hAnsi="Wingdings" w:hint="default"/>
      </w:rPr>
    </w:lvl>
    <w:lvl w:ilvl="8" w:tplc="E0F8184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7D7736"/>
    <w:multiLevelType w:val="hybridMultilevel"/>
    <w:tmpl w:val="59B0281A"/>
    <w:lvl w:ilvl="0" w:tplc="040C000F">
      <w:start w:val="1"/>
      <w:numFmt w:val="decimal"/>
      <w:lvlText w:val="%1."/>
      <w:lvlJc w:val="left"/>
      <w:pPr>
        <w:ind w:left="1069" w:hanging="360"/>
      </w:p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8" w15:restartNumberingAfterBreak="0">
    <w:nsid w:val="0BCB0C84"/>
    <w:multiLevelType w:val="hybridMultilevel"/>
    <w:tmpl w:val="898C2728"/>
    <w:lvl w:ilvl="0" w:tplc="9FC4BE26">
      <w:start w:val="1"/>
      <w:numFmt w:val="bullet"/>
      <w:lvlText w:val=""/>
      <w:lvlJc w:val="left"/>
      <w:pPr>
        <w:tabs>
          <w:tab w:val="num" w:pos="720"/>
        </w:tabs>
        <w:ind w:left="720" w:hanging="360"/>
      </w:pPr>
      <w:rPr>
        <w:rFonts w:ascii="Wingdings" w:hAnsi="Wingdings" w:hint="default"/>
      </w:rPr>
    </w:lvl>
    <w:lvl w:ilvl="1" w:tplc="3AB8F2B8" w:tentative="1">
      <w:start w:val="1"/>
      <w:numFmt w:val="bullet"/>
      <w:lvlText w:val=""/>
      <w:lvlJc w:val="left"/>
      <w:pPr>
        <w:tabs>
          <w:tab w:val="num" w:pos="1440"/>
        </w:tabs>
        <w:ind w:left="1440" w:hanging="360"/>
      </w:pPr>
      <w:rPr>
        <w:rFonts w:ascii="Wingdings" w:hAnsi="Wingdings" w:hint="default"/>
      </w:rPr>
    </w:lvl>
    <w:lvl w:ilvl="2" w:tplc="10502E06" w:tentative="1">
      <w:start w:val="1"/>
      <w:numFmt w:val="bullet"/>
      <w:lvlText w:val=""/>
      <w:lvlJc w:val="left"/>
      <w:pPr>
        <w:tabs>
          <w:tab w:val="num" w:pos="2160"/>
        </w:tabs>
        <w:ind w:left="2160" w:hanging="360"/>
      </w:pPr>
      <w:rPr>
        <w:rFonts w:ascii="Wingdings" w:hAnsi="Wingdings" w:hint="default"/>
      </w:rPr>
    </w:lvl>
    <w:lvl w:ilvl="3" w:tplc="2AC8AF06" w:tentative="1">
      <w:start w:val="1"/>
      <w:numFmt w:val="bullet"/>
      <w:lvlText w:val=""/>
      <w:lvlJc w:val="left"/>
      <w:pPr>
        <w:tabs>
          <w:tab w:val="num" w:pos="2880"/>
        </w:tabs>
        <w:ind w:left="2880" w:hanging="360"/>
      </w:pPr>
      <w:rPr>
        <w:rFonts w:ascii="Wingdings" w:hAnsi="Wingdings" w:hint="default"/>
      </w:rPr>
    </w:lvl>
    <w:lvl w:ilvl="4" w:tplc="E9BEE332" w:tentative="1">
      <w:start w:val="1"/>
      <w:numFmt w:val="bullet"/>
      <w:lvlText w:val=""/>
      <w:lvlJc w:val="left"/>
      <w:pPr>
        <w:tabs>
          <w:tab w:val="num" w:pos="3600"/>
        </w:tabs>
        <w:ind w:left="3600" w:hanging="360"/>
      </w:pPr>
      <w:rPr>
        <w:rFonts w:ascii="Wingdings" w:hAnsi="Wingdings" w:hint="default"/>
      </w:rPr>
    </w:lvl>
    <w:lvl w:ilvl="5" w:tplc="83363018" w:tentative="1">
      <w:start w:val="1"/>
      <w:numFmt w:val="bullet"/>
      <w:lvlText w:val=""/>
      <w:lvlJc w:val="left"/>
      <w:pPr>
        <w:tabs>
          <w:tab w:val="num" w:pos="4320"/>
        </w:tabs>
        <w:ind w:left="4320" w:hanging="360"/>
      </w:pPr>
      <w:rPr>
        <w:rFonts w:ascii="Wingdings" w:hAnsi="Wingdings" w:hint="default"/>
      </w:rPr>
    </w:lvl>
    <w:lvl w:ilvl="6" w:tplc="5C9A05D6" w:tentative="1">
      <w:start w:val="1"/>
      <w:numFmt w:val="bullet"/>
      <w:lvlText w:val=""/>
      <w:lvlJc w:val="left"/>
      <w:pPr>
        <w:tabs>
          <w:tab w:val="num" w:pos="5040"/>
        </w:tabs>
        <w:ind w:left="5040" w:hanging="360"/>
      </w:pPr>
      <w:rPr>
        <w:rFonts w:ascii="Wingdings" w:hAnsi="Wingdings" w:hint="default"/>
      </w:rPr>
    </w:lvl>
    <w:lvl w:ilvl="7" w:tplc="3B4648BE" w:tentative="1">
      <w:start w:val="1"/>
      <w:numFmt w:val="bullet"/>
      <w:lvlText w:val=""/>
      <w:lvlJc w:val="left"/>
      <w:pPr>
        <w:tabs>
          <w:tab w:val="num" w:pos="5760"/>
        </w:tabs>
        <w:ind w:left="5760" w:hanging="360"/>
      </w:pPr>
      <w:rPr>
        <w:rFonts w:ascii="Wingdings" w:hAnsi="Wingdings" w:hint="default"/>
      </w:rPr>
    </w:lvl>
    <w:lvl w:ilvl="8" w:tplc="30A47A9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823327"/>
    <w:multiLevelType w:val="hybridMultilevel"/>
    <w:tmpl w:val="2FB22490"/>
    <w:lvl w:ilvl="0" w:tplc="E1EE0B10">
      <w:start w:val="1"/>
      <w:numFmt w:val="bullet"/>
      <w:lvlText w:val="▪"/>
      <w:lvlJc w:val="left"/>
      <w:pPr>
        <w:ind w:left="1352" w:hanging="360"/>
      </w:pPr>
      <w:rPr>
        <w:rFonts w:ascii="Arial" w:hAnsi="Aria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0" w15:restartNumberingAfterBreak="0">
    <w:nsid w:val="0FA019B9"/>
    <w:multiLevelType w:val="hybridMultilevel"/>
    <w:tmpl w:val="7374CB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B164E5"/>
    <w:multiLevelType w:val="hybridMultilevel"/>
    <w:tmpl w:val="F2DC62FE"/>
    <w:lvl w:ilvl="0" w:tplc="B268B86E">
      <w:start w:val="5"/>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2" w15:restartNumberingAfterBreak="0">
    <w:nsid w:val="13FF47F4"/>
    <w:multiLevelType w:val="hybridMultilevel"/>
    <w:tmpl w:val="99D890AE"/>
    <w:lvl w:ilvl="0" w:tplc="04090005">
      <w:start w:val="1"/>
      <w:numFmt w:val="bullet"/>
      <w:lvlText w:val=""/>
      <w:lvlJc w:val="left"/>
      <w:pPr>
        <w:ind w:left="1205" w:hanging="360"/>
      </w:pPr>
      <w:rPr>
        <w:rFonts w:ascii="Wingdings" w:hAnsi="Wingdings" w:hint="default"/>
      </w:rPr>
    </w:lvl>
    <w:lvl w:ilvl="1" w:tplc="040C0003" w:tentative="1">
      <w:start w:val="1"/>
      <w:numFmt w:val="bullet"/>
      <w:lvlText w:val="o"/>
      <w:lvlJc w:val="left"/>
      <w:pPr>
        <w:ind w:left="1925" w:hanging="360"/>
      </w:pPr>
      <w:rPr>
        <w:rFonts w:ascii="Courier New" w:hAnsi="Courier New" w:cs="Courier New" w:hint="default"/>
      </w:rPr>
    </w:lvl>
    <w:lvl w:ilvl="2" w:tplc="040C0005" w:tentative="1">
      <w:start w:val="1"/>
      <w:numFmt w:val="bullet"/>
      <w:lvlText w:val=""/>
      <w:lvlJc w:val="left"/>
      <w:pPr>
        <w:ind w:left="2645" w:hanging="360"/>
      </w:pPr>
      <w:rPr>
        <w:rFonts w:ascii="Wingdings" w:hAnsi="Wingdings" w:hint="default"/>
      </w:rPr>
    </w:lvl>
    <w:lvl w:ilvl="3" w:tplc="040C0001" w:tentative="1">
      <w:start w:val="1"/>
      <w:numFmt w:val="bullet"/>
      <w:lvlText w:val=""/>
      <w:lvlJc w:val="left"/>
      <w:pPr>
        <w:ind w:left="3365" w:hanging="360"/>
      </w:pPr>
      <w:rPr>
        <w:rFonts w:ascii="Symbol" w:hAnsi="Symbol" w:hint="default"/>
      </w:rPr>
    </w:lvl>
    <w:lvl w:ilvl="4" w:tplc="040C0003" w:tentative="1">
      <w:start w:val="1"/>
      <w:numFmt w:val="bullet"/>
      <w:lvlText w:val="o"/>
      <w:lvlJc w:val="left"/>
      <w:pPr>
        <w:ind w:left="4085" w:hanging="360"/>
      </w:pPr>
      <w:rPr>
        <w:rFonts w:ascii="Courier New" w:hAnsi="Courier New" w:cs="Courier New" w:hint="default"/>
      </w:rPr>
    </w:lvl>
    <w:lvl w:ilvl="5" w:tplc="040C0005" w:tentative="1">
      <w:start w:val="1"/>
      <w:numFmt w:val="bullet"/>
      <w:lvlText w:val=""/>
      <w:lvlJc w:val="left"/>
      <w:pPr>
        <w:ind w:left="4805" w:hanging="360"/>
      </w:pPr>
      <w:rPr>
        <w:rFonts w:ascii="Wingdings" w:hAnsi="Wingdings" w:hint="default"/>
      </w:rPr>
    </w:lvl>
    <w:lvl w:ilvl="6" w:tplc="040C0001" w:tentative="1">
      <w:start w:val="1"/>
      <w:numFmt w:val="bullet"/>
      <w:lvlText w:val=""/>
      <w:lvlJc w:val="left"/>
      <w:pPr>
        <w:ind w:left="5525" w:hanging="360"/>
      </w:pPr>
      <w:rPr>
        <w:rFonts w:ascii="Symbol" w:hAnsi="Symbol" w:hint="default"/>
      </w:rPr>
    </w:lvl>
    <w:lvl w:ilvl="7" w:tplc="040C0003" w:tentative="1">
      <w:start w:val="1"/>
      <w:numFmt w:val="bullet"/>
      <w:lvlText w:val="o"/>
      <w:lvlJc w:val="left"/>
      <w:pPr>
        <w:ind w:left="6245" w:hanging="360"/>
      </w:pPr>
      <w:rPr>
        <w:rFonts w:ascii="Courier New" w:hAnsi="Courier New" w:cs="Courier New" w:hint="default"/>
      </w:rPr>
    </w:lvl>
    <w:lvl w:ilvl="8" w:tplc="040C0005" w:tentative="1">
      <w:start w:val="1"/>
      <w:numFmt w:val="bullet"/>
      <w:lvlText w:val=""/>
      <w:lvlJc w:val="left"/>
      <w:pPr>
        <w:ind w:left="6965" w:hanging="360"/>
      </w:pPr>
      <w:rPr>
        <w:rFonts w:ascii="Wingdings" w:hAnsi="Wingdings" w:hint="default"/>
      </w:rPr>
    </w:lvl>
  </w:abstractNum>
  <w:abstractNum w:abstractNumId="13" w15:restartNumberingAfterBreak="0">
    <w:nsid w:val="1B29263A"/>
    <w:multiLevelType w:val="hybridMultilevel"/>
    <w:tmpl w:val="90AEEDCA"/>
    <w:lvl w:ilvl="0" w:tplc="233E5B3A">
      <w:start w:val="1"/>
      <w:numFmt w:val="bullet"/>
      <w:lvlText w:val="•"/>
      <w:lvlJc w:val="left"/>
      <w:pPr>
        <w:tabs>
          <w:tab w:val="num" w:pos="720"/>
        </w:tabs>
        <w:ind w:left="720" w:hanging="360"/>
      </w:pPr>
      <w:rPr>
        <w:rFonts w:ascii="Arial" w:hAnsi="Arial" w:hint="default"/>
      </w:rPr>
    </w:lvl>
    <w:lvl w:ilvl="1" w:tplc="22403B58" w:tentative="1">
      <w:start w:val="1"/>
      <w:numFmt w:val="bullet"/>
      <w:lvlText w:val="•"/>
      <w:lvlJc w:val="left"/>
      <w:pPr>
        <w:tabs>
          <w:tab w:val="num" w:pos="1440"/>
        </w:tabs>
        <w:ind w:left="1440" w:hanging="360"/>
      </w:pPr>
      <w:rPr>
        <w:rFonts w:ascii="Arial" w:hAnsi="Arial" w:hint="default"/>
      </w:rPr>
    </w:lvl>
    <w:lvl w:ilvl="2" w:tplc="0C80D724">
      <w:start w:val="1"/>
      <w:numFmt w:val="bullet"/>
      <w:lvlText w:val="•"/>
      <w:lvlJc w:val="left"/>
      <w:pPr>
        <w:tabs>
          <w:tab w:val="num" w:pos="2160"/>
        </w:tabs>
        <w:ind w:left="2160" w:hanging="360"/>
      </w:pPr>
      <w:rPr>
        <w:rFonts w:ascii="Arial" w:hAnsi="Arial" w:hint="default"/>
      </w:rPr>
    </w:lvl>
    <w:lvl w:ilvl="3" w:tplc="2CA0753E">
      <w:numFmt w:val="bullet"/>
      <w:lvlText w:val="–"/>
      <w:lvlJc w:val="left"/>
      <w:pPr>
        <w:tabs>
          <w:tab w:val="num" w:pos="2880"/>
        </w:tabs>
        <w:ind w:left="2880" w:hanging="360"/>
      </w:pPr>
      <w:rPr>
        <w:rFonts w:ascii="Arial" w:hAnsi="Arial" w:hint="default"/>
      </w:rPr>
    </w:lvl>
    <w:lvl w:ilvl="4" w:tplc="63E26B1C" w:tentative="1">
      <w:start w:val="1"/>
      <w:numFmt w:val="bullet"/>
      <w:lvlText w:val="•"/>
      <w:lvlJc w:val="left"/>
      <w:pPr>
        <w:tabs>
          <w:tab w:val="num" w:pos="3600"/>
        </w:tabs>
        <w:ind w:left="3600" w:hanging="360"/>
      </w:pPr>
      <w:rPr>
        <w:rFonts w:ascii="Arial" w:hAnsi="Arial" w:hint="default"/>
      </w:rPr>
    </w:lvl>
    <w:lvl w:ilvl="5" w:tplc="A630FB48" w:tentative="1">
      <w:start w:val="1"/>
      <w:numFmt w:val="bullet"/>
      <w:lvlText w:val="•"/>
      <w:lvlJc w:val="left"/>
      <w:pPr>
        <w:tabs>
          <w:tab w:val="num" w:pos="4320"/>
        </w:tabs>
        <w:ind w:left="4320" w:hanging="360"/>
      </w:pPr>
      <w:rPr>
        <w:rFonts w:ascii="Arial" w:hAnsi="Arial" w:hint="default"/>
      </w:rPr>
    </w:lvl>
    <w:lvl w:ilvl="6" w:tplc="9320AE3C" w:tentative="1">
      <w:start w:val="1"/>
      <w:numFmt w:val="bullet"/>
      <w:lvlText w:val="•"/>
      <w:lvlJc w:val="left"/>
      <w:pPr>
        <w:tabs>
          <w:tab w:val="num" w:pos="5040"/>
        </w:tabs>
        <w:ind w:left="5040" w:hanging="360"/>
      </w:pPr>
      <w:rPr>
        <w:rFonts w:ascii="Arial" w:hAnsi="Arial" w:hint="default"/>
      </w:rPr>
    </w:lvl>
    <w:lvl w:ilvl="7" w:tplc="A57AC336" w:tentative="1">
      <w:start w:val="1"/>
      <w:numFmt w:val="bullet"/>
      <w:lvlText w:val="•"/>
      <w:lvlJc w:val="left"/>
      <w:pPr>
        <w:tabs>
          <w:tab w:val="num" w:pos="5760"/>
        </w:tabs>
        <w:ind w:left="5760" w:hanging="360"/>
      </w:pPr>
      <w:rPr>
        <w:rFonts w:ascii="Arial" w:hAnsi="Arial" w:hint="default"/>
      </w:rPr>
    </w:lvl>
    <w:lvl w:ilvl="8" w:tplc="6ABC09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8017A1"/>
    <w:multiLevelType w:val="hybridMultilevel"/>
    <w:tmpl w:val="DE5C2AA4"/>
    <w:lvl w:ilvl="0" w:tplc="6D2A6CDE">
      <w:start w:val="5"/>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1FBC235C"/>
    <w:multiLevelType w:val="hybridMultilevel"/>
    <w:tmpl w:val="90F0C382"/>
    <w:lvl w:ilvl="0" w:tplc="EB8630D6">
      <w:start w:val="1"/>
      <w:numFmt w:val="decimal"/>
      <w:lvlText w:val="%1."/>
      <w:lvlJc w:val="left"/>
      <w:pPr>
        <w:tabs>
          <w:tab w:val="num" w:pos="720"/>
        </w:tabs>
        <w:ind w:left="720" w:hanging="360"/>
      </w:pPr>
    </w:lvl>
    <w:lvl w:ilvl="1" w:tplc="D3A02A38" w:tentative="1">
      <w:start w:val="1"/>
      <w:numFmt w:val="decimal"/>
      <w:lvlText w:val="%2."/>
      <w:lvlJc w:val="left"/>
      <w:pPr>
        <w:tabs>
          <w:tab w:val="num" w:pos="1440"/>
        </w:tabs>
        <w:ind w:left="1440" w:hanging="360"/>
      </w:pPr>
    </w:lvl>
    <w:lvl w:ilvl="2" w:tplc="0AFA70E4" w:tentative="1">
      <w:start w:val="1"/>
      <w:numFmt w:val="decimal"/>
      <w:lvlText w:val="%3."/>
      <w:lvlJc w:val="left"/>
      <w:pPr>
        <w:tabs>
          <w:tab w:val="num" w:pos="2160"/>
        </w:tabs>
        <w:ind w:left="2160" w:hanging="360"/>
      </w:pPr>
    </w:lvl>
    <w:lvl w:ilvl="3" w:tplc="630E93E0" w:tentative="1">
      <w:start w:val="1"/>
      <w:numFmt w:val="decimal"/>
      <w:lvlText w:val="%4."/>
      <w:lvlJc w:val="left"/>
      <w:pPr>
        <w:tabs>
          <w:tab w:val="num" w:pos="2880"/>
        </w:tabs>
        <w:ind w:left="2880" w:hanging="360"/>
      </w:pPr>
    </w:lvl>
    <w:lvl w:ilvl="4" w:tplc="8AB82D54" w:tentative="1">
      <w:start w:val="1"/>
      <w:numFmt w:val="decimal"/>
      <w:lvlText w:val="%5."/>
      <w:lvlJc w:val="left"/>
      <w:pPr>
        <w:tabs>
          <w:tab w:val="num" w:pos="3600"/>
        </w:tabs>
        <w:ind w:left="3600" w:hanging="360"/>
      </w:pPr>
    </w:lvl>
    <w:lvl w:ilvl="5" w:tplc="759C83A4" w:tentative="1">
      <w:start w:val="1"/>
      <w:numFmt w:val="decimal"/>
      <w:lvlText w:val="%6."/>
      <w:lvlJc w:val="left"/>
      <w:pPr>
        <w:tabs>
          <w:tab w:val="num" w:pos="4320"/>
        </w:tabs>
        <w:ind w:left="4320" w:hanging="360"/>
      </w:pPr>
    </w:lvl>
    <w:lvl w:ilvl="6" w:tplc="BE4A917C" w:tentative="1">
      <w:start w:val="1"/>
      <w:numFmt w:val="decimal"/>
      <w:lvlText w:val="%7."/>
      <w:lvlJc w:val="left"/>
      <w:pPr>
        <w:tabs>
          <w:tab w:val="num" w:pos="5040"/>
        </w:tabs>
        <w:ind w:left="5040" w:hanging="360"/>
      </w:pPr>
    </w:lvl>
    <w:lvl w:ilvl="7" w:tplc="A4B6850A" w:tentative="1">
      <w:start w:val="1"/>
      <w:numFmt w:val="decimal"/>
      <w:lvlText w:val="%8."/>
      <w:lvlJc w:val="left"/>
      <w:pPr>
        <w:tabs>
          <w:tab w:val="num" w:pos="5760"/>
        </w:tabs>
        <w:ind w:left="5760" w:hanging="360"/>
      </w:pPr>
    </w:lvl>
    <w:lvl w:ilvl="8" w:tplc="4C5CDDC4" w:tentative="1">
      <w:start w:val="1"/>
      <w:numFmt w:val="decimal"/>
      <w:lvlText w:val="%9."/>
      <w:lvlJc w:val="left"/>
      <w:pPr>
        <w:tabs>
          <w:tab w:val="num" w:pos="6480"/>
        </w:tabs>
        <w:ind w:left="6480" w:hanging="360"/>
      </w:pPr>
    </w:lvl>
  </w:abstractNum>
  <w:abstractNum w:abstractNumId="16" w15:restartNumberingAfterBreak="0">
    <w:nsid w:val="226F3D9A"/>
    <w:multiLevelType w:val="multilevel"/>
    <w:tmpl w:val="DA1A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0F2B9E"/>
    <w:multiLevelType w:val="multilevel"/>
    <w:tmpl w:val="EFF64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F80A6D"/>
    <w:multiLevelType w:val="hybridMultilevel"/>
    <w:tmpl w:val="5D18BDB2"/>
    <w:lvl w:ilvl="0" w:tplc="E7FE80FE">
      <w:start w:val="1"/>
      <w:numFmt w:val="bullet"/>
      <w:lvlText w:val="•"/>
      <w:lvlJc w:val="left"/>
      <w:pPr>
        <w:tabs>
          <w:tab w:val="num" w:pos="720"/>
        </w:tabs>
        <w:ind w:left="720" w:hanging="360"/>
      </w:pPr>
      <w:rPr>
        <w:rFonts w:ascii="Arial" w:hAnsi="Arial" w:hint="default"/>
      </w:rPr>
    </w:lvl>
    <w:lvl w:ilvl="1" w:tplc="FBD8436E" w:tentative="1">
      <w:start w:val="1"/>
      <w:numFmt w:val="bullet"/>
      <w:lvlText w:val="•"/>
      <w:lvlJc w:val="left"/>
      <w:pPr>
        <w:tabs>
          <w:tab w:val="num" w:pos="1440"/>
        </w:tabs>
        <w:ind w:left="1440" w:hanging="360"/>
      </w:pPr>
      <w:rPr>
        <w:rFonts w:ascii="Arial" w:hAnsi="Arial" w:hint="default"/>
      </w:rPr>
    </w:lvl>
    <w:lvl w:ilvl="2" w:tplc="57AA8A98">
      <w:start w:val="1"/>
      <w:numFmt w:val="bullet"/>
      <w:lvlText w:val="•"/>
      <w:lvlJc w:val="left"/>
      <w:pPr>
        <w:tabs>
          <w:tab w:val="num" w:pos="2160"/>
        </w:tabs>
        <w:ind w:left="2160" w:hanging="360"/>
      </w:pPr>
      <w:rPr>
        <w:rFonts w:ascii="Arial" w:hAnsi="Arial" w:hint="default"/>
      </w:rPr>
    </w:lvl>
    <w:lvl w:ilvl="3" w:tplc="8DCE7AA2" w:tentative="1">
      <w:start w:val="1"/>
      <w:numFmt w:val="bullet"/>
      <w:lvlText w:val="•"/>
      <w:lvlJc w:val="left"/>
      <w:pPr>
        <w:tabs>
          <w:tab w:val="num" w:pos="2880"/>
        </w:tabs>
        <w:ind w:left="2880" w:hanging="360"/>
      </w:pPr>
      <w:rPr>
        <w:rFonts w:ascii="Arial" w:hAnsi="Arial" w:hint="default"/>
      </w:rPr>
    </w:lvl>
    <w:lvl w:ilvl="4" w:tplc="0EC04272" w:tentative="1">
      <w:start w:val="1"/>
      <w:numFmt w:val="bullet"/>
      <w:lvlText w:val="•"/>
      <w:lvlJc w:val="left"/>
      <w:pPr>
        <w:tabs>
          <w:tab w:val="num" w:pos="3600"/>
        </w:tabs>
        <w:ind w:left="3600" w:hanging="360"/>
      </w:pPr>
      <w:rPr>
        <w:rFonts w:ascii="Arial" w:hAnsi="Arial" w:hint="default"/>
      </w:rPr>
    </w:lvl>
    <w:lvl w:ilvl="5" w:tplc="9572A5F6" w:tentative="1">
      <w:start w:val="1"/>
      <w:numFmt w:val="bullet"/>
      <w:lvlText w:val="•"/>
      <w:lvlJc w:val="left"/>
      <w:pPr>
        <w:tabs>
          <w:tab w:val="num" w:pos="4320"/>
        </w:tabs>
        <w:ind w:left="4320" w:hanging="360"/>
      </w:pPr>
      <w:rPr>
        <w:rFonts w:ascii="Arial" w:hAnsi="Arial" w:hint="default"/>
      </w:rPr>
    </w:lvl>
    <w:lvl w:ilvl="6" w:tplc="70D2C2A4" w:tentative="1">
      <w:start w:val="1"/>
      <w:numFmt w:val="bullet"/>
      <w:lvlText w:val="•"/>
      <w:lvlJc w:val="left"/>
      <w:pPr>
        <w:tabs>
          <w:tab w:val="num" w:pos="5040"/>
        </w:tabs>
        <w:ind w:left="5040" w:hanging="360"/>
      </w:pPr>
      <w:rPr>
        <w:rFonts w:ascii="Arial" w:hAnsi="Arial" w:hint="default"/>
      </w:rPr>
    </w:lvl>
    <w:lvl w:ilvl="7" w:tplc="9296069C" w:tentative="1">
      <w:start w:val="1"/>
      <w:numFmt w:val="bullet"/>
      <w:lvlText w:val="•"/>
      <w:lvlJc w:val="left"/>
      <w:pPr>
        <w:tabs>
          <w:tab w:val="num" w:pos="5760"/>
        </w:tabs>
        <w:ind w:left="5760" w:hanging="360"/>
      </w:pPr>
      <w:rPr>
        <w:rFonts w:ascii="Arial" w:hAnsi="Arial" w:hint="default"/>
      </w:rPr>
    </w:lvl>
    <w:lvl w:ilvl="8" w:tplc="F2CE73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476F3A"/>
    <w:multiLevelType w:val="hybridMultilevel"/>
    <w:tmpl w:val="9BDCF220"/>
    <w:lvl w:ilvl="0" w:tplc="C212B63A">
      <w:start w:val="3"/>
      <w:numFmt w:val="bullet"/>
      <w:lvlText w:val="-"/>
      <w:lvlJc w:val="left"/>
      <w:pPr>
        <w:ind w:left="720" w:hanging="360"/>
      </w:pPr>
      <w:rPr>
        <w:rFonts w:ascii="Calibri" w:eastAsia="Times New Roman" w:hAnsi="Calibri" w:cs="Times New Roman" w:hint="default"/>
      </w:rPr>
    </w:lvl>
    <w:lvl w:ilvl="1" w:tplc="040C0001">
      <w:start w:val="1"/>
      <w:numFmt w:val="bullet"/>
      <w:lvlText w:val=""/>
      <w:lvlJc w:val="left"/>
      <w:pPr>
        <w:ind w:left="720" w:hanging="360"/>
      </w:pPr>
      <w:rPr>
        <w:rFonts w:ascii="Symbol" w:hAnsi="Symbol" w:hint="default"/>
      </w:rPr>
    </w:lvl>
    <w:lvl w:ilvl="2" w:tplc="040C0005">
      <w:start w:val="1"/>
      <w:numFmt w:val="bullet"/>
      <w:lvlText w:val=""/>
      <w:lvlJc w:val="left"/>
      <w:pPr>
        <w:ind w:left="1494"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2E0D34"/>
    <w:multiLevelType w:val="hybridMultilevel"/>
    <w:tmpl w:val="8990CD3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2F494C2E"/>
    <w:multiLevelType w:val="multilevel"/>
    <w:tmpl w:val="9B404E1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2" w15:restartNumberingAfterBreak="0">
    <w:nsid w:val="34450B02"/>
    <w:multiLevelType w:val="hybridMultilevel"/>
    <w:tmpl w:val="127ECEC8"/>
    <w:lvl w:ilvl="0" w:tplc="7B46BCB8">
      <w:start w:val="1"/>
      <w:numFmt w:val="bullet"/>
      <w:lvlText w:val="•"/>
      <w:lvlJc w:val="left"/>
      <w:pPr>
        <w:tabs>
          <w:tab w:val="num" w:pos="720"/>
        </w:tabs>
        <w:ind w:left="720" w:hanging="360"/>
      </w:pPr>
      <w:rPr>
        <w:rFonts w:ascii="Arial" w:hAnsi="Arial" w:hint="default"/>
      </w:rPr>
    </w:lvl>
    <w:lvl w:ilvl="1" w:tplc="6A1ADB78" w:tentative="1">
      <w:start w:val="1"/>
      <w:numFmt w:val="bullet"/>
      <w:lvlText w:val="•"/>
      <w:lvlJc w:val="left"/>
      <w:pPr>
        <w:tabs>
          <w:tab w:val="num" w:pos="1440"/>
        </w:tabs>
        <w:ind w:left="1440" w:hanging="360"/>
      </w:pPr>
      <w:rPr>
        <w:rFonts w:ascii="Arial" w:hAnsi="Arial" w:hint="default"/>
      </w:rPr>
    </w:lvl>
    <w:lvl w:ilvl="2" w:tplc="337448DA">
      <w:start w:val="1"/>
      <w:numFmt w:val="bullet"/>
      <w:lvlText w:val="•"/>
      <w:lvlJc w:val="left"/>
      <w:pPr>
        <w:tabs>
          <w:tab w:val="num" w:pos="2160"/>
        </w:tabs>
        <w:ind w:left="2160" w:hanging="360"/>
      </w:pPr>
      <w:rPr>
        <w:rFonts w:ascii="Arial" w:hAnsi="Arial" w:hint="default"/>
      </w:rPr>
    </w:lvl>
    <w:lvl w:ilvl="3" w:tplc="4ED82F68" w:tentative="1">
      <w:start w:val="1"/>
      <w:numFmt w:val="bullet"/>
      <w:lvlText w:val="•"/>
      <w:lvlJc w:val="left"/>
      <w:pPr>
        <w:tabs>
          <w:tab w:val="num" w:pos="2880"/>
        </w:tabs>
        <w:ind w:left="2880" w:hanging="360"/>
      </w:pPr>
      <w:rPr>
        <w:rFonts w:ascii="Arial" w:hAnsi="Arial" w:hint="default"/>
      </w:rPr>
    </w:lvl>
    <w:lvl w:ilvl="4" w:tplc="FBF46610" w:tentative="1">
      <w:start w:val="1"/>
      <w:numFmt w:val="bullet"/>
      <w:lvlText w:val="•"/>
      <w:lvlJc w:val="left"/>
      <w:pPr>
        <w:tabs>
          <w:tab w:val="num" w:pos="3600"/>
        </w:tabs>
        <w:ind w:left="3600" w:hanging="360"/>
      </w:pPr>
      <w:rPr>
        <w:rFonts w:ascii="Arial" w:hAnsi="Arial" w:hint="default"/>
      </w:rPr>
    </w:lvl>
    <w:lvl w:ilvl="5" w:tplc="D2C43094" w:tentative="1">
      <w:start w:val="1"/>
      <w:numFmt w:val="bullet"/>
      <w:lvlText w:val="•"/>
      <w:lvlJc w:val="left"/>
      <w:pPr>
        <w:tabs>
          <w:tab w:val="num" w:pos="4320"/>
        </w:tabs>
        <w:ind w:left="4320" w:hanging="360"/>
      </w:pPr>
      <w:rPr>
        <w:rFonts w:ascii="Arial" w:hAnsi="Arial" w:hint="default"/>
      </w:rPr>
    </w:lvl>
    <w:lvl w:ilvl="6" w:tplc="24CE46B0" w:tentative="1">
      <w:start w:val="1"/>
      <w:numFmt w:val="bullet"/>
      <w:lvlText w:val="•"/>
      <w:lvlJc w:val="left"/>
      <w:pPr>
        <w:tabs>
          <w:tab w:val="num" w:pos="5040"/>
        </w:tabs>
        <w:ind w:left="5040" w:hanging="360"/>
      </w:pPr>
      <w:rPr>
        <w:rFonts w:ascii="Arial" w:hAnsi="Arial" w:hint="default"/>
      </w:rPr>
    </w:lvl>
    <w:lvl w:ilvl="7" w:tplc="47B66404" w:tentative="1">
      <w:start w:val="1"/>
      <w:numFmt w:val="bullet"/>
      <w:lvlText w:val="•"/>
      <w:lvlJc w:val="left"/>
      <w:pPr>
        <w:tabs>
          <w:tab w:val="num" w:pos="5760"/>
        </w:tabs>
        <w:ind w:left="5760" w:hanging="360"/>
      </w:pPr>
      <w:rPr>
        <w:rFonts w:ascii="Arial" w:hAnsi="Arial" w:hint="default"/>
      </w:rPr>
    </w:lvl>
    <w:lvl w:ilvl="8" w:tplc="41C0C2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666313"/>
    <w:multiLevelType w:val="hybridMultilevel"/>
    <w:tmpl w:val="241C9F68"/>
    <w:lvl w:ilvl="0" w:tplc="3990BDCA">
      <w:start w:val="1"/>
      <w:numFmt w:val="bullet"/>
      <w:lvlText w:val="-"/>
      <w:lvlJc w:val="left"/>
      <w:pPr>
        <w:ind w:left="720" w:hanging="360"/>
      </w:pPr>
      <w:rPr>
        <w:rFonts w:ascii="Sylfaen" w:hAnsi="Sylfae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183E73"/>
    <w:multiLevelType w:val="multilevel"/>
    <w:tmpl w:val="EC1A3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4F5837"/>
    <w:multiLevelType w:val="hybridMultilevel"/>
    <w:tmpl w:val="11E03F9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401358A2"/>
    <w:multiLevelType w:val="hybridMultilevel"/>
    <w:tmpl w:val="FA8A405E"/>
    <w:lvl w:ilvl="0" w:tplc="E1EE0B1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16045C3"/>
    <w:multiLevelType w:val="hybridMultilevel"/>
    <w:tmpl w:val="237A585C"/>
    <w:lvl w:ilvl="0" w:tplc="3E747D74">
      <w:start w:val="1"/>
      <w:numFmt w:val="bullet"/>
      <w:lvlText w:val="•"/>
      <w:lvlJc w:val="left"/>
      <w:pPr>
        <w:tabs>
          <w:tab w:val="num" w:pos="720"/>
        </w:tabs>
        <w:ind w:left="720" w:hanging="360"/>
      </w:pPr>
      <w:rPr>
        <w:rFonts w:ascii="Arial" w:hAnsi="Arial" w:hint="default"/>
      </w:rPr>
    </w:lvl>
    <w:lvl w:ilvl="1" w:tplc="5A328F10" w:tentative="1">
      <w:start w:val="1"/>
      <w:numFmt w:val="bullet"/>
      <w:lvlText w:val="•"/>
      <w:lvlJc w:val="left"/>
      <w:pPr>
        <w:tabs>
          <w:tab w:val="num" w:pos="1440"/>
        </w:tabs>
        <w:ind w:left="1440" w:hanging="360"/>
      </w:pPr>
      <w:rPr>
        <w:rFonts w:ascii="Arial" w:hAnsi="Arial" w:hint="default"/>
      </w:rPr>
    </w:lvl>
    <w:lvl w:ilvl="2" w:tplc="EFC04E58">
      <w:start w:val="1"/>
      <w:numFmt w:val="bullet"/>
      <w:lvlText w:val="•"/>
      <w:lvlJc w:val="left"/>
      <w:pPr>
        <w:tabs>
          <w:tab w:val="num" w:pos="2160"/>
        </w:tabs>
        <w:ind w:left="2160" w:hanging="360"/>
      </w:pPr>
      <w:rPr>
        <w:rFonts w:ascii="Arial" w:hAnsi="Arial" w:hint="default"/>
      </w:rPr>
    </w:lvl>
    <w:lvl w:ilvl="3" w:tplc="E4F2B1D8">
      <w:numFmt w:val="bullet"/>
      <w:lvlText w:val="–"/>
      <w:lvlJc w:val="left"/>
      <w:pPr>
        <w:tabs>
          <w:tab w:val="num" w:pos="2880"/>
        </w:tabs>
        <w:ind w:left="2880" w:hanging="360"/>
      </w:pPr>
      <w:rPr>
        <w:rFonts w:ascii="Arial" w:hAnsi="Arial" w:hint="default"/>
      </w:rPr>
    </w:lvl>
    <w:lvl w:ilvl="4" w:tplc="2B304500" w:tentative="1">
      <w:start w:val="1"/>
      <w:numFmt w:val="bullet"/>
      <w:lvlText w:val="•"/>
      <w:lvlJc w:val="left"/>
      <w:pPr>
        <w:tabs>
          <w:tab w:val="num" w:pos="3600"/>
        </w:tabs>
        <w:ind w:left="3600" w:hanging="360"/>
      </w:pPr>
      <w:rPr>
        <w:rFonts w:ascii="Arial" w:hAnsi="Arial" w:hint="default"/>
      </w:rPr>
    </w:lvl>
    <w:lvl w:ilvl="5" w:tplc="7942710A" w:tentative="1">
      <w:start w:val="1"/>
      <w:numFmt w:val="bullet"/>
      <w:lvlText w:val="•"/>
      <w:lvlJc w:val="left"/>
      <w:pPr>
        <w:tabs>
          <w:tab w:val="num" w:pos="4320"/>
        </w:tabs>
        <w:ind w:left="4320" w:hanging="360"/>
      </w:pPr>
      <w:rPr>
        <w:rFonts w:ascii="Arial" w:hAnsi="Arial" w:hint="default"/>
      </w:rPr>
    </w:lvl>
    <w:lvl w:ilvl="6" w:tplc="FDBCDD8E" w:tentative="1">
      <w:start w:val="1"/>
      <w:numFmt w:val="bullet"/>
      <w:lvlText w:val="•"/>
      <w:lvlJc w:val="left"/>
      <w:pPr>
        <w:tabs>
          <w:tab w:val="num" w:pos="5040"/>
        </w:tabs>
        <w:ind w:left="5040" w:hanging="360"/>
      </w:pPr>
      <w:rPr>
        <w:rFonts w:ascii="Arial" w:hAnsi="Arial" w:hint="default"/>
      </w:rPr>
    </w:lvl>
    <w:lvl w:ilvl="7" w:tplc="42120C42" w:tentative="1">
      <w:start w:val="1"/>
      <w:numFmt w:val="bullet"/>
      <w:lvlText w:val="•"/>
      <w:lvlJc w:val="left"/>
      <w:pPr>
        <w:tabs>
          <w:tab w:val="num" w:pos="5760"/>
        </w:tabs>
        <w:ind w:left="5760" w:hanging="360"/>
      </w:pPr>
      <w:rPr>
        <w:rFonts w:ascii="Arial" w:hAnsi="Arial" w:hint="default"/>
      </w:rPr>
    </w:lvl>
    <w:lvl w:ilvl="8" w:tplc="9EF491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CD4BDD"/>
    <w:multiLevelType w:val="hybridMultilevel"/>
    <w:tmpl w:val="2A9E469E"/>
    <w:lvl w:ilvl="0" w:tplc="3990BDCA">
      <w:start w:val="1"/>
      <w:numFmt w:val="bullet"/>
      <w:lvlText w:val="-"/>
      <w:lvlJc w:val="left"/>
      <w:pPr>
        <w:ind w:left="1560" w:hanging="360"/>
      </w:pPr>
      <w:rPr>
        <w:rFonts w:ascii="Sylfaen" w:hAnsi="Sylfaen" w:hint="default"/>
      </w:rPr>
    </w:lvl>
    <w:lvl w:ilvl="1" w:tplc="040C0003" w:tentative="1">
      <w:start w:val="1"/>
      <w:numFmt w:val="bullet"/>
      <w:lvlText w:val="o"/>
      <w:lvlJc w:val="left"/>
      <w:pPr>
        <w:ind w:left="2280" w:hanging="360"/>
      </w:pPr>
      <w:rPr>
        <w:rFonts w:ascii="Courier New" w:hAnsi="Courier New" w:cs="Courier New" w:hint="default"/>
      </w:rPr>
    </w:lvl>
    <w:lvl w:ilvl="2" w:tplc="040C0005" w:tentative="1">
      <w:start w:val="1"/>
      <w:numFmt w:val="bullet"/>
      <w:lvlText w:val=""/>
      <w:lvlJc w:val="left"/>
      <w:pPr>
        <w:ind w:left="3000" w:hanging="360"/>
      </w:pPr>
      <w:rPr>
        <w:rFonts w:ascii="Wingdings" w:hAnsi="Wingdings" w:hint="default"/>
      </w:rPr>
    </w:lvl>
    <w:lvl w:ilvl="3" w:tplc="040C0001" w:tentative="1">
      <w:start w:val="1"/>
      <w:numFmt w:val="bullet"/>
      <w:lvlText w:val=""/>
      <w:lvlJc w:val="left"/>
      <w:pPr>
        <w:ind w:left="3720" w:hanging="360"/>
      </w:pPr>
      <w:rPr>
        <w:rFonts w:ascii="Symbol" w:hAnsi="Symbol" w:hint="default"/>
      </w:rPr>
    </w:lvl>
    <w:lvl w:ilvl="4" w:tplc="040C0003" w:tentative="1">
      <w:start w:val="1"/>
      <w:numFmt w:val="bullet"/>
      <w:lvlText w:val="o"/>
      <w:lvlJc w:val="left"/>
      <w:pPr>
        <w:ind w:left="4440" w:hanging="360"/>
      </w:pPr>
      <w:rPr>
        <w:rFonts w:ascii="Courier New" w:hAnsi="Courier New" w:cs="Courier New" w:hint="default"/>
      </w:rPr>
    </w:lvl>
    <w:lvl w:ilvl="5" w:tplc="040C0005" w:tentative="1">
      <w:start w:val="1"/>
      <w:numFmt w:val="bullet"/>
      <w:lvlText w:val=""/>
      <w:lvlJc w:val="left"/>
      <w:pPr>
        <w:ind w:left="5160" w:hanging="360"/>
      </w:pPr>
      <w:rPr>
        <w:rFonts w:ascii="Wingdings" w:hAnsi="Wingdings" w:hint="default"/>
      </w:rPr>
    </w:lvl>
    <w:lvl w:ilvl="6" w:tplc="040C0001" w:tentative="1">
      <w:start w:val="1"/>
      <w:numFmt w:val="bullet"/>
      <w:lvlText w:val=""/>
      <w:lvlJc w:val="left"/>
      <w:pPr>
        <w:ind w:left="5880" w:hanging="360"/>
      </w:pPr>
      <w:rPr>
        <w:rFonts w:ascii="Symbol" w:hAnsi="Symbol" w:hint="default"/>
      </w:rPr>
    </w:lvl>
    <w:lvl w:ilvl="7" w:tplc="040C0003" w:tentative="1">
      <w:start w:val="1"/>
      <w:numFmt w:val="bullet"/>
      <w:lvlText w:val="o"/>
      <w:lvlJc w:val="left"/>
      <w:pPr>
        <w:ind w:left="6600" w:hanging="360"/>
      </w:pPr>
      <w:rPr>
        <w:rFonts w:ascii="Courier New" w:hAnsi="Courier New" w:cs="Courier New" w:hint="default"/>
      </w:rPr>
    </w:lvl>
    <w:lvl w:ilvl="8" w:tplc="040C0005" w:tentative="1">
      <w:start w:val="1"/>
      <w:numFmt w:val="bullet"/>
      <w:lvlText w:val=""/>
      <w:lvlJc w:val="left"/>
      <w:pPr>
        <w:ind w:left="7320" w:hanging="360"/>
      </w:pPr>
      <w:rPr>
        <w:rFonts w:ascii="Wingdings" w:hAnsi="Wingdings" w:hint="default"/>
      </w:rPr>
    </w:lvl>
  </w:abstractNum>
  <w:abstractNum w:abstractNumId="29" w15:restartNumberingAfterBreak="0">
    <w:nsid w:val="481751BF"/>
    <w:multiLevelType w:val="hybridMultilevel"/>
    <w:tmpl w:val="9340929A"/>
    <w:lvl w:ilvl="0" w:tplc="F19A669E">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92F6201"/>
    <w:multiLevelType w:val="hybridMultilevel"/>
    <w:tmpl w:val="184694C4"/>
    <w:lvl w:ilvl="0" w:tplc="040C0001">
      <w:start w:val="1"/>
      <w:numFmt w:val="bullet"/>
      <w:lvlText w:val=""/>
      <w:lvlJc w:val="left"/>
      <w:pPr>
        <w:ind w:left="1474" w:hanging="360"/>
      </w:pPr>
      <w:rPr>
        <w:rFonts w:ascii="Symbol" w:hAnsi="Symbol" w:hint="default"/>
      </w:rPr>
    </w:lvl>
    <w:lvl w:ilvl="1" w:tplc="040C0003" w:tentative="1">
      <w:start w:val="1"/>
      <w:numFmt w:val="bullet"/>
      <w:lvlText w:val="o"/>
      <w:lvlJc w:val="left"/>
      <w:pPr>
        <w:ind w:left="2194" w:hanging="360"/>
      </w:pPr>
      <w:rPr>
        <w:rFonts w:ascii="Courier New" w:hAnsi="Courier New" w:cs="Courier New" w:hint="default"/>
      </w:rPr>
    </w:lvl>
    <w:lvl w:ilvl="2" w:tplc="040C0005" w:tentative="1">
      <w:start w:val="1"/>
      <w:numFmt w:val="bullet"/>
      <w:lvlText w:val=""/>
      <w:lvlJc w:val="left"/>
      <w:pPr>
        <w:ind w:left="2914" w:hanging="360"/>
      </w:pPr>
      <w:rPr>
        <w:rFonts w:ascii="Wingdings" w:hAnsi="Wingdings" w:hint="default"/>
      </w:rPr>
    </w:lvl>
    <w:lvl w:ilvl="3" w:tplc="040C0001" w:tentative="1">
      <w:start w:val="1"/>
      <w:numFmt w:val="bullet"/>
      <w:lvlText w:val=""/>
      <w:lvlJc w:val="left"/>
      <w:pPr>
        <w:ind w:left="3634" w:hanging="360"/>
      </w:pPr>
      <w:rPr>
        <w:rFonts w:ascii="Symbol" w:hAnsi="Symbol" w:hint="default"/>
      </w:rPr>
    </w:lvl>
    <w:lvl w:ilvl="4" w:tplc="040C0003" w:tentative="1">
      <w:start w:val="1"/>
      <w:numFmt w:val="bullet"/>
      <w:lvlText w:val="o"/>
      <w:lvlJc w:val="left"/>
      <w:pPr>
        <w:ind w:left="4354" w:hanging="360"/>
      </w:pPr>
      <w:rPr>
        <w:rFonts w:ascii="Courier New" w:hAnsi="Courier New" w:cs="Courier New" w:hint="default"/>
      </w:rPr>
    </w:lvl>
    <w:lvl w:ilvl="5" w:tplc="040C0005" w:tentative="1">
      <w:start w:val="1"/>
      <w:numFmt w:val="bullet"/>
      <w:lvlText w:val=""/>
      <w:lvlJc w:val="left"/>
      <w:pPr>
        <w:ind w:left="5074" w:hanging="360"/>
      </w:pPr>
      <w:rPr>
        <w:rFonts w:ascii="Wingdings" w:hAnsi="Wingdings" w:hint="default"/>
      </w:rPr>
    </w:lvl>
    <w:lvl w:ilvl="6" w:tplc="040C0001" w:tentative="1">
      <w:start w:val="1"/>
      <w:numFmt w:val="bullet"/>
      <w:lvlText w:val=""/>
      <w:lvlJc w:val="left"/>
      <w:pPr>
        <w:ind w:left="5794" w:hanging="360"/>
      </w:pPr>
      <w:rPr>
        <w:rFonts w:ascii="Symbol" w:hAnsi="Symbol" w:hint="default"/>
      </w:rPr>
    </w:lvl>
    <w:lvl w:ilvl="7" w:tplc="040C0003" w:tentative="1">
      <w:start w:val="1"/>
      <w:numFmt w:val="bullet"/>
      <w:lvlText w:val="o"/>
      <w:lvlJc w:val="left"/>
      <w:pPr>
        <w:ind w:left="6514" w:hanging="360"/>
      </w:pPr>
      <w:rPr>
        <w:rFonts w:ascii="Courier New" w:hAnsi="Courier New" w:cs="Courier New" w:hint="default"/>
      </w:rPr>
    </w:lvl>
    <w:lvl w:ilvl="8" w:tplc="040C0005" w:tentative="1">
      <w:start w:val="1"/>
      <w:numFmt w:val="bullet"/>
      <w:lvlText w:val=""/>
      <w:lvlJc w:val="left"/>
      <w:pPr>
        <w:ind w:left="7234" w:hanging="360"/>
      </w:pPr>
      <w:rPr>
        <w:rFonts w:ascii="Wingdings" w:hAnsi="Wingdings" w:hint="default"/>
      </w:rPr>
    </w:lvl>
  </w:abstractNum>
  <w:abstractNum w:abstractNumId="31" w15:restartNumberingAfterBreak="0">
    <w:nsid w:val="50E7031C"/>
    <w:multiLevelType w:val="hybridMultilevel"/>
    <w:tmpl w:val="DE08521E"/>
    <w:lvl w:ilvl="0" w:tplc="F8B83258">
      <w:start w:val="1"/>
      <w:numFmt w:val="decimal"/>
      <w:lvlText w:val="%1."/>
      <w:lvlJc w:val="left"/>
      <w:pPr>
        <w:ind w:left="720" w:hanging="360"/>
      </w:pPr>
      <w:rPr>
        <w:sz w:val="22"/>
        <w:szCs w:val="22"/>
      </w:rPr>
    </w:lvl>
    <w:lvl w:ilvl="1" w:tplc="E1EE0B10">
      <w:start w:val="1"/>
      <w:numFmt w:val="bullet"/>
      <w:lvlText w:val="▪"/>
      <w:lvlJc w:val="left"/>
      <w:pPr>
        <w:ind w:left="1440" w:hanging="360"/>
      </w:pPr>
      <w:rPr>
        <w:rFonts w:ascii="Arial" w:hAnsi="Arial"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16F5ABD"/>
    <w:multiLevelType w:val="hybridMultilevel"/>
    <w:tmpl w:val="A1F84E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1A85ED8"/>
    <w:multiLevelType w:val="hybridMultilevel"/>
    <w:tmpl w:val="B6C2B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3215B9D"/>
    <w:multiLevelType w:val="hybridMultilevel"/>
    <w:tmpl w:val="7A326E9E"/>
    <w:lvl w:ilvl="0" w:tplc="7294000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6484ABB"/>
    <w:multiLevelType w:val="hybridMultilevel"/>
    <w:tmpl w:val="8C16ADC2"/>
    <w:lvl w:ilvl="0" w:tplc="040C0005">
      <w:start w:val="1"/>
      <w:numFmt w:val="bullet"/>
      <w:lvlText w:val=""/>
      <w:lvlJc w:val="left"/>
      <w:pPr>
        <w:ind w:left="1352" w:hanging="360"/>
      </w:pPr>
      <w:rPr>
        <w:rFonts w:ascii="Wingdings" w:hAnsi="Wingdings"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6" w15:restartNumberingAfterBreak="0">
    <w:nsid w:val="5A27411D"/>
    <w:multiLevelType w:val="hybridMultilevel"/>
    <w:tmpl w:val="595ED26E"/>
    <w:lvl w:ilvl="0" w:tplc="040C000B">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15:restartNumberingAfterBreak="0">
    <w:nsid w:val="5B273A7D"/>
    <w:multiLevelType w:val="hybridMultilevel"/>
    <w:tmpl w:val="13D43062"/>
    <w:lvl w:ilvl="0" w:tplc="F19A669E">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D7239CD"/>
    <w:multiLevelType w:val="hybridMultilevel"/>
    <w:tmpl w:val="3E4A1C08"/>
    <w:lvl w:ilvl="0" w:tplc="D6A63A70">
      <w:start w:val="1"/>
      <w:numFmt w:val="bullet"/>
      <w:lvlText w:val=""/>
      <w:lvlJc w:val="left"/>
      <w:pPr>
        <w:tabs>
          <w:tab w:val="num" w:pos="720"/>
        </w:tabs>
        <w:ind w:left="720" w:hanging="360"/>
      </w:pPr>
      <w:rPr>
        <w:rFonts w:ascii="Wingdings" w:hAnsi="Wingdings" w:hint="default"/>
      </w:rPr>
    </w:lvl>
    <w:lvl w:ilvl="1" w:tplc="2DF0A976" w:tentative="1">
      <w:start w:val="1"/>
      <w:numFmt w:val="bullet"/>
      <w:lvlText w:val=""/>
      <w:lvlJc w:val="left"/>
      <w:pPr>
        <w:tabs>
          <w:tab w:val="num" w:pos="1440"/>
        </w:tabs>
        <w:ind w:left="1440" w:hanging="360"/>
      </w:pPr>
      <w:rPr>
        <w:rFonts w:ascii="Wingdings" w:hAnsi="Wingdings" w:hint="default"/>
      </w:rPr>
    </w:lvl>
    <w:lvl w:ilvl="2" w:tplc="C73E3DD6" w:tentative="1">
      <w:start w:val="1"/>
      <w:numFmt w:val="bullet"/>
      <w:lvlText w:val=""/>
      <w:lvlJc w:val="left"/>
      <w:pPr>
        <w:tabs>
          <w:tab w:val="num" w:pos="2160"/>
        </w:tabs>
        <w:ind w:left="2160" w:hanging="360"/>
      </w:pPr>
      <w:rPr>
        <w:rFonts w:ascii="Wingdings" w:hAnsi="Wingdings" w:hint="default"/>
      </w:rPr>
    </w:lvl>
    <w:lvl w:ilvl="3" w:tplc="BA62EB62" w:tentative="1">
      <w:start w:val="1"/>
      <w:numFmt w:val="bullet"/>
      <w:lvlText w:val=""/>
      <w:lvlJc w:val="left"/>
      <w:pPr>
        <w:tabs>
          <w:tab w:val="num" w:pos="2880"/>
        </w:tabs>
        <w:ind w:left="2880" w:hanging="360"/>
      </w:pPr>
      <w:rPr>
        <w:rFonts w:ascii="Wingdings" w:hAnsi="Wingdings" w:hint="default"/>
      </w:rPr>
    </w:lvl>
    <w:lvl w:ilvl="4" w:tplc="A208A8B4" w:tentative="1">
      <w:start w:val="1"/>
      <w:numFmt w:val="bullet"/>
      <w:lvlText w:val=""/>
      <w:lvlJc w:val="left"/>
      <w:pPr>
        <w:tabs>
          <w:tab w:val="num" w:pos="3600"/>
        </w:tabs>
        <w:ind w:left="3600" w:hanging="360"/>
      </w:pPr>
      <w:rPr>
        <w:rFonts w:ascii="Wingdings" w:hAnsi="Wingdings" w:hint="default"/>
      </w:rPr>
    </w:lvl>
    <w:lvl w:ilvl="5" w:tplc="9DEE4B8E" w:tentative="1">
      <w:start w:val="1"/>
      <w:numFmt w:val="bullet"/>
      <w:lvlText w:val=""/>
      <w:lvlJc w:val="left"/>
      <w:pPr>
        <w:tabs>
          <w:tab w:val="num" w:pos="4320"/>
        </w:tabs>
        <w:ind w:left="4320" w:hanging="360"/>
      </w:pPr>
      <w:rPr>
        <w:rFonts w:ascii="Wingdings" w:hAnsi="Wingdings" w:hint="default"/>
      </w:rPr>
    </w:lvl>
    <w:lvl w:ilvl="6" w:tplc="0BECC652" w:tentative="1">
      <w:start w:val="1"/>
      <w:numFmt w:val="bullet"/>
      <w:lvlText w:val=""/>
      <w:lvlJc w:val="left"/>
      <w:pPr>
        <w:tabs>
          <w:tab w:val="num" w:pos="5040"/>
        </w:tabs>
        <w:ind w:left="5040" w:hanging="360"/>
      </w:pPr>
      <w:rPr>
        <w:rFonts w:ascii="Wingdings" w:hAnsi="Wingdings" w:hint="default"/>
      </w:rPr>
    </w:lvl>
    <w:lvl w:ilvl="7" w:tplc="BD4CA3F0" w:tentative="1">
      <w:start w:val="1"/>
      <w:numFmt w:val="bullet"/>
      <w:lvlText w:val=""/>
      <w:lvlJc w:val="left"/>
      <w:pPr>
        <w:tabs>
          <w:tab w:val="num" w:pos="5760"/>
        </w:tabs>
        <w:ind w:left="5760" w:hanging="360"/>
      </w:pPr>
      <w:rPr>
        <w:rFonts w:ascii="Wingdings" w:hAnsi="Wingdings" w:hint="default"/>
      </w:rPr>
    </w:lvl>
    <w:lvl w:ilvl="8" w:tplc="A074F19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B62640"/>
    <w:multiLevelType w:val="hybridMultilevel"/>
    <w:tmpl w:val="52ECB6E2"/>
    <w:lvl w:ilvl="0" w:tplc="B2781B96">
      <w:start w:val="1"/>
      <w:numFmt w:val="bullet"/>
      <w:lvlText w:val="•"/>
      <w:lvlJc w:val="left"/>
      <w:pPr>
        <w:tabs>
          <w:tab w:val="num" w:pos="720"/>
        </w:tabs>
        <w:ind w:left="720" w:hanging="360"/>
      </w:pPr>
      <w:rPr>
        <w:rFonts w:ascii="Arial" w:hAnsi="Arial" w:hint="default"/>
      </w:rPr>
    </w:lvl>
    <w:lvl w:ilvl="1" w:tplc="9F00699C" w:tentative="1">
      <w:start w:val="1"/>
      <w:numFmt w:val="bullet"/>
      <w:lvlText w:val="•"/>
      <w:lvlJc w:val="left"/>
      <w:pPr>
        <w:tabs>
          <w:tab w:val="num" w:pos="1440"/>
        </w:tabs>
        <w:ind w:left="1440" w:hanging="360"/>
      </w:pPr>
      <w:rPr>
        <w:rFonts w:ascii="Arial" w:hAnsi="Arial" w:hint="default"/>
      </w:rPr>
    </w:lvl>
    <w:lvl w:ilvl="2" w:tplc="0518BEE0" w:tentative="1">
      <w:start w:val="1"/>
      <w:numFmt w:val="bullet"/>
      <w:lvlText w:val="•"/>
      <w:lvlJc w:val="left"/>
      <w:pPr>
        <w:tabs>
          <w:tab w:val="num" w:pos="2160"/>
        </w:tabs>
        <w:ind w:left="2160" w:hanging="360"/>
      </w:pPr>
      <w:rPr>
        <w:rFonts w:ascii="Arial" w:hAnsi="Arial" w:hint="default"/>
      </w:rPr>
    </w:lvl>
    <w:lvl w:ilvl="3" w:tplc="462A07A4" w:tentative="1">
      <w:start w:val="1"/>
      <w:numFmt w:val="bullet"/>
      <w:lvlText w:val="•"/>
      <w:lvlJc w:val="left"/>
      <w:pPr>
        <w:tabs>
          <w:tab w:val="num" w:pos="2880"/>
        </w:tabs>
        <w:ind w:left="2880" w:hanging="360"/>
      </w:pPr>
      <w:rPr>
        <w:rFonts w:ascii="Arial" w:hAnsi="Arial" w:hint="default"/>
      </w:rPr>
    </w:lvl>
    <w:lvl w:ilvl="4" w:tplc="9654B386" w:tentative="1">
      <w:start w:val="1"/>
      <w:numFmt w:val="bullet"/>
      <w:lvlText w:val="•"/>
      <w:lvlJc w:val="left"/>
      <w:pPr>
        <w:tabs>
          <w:tab w:val="num" w:pos="3600"/>
        </w:tabs>
        <w:ind w:left="3600" w:hanging="360"/>
      </w:pPr>
      <w:rPr>
        <w:rFonts w:ascii="Arial" w:hAnsi="Arial" w:hint="default"/>
      </w:rPr>
    </w:lvl>
    <w:lvl w:ilvl="5" w:tplc="C21C1F54" w:tentative="1">
      <w:start w:val="1"/>
      <w:numFmt w:val="bullet"/>
      <w:lvlText w:val="•"/>
      <w:lvlJc w:val="left"/>
      <w:pPr>
        <w:tabs>
          <w:tab w:val="num" w:pos="4320"/>
        </w:tabs>
        <w:ind w:left="4320" w:hanging="360"/>
      </w:pPr>
      <w:rPr>
        <w:rFonts w:ascii="Arial" w:hAnsi="Arial" w:hint="default"/>
      </w:rPr>
    </w:lvl>
    <w:lvl w:ilvl="6" w:tplc="2CAC19A4" w:tentative="1">
      <w:start w:val="1"/>
      <w:numFmt w:val="bullet"/>
      <w:lvlText w:val="•"/>
      <w:lvlJc w:val="left"/>
      <w:pPr>
        <w:tabs>
          <w:tab w:val="num" w:pos="5040"/>
        </w:tabs>
        <w:ind w:left="5040" w:hanging="360"/>
      </w:pPr>
      <w:rPr>
        <w:rFonts w:ascii="Arial" w:hAnsi="Arial" w:hint="default"/>
      </w:rPr>
    </w:lvl>
    <w:lvl w:ilvl="7" w:tplc="E99EFFD4" w:tentative="1">
      <w:start w:val="1"/>
      <w:numFmt w:val="bullet"/>
      <w:lvlText w:val="•"/>
      <w:lvlJc w:val="left"/>
      <w:pPr>
        <w:tabs>
          <w:tab w:val="num" w:pos="5760"/>
        </w:tabs>
        <w:ind w:left="5760" w:hanging="360"/>
      </w:pPr>
      <w:rPr>
        <w:rFonts w:ascii="Arial" w:hAnsi="Arial" w:hint="default"/>
      </w:rPr>
    </w:lvl>
    <w:lvl w:ilvl="8" w:tplc="13E0E70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701337"/>
    <w:multiLevelType w:val="hybridMultilevel"/>
    <w:tmpl w:val="BAC6CDBC"/>
    <w:lvl w:ilvl="0" w:tplc="60E25C4A">
      <w:start w:val="1"/>
      <w:numFmt w:val="bullet"/>
      <w:lvlText w:val="•"/>
      <w:lvlJc w:val="left"/>
      <w:pPr>
        <w:tabs>
          <w:tab w:val="num" w:pos="720"/>
        </w:tabs>
        <w:ind w:left="720" w:hanging="360"/>
      </w:pPr>
      <w:rPr>
        <w:rFonts w:ascii="Arial" w:hAnsi="Arial" w:hint="default"/>
      </w:rPr>
    </w:lvl>
    <w:lvl w:ilvl="1" w:tplc="EC0643FE" w:tentative="1">
      <w:start w:val="1"/>
      <w:numFmt w:val="bullet"/>
      <w:lvlText w:val="•"/>
      <w:lvlJc w:val="left"/>
      <w:pPr>
        <w:tabs>
          <w:tab w:val="num" w:pos="1440"/>
        </w:tabs>
        <w:ind w:left="1440" w:hanging="360"/>
      </w:pPr>
      <w:rPr>
        <w:rFonts w:ascii="Arial" w:hAnsi="Arial" w:hint="default"/>
      </w:rPr>
    </w:lvl>
    <w:lvl w:ilvl="2" w:tplc="D7DC9F5A" w:tentative="1">
      <w:start w:val="1"/>
      <w:numFmt w:val="bullet"/>
      <w:lvlText w:val="•"/>
      <w:lvlJc w:val="left"/>
      <w:pPr>
        <w:tabs>
          <w:tab w:val="num" w:pos="2160"/>
        </w:tabs>
        <w:ind w:left="2160" w:hanging="360"/>
      </w:pPr>
      <w:rPr>
        <w:rFonts w:ascii="Arial" w:hAnsi="Arial" w:hint="default"/>
      </w:rPr>
    </w:lvl>
    <w:lvl w:ilvl="3" w:tplc="B8869504" w:tentative="1">
      <w:start w:val="1"/>
      <w:numFmt w:val="bullet"/>
      <w:lvlText w:val="•"/>
      <w:lvlJc w:val="left"/>
      <w:pPr>
        <w:tabs>
          <w:tab w:val="num" w:pos="2880"/>
        </w:tabs>
        <w:ind w:left="2880" w:hanging="360"/>
      </w:pPr>
      <w:rPr>
        <w:rFonts w:ascii="Arial" w:hAnsi="Arial" w:hint="default"/>
      </w:rPr>
    </w:lvl>
    <w:lvl w:ilvl="4" w:tplc="2F3C8622" w:tentative="1">
      <w:start w:val="1"/>
      <w:numFmt w:val="bullet"/>
      <w:lvlText w:val="•"/>
      <w:lvlJc w:val="left"/>
      <w:pPr>
        <w:tabs>
          <w:tab w:val="num" w:pos="3600"/>
        </w:tabs>
        <w:ind w:left="3600" w:hanging="360"/>
      </w:pPr>
      <w:rPr>
        <w:rFonts w:ascii="Arial" w:hAnsi="Arial" w:hint="default"/>
      </w:rPr>
    </w:lvl>
    <w:lvl w:ilvl="5" w:tplc="3848A00C" w:tentative="1">
      <w:start w:val="1"/>
      <w:numFmt w:val="bullet"/>
      <w:lvlText w:val="•"/>
      <w:lvlJc w:val="left"/>
      <w:pPr>
        <w:tabs>
          <w:tab w:val="num" w:pos="4320"/>
        </w:tabs>
        <w:ind w:left="4320" w:hanging="360"/>
      </w:pPr>
      <w:rPr>
        <w:rFonts w:ascii="Arial" w:hAnsi="Arial" w:hint="default"/>
      </w:rPr>
    </w:lvl>
    <w:lvl w:ilvl="6" w:tplc="882A251E" w:tentative="1">
      <w:start w:val="1"/>
      <w:numFmt w:val="bullet"/>
      <w:lvlText w:val="•"/>
      <w:lvlJc w:val="left"/>
      <w:pPr>
        <w:tabs>
          <w:tab w:val="num" w:pos="5040"/>
        </w:tabs>
        <w:ind w:left="5040" w:hanging="360"/>
      </w:pPr>
      <w:rPr>
        <w:rFonts w:ascii="Arial" w:hAnsi="Arial" w:hint="default"/>
      </w:rPr>
    </w:lvl>
    <w:lvl w:ilvl="7" w:tplc="73981906" w:tentative="1">
      <w:start w:val="1"/>
      <w:numFmt w:val="bullet"/>
      <w:lvlText w:val="•"/>
      <w:lvlJc w:val="left"/>
      <w:pPr>
        <w:tabs>
          <w:tab w:val="num" w:pos="5760"/>
        </w:tabs>
        <w:ind w:left="5760" w:hanging="360"/>
      </w:pPr>
      <w:rPr>
        <w:rFonts w:ascii="Arial" w:hAnsi="Arial" w:hint="default"/>
      </w:rPr>
    </w:lvl>
    <w:lvl w:ilvl="8" w:tplc="60FE46D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692A1E"/>
    <w:multiLevelType w:val="hybridMultilevel"/>
    <w:tmpl w:val="072C5C4A"/>
    <w:lvl w:ilvl="0" w:tplc="FB708102">
      <w:start w:val="2"/>
      <w:numFmt w:val="decimal"/>
      <w:lvlText w:val="%1."/>
      <w:lvlJc w:val="left"/>
      <w:pPr>
        <w:tabs>
          <w:tab w:val="num" w:pos="720"/>
        </w:tabs>
        <w:ind w:left="720" w:hanging="360"/>
      </w:pPr>
    </w:lvl>
    <w:lvl w:ilvl="1" w:tplc="B9EE94D0" w:tentative="1">
      <w:start w:val="1"/>
      <w:numFmt w:val="decimal"/>
      <w:lvlText w:val="%2."/>
      <w:lvlJc w:val="left"/>
      <w:pPr>
        <w:tabs>
          <w:tab w:val="num" w:pos="1440"/>
        </w:tabs>
        <w:ind w:left="1440" w:hanging="360"/>
      </w:pPr>
    </w:lvl>
    <w:lvl w:ilvl="2" w:tplc="8CF074EA" w:tentative="1">
      <w:start w:val="1"/>
      <w:numFmt w:val="decimal"/>
      <w:lvlText w:val="%3."/>
      <w:lvlJc w:val="left"/>
      <w:pPr>
        <w:tabs>
          <w:tab w:val="num" w:pos="2160"/>
        </w:tabs>
        <w:ind w:left="2160" w:hanging="360"/>
      </w:pPr>
    </w:lvl>
    <w:lvl w:ilvl="3" w:tplc="92346E7C" w:tentative="1">
      <w:start w:val="1"/>
      <w:numFmt w:val="decimal"/>
      <w:lvlText w:val="%4."/>
      <w:lvlJc w:val="left"/>
      <w:pPr>
        <w:tabs>
          <w:tab w:val="num" w:pos="2880"/>
        </w:tabs>
        <w:ind w:left="2880" w:hanging="360"/>
      </w:pPr>
    </w:lvl>
    <w:lvl w:ilvl="4" w:tplc="E70C7A38" w:tentative="1">
      <w:start w:val="1"/>
      <w:numFmt w:val="decimal"/>
      <w:lvlText w:val="%5."/>
      <w:lvlJc w:val="left"/>
      <w:pPr>
        <w:tabs>
          <w:tab w:val="num" w:pos="3600"/>
        </w:tabs>
        <w:ind w:left="3600" w:hanging="360"/>
      </w:pPr>
    </w:lvl>
    <w:lvl w:ilvl="5" w:tplc="575033E6" w:tentative="1">
      <w:start w:val="1"/>
      <w:numFmt w:val="decimal"/>
      <w:lvlText w:val="%6."/>
      <w:lvlJc w:val="left"/>
      <w:pPr>
        <w:tabs>
          <w:tab w:val="num" w:pos="4320"/>
        </w:tabs>
        <w:ind w:left="4320" w:hanging="360"/>
      </w:pPr>
    </w:lvl>
    <w:lvl w:ilvl="6" w:tplc="7C5435CA" w:tentative="1">
      <w:start w:val="1"/>
      <w:numFmt w:val="decimal"/>
      <w:lvlText w:val="%7."/>
      <w:lvlJc w:val="left"/>
      <w:pPr>
        <w:tabs>
          <w:tab w:val="num" w:pos="5040"/>
        </w:tabs>
        <w:ind w:left="5040" w:hanging="360"/>
      </w:pPr>
    </w:lvl>
    <w:lvl w:ilvl="7" w:tplc="E1C02680" w:tentative="1">
      <w:start w:val="1"/>
      <w:numFmt w:val="decimal"/>
      <w:lvlText w:val="%8."/>
      <w:lvlJc w:val="left"/>
      <w:pPr>
        <w:tabs>
          <w:tab w:val="num" w:pos="5760"/>
        </w:tabs>
        <w:ind w:left="5760" w:hanging="360"/>
      </w:pPr>
    </w:lvl>
    <w:lvl w:ilvl="8" w:tplc="8AB6E42E" w:tentative="1">
      <w:start w:val="1"/>
      <w:numFmt w:val="decimal"/>
      <w:lvlText w:val="%9."/>
      <w:lvlJc w:val="left"/>
      <w:pPr>
        <w:tabs>
          <w:tab w:val="num" w:pos="6480"/>
        </w:tabs>
        <w:ind w:left="6480" w:hanging="360"/>
      </w:pPr>
    </w:lvl>
  </w:abstractNum>
  <w:abstractNum w:abstractNumId="42" w15:restartNumberingAfterBreak="0">
    <w:nsid w:val="7B856721"/>
    <w:multiLevelType w:val="hybridMultilevel"/>
    <w:tmpl w:val="6F16178A"/>
    <w:lvl w:ilvl="0" w:tplc="040C000F">
      <w:start w:val="1"/>
      <w:numFmt w:val="decimal"/>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43" w15:restartNumberingAfterBreak="0">
    <w:nsid w:val="7FD0301C"/>
    <w:multiLevelType w:val="hybridMultilevel"/>
    <w:tmpl w:val="A96C1880"/>
    <w:lvl w:ilvl="0" w:tplc="3EB6464A">
      <w:start w:val="1"/>
      <w:numFmt w:val="bullet"/>
      <w:lvlText w:val="•"/>
      <w:lvlJc w:val="left"/>
      <w:pPr>
        <w:tabs>
          <w:tab w:val="num" w:pos="720"/>
        </w:tabs>
        <w:ind w:left="720" w:hanging="360"/>
      </w:pPr>
      <w:rPr>
        <w:rFonts w:ascii="Arial" w:hAnsi="Arial" w:hint="default"/>
      </w:rPr>
    </w:lvl>
    <w:lvl w:ilvl="1" w:tplc="1222F972" w:tentative="1">
      <w:start w:val="1"/>
      <w:numFmt w:val="bullet"/>
      <w:lvlText w:val="•"/>
      <w:lvlJc w:val="left"/>
      <w:pPr>
        <w:tabs>
          <w:tab w:val="num" w:pos="1440"/>
        </w:tabs>
        <w:ind w:left="1440" w:hanging="360"/>
      </w:pPr>
      <w:rPr>
        <w:rFonts w:ascii="Arial" w:hAnsi="Arial" w:hint="default"/>
      </w:rPr>
    </w:lvl>
    <w:lvl w:ilvl="2" w:tplc="51BAB02A">
      <w:start w:val="1"/>
      <w:numFmt w:val="bullet"/>
      <w:lvlText w:val="•"/>
      <w:lvlJc w:val="left"/>
      <w:pPr>
        <w:tabs>
          <w:tab w:val="num" w:pos="2160"/>
        </w:tabs>
        <w:ind w:left="2160" w:hanging="360"/>
      </w:pPr>
      <w:rPr>
        <w:rFonts w:ascii="Arial" w:hAnsi="Arial" w:hint="default"/>
      </w:rPr>
    </w:lvl>
    <w:lvl w:ilvl="3" w:tplc="AC0610E8" w:tentative="1">
      <w:start w:val="1"/>
      <w:numFmt w:val="bullet"/>
      <w:lvlText w:val="•"/>
      <w:lvlJc w:val="left"/>
      <w:pPr>
        <w:tabs>
          <w:tab w:val="num" w:pos="2880"/>
        </w:tabs>
        <w:ind w:left="2880" w:hanging="360"/>
      </w:pPr>
      <w:rPr>
        <w:rFonts w:ascii="Arial" w:hAnsi="Arial" w:hint="default"/>
      </w:rPr>
    </w:lvl>
    <w:lvl w:ilvl="4" w:tplc="05E0B7AE" w:tentative="1">
      <w:start w:val="1"/>
      <w:numFmt w:val="bullet"/>
      <w:lvlText w:val="•"/>
      <w:lvlJc w:val="left"/>
      <w:pPr>
        <w:tabs>
          <w:tab w:val="num" w:pos="3600"/>
        </w:tabs>
        <w:ind w:left="3600" w:hanging="360"/>
      </w:pPr>
      <w:rPr>
        <w:rFonts w:ascii="Arial" w:hAnsi="Arial" w:hint="default"/>
      </w:rPr>
    </w:lvl>
    <w:lvl w:ilvl="5" w:tplc="3DA419AA" w:tentative="1">
      <w:start w:val="1"/>
      <w:numFmt w:val="bullet"/>
      <w:lvlText w:val="•"/>
      <w:lvlJc w:val="left"/>
      <w:pPr>
        <w:tabs>
          <w:tab w:val="num" w:pos="4320"/>
        </w:tabs>
        <w:ind w:left="4320" w:hanging="360"/>
      </w:pPr>
      <w:rPr>
        <w:rFonts w:ascii="Arial" w:hAnsi="Arial" w:hint="default"/>
      </w:rPr>
    </w:lvl>
    <w:lvl w:ilvl="6" w:tplc="11125388" w:tentative="1">
      <w:start w:val="1"/>
      <w:numFmt w:val="bullet"/>
      <w:lvlText w:val="•"/>
      <w:lvlJc w:val="left"/>
      <w:pPr>
        <w:tabs>
          <w:tab w:val="num" w:pos="5040"/>
        </w:tabs>
        <w:ind w:left="5040" w:hanging="360"/>
      </w:pPr>
      <w:rPr>
        <w:rFonts w:ascii="Arial" w:hAnsi="Arial" w:hint="default"/>
      </w:rPr>
    </w:lvl>
    <w:lvl w:ilvl="7" w:tplc="02802812" w:tentative="1">
      <w:start w:val="1"/>
      <w:numFmt w:val="bullet"/>
      <w:lvlText w:val="•"/>
      <w:lvlJc w:val="left"/>
      <w:pPr>
        <w:tabs>
          <w:tab w:val="num" w:pos="5760"/>
        </w:tabs>
        <w:ind w:left="5760" w:hanging="360"/>
      </w:pPr>
      <w:rPr>
        <w:rFonts w:ascii="Arial" w:hAnsi="Arial" w:hint="default"/>
      </w:rPr>
    </w:lvl>
    <w:lvl w:ilvl="8" w:tplc="9BCC593C" w:tentative="1">
      <w:start w:val="1"/>
      <w:numFmt w:val="bullet"/>
      <w:lvlText w:val="•"/>
      <w:lvlJc w:val="left"/>
      <w:pPr>
        <w:tabs>
          <w:tab w:val="num" w:pos="6480"/>
        </w:tabs>
        <w:ind w:left="6480" w:hanging="360"/>
      </w:pPr>
      <w:rPr>
        <w:rFonts w:ascii="Arial" w:hAnsi="Arial" w:hint="default"/>
      </w:rPr>
    </w:lvl>
  </w:abstractNum>
  <w:num w:numId="1" w16cid:durableId="117839818">
    <w:abstractNumId w:val="26"/>
  </w:num>
  <w:num w:numId="2" w16cid:durableId="1362780391">
    <w:abstractNumId w:val="1"/>
  </w:num>
  <w:num w:numId="3" w16cid:durableId="1220170904">
    <w:abstractNumId w:val="9"/>
  </w:num>
  <w:num w:numId="4" w16cid:durableId="112600821">
    <w:abstractNumId w:val="36"/>
  </w:num>
  <w:num w:numId="5" w16cid:durableId="796140221">
    <w:abstractNumId w:val="3"/>
  </w:num>
  <w:num w:numId="6" w16cid:durableId="1785347808">
    <w:abstractNumId w:val="14"/>
  </w:num>
  <w:num w:numId="7" w16cid:durableId="1342660063">
    <w:abstractNumId w:val="12"/>
  </w:num>
  <w:num w:numId="8" w16cid:durableId="1840075777">
    <w:abstractNumId w:val="23"/>
  </w:num>
  <w:num w:numId="9" w16cid:durableId="1768311102">
    <w:abstractNumId w:val="31"/>
  </w:num>
  <w:num w:numId="10" w16cid:durableId="192962835">
    <w:abstractNumId w:val="7"/>
  </w:num>
  <w:num w:numId="11" w16cid:durableId="1365054433">
    <w:abstractNumId w:val="2"/>
  </w:num>
  <w:num w:numId="12" w16cid:durableId="1141968692">
    <w:abstractNumId w:val="15"/>
  </w:num>
  <w:num w:numId="13" w16cid:durableId="1769277411">
    <w:abstractNumId w:val="6"/>
  </w:num>
  <w:num w:numId="14" w16cid:durableId="877551301">
    <w:abstractNumId w:val="41"/>
  </w:num>
  <w:num w:numId="15" w16cid:durableId="1755393805">
    <w:abstractNumId w:val="38"/>
  </w:num>
  <w:num w:numId="16" w16cid:durableId="1137993954">
    <w:abstractNumId w:val="39"/>
  </w:num>
  <w:num w:numId="17" w16cid:durableId="2083790966">
    <w:abstractNumId w:val="8"/>
  </w:num>
  <w:num w:numId="18" w16cid:durableId="46995137">
    <w:abstractNumId w:val="20"/>
  </w:num>
  <w:num w:numId="19" w16cid:durableId="799231265">
    <w:abstractNumId w:val="29"/>
  </w:num>
  <w:num w:numId="20" w16cid:durableId="720522242">
    <w:abstractNumId w:val="28"/>
  </w:num>
  <w:num w:numId="21" w16cid:durableId="447898495">
    <w:abstractNumId w:val="37"/>
  </w:num>
  <w:num w:numId="22" w16cid:durableId="1207376877">
    <w:abstractNumId w:val="30"/>
  </w:num>
  <w:num w:numId="23" w16cid:durableId="371467012">
    <w:abstractNumId w:val="33"/>
  </w:num>
  <w:num w:numId="24" w16cid:durableId="34698578">
    <w:abstractNumId w:val="35"/>
  </w:num>
  <w:num w:numId="25" w16cid:durableId="516623037">
    <w:abstractNumId w:val="32"/>
  </w:num>
  <w:num w:numId="26" w16cid:durableId="404649870">
    <w:abstractNumId w:val="4"/>
  </w:num>
  <w:num w:numId="27" w16cid:durableId="1593775371">
    <w:abstractNumId w:val="10"/>
  </w:num>
  <w:num w:numId="28" w16cid:durableId="20978915">
    <w:abstractNumId w:val="5"/>
  </w:num>
  <w:num w:numId="29" w16cid:durableId="1508835885">
    <w:abstractNumId w:val="40"/>
  </w:num>
  <w:num w:numId="30" w16cid:durableId="612521983">
    <w:abstractNumId w:val="42"/>
  </w:num>
  <w:num w:numId="31" w16cid:durableId="526337445">
    <w:abstractNumId w:val="18"/>
  </w:num>
  <w:num w:numId="32" w16cid:durableId="133376889">
    <w:abstractNumId w:val="0"/>
  </w:num>
  <w:num w:numId="33" w16cid:durableId="81068665">
    <w:abstractNumId w:val="43"/>
  </w:num>
  <w:num w:numId="34" w16cid:durableId="89813767">
    <w:abstractNumId w:val="27"/>
  </w:num>
  <w:num w:numId="35" w16cid:durableId="702485737">
    <w:abstractNumId w:val="22"/>
  </w:num>
  <w:num w:numId="36" w16cid:durableId="1890992606">
    <w:abstractNumId w:val="13"/>
  </w:num>
  <w:num w:numId="37" w16cid:durableId="463043988">
    <w:abstractNumId w:val="16"/>
  </w:num>
  <w:num w:numId="38" w16cid:durableId="1822041465">
    <w:abstractNumId w:val="19"/>
  </w:num>
  <w:num w:numId="39" w16cid:durableId="1079909586">
    <w:abstractNumId w:val="11"/>
  </w:num>
  <w:num w:numId="40" w16cid:durableId="1366563198">
    <w:abstractNumId w:val="24"/>
  </w:num>
  <w:num w:numId="41" w16cid:durableId="810287963">
    <w:abstractNumId w:val="17"/>
  </w:num>
  <w:num w:numId="42" w16cid:durableId="1873375294">
    <w:abstractNumId w:val="25"/>
  </w:num>
  <w:num w:numId="43" w16cid:durableId="1113091400">
    <w:abstractNumId w:val="21"/>
  </w:num>
  <w:num w:numId="44" w16cid:durableId="722414048">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Moves/>
  <w:defaultTabStop w:val="709"/>
  <w:hyphenationZone w:val="425"/>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3936"/>
    <w:rsid w:val="00003080"/>
    <w:rsid w:val="00007A2B"/>
    <w:rsid w:val="000115D9"/>
    <w:rsid w:val="00013B25"/>
    <w:rsid w:val="00015BB5"/>
    <w:rsid w:val="00022715"/>
    <w:rsid w:val="000410FF"/>
    <w:rsid w:val="00041891"/>
    <w:rsid w:val="000443DF"/>
    <w:rsid w:val="00046617"/>
    <w:rsid w:val="00046F02"/>
    <w:rsid w:val="00047154"/>
    <w:rsid w:val="000601F2"/>
    <w:rsid w:val="00063D73"/>
    <w:rsid w:val="000708CC"/>
    <w:rsid w:val="00084576"/>
    <w:rsid w:val="000923E3"/>
    <w:rsid w:val="0009357D"/>
    <w:rsid w:val="000A4DC3"/>
    <w:rsid w:val="000A5AE3"/>
    <w:rsid w:val="000A6A32"/>
    <w:rsid w:val="000B3952"/>
    <w:rsid w:val="000B485B"/>
    <w:rsid w:val="000B55B0"/>
    <w:rsid w:val="000C1214"/>
    <w:rsid w:val="000C38EB"/>
    <w:rsid w:val="000C3DCB"/>
    <w:rsid w:val="000C4430"/>
    <w:rsid w:val="000C4D98"/>
    <w:rsid w:val="000C698C"/>
    <w:rsid w:val="000D4516"/>
    <w:rsid w:val="000E1A18"/>
    <w:rsid w:val="000E4BA8"/>
    <w:rsid w:val="000E6156"/>
    <w:rsid w:val="000E6A0F"/>
    <w:rsid w:val="000F0B3B"/>
    <w:rsid w:val="000F31E2"/>
    <w:rsid w:val="000F4286"/>
    <w:rsid w:val="000F515F"/>
    <w:rsid w:val="00101E90"/>
    <w:rsid w:val="0010569B"/>
    <w:rsid w:val="00106C63"/>
    <w:rsid w:val="0010786C"/>
    <w:rsid w:val="00115BA7"/>
    <w:rsid w:val="00122A9E"/>
    <w:rsid w:val="00123936"/>
    <w:rsid w:val="0013330D"/>
    <w:rsid w:val="001338B0"/>
    <w:rsid w:val="00133FDF"/>
    <w:rsid w:val="00137432"/>
    <w:rsid w:val="001470F2"/>
    <w:rsid w:val="00152842"/>
    <w:rsid w:val="001539AA"/>
    <w:rsid w:val="00155CC3"/>
    <w:rsid w:val="0015697F"/>
    <w:rsid w:val="00156F5F"/>
    <w:rsid w:val="00161248"/>
    <w:rsid w:val="0016268C"/>
    <w:rsid w:val="00170F7A"/>
    <w:rsid w:val="00171663"/>
    <w:rsid w:val="0017360F"/>
    <w:rsid w:val="00182924"/>
    <w:rsid w:val="00183229"/>
    <w:rsid w:val="00193021"/>
    <w:rsid w:val="0019498E"/>
    <w:rsid w:val="00194D05"/>
    <w:rsid w:val="00195063"/>
    <w:rsid w:val="00195875"/>
    <w:rsid w:val="001A0E42"/>
    <w:rsid w:val="001A0EE0"/>
    <w:rsid w:val="001A3058"/>
    <w:rsid w:val="001A4039"/>
    <w:rsid w:val="001B1F0A"/>
    <w:rsid w:val="001C109C"/>
    <w:rsid w:val="001C3B1C"/>
    <w:rsid w:val="001D7999"/>
    <w:rsid w:val="001E73A4"/>
    <w:rsid w:val="001F2C3D"/>
    <w:rsid w:val="001F7D07"/>
    <w:rsid w:val="00203FB1"/>
    <w:rsid w:val="00207277"/>
    <w:rsid w:val="00212B6E"/>
    <w:rsid w:val="002132AF"/>
    <w:rsid w:val="002145CE"/>
    <w:rsid w:val="00221020"/>
    <w:rsid w:val="0022141C"/>
    <w:rsid w:val="00225825"/>
    <w:rsid w:val="002278E2"/>
    <w:rsid w:val="002308CE"/>
    <w:rsid w:val="00231601"/>
    <w:rsid w:val="00232F31"/>
    <w:rsid w:val="00243897"/>
    <w:rsid w:val="002514CB"/>
    <w:rsid w:val="00253EFC"/>
    <w:rsid w:val="00255C09"/>
    <w:rsid w:val="00256389"/>
    <w:rsid w:val="00261CCA"/>
    <w:rsid w:val="00265F52"/>
    <w:rsid w:val="0027397D"/>
    <w:rsid w:val="00275577"/>
    <w:rsid w:val="00280E79"/>
    <w:rsid w:val="00281941"/>
    <w:rsid w:val="002834F2"/>
    <w:rsid w:val="00286521"/>
    <w:rsid w:val="0029794C"/>
    <w:rsid w:val="002A1082"/>
    <w:rsid w:val="002A23AB"/>
    <w:rsid w:val="002A5548"/>
    <w:rsid w:val="002B2EF0"/>
    <w:rsid w:val="002B32F5"/>
    <w:rsid w:val="002B3A7A"/>
    <w:rsid w:val="002B6993"/>
    <w:rsid w:val="002C2053"/>
    <w:rsid w:val="002C7725"/>
    <w:rsid w:val="002D0B8A"/>
    <w:rsid w:val="002D1723"/>
    <w:rsid w:val="002D7869"/>
    <w:rsid w:val="002E2818"/>
    <w:rsid w:val="002E48CF"/>
    <w:rsid w:val="002F4859"/>
    <w:rsid w:val="002F5AD3"/>
    <w:rsid w:val="002F6809"/>
    <w:rsid w:val="002F7073"/>
    <w:rsid w:val="003063D9"/>
    <w:rsid w:val="00306AA1"/>
    <w:rsid w:val="00310688"/>
    <w:rsid w:val="003106EF"/>
    <w:rsid w:val="00310D66"/>
    <w:rsid w:val="00317989"/>
    <w:rsid w:val="00324DFA"/>
    <w:rsid w:val="0033434E"/>
    <w:rsid w:val="0034471D"/>
    <w:rsid w:val="00356AB7"/>
    <w:rsid w:val="00361F24"/>
    <w:rsid w:val="003620CE"/>
    <w:rsid w:val="003674A4"/>
    <w:rsid w:val="00367BF5"/>
    <w:rsid w:val="0037226D"/>
    <w:rsid w:val="0037507A"/>
    <w:rsid w:val="003752E5"/>
    <w:rsid w:val="00386902"/>
    <w:rsid w:val="00386C93"/>
    <w:rsid w:val="00387980"/>
    <w:rsid w:val="003923EE"/>
    <w:rsid w:val="00392A5D"/>
    <w:rsid w:val="00394B56"/>
    <w:rsid w:val="00396166"/>
    <w:rsid w:val="003B4826"/>
    <w:rsid w:val="003C3476"/>
    <w:rsid w:val="003C38A3"/>
    <w:rsid w:val="003C4681"/>
    <w:rsid w:val="003C4F0D"/>
    <w:rsid w:val="003C70E4"/>
    <w:rsid w:val="003D5A29"/>
    <w:rsid w:val="003E5189"/>
    <w:rsid w:val="004041FD"/>
    <w:rsid w:val="00405088"/>
    <w:rsid w:val="00405E93"/>
    <w:rsid w:val="0041411B"/>
    <w:rsid w:val="0041558A"/>
    <w:rsid w:val="00421D64"/>
    <w:rsid w:val="00431367"/>
    <w:rsid w:val="00431999"/>
    <w:rsid w:val="0043265F"/>
    <w:rsid w:val="00432EA4"/>
    <w:rsid w:val="00445A0B"/>
    <w:rsid w:val="0045386B"/>
    <w:rsid w:val="004559EF"/>
    <w:rsid w:val="00456696"/>
    <w:rsid w:val="00456BDC"/>
    <w:rsid w:val="00457C2F"/>
    <w:rsid w:val="004616CD"/>
    <w:rsid w:val="00461D74"/>
    <w:rsid w:val="00465D40"/>
    <w:rsid w:val="0047459D"/>
    <w:rsid w:val="004753F4"/>
    <w:rsid w:val="004778BC"/>
    <w:rsid w:val="00480A56"/>
    <w:rsid w:val="004824F7"/>
    <w:rsid w:val="00483DA9"/>
    <w:rsid w:val="00486C5A"/>
    <w:rsid w:val="004A4BA4"/>
    <w:rsid w:val="004A5A14"/>
    <w:rsid w:val="004A5E93"/>
    <w:rsid w:val="004A648B"/>
    <w:rsid w:val="004B0EDF"/>
    <w:rsid w:val="004B3E52"/>
    <w:rsid w:val="004C08F4"/>
    <w:rsid w:val="004C12D3"/>
    <w:rsid w:val="004C3D5A"/>
    <w:rsid w:val="004C5CB6"/>
    <w:rsid w:val="004D2B73"/>
    <w:rsid w:val="004D3C98"/>
    <w:rsid w:val="004D6C5E"/>
    <w:rsid w:val="004E1071"/>
    <w:rsid w:val="004E1108"/>
    <w:rsid w:val="004E2089"/>
    <w:rsid w:val="004E3184"/>
    <w:rsid w:val="004E3979"/>
    <w:rsid w:val="004E60EA"/>
    <w:rsid w:val="004E6530"/>
    <w:rsid w:val="004E7001"/>
    <w:rsid w:val="004E77C5"/>
    <w:rsid w:val="00503617"/>
    <w:rsid w:val="00503A02"/>
    <w:rsid w:val="0050421C"/>
    <w:rsid w:val="0050449A"/>
    <w:rsid w:val="00515665"/>
    <w:rsid w:val="005179D6"/>
    <w:rsid w:val="00517F07"/>
    <w:rsid w:val="00525119"/>
    <w:rsid w:val="0053253F"/>
    <w:rsid w:val="00536C4D"/>
    <w:rsid w:val="00541B14"/>
    <w:rsid w:val="00554FE4"/>
    <w:rsid w:val="0055561D"/>
    <w:rsid w:val="00555B2C"/>
    <w:rsid w:val="005628E4"/>
    <w:rsid w:val="0056547A"/>
    <w:rsid w:val="00575BCD"/>
    <w:rsid w:val="00575DE7"/>
    <w:rsid w:val="00590837"/>
    <w:rsid w:val="00595B40"/>
    <w:rsid w:val="005B4F58"/>
    <w:rsid w:val="005C5627"/>
    <w:rsid w:val="005D0140"/>
    <w:rsid w:val="005D0BC8"/>
    <w:rsid w:val="005D2FE3"/>
    <w:rsid w:val="005D5009"/>
    <w:rsid w:val="005E4E98"/>
    <w:rsid w:val="005E4F2B"/>
    <w:rsid w:val="005E4F4F"/>
    <w:rsid w:val="00605110"/>
    <w:rsid w:val="00615243"/>
    <w:rsid w:val="006243C2"/>
    <w:rsid w:val="006452F0"/>
    <w:rsid w:val="006520D0"/>
    <w:rsid w:val="00654672"/>
    <w:rsid w:val="006564A8"/>
    <w:rsid w:val="00657628"/>
    <w:rsid w:val="00660639"/>
    <w:rsid w:val="00664974"/>
    <w:rsid w:val="006721C8"/>
    <w:rsid w:val="00675F42"/>
    <w:rsid w:val="00681EA3"/>
    <w:rsid w:val="0068299D"/>
    <w:rsid w:val="006966DC"/>
    <w:rsid w:val="006A0FA6"/>
    <w:rsid w:val="006A2033"/>
    <w:rsid w:val="006B46D2"/>
    <w:rsid w:val="006B78AE"/>
    <w:rsid w:val="006C71DC"/>
    <w:rsid w:val="006D07FF"/>
    <w:rsid w:val="006D2B73"/>
    <w:rsid w:val="006D6CB3"/>
    <w:rsid w:val="006D6E55"/>
    <w:rsid w:val="006D73D9"/>
    <w:rsid w:val="006D7694"/>
    <w:rsid w:val="006E03B8"/>
    <w:rsid w:val="006E05C2"/>
    <w:rsid w:val="006E6179"/>
    <w:rsid w:val="006E6731"/>
    <w:rsid w:val="006E7439"/>
    <w:rsid w:val="006F40D9"/>
    <w:rsid w:val="006F4221"/>
    <w:rsid w:val="006F7B88"/>
    <w:rsid w:val="00702FD5"/>
    <w:rsid w:val="00703F8F"/>
    <w:rsid w:val="007109A5"/>
    <w:rsid w:val="00711960"/>
    <w:rsid w:val="00715D2F"/>
    <w:rsid w:val="00736747"/>
    <w:rsid w:val="00737917"/>
    <w:rsid w:val="00740B33"/>
    <w:rsid w:val="007413CB"/>
    <w:rsid w:val="007414B7"/>
    <w:rsid w:val="00741A7F"/>
    <w:rsid w:val="0074636E"/>
    <w:rsid w:val="007512AD"/>
    <w:rsid w:val="00754BCE"/>
    <w:rsid w:val="00755EA2"/>
    <w:rsid w:val="007602B3"/>
    <w:rsid w:val="0076683E"/>
    <w:rsid w:val="00766864"/>
    <w:rsid w:val="0077118D"/>
    <w:rsid w:val="00774174"/>
    <w:rsid w:val="00776EFE"/>
    <w:rsid w:val="0078760C"/>
    <w:rsid w:val="00793E1E"/>
    <w:rsid w:val="007A31B1"/>
    <w:rsid w:val="007A3893"/>
    <w:rsid w:val="007B24CF"/>
    <w:rsid w:val="007B274D"/>
    <w:rsid w:val="007B4BBE"/>
    <w:rsid w:val="007B4C96"/>
    <w:rsid w:val="007B5BB7"/>
    <w:rsid w:val="007B5E1F"/>
    <w:rsid w:val="007C4920"/>
    <w:rsid w:val="007C63BB"/>
    <w:rsid w:val="007C7517"/>
    <w:rsid w:val="007D06E5"/>
    <w:rsid w:val="007D0EB1"/>
    <w:rsid w:val="007D1EBA"/>
    <w:rsid w:val="007D2711"/>
    <w:rsid w:val="007E64E7"/>
    <w:rsid w:val="007E7C16"/>
    <w:rsid w:val="007F0087"/>
    <w:rsid w:val="007F250A"/>
    <w:rsid w:val="007F3D14"/>
    <w:rsid w:val="008015D5"/>
    <w:rsid w:val="00801730"/>
    <w:rsid w:val="00802E8C"/>
    <w:rsid w:val="008050F3"/>
    <w:rsid w:val="008246D5"/>
    <w:rsid w:val="008411B2"/>
    <w:rsid w:val="00842688"/>
    <w:rsid w:val="00851121"/>
    <w:rsid w:val="0085632F"/>
    <w:rsid w:val="008569B5"/>
    <w:rsid w:val="00860A97"/>
    <w:rsid w:val="008615D5"/>
    <w:rsid w:val="008702A1"/>
    <w:rsid w:val="00870E60"/>
    <w:rsid w:val="008727CE"/>
    <w:rsid w:val="00876201"/>
    <w:rsid w:val="00882BEF"/>
    <w:rsid w:val="0088302A"/>
    <w:rsid w:val="00884537"/>
    <w:rsid w:val="008928DA"/>
    <w:rsid w:val="00893C1B"/>
    <w:rsid w:val="00893F32"/>
    <w:rsid w:val="008A0CAF"/>
    <w:rsid w:val="008A25D5"/>
    <w:rsid w:val="008A40BA"/>
    <w:rsid w:val="008A5799"/>
    <w:rsid w:val="008B3CC9"/>
    <w:rsid w:val="008C054F"/>
    <w:rsid w:val="008C0FCD"/>
    <w:rsid w:val="008C2A2A"/>
    <w:rsid w:val="008D2C59"/>
    <w:rsid w:val="008D683A"/>
    <w:rsid w:val="008D73BC"/>
    <w:rsid w:val="008E0D13"/>
    <w:rsid w:val="008E1A1E"/>
    <w:rsid w:val="008F0353"/>
    <w:rsid w:val="008F043F"/>
    <w:rsid w:val="008F7EEC"/>
    <w:rsid w:val="009060C7"/>
    <w:rsid w:val="00906BEC"/>
    <w:rsid w:val="00907E51"/>
    <w:rsid w:val="009138C2"/>
    <w:rsid w:val="00917E1F"/>
    <w:rsid w:val="009230BA"/>
    <w:rsid w:val="009236C6"/>
    <w:rsid w:val="009246A3"/>
    <w:rsid w:val="00926389"/>
    <w:rsid w:val="0092664B"/>
    <w:rsid w:val="009414A2"/>
    <w:rsid w:val="009550B8"/>
    <w:rsid w:val="00955255"/>
    <w:rsid w:val="009575B2"/>
    <w:rsid w:val="0096339B"/>
    <w:rsid w:val="0096569F"/>
    <w:rsid w:val="009748C6"/>
    <w:rsid w:val="0098403C"/>
    <w:rsid w:val="00984FE0"/>
    <w:rsid w:val="00986591"/>
    <w:rsid w:val="00987D38"/>
    <w:rsid w:val="009916C1"/>
    <w:rsid w:val="00994431"/>
    <w:rsid w:val="009963CE"/>
    <w:rsid w:val="00996B28"/>
    <w:rsid w:val="00997D21"/>
    <w:rsid w:val="009A3E1F"/>
    <w:rsid w:val="009C13C1"/>
    <w:rsid w:val="009D5C25"/>
    <w:rsid w:val="009F172C"/>
    <w:rsid w:val="009F2432"/>
    <w:rsid w:val="009F339B"/>
    <w:rsid w:val="009F7F38"/>
    <w:rsid w:val="00A137E4"/>
    <w:rsid w:val="00A14B3D"/>
    <w:rsid w:val="00A17CB8"/>
    <w:rsid w:val="00A23010"/>
    <w:rsid w:val="00A25F04"/>
    <w:rsid w:val="00A325B9"/>
    <w:rsid w:val="00A33017"/>
    <w:rsid w:val="00A34F61"/>
    <w:rsid w:val="00A45450"/>
    <w:rsid w:val="00A55689"/>
    <w:rsid w:val="00A6208F"/>
    <w:rsid w:val="00A6398D"/>
    <w:rsid w:val="00A66E72"/>
    <w:rsid w:val="00A714A2"/>
    <w:rsid w:val="00A73751"/>
    <w:rsid w:val="00A80C7D"/>
    <w:rsid w:val="00A919FD"/>
    <w:rsid w:val="00A92845"/>
    <w:rsid w:val="00A93786"/>
    <w:rsid w:val="00A94388"/>
    <w:rsid w:val="00A94922"/>
    <w:rsid w:val="00AA1280"/>
    <w:rsid w:val="00AA142F"/>
    <w:rsid w:val="00AA5F10"/>
    <w:rsid w:val="00AB2B5C"/>
    <w:rsid w:val="00AB5B1D"/>
    <w:rsid w:val="00AB6355"/>
    <w:rsid w:val="00AC11B9"/>
    <w:rsid w:val="00AC1D88"/>
    <w:rsid w:val="00AD3B25"/>
    <w:rsid w:val="00AD5B81"/>
    <w:rsid w:val="00AE0322"/>
    <w:rsid w:val="00AE1AF3"/>
    <w:rsid w:val="00AE2781"/>
    <w:rsid w:val="00AE413E"/>
    <w:rsid w:val="00AE55E9"/>
    <w:rsid w:val="00AF1782"/>
    <w:rsid w:val="00AF2856"/>
    <w:rsid w:val="00AF4889"/>
    <w:rsid w:val="00B013EC"/>
    <w:rsid w:val="00B0316B"/>
    <w:rsid w:val="00B0406D"/>
    <w:rsid w:val="00B04E69"/>
    <w:rsid w:val="00B071A3"/>
    <w:rsid w:val="00B11292"/>
    <w:rsid w:val="00B208A8"/>
    <w:rsid w:val="00B264D9"/>
    <w:rsid w:val="00B37F8F"/>
    <w:rsid w:val="00B40363"/>
    <w:rsid w:val="00B4167D"/>
    <w:rsid w:val="00B464FA"/>
    <w:rsid w:val="00B477ED"/>
    <w:rsid w:val="00B518AB"/>
    <w:rsid w:val="00B54163"/>
    <w:rsid w:val="00B60370"/>
    <w:rsid w:val="00B63DE4"/>
    <w:rsid w:val="00B66E1D"/>
    <w:rsid w:val="00B7077A"/>
    <w:rsid w:val="00B76B18"/>
    <w:rsid w:val="00B77606"/>
    <w:rsid w:val="00B81A72"/>
    <w:rsid w:val="00B8280D"/>
    <w:rsid w:val="00B84CE2"/>
    <w:rsid w:val="00B85ED6"/>
    <w:rsid w:val="00B87C1D"/>
    <w:rsid w:val="00BA4157"/>
    <w:rsid w:val="00BA60CF"/>
    <w:rsid w:val="00BB3234"/>
    <w:rsid w:val="00BB4F74"/>
    <w:rsid w:val="00BB6CE1"/>
    <w:rsid w:val="00BD13FF"/>
    <w:rsid w:val="00BE10F3"/>
    <w:rsid w:val="00BF02FB"/>
    <w:rsid w:val="00BF6014"/>
    <w:rsid w:val="00BF7E43"/>
    <w:rsid w:val="00C0797E"/>
    <w:rsid w:val="00C105C9"/>
    <w:rsid w:val="00C132DF"/>
    <w:rsid w:val="00C15145"/>
    <w:rsid w:val="00C20750"/>
    <w:rsid w:val="00C217B1"/>
    <w:rsid w:val="00C235E0"/>
    <w:rsid w:val="00C348C1"/>
    <w:rsid w:val="00C44C1D"/>
    <w:rsid w:val="00C46D3A"/>
    <w:rsid w:val="00C47CC4"/>
    <w:rsid w:val="00C500C2"/>
    <w:rsid w:val="00C5341C"/>
    <w:rsid w:val="00C67D15"/>
    <w:rsid w:val="00C7083F"/>
    <w:rsid w:val="00C70B5B"/>
    <w:rsid w:val="00C71AA5"/>
    <w:rsid w:val="00C906F2"/>
    <w:rsid w:val="00C93C40"/>
    <w:rsid w:val="00C96898"/>
    <w:rsid w:val="00CA1213"/>
    <w:rsid w:val="00CA218F"/>
    <w:rsid w:val="00CA22DC"/>
    <w:rsid w:val="00CA4691"/>
    <w:rsid w:val="00CA4DDB"/>
    <w:rsid w:val="00CA761C"/>
    <w:rsid w:val="00CA7901"/>
    <w:rsid w:val="00CB5449"/>
    <w:rsid w:val="00CB5F5B"/>
    <w:rsid w:val="00CD06A4"/>
    <w:rsid w:val="00CE7955"/>
    <w:rsid w:val="00CF2E1A"/>
    <w:rsid w:val="00D03109"/>
    <w:rsid w:val="00D03162"/>
    <w:rsid w:val="00D05E1D"/>
    <w:rsid w:val="00D178A3"/>
    <w:rsid w:val="00D22177"/>
    <w:rsid w:val="00D22CD2"/>
    <w:rsid w:val="00D26E07"/>
    <w:rsid w:val="00D306A1"/>
    <w:rsid w:val="00D3385A"/>
    <w:rsid w:val="00D348EB"/>
    <w:rsid w:val="00D37A41"/>
    <w:rsid w:val="00D37D55"/>
    <w:rsid w:val="00D51DF8"/>
    <w:rsid w:val="00D52F86"/>
    <w:rsid w:val="00D6435C"/>
    <w:rsid w:val="00D743DC"/>
    <w:rsid w:val="00D76E36"/>
    <w:rsid w:val="00D8521A"/>
    <w:rsid w:val="00D877D7"/>
    <w:rsid w:val="00D87C5F"/>
    <w:rsid w:val="00D87DF2"/>
    <w:rsid w:val="00D92E60"/>
    <w:rsid w:val="00D93CDD"/>
    <w:rsid w:val="00D949B1"/>
    <w:rsid w:val="00D96052"/>
    <w:rsid w:val="00DA0FB2"/>
    <w:rsid w:val="00DB44DE"/>
    <w:rsid w:val="00DB7F54"/>
    <w:rsid w:val="00DC23E6"/>
    <w:rsid w:val="00DC6EF8"/>
    <w:rsid w:val="00DC74C5"/>
    <w:rsid w:val="00DC792D"/>
    <w:rsid w:val="00DD102F"/>
    <w:rsid w:val="00DD3BB4"/>
    <w:rsid w:val="00DD4AA2"/>
    <w:rsid w:val="00DE4B5C"/>
    <w:rsid w:val="00DF13EC"/>
    <w:rsid w:val="00DF5F8C"/>
    <w:rsid w:val="00DF6164"/>
    <w:rsid w:val="00DF68AD"/>
    <w:rsid w:val="00E011EF"/>
    <w:rsid w:val="00E0406A"/>
    <w:rsid w:val="00E06325"/>
    <w:rsid w:val="00E066BA"/>
    <w:rsid w:val="00E156C4"/>
    <w:rsid w:val="00E20C5D"/>
    <w:rsid w:val="00E27D78"/>
    <w:rsid w:val="00E315B6"/>
    <w:rsid w:val="00E44AB7"/>
    <w:rsid w:val="00E45ED9"/>
    <w:rsid w:val="00E46F29"/>
    <w:rsid w:val="00E50F4D"/>
    <w:rsid w:val="00E60EE4"/>
    <w:rsid w:val="00E611A1"/>
    <w:rsid w:val="00E63B43"/>
    <w:rsid w:val="00E707F8"/>
    <w:rsid w:val="00E70D02"/>
    <w:rsid w:val="00E72940"/>
    <w:rsid w:val="00E72ECB"/>
    <w:rsid w:val="00E81881"/>
    <w:rsid w:val="00E83733"/>
    <w:rsid w:val="00E93BEE"/>
    <w:rsid w:val="00E96914"/>
    <w:rsid w:val="00EA005A"/>
    <w:rsid w:val="00EA21C1"/>
    <w:rsid w:val="00EA37C3"/>
    <w:rsid w:val="00EA3910"/>
    <w:rsid w:val="00EA48C6"/>
    <w:rsid w:val="00EA7A0F"/>
    <w:rsid w:val="00EB1FB5"/>
    <w:rsid w:val="00EB28EB"/>
    <w:rsid w:val="00EB4BFF"/>
    <w:rsid w:val="00EB6310"/>
    <w:rsid w:val="00EB7E40"/>
    <w:rsid w:val="00EC1E24"/>
    <w:rsid w:val="00EC34D7"/>
    <w:rsid w:val="00EC5628"/>
    <w:rsid w:val="00EC5D88"/>
    <w:rsid w:val="00EC7AC5"/>
    <w:rsid w:val="00ED1EC7"/>
    <w:rsid w:val="00ED2051"/>
    <w:rsid w:val="00ED3D6E"/>
    <w:rsid w:val="00ED583F"/>
    <w:rsid w:val="00F04FC8"/>
    <w:rsid w:val="00F0600B"/>
    <w:rsid w:val="00F07254"/>
    <w:rsid w:val="00F10285"/>
    <w:rsid w:val="00F200CC"/>
    <w:rsid w:val="00F213AB"/>
    <w:rsid w:val="00F25A15"/>
    <w:rsid w:val="00F335BF"/>
    <w:rsid w:val="00F52F1F"/>
    <w:rsid w:val="00F5445F"/>
    <w:rsid w:val="00F625E1"/>
    <w:rsid w:val="00F62CAA"/>
    <w:rsid w:val="00F70C7B"/>
    <w:rsid w:val="00F71E71"/>
    <w:rsid w:val="00F7285F"/>
    <w:rsid w:val="00F73743"/>
    <w:rsid w:val="00F7412C"/>
    <w:rsid w:val="00F74C53"/>
    <w:rsid w:val="00F85F76"/>
    <w:rsid w:val="00F87099"/>
    <w:rsid w:val="00F90FC3"/>
    <w:rsid w:val="00FA1AA0"/>
    <w:rsid w:val="00FB6569"/>
    <w:rsid w:val="00FC18A8"/>
    <w:rsid w:val="00FC18C6"/>
    <w:rsid w:val="00FC30F2"/>
    <w:rsid w:val="00FC5A22"/>
    <w:rsid w:val="00FC765C"/>
    <w:rsid w:val="00FD6542"/>
    <w:rsid w:val="00FD6EFD"/>
    <w:rsid w:val="00FD7202"/>
    <w:rsid w:val="00FE2EB9"/>
    <w:rsid w:val="00FE6D35"/>
    <w:rsid w:val="00FF023E"/>
    <w:rsid w:val="00FF7F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75D13CEF"/>
  <w15:chartTrackingRefBased/>
  <w15:docId w15:val="{5383DBB5-1E52-4DC4-BD7A-DD1154F5D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121"/>
    <w:pPr>
      <w:spacing w:after="200" w:line="276" w:lineRule="auto"/>
    </w:pPr>
    <w:rPr>
      <w:sz w:val="22"/>
      <w:szCs w:val="22"/>
      <w:lang w:eastAsia="en-US"/>
    </w:rPr>
  </w:style>
  <w:style w:type="paragraph" w:styleId="Titre1">
    <w:name w:val="heading 1"/>
    <w:basedOn w:val="Normal"/>
    <w:next w:val="Normal"/>
    <w:link w:val="Titre1Car"/>
    <w:uiPriority w:val="9"/>
    <w:qFormat/>
    <w:rsid w:val="000C38EB"/>
    <w:pPr>
      <w:keepNext/>
      <w:spacing w:before="240" w:after="60"/>
      <w:outlineLvl w:val="0"/>
    </w:pPr>
    <w:rPr>
      <w:rFonts w:ascii="Cambria" w:hAnsi="Cambria"/>
      <w:b/>
      <w:bCs/>
      <w:kern w:val="32"/>
      <w:sz w:val="32"/>
      <w:szCs w:val="32"/>
      <w:lang w:val="x-none"/>
    </w:rPr>
  </w:style>
  <w:style w:type="paragraph" w:styleId="Titre2">
    <w:name w:val="heading 2"/>
    <w:basedOn w:val="Normal"/>
    <w:next w:val="Normal"/>
    <w:link w:val="Titre2Car"/>
    <w:uiPriority w:val="9"/>
    <w:unhideWhenUsed/>
    <w:qFormat/>
    <w:rsid w:val="00851121"/>
    <w:pPr>
      <w:keepNext/>
      <w:keepLines/>
      <w:spacing w:before="200" w:after="0"/>
      <w:outlineLvl w:val="1"/>
    </w:pPr>
    <w:rPr>
      <w:rFonts w:ascii="Arial" w:hAnsi="Arial"/>
      <w:b/>
      <w:bCs/>
      <w:color w:val="4F81BD"/>
      <w:sz w:val="26"/>
      <w:szCs w:val="26"/>
      <w:lang w:val="x-none" w:eastAsia="x-none"/>
    </w:rPr>
  </w:style>
  <w:style w:type="paragraph" w:styleId="Titre3">
    <w:name w:val="heading 3"/>
    <w:basedOn w:val="Normal"/>
    <w:next w:val="Normal"/>
    <w:link w:val="Titre3Car"/>
    <w:uiPriority w:val="9"/>
    <w:semiHidden/>
    <w:unhideWhenUsed/>
    <w:qFormat/>
    <w:rsid w:val="005E4E98"/>
    <w:pPr>
      <w:keepNext/>
      <w:spacing w:before="240" w:after="60"/>
      <w:outlineLvl w:val="2"/>
    </w:pPr>
    <w:rPr>
      <w:rFonts w:ascii="Aptos Display" w:hAnsi="Aptos Display"/>
      <w:b/>
      <w:bCs/>
      <w:sz w:val="26"/>
      <w:szCs w:val="26"/>
    </w:rPr>
  </w:style>
  <w:style w:type="paragraph" w:styleId="Titre4">
    <w:name w:val="heading 4"/>
    <w:basedOn w:val="Normal"/>
    <w:next w:val="Normal"/>
    <w:link w:val="Titre4Car"/>
    <w:uiPriority w:val="9"/>
    <w:semiHidden/>
    <w:unhideWhenUsed/>
    <w:qFormat/>
    <w:rsid w:val="00ED583F"/>
    <w:pPr>
      <w:keepNext/>
      <w:spacing w:before="240" w:after="60"/>
      <w:outlineLvl w:val="3"/>
    </w:pPr>
    <w:rPr>
      <w:rFonts w:ascii="Calibri" w:hAnsi="Calibri"/>
      <w:b/>
      <w:bCs/>
      <w:sz w:val="28"/>
      <w:szCs w:val="28"/>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uiPriority w:val="9"/>
    <w:rsid w:val="00851121"/>
    <w:rPr>
      <w:rFonts w:ascii="Arial" w:eastAsia="Times New Roman" w:hAnsi="Arial" w:cs="Times New Roman"/>
      <w:b/>
      <w:bCs/>
      <w:color w:val="4F81BD"/>
      <w:sz w:val="26"/>
      <w:szCs w:val="26"/>
    </w:rPr>
  </w:style>
  <w:style w:type="paragraph" w:styleId="Sansinterligne">
    <w:name w:val="No Spacing"/>
    <w:uiPriority w:val="1"/>
    <w:qFormat/>
    <w:rsid w:val="00851121"/>
    <w:rPr>
      <w:sz w:val="22"/>
      <w:szCs w:val="22"/>
      <w:lang w:eastAsia="en-US"/>
    </w:rPr>
  </w:style>
  <w:style w:type="paragraph" w:styleId="Textedebulles">
    <w:name w:val="Balloon Text"/>
    <w:basedOn w:val="Normal"/>
    <w:link w:val="TextedebullesCar"/>
    <w:uiPriority w:val="99"/>
    <w:semiHidden/>
    <w:unhideWhenUsed/>
    <w:rsid w:val="00123936"/>
    <w:pPr>
      <w:spacing w:after="0" w:line="240" w:lineRule="auto"/>
    </w:pPr>
    <w:rPr>
      <w:rFonts w:ascii="Tahoma" w:hAnsi="Tahoma"/>
      <w:sz w:val="16"/>
      <w:szCs w:val="16"/>
      <w:lang w:val="x-none" w:eastAsia="x-none"/>
    </w:rPr>
  </w:style>
  <w:style w:type="character" w:customStyle="1" w:styleId="TextedebullesCar">
    <w:name w:val="Texte de bulles Car"/>
    <w:link w:val="Textedebulles"/>
    <w:uiPriority w:val="99"/>
    <w:semiHidden/>
    <w:rsid w:val="00123936"/>
    <w:rPr>
      <w:rFonts w:ascii="Tahoma" w:hAnsi="Tahoma" w:cs="Tahoma"/>
      <w:sz w:val="16"/>
      <w:szCs w:val="16"/>
    </w:rPr>
  </w:style>
  <w:style w:type="character" w:customStyle="1" w:styleId="Titre1Car">
    <w:name w:val="Titre 1 Car"/>
    <w:link w:val="Titre1"/>
    <w:uiPriority w:val="9"/>
    <w:rsid w:val="000C38EB"/>
    <w:rPr>
      <w:rFonts w:ascii="Cambria" w:eastAsia="Times New Roman" w:hAnsi="Cambria" w:cs="Times New Roman"/>
      <w:b/>
      <w:bCs/>
      <w:kern w:val="32"/>
      <w:sz w:val="32"/>
      <w:szCs w:val="32"/>
      <w:lang w:eastAsia="en-US"/>
    </w:rPr>
  </w:style>
  <w:style w:type="table" w:styleId="Grilledutableau">
    <w:name w:val="Table Grid"/>
    <w:basedOn w:val="TableauNormal"/>
    <w:uiPriority w:val="59"/>
    <w:rsid w:val="00B70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E73A4"/>
    <w:pPr>
      <w:tabs>
        <w:tab w:val="center" w:pos="4536"/>
        <w:tab w:val="right" w:pos="9072"/>
      </w:tabs>
    </w:pPr>
    <w:rPr>
      <w:lang w:val="x-none"/>
    </w:rPr>
  </w:style>
  <w:style w:type="character" w:customStyle="1" w:styleId="En-tteCar">
    <w:name w:val="En-tête Car"/>
    <w:link w:val="En-tte"/>
    <w:uiPriority w:val="99"/>
    <w:rsid w:val="001E73A4"/>
    <w:rPr>
      <w:sz w:val="22"/>
      <w:szCs w:val="22"/>
      <w:lang w:eastAsia="en-US"/>
    </w:rPr>
  </w:style>
  <w:style w:type="paragraph" w:styleId="Pieddepage">
    <w:name w:val="footer"/>
    <w:basedOn w:val="Normal"/>
    <w:link w:val="PieddepageCar"/>
    <w:unhideWhenUsed/>
    <w:rsid w:val="001E73A4"/>
    <w:pPr>
      <w:tabs>
        <w:tab w:val="center" w:pos="4536"/>
        <w:tab w:val="right" w:pos="9072"/>
      </w:tabs>
    </w:pPr>
    <w:rPr>
      <w:lang w:val="x-none"/>
    </w:rPr>
  </w:style>
  <w:style w:type="character" w:customStyle="1" w:styleId="PieddepageCar">
    <w:name w:val="Pied de page Car"/>
    <w:link w:val="Pieddepage"/>
    <w:rsid w:val="001E73A4"/>
    <w:rPr>
      <w:sz w:val="22"/>
      <w:szCs w:val="22"/>
      <w:lang w:eastAsia="en-US"/>
    </w:rPr>
  </w:style>
  <w:style w:type="character" w:styleId="Lienhypertexte">
    <w:name w:val="Hyperlink"/>
    <w:uiPriority w:val="99"/>
    <w:unhideWhenUsed/>
    <w:rsid w:val="000C4430"/>
    <w:rPr>
      <w:color w:val="0563C1"/>
      <w:u w:val="single"/>
    </w:rPr>
  </w:style>
  <w:style w:type="character" w:customStyle="1" w:styleId="Titre4Car">
    <w:name w:val="Titre 4 Car"/>
    <w:link w:val="Titre4"/>
    <w:uiPriority w:val="9"/>
    <w:semiHidden/>
    <w:rsid w:val="00ED583F"/>
    <w:rPr>
      <w:rFonts w:ascii="Calibri" w:eastAsia="Times New Roman" w:hAnsi="Calibri" w:cs="Times New Roman"/>
      <w:b/>
      <w:bCs/>
      <w:sz w:val="28"/>
      <w:szCs w:val="28"/>
      <w:lang w:val="fr-FR"/>
    </w:rPr>
  </w:style>
  <w:style w:type="paragraph" w:styleId="Paragraphedeliste">
    <w:name w:val="List Paragraph"/>
    <w:basedOn w:val="Normal"/>
    <w:uiPriority w:val="34"/>
    <w:qFormat/>
    <w:rsid w:val="00C20750"/>
    <w:pPr>
      <w:spacing w:after="0" w:line="240" w:lineRule="auto"/>
      <w:ind w:left="720"/>
      <w:contextualSpacing/>
    </w:pPr>
    <w:rPr>
      <w:sz w:val="24"/>
      <w:szCs w:val="24"/>
      <w:lang w:eastAsia="fr-FR"/>
    </w:rPr>
  </w:style>
  <w:style w:type="paragraph" w:styleId="Corpsdetexte">
    <w:name w:val="Body Text"/>
    <w:basedOn w:val="Normal"/>
    <w:link w:val="CorpsdetexteCar"/>
    <w:semiHidden/>
    <w:rsid w:val="003E5189"/>
    <w:pPr>
      <w:jc w:val="both"/>
    </w:pPr>
    <w:rPr>
      <w:lang w:val="x-none" w:eastAsia="x-none"/>
    </w:rPr>
  </w:style>
  <w:style w:type="character" w:customStyle="1" w:styleId="CorpsdetexteCar">
    <w:name w:val="Corps de texte Car"/>
    <w:link w:val="Corpsdetexte"/>
    <w:semiHidden/>
    <w:rsid w:val="003E5189"/>
    <w:rPr>
      <w:sz w:val="22"/>
      <w:szCs w:val="22"/>
      <w:lang w:eastAsia="x-none"/>
    </w:rPr>
  </w:style>
  <w:style w:type="paragraph" w:customStyle="1" w:styleId="PCNormal">
    <w:name w:val="PC_Normal"/>
    <w:basedOn w:val="Normal"/>
    <w:link w:val="PCNormalCar"/>
    <w:qFormat/>
    <w:rsid w:val="003E5189"/>
    <w:pPr>
      <w:keepLines/>
      <w:tabs>
        <w:tab w:val="left" w:pos="567"/>
      </w:tabs>
      <w:spacing w:before="120" w:after="240" w:line="360" w:lineRule="exact"/>
      <w:ind w:left="709"/>
      <w:jc w:val="both"/>
    </w:pPr>
    <w:rPr>
      <w:rFonts w:ascii="Lucida Sans Unicode" w:hAnsi="Lucida Sans Unicode"/>
      <w:szCs w:val="24"/>
      <w:lang w:val="x-none" w:eastAsia="x-none"/>
    </w:rPr>
  </w:style>
  <w:style w:type="character" w:customStyle="1" w:styleId="PCNormalCar">
    <w:name w:val="PC_Normal Car"/>
    <w:link w:val="PCNormal"/>
    <w:rsid w:val="003E5189"/>
    <w:rPr>
      <w:rFonts w:ascii="Lucida Sans Unicode" w:hAnsi="Lucida Sans Unicode"/>
      <w:sz w:val="22"/>
      <w:szCs w:val="24"/>
      <w:lang w:val="x-none" w:eastAsia="x-none"/>
    </w:rPr>
  </w:style>
  <w:style w:type="character" w:styleId="Mentionnonrsolue">
    <w:name w:val="Unresolved Mention"/>
    <w:uiPriority w:val="99"/>
    <w:semiHidden/>
    <w:unhideWhenUsed/>
    <w:rsid w:val="006C71DC"/>
    <w:rPr>
      <w:color w:val="808080"/>
      <w:shd w:val="clear" w:color="auto" w:fill="E6E6E6"/>
    </w:rPr>
  </w:style>
  <w:style w:type="character" w:styleId="Marquedecommentaire">
    <w:name w:val="annotation reference"/>
    <w:uiPriority w:val="99"/>
    <w:semiHidden/>
    <w:unhideWhenUsed/>
    <w:rsid w:val="006D6E55"/>
    <w:rPr>
      <w:sz w:val="16"/>
      <w:szCs w:val="16"/>
    </w:rPr>
  </w:style>
  <w:style w:type="paragraph" w:styleId="Commentaire">
    <w:name w:val="annotation text"/>
    <w:basedOn w:val="Normal"/>
    <w:link w:val="CommentaireCar"/>
    <w:uiPriority w:val="99"/>
    <w:unhideWhenUsed/>
    <w:rsid w:val="006D6E55"/>
    <w:rPr>
      <w:sz w:val="20"/>
      <w:szCs w:val="20"/>
      <w:lang w:val="x-none"/>
    </w:rPr>
  </w:style>
  <w:style w:type="character" w:customStyle="1" w:styleId="CommentaireCar">
    <w:name w:val="Commentaire Car"/>
    <w:link w:val="Commentaire"/>
    <w:uiPriority w:val="99"/>
    <w:rsid w:val="006D6E55"/>
    <w:rPr>
      <w:lang w:eastAsia="en-US"/>
    </w:rPr>
  </w:style>
  <w:style w:type="paragraph" w:styleId="Objetducommentaire">
    <w:name w:val="annotation subject"/>
    <w:basedOn w:val="Commentaire"/>
    <w:next w:val="Commentaire"/>
    <w:link w:val="ObjetducommentaireCar"/>
    <w:uiPriority w:val="99"/>
    <w:semiHidden/>
    <w:unhideWhenUsed/>
    <w:rsid w:val="006D6E55"/>
    <w:rPr>
      <w:b/>
      <w:bCs/>
    </w:rPr>
  </w:style>
  <w:style w:type="character" w:customStyle="1" w:styleId="ObjetducommentaireCar">
    <w:name w:val="Objet du commentaire Car"/>
    <w:link w:val="Objetducommentaire"/>
    <w:uiPriority w:val="99"/>
    <w:semiHidden/>
    <w:rsid w:val="006D6E55"/>
    <w:rPr>
      <w:b/>
      <w:bCs/>
      <w:lang w:eastAsia="en-US"/>
    </w:rPr>
  </w:style>
  <w:style w:type="paragraph" w:customStyle="1" w:styleId="pf0">
    <w:name w:val="pf0"/>
    <w:basedOn w:val="Normal"/>
    <w:rsid w:val="000E6A0F"/>
    <w:pPr>
      <w:spacing w:before="100" w:beforeAutospacing="1" w:after="100" w:afterAutospacing="1" w:line="240" w:lineRule="auto"/>
    </w:pPr>
    <w:rPr>
      <w:sz w:val="24"/>
      <w:szCs w:val="24"/>
      <w:lang w:eastAsia="fr-FR"/>
    </w:rPr>
  </w:style>
  <w:style w:type="character" w:customStyle="1" w:styleId="cf01">
    <w:name w:val="cf01"/>
    <w:rsid w:val="000E6A0F"/>
    <w:rPr>
      <w:rFonts w:ascii="Segoe UI" w:hAnsi="Segoe UI" w:cs="Segoe UI" w:hint="default"/>
      <w:sz w:val="18"/>
      <w:szCs w:val="18"/>
    </w:rPr>
  </w:style>
  <w:style w:type="paragraph" w:styleId="Rvision">
    <w:name w:val="Revision"/>
    <w:hidden/>
    <w:uiPriority w:val="99"/>
    <w:semiHidden/>
    <w:rsid w:val="004616CD"/>
    <w:rPr>
      <w:sz w:val="22"/>
      <w:szCs w:val="22"/>
      <w:lang w:eastAsia="en-US"/>
    </w:rPr>
  </w:style>
  <w:style w:type="paragraph" w:styleId="NormalWeb">
    <w:name w:val="Normal (Web)"/>
    <w:basedOn w:val="Normal"/>
    <w:uiPriority w:val="99"/>
    <w:semiHidden/>
    <w:unhideWhenUsed/>
    <w:rsid w:val="004616CD"/>
    <w:rPr>
      <w:sz w:val="24"/>
      <w:szCs w:val="24"/>
    </w:rPr>
  </w:style>
  <w:style w:type="character" w:customStyle="1" w:styleId="Titre3Car">
    <w:name w:val="Titre 3 Car"/>
    <w:link w:val="Titre3"/>
    <w:uiPriority w:val="9"/>
    <w:semiHidden/>
    <w:rsid w:val="005E4E98"/>
    <w:rPr>
      <w:rFonts w:ascii="Aptos Display" w:eastAsia="Times New Roman" w:hAnsi="Aptos Display"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79722">
      <w:bodyDiv w:val="1"/>
      <w:marLeft w:val="0"/>
      <w:marRight w:val="0"/>
      <w:marTop w:val="0"/>
      <w:marBottom w:val="0"/>
      <w:divBdr>
        <w:top w:val="none" w:sz="0" w:space="0" w:color="auto"/>
        <w:left w:val="none" w:sz="0" w:space="0" w:color="auto"/>
        <w:bottom w:val="none" w:sz="0" w:space="0" w:color="auto"/>
        <w:right w:val="none" w:sz="0" w:space="0" w:color="auto"/>
      </w:divBdr>
      <w:divsChild>
        <w:div w:id="877206577">
          <w:marLeft w:val="1426"/>
          <w:marRight w:val="0"/>
          <w:marTop w:val="0"/>
          <w:marBottom w:val="240"/>
          <w:divBdr>
            <w:top w:val="none" w:sz="0" w:space="0" w:color="auto"/>
            <w:left w:val="none" w:sz="0" w:space="0" w:color="auto"/>
            <w:bottom w:val="none" w:sz="0" w:space="0" w:color="auto"/>
            <w:right w:val="none" w:sz="0" w:space="0" w:color="auto"/>
          </w:divBdr>
        </w:div>
        <w:div w:id="1465007575">
          <w:marLeft w:val="1238"/>
          <w:marRight w:val="0"/>
          <w:marTop w:val="0"/>
          <w:marBottom w:val="0"/>
          <w:divBdr>
            <w:top w:val="none" w:sz="0" w:space="0" w:color="auto"/>
            <w:left w:val="none" w:sz="0" w:space="0" w:color="auto"/>
            <w:bottom w:val="none" w:sz="0" w:space="0" w:color="auto"/>
            <w:right w:val="none" w:sz="0" w:space="0" w:color="auto"/>
          </w:divBdr>
        </w:div>
      </w:divsChild>
    </w:div>
    <w:div w:id="222371429">
      <w:bodyDiv w:val="1"/>
      <w:marLeft w:val="0"/>
      <w:marRight w:val="0"/>
      <w:marTop w:val="0"/>
      <w:marBottom w:val="0"/>
      <w:divBdr>
        <w:top w:val="none" w:sz="0" w:space="0" w:color="auto"/>
        <w:left w:val="none" w:sz="0" w:space="0" w:color="auto"/>
        <w:bottom w:val="none" w:sz="0" w:space="0" w:color="auto"/>
        <w:right w:val="none" w:sz="0" w:space="0" w:color="auto"/>
      </w:divBdr>
      <w:divsChild>
        <w:div w:id="581109443">
          <w:marLeft w:val="2520"/>
          <w:marRight w:val="0"/>
          <w:marTop w:val="67"/>
          <w:marBottom w:val="0"/>
          <w:divBdr>
            <w:top w:val="none" w:sz="0" w:space="0" w:color="auto"/>
            <w:left w:val="none" w:sz="0" w:space="0" w:color="auto"/>
            <w:bottom w:val="none" w:sz="0" w:space="0" w:color="auto"/>
            <w:right w:val="none" w:sz="0" w:space="0" w:color="auto"/>
          </w:divBdr>
        </w:div>
        <w:div w:id="627511125">
          <w:marLeft w:val="2520"/>
          <w:marRight w:val="0"/>
          <w:marTop w:val="67"/>
          <w:marBottom w:val="0"/>
          <w:divBdr>
            <w:top w:val="none" w:sz="0" w:space="0" w:color="auto"/>
            <w:left w:val="none" w:sz="0" w:space="0" w:color="auto"/>
            <w:bottom w:val="none" w:sz="0" w:space="0" w:color="auto"/>
            <w:right w:val="none" w:sz="0" w:space="0" w:color="auto"/>
          </w:divBdr>
        </w:div>
        <w:div w:id="658391075">
          <w:marLeft w:val="2520"/>
          <w:marRight w:val="0"/>
          <w:marTop w:val="67"/>
          <w:marBottom w:val="0"/>
          <w:divBdr>
            <w:top w:val="none" w:sz="0" w:space="0" w:color="auto"/>
            <w:left w:val="none" w:sz="0" w:space="0" w:color="auto"/>
            <w:bottom w:val="none" w:sz="0" w:space="0" w:color="auto"/>
            <w:right w:val="none" w:sz="0" w:space="0" w:color="auto"/>
          </w:divBdr>
        </w:div>
        <w:div w:id="916401265">
          <w:marLeft w:val="1800"/>
          <w:marRight w:val="0"/>
          <w:marTop w:val="67"/>
          <w:marBottom w:val="0"/>
          <w:divBdr>
            <w:top w:val="none" w:sz="0" w:space="0" w:color="auto"/>
            <w:left w:val="none" w:sz="0" w:space="0" w:color="auto"/>
            <w:bottom w:val="none" w:sz="0" w:space="0" w:color="auto"/>
            <w:right w:val="none" w:sz="0" w:space="0" w:color="auto"/>
          </w:divBdr>
        </w:div>
        <w:div w:id="1188133500">
          <w:marLeft w:val="1800"/>
          <w:marRight w:val="0"/>
          <w:marTop w:val="67"/>
          <w:marBottom w:val="0"/>
          <w:divBdr>
            <w:top w:val="none" w:sz="0" w:space="0" w:color="auto"/>
            <w:left w:val="none" w:sz="0" w:space="0" w:color="auto"/>
            <w:bottom w:val="none" w:sz="0" w:space="0" w:color="auto"/>
            <w:right w:val="none" w:sz="0" w:space="0" w:color="auto"/>
          </w:divBdr>
        </w:div>
      </w:divsChild>
    </w:div>
    <w:div w:id="363016631">
      <w:bodyDiv w:val="1"/>
      <w:marLeft w:val="0"/>
      <w:marRight w:val="0"/>
      <w:marTop w:val="0"/>
      <w:marBottom w:val="0"/>
      <w:divBdr>
        <w:top w:val="none" w:sz="0" w:space="0" w:color="auto"/>
        <w:left w:val="none" w:sz="0" w:space="0" w:color="auto"/>
        <w:bottom w:val="none" w:sz="0" w:space="0" w:color="auto"/>
        <w:right w:val="none" w:sz="0" w:space="0" w:color="auto"/>
      </w:divBdr>
    </w:div>
    <w:div w:id="408622335">
      <w:bodyDiv w:val="1"/>
      <w:marLeft w:val="0"/>
      <w:marRight w:val="0"/>
      <w:marTop w:val="0"/>
      <w:marBottom w:val="0"/>
      <w:divBdr>
        <w:top w:val="none" w:sz="0" w:space="0" w:color="auto"/>
        <w:left w:val="none" w:sz="0" w:space="0" w:color="auto"/>
        <w:bottom w:val="none" w:sz="0" w:space="0" w:color="auto"/>
        <w:right w:val="none" w:sz="0" w:space="0" w:color="auto"/>
      </w:divBdr>
    </w:div>
    <w:div w:id="556551559">
      <w:bodyDiv w:val="1"/>
      <w:marLeft w:val="0"/>
      <w:marRight w:val="0"/>
      <w:marTop w:val="0"/>
      <w:marBottom w:val="0"/>
      <w:divBdr>
        <w:top w:val="none" w:sz="0" w:space="0" w:color="auto"/>
        <w:left w:val="none" w:sz="0" w:space="0" w:color="auto"/>
        <w:bottom w:val="none" w:sz="0" w:space="0" w:color="auto"/>
        <w:right w:val="none" w:sz="0" w:space="0" w:color="auto"/>
      </w:divBdr>
    </w:div>
    <w:div w:id="562570259">
      <w:bodyDiv w:val="1"/>
      <w:marLeft w:val="0"/>
      <w:marRight w:val="0"/>
      <w:marTop w:val="0"/>
      <w:marBottom w:val="0"/>
      <w:divBdr>
        <w:top w:val="none" w:sz="0" w:space="0" w:color="auto"/>
        <w:left w:val="none" w:sz="0" w:space="0" w:color="auto"/>
        <w:bottom w:val="none" w:sz="0" w:space="0" w:color="auto"/>
        <w:right w:val="none" w:sz="0" w:space="0" w:color="auto"/>
      </w:divBdr>
    </w:div>
    <w:div w:id="598804788">
      <w:bodyDiv w:val="1"/>
      <w:marLeft w:val="0"/>
      <w:marRight w:val="0"/>
      <w:marTop w:val="0"/>
      <w:marBottom w:val="0"/>
      <w:divBdr>
        <w:top w:val="none" w:sz="0" w:space="0" w:color="auto"/>
        <w:left w:val="none" w:sz="0" w:space="0" w:color="auto"/>
        <w:bottom w:val="none" w:sz="0" w:space="0" w:color="auto"/>
        <w:right w:val="none" w:sz="0" w:space="0" w:color="auto"/>
      </w:divBdr>
      <w:divsChild>
        <w:div w:id="1482236858">
          <w:marLeft w:val="547"/>
          <w:marRight w:val="0"/>
          <w:marTop w:val="115"/>
          <w:marBottom w:val="0"/>
          <w:divBdr>
            <w:top w:val="none" w:sz="0" w:space="0" w:color="auto"/>
            <w:left w:val="none" w:sz="0" w:space="0" w:color="auto"/>
            <w:bottom w:val="none" w:sz="0" w:space="0" w:color="auto"/>
            <w:right w:val="none" w:sz="0" w:space="0" w:color="auto"/>
          </w:divBdr>
        </w:div>
      </w:divsChild>
    </w:div>
    <w:div w:id="711418994">
      <w:bodyDiv w:val="1"/>
      <w:marLeft w:val="0"/>
      <w:marRight w:val="0"/>
      <w:marTop w:val="0"/>
      <w:marBottom w:val="0"/>
      <w:divBdr>
        <w:top w:val="none" w:sz="0" w:space="0" w:color="auto"/>
        <w:left w:val="none" w:sz="0" w:space="0" w:color="auto"/>
        <w:bottom w:val="none" w:sz="0" w:space="0" w:color="auto"/>
        <w:right w:val="none" w:sz="0" w:space="0" w:color="auto"/>
      </w:divBdr>
    </w:div>
    <w:div w:id="741416389">
      <w:bodyDiv w:val="1"/>
      <w:marLeft w:val="0"/>
      <w:marRight w:val="0"/>
      <w:marTop w:val="0"/>
      <w:marBottom w:val="0"/>
      <w:divBdr>
        <w:top w:val="none" w:sz="0" w:space="0" w:color="auto"/>
        <w:left w:val="none" w:sz="0" w:space="0" w:color="auto"/>
        <w:bottom w:val="none" w:sz="0" w:space="0" w:color="auto"/>
        <w:right w:val="none" w:sz="0" w:space="0" w:color="auto"/>
      </w:divBdr>
      <w:divsChild>
        <w:div w:id="1342471432">
          <w:marLeft w:val="1800"/>
          <w:marRight w:val="0"/>
          <w:marTop w:val="0"/>
          <w:marBottom w:val="0"/>
          <w:divBdr>
            <w:top w:val="none" w:sz="0" w:space="0" w:color="auto"/>
            <w:left w:val="none" w:sz="0" w:space="0" w:color="auto"/>
            <w:bottom w:val="none" w:sz="0" w:space="0" w:color="auto"/>
            <w:right w:val="none" w:sz="0" w:space="0" w:color="auto"/>
          </w:divBdr>
        </w:div>
        <w:div w:id="1654917660">
          <w:marLeft w:val="1800"/>
          <w:marRight w:val="0"/>
          <w:marTop w:val="0"/>
          <w:marBottom w:val="0"/>
          <w:divBdr>
            <w:top w:val="none" w:sz="0" w:space="0" w:color="auto"/>
            <w:left w:val="none" w:sz="0" w:space="0" w:color="auto"/>
            <w:bottom w:val="none" w:sz="0" w:space="0" w:color="auto"/>
            <w:right w:val="none" w:sz="0" w:space="0" w:color="auto"/>
          </w:divBdr>
        </w:div>
        <w:div w:id="1980332850">
          <w:marLeft w:val="1800"/>
          <w:marRight w:val="0"/>
          <w:marTop w:val="0"/>
          <w:marBottom w:val="0"/>
          <w:divBdr>
            <w:top w:val="none" w:sz="0" w:space="0" w:color="auto"/>
            <w:left w:val="none" w:sz="0" w:space="0" w:color="auto"/>
            <w:bottom w:val="none" w:sz="0" w:space="0" w:color="auto"/>
            <w:right w:val="none" w:sz="0" w:space="0" w:color="auto"/>
          </w:divBdr>
        </w:div>
        <w:div w:id="2080714683">
          <w:marLeft w:val="1800"/>
          <w:marRight w:val="0"/>
          <w:marTop w:val="0"/>
          <w:marBottom w:val="0"/>
          <w:divBdr>
            <w:top w:val="none" w:sz="0" w:space="0" w:color="auto"/>
            <w:left w:val="none" w:sz="0" w:space="0" w:color="auto"/>
            <w:bottom w:val="none" w:sz="0" w:space="0" w:color="auto"/>
            <w:right w:val="none" w:sz="0" w:space="0" w:color="auto"/>
          </w:divBdr>
        </w:div>
      </w:divsChild>
    </w:div>
    <w:div w:id="825785832">
      <w:bodyDiv w:val="1"/>
      <w:marLeft w:val="0"/>
      <w:marRight w:val="0"/>
      <w:marTop w:val="0"/>
      <w:marBottom w:val="0"/>
      <w:divBdr>
        <w:top w:val="none" w:sz="0" w:space="0" w:color="auto"/>
        <w:left w:val="none" w:sz="0" w:space="0" w:color="auto"/>
        <w:bottom w:val="none" w:sz="0" w:space="0" w:color="auto"/>
        <w:right w:val="none" w:sz="0" w:space="0" w:color="auto"/>
      </w:divBdr>
      <w:divsChild>
        <w:div w:id="66080527">
          <w:marLeft w:val="2520"/>
          <w:marRight w:val="0"/>
          <w:marTop w:val="67"/>
          <w:marBottom w:val="0"/>
          <w:divBdr>
            <w:top w:val="none" w:sz="0" w:space="0" w:color="auto"/>
            <w:left w:val="none" w:sz="0" w:space="0" w:color="auto"/>
            <w:bottom w:val="none" w:sz="0" w:space="0" w:color="auto"/>
            <w:right w:val="none" w:sz="0" w:space="0" w:color="auto"/>
          </w:divBdr>
        </w:div>
        <w:div w:id="1297877167">
          <w:marLeft w:val="2520"/>
          <w:marRight w:val="0"/>
          <w:marTop w:val="67"/>
          <w:marBottom w:val="0"/>
          <w:divBdr>
            <w:top w:val="none" w:sz="0" w:space="0" w:color="auto"/>
            <w:left w:val="none" w:sz="0" w:space="0" w:color="auto"/>
            <w:bottom w:val="none" w:sz="0" w:space="0" w:color="auto"/>
            <w:right w:val="none" w:sz="0" w:space="0" w:color="auto"/>
          </w:divBdr>
        </w:div>
        <w:div w:id="1352411914">
          <w:marLeft w:val="2520"/>
          <w:marRight w:val="0"/>
          <w:marTop w:val="67"/>
          <w:marBottom w:val="0"/>
          <w:divBdr>
            <w:top w:val="none" w:sz="0" w:space="0" w:color="auto"/>
            <w:left w:val="none" w:sz="0" w:space="0" w:color="auto"/>
            <w:bottom w:val="none" w:sz="0" w:space="0" w:color="auto"/>
            <w:right w:val="none" w:sz="0" w:space="0" w:color="auto"/>
          </w:divBdr>
        </w:div>
        <w:div w:id="1526863427">
          <w:marLeft w:val="1800"/>
          <w:marRight w:val="0"/>
          <w:marTop w:val="67"/>
          <w:marBottom w:val="0"/>
          <w:divBdr>
            <w:top w:val="none" w:sz="0" w:space="0" w:color="auto"/>
            <w:left w:val="none" w:sz="0" w:space="0" w:color="auto"/>
            <w:bottom w:val="none" w:sz="0" w:space="0" w:color="auto"/>
            <w:right w:val="none" w:sz="0" w:space="0" w:color="auto"/>
          </w:divBdr>
        </w:div>
        <w:div w:id="1865749137">
          <w:marLeft w:val="1800"/>
          <w:marRight w:val="0"/>
          <w:marTop w:val="67"/>
          <w:marBottom w:val="0"/>
          <w:divBdr>
            <w:top w:val="none" w:sz="0" w:space="0" w:color="auto"/>
            <w:left w:val="none" w:sz="0" w:space="0" w:color="auto"/>
            <w:bottom w:val="none" w:sz="0" w:space="0" w:color="auto"/>
            <w:right w:val="none" w:sz="0" w:space="0" w:color="auto"/>
          </w:divBdr>
        </w:div>
      </w:divsChild>
    </w:div>
    <w:div w:id="959191165">
      <w:bodyDiv w:val="1"/>
      <w:marLeft w:val="0"/>
      <w:marRight w:val="0"/>
      <w:marTop w:val="0"/>
      <w:marBottom w:val="0"/>
      <w:divBdr>
        <w:top w:val="none" w:sz="0" w:space="0" w:color="auto"/>
        <w:left w:val="none" w:sz="0" w:space="0" w:color="auto"/>
        <w:bottom w:val="none" w:sz="0" w:space="0" w:color="auto"/>
        <w:right w:val="none" w:sz="0" w:space="0" w:color="auto"/>
      </w:divBdr>
    </w:div>
    <w:div w:id="984624400">
      <w:bodyDiv w:val="1"/>
      <w:marLeft w:val="0"/>
      <w:marRight w:val="0"/>
      <w:marTop w:val="0"/>
      <w:marBottom w:val="0"/>
      <w:divBdr>
        <w:top w:val="none" w:sz="0" w:space="0" w:color="auto"/>
        <w:left w:val="none" w:sz="0" w:space="0" w:color="auto"/>
        <w:bottom w:val="none" w:sz="0" w:space="0" w:color="auto"/>
        <w:right w:val="none" w:sz="0" w:space="0" w:color="auto"/>
      </w:divBdr>
    </w:div>
    <w:div w:id="1034500968">
      <w:bodyDiv w:val="1"/>
      <w:marLeft w:val="0"/>
      <w:marRight w:val="0"/>
      <w:marTop w:val="0"/>
      <w:marBottom w:val="0"/>
      <w:divBdr>
        <w:top w:val="none" w:sz="0" w:space="0" w:color="auto"/>
        <w:left w:val="none" w:sz="0" w:space="0" w:color="auto"/>
        <w:bottom w:val="none" w:sz="0" w:space="0" w:color="auto"/>
        <w:right w:val="none" w:sz="0" w:space="0" w:color="auto"/>
      </w:divBdr>
      <w:divsChild>
        <w:div w:id="15277661">
          <w:marLeft w:val="2131"/>
          <w:marRight w:val="0"/>
          <w:marTop w:val="0"/>
          <w:marBottom w:val="0"/>
          <w:divBdr>
            <w:top w:val="none" w:sz="0" w:space="0" w:color="auto"/>
            <w:left w:val="none" w:sz="0" w:space="0" w:color="auto"/>
            <w:bottom w:val="none" w:sz="0" w:space="0" w:color="auto"/>
            <w:right w:val="none" w:sz="0" w:space="0" w:color="auto"/>
          </w:divBdr>
        </w:div>
        <w:div w:id="552742245">
          <w:marLeft w:val="3096"/>
          <w:marRight w:val="0"/>
          <w:marTop w:val="0"/>
          <w:marBottom w:val="240"/>
          <w:divBdr>
            <w:top w:val="none" w:sz="0" w:space="0" w:color="auto"/>
            <w:left w:val="none" w:sz="0" w:space="0" w:color="auto"/>
            <w:bottom w:val="none" w:sz="0" w:space="0" w:color="auto"/>
            <w:right w:val="none" w:sz="0" w:space="0" w:color="auto"/>
          </w:divBdr>
        </w:div>
        <w:div w:id="990871406">
          <w:marLeft w:val="1426"/>
          <w:marRight w:val="0"/>
          <w:marTop w:val="0"/>
          <w:marBottom w:val="240"/>
          <w:divBdr>
            <w:top w:val="none" w:sz="0" w:space="0" w:color="auto"/>
            <w:left w:val="none" w:sz="0" w:space="0" w:color="auto"/>
            <w:bottom w:val="none" w:sz="0" w:space="0" w:color="auto"/>
            <w:right w:val="none" w:sz="0" w:space="0" w:color="auto"/>
          </w:divBdr>
        </w:div>
        <w:div w:id="1492520078">
          <w:marLeft w:val="2131"/>
          <w:marRight w:val="0"/>
          <w:marTop w:val="0"/>
          <w:marBottom w:val="0"/>
          <w:divBdr>
            <w:top w:val="none" w:sz="0" w:space="0" w:color="auto"/>
            <w:left w:val="none" w:sz="0" w:space="0" w:color="auto"/>
            <w:bottom w:val="none" w:sz="0" w:space="0" w:color="auto"/>
            <w:right w:val="none" w:sz="0" w:space="0" w:color="auto"/>
          </w:divBdr>
        </w:div>
        <w:div w:id="1509514404">
          <w:marLeft w:val="3096"/>
          <w:marRight w:val="0"/>
          <w:marTop w:val="0"/>
          <w:marBottom w:val="0"/>
          <w:divBdr>
            <w:top w:val="none" w:sz="0" w:space="0" w:color="auto"/>
            <w:left w:val="none" w:sz="0" w:space="0" w:color="auto"/>
            <w:bottom w:val="none" w:sz="0" w:space="0" w:color="auto"/>
            <w:right w:val="none" w:sz="0" w:space="0" w:color="auto"/>
          </w:divBdr>
        </w:div>
      </w:divsChild>
    </w:div>
    <w:div w:id="1180311087">
      <w:bodyDiv w:val="1"/>
      <w:marLeft w:val="0"/>
      <w:marRight w:val="0"/>
      <w:marTop w:val="0"/>
      <w:marBottom w:val="0"/>
      <w:divBdr>
        <w:top w:val="none" w:sz="0" w:space="0" w:color="auto"/>
        <w:left w:val="none" w:sz="0" w:space="0" w:color="auto"/>
        <w:bottom w:val="none" w:sz="0" w:space="0" w:color="auto"/>
        <w:right w:val="none" w:sz="0" w:space="0" w:color="auto"/>
      </w:divBdr>
    </w:div>
    <w:div w:id="1191258406">
      <w:bodyDiv w:val="1"/>
      <w:marLeft w:val="0"/>
      <w:marRight w:val="0"/>
      <w:marTop w:val="0"/>
      <w:marBottom w:val="0"/>
      <w:divBdr>
        <w:top w:val="none" w:sz="0" w:space="0" w:color="auto"/>
        <w:left w:val="none" w:sz="0" w:space="0" w:color="auto"/>
        <w:bottom w:val="none" w:sz="0" w:space="0" w:color="auto"/>
        <w:right w:val="none" w:sz="0" w:space="0" w:color="auto"/>
      </w:divBdr>
    </w:div>
    <w:div w:id="186444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image" Target="media/image6.emf"/><Relationship Id="rId5" Type="http://schemas.openxmlformats.org/officeDocument/2006/relationships/hyperlink" Target="mailto:contact@meo-fichaux.fr" TargetMode="External"/><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EA78B-2E0E-427F-9AF3-DF09DB1CF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1563</Words>
  <Characters>8602</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10145</CharactersWithSpaces>
  <SharedDoc>false</SharedDoc>
  <HLinks>
    <vt:vector size="12" baseType="variant">
      <vt:variant>
        <vt:i4>2883696</vt:i4>
      </vt:variant>
      <vt:variant>
        <vt:i4>0</vt:i4>
      </vt:variant>
      <vt:variant>
        <vt:i4>0</vt:i4>
      </vt:variant>
      <vt:variant>
        <vt:i4>5</vt:i4>
      </vt:variant>
      <vt:variant>
        <vt:lpwstr>http://www.teleaccords.travail-emploi.gouv.fr/</vt:lpwstr>
      </vt:variant>
      <vt:variant>
        <vt:lpwstr/>
      </vt:variant>
      <vt:variant>
        <vt:i4>131168</vt:i4>
      </vt:variant>
      <vt:variant>
        <vt:i4>0</vt:i4>
      </vt:variant>
      <vt:variant>
        <vt:i4>0</vt:i4>
      </vt:variant>
      <vt:variant>
        <vt:i4>5</vt:i4>
      </vt:variant>
      <vt:variant>
        <vt:lpwstr>mailto:contact@meo-fichaux.fr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cp:lastModifiedBy>JVIG</cp:lastModifiedBy>
  <cp:revision>2</cp:revision>
  <cp:lastPrinted>2026-04-10T14:39:00Z</cp:lastPrinted>
  <dcterms:created xsi:type="dcterms:W3CDTF">2026-04-10T14:42:00Z</dcterms:created>
  <dcterms:modified xsi:type="dcterms:W3CDTF">2026-04-10T14:42:00Z</dcterms:modified>
</cp:coreProperties>
</file>