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4F18C" w14:textId="62F3B220" w:rsidR="000A27FD" w:rsidRPr="00723204" w:rsidRDefault="00180A18" w:rsidP="001274D1">
      <w:pPr>
        <w:pBdr>
          <w:top w:val="single" w:sz="12" w:space="10" w:color="008000"/>
          <w:left w:val="single" w:sz="12" w:space="4" w:color="008000"/>
          <w:bottom w:val="single" w:sz="12" w:space="10" w:color="008000"/>
          <w:right w:val="single" w:sz="12" w:space="4" w:color="008000"/>
        </w:pBdr>
        <w:jc w:val="center"/>
        <w:rPr>
          <w:rFonts w:ascii="Arial" w:hAnsi="Arial" w:cs="Arial"/>
          <w:b/>
          <w:color w:val="008000"/>
          <w:sz w:val="22"/>
          <w:szCs w:val="22"/>
          <w:u w:val="single"/>
        </w:rPr>
      </w:pPr>
      <w:r w:rsidRPr="00180A18">
        <w:rPr>
          <w:rFonts w:ascii="Arial" w:hAnsi="Arial" w:cs="Arial"/>
          <w:b/>
          <w:color w:val="008000"/>
          <w:sz w:val="22"/>
          <w:szCs w:val="22"/>
        </w:rPr>
        <w:t xml:space="preserve">             </w:t>
      </w:r>
      <w:r w:rsidR="002F5AAC">
        <w:rPr>
          <w:rFonts w:ascii="Arial" w:hAnsi="Arial" w:cs="Arial"/>
          <w:b/>
          <w:color w:val="008000"/>
          <w:sz w:val="22"/>
          <w:szCs w:val="22"/>
          <w:u w:val="single"/>
        </w:rPr>
        <w:t>A</w:t>
      </w:r>
      <w:r w:rsidR="009E0981">
        <w:rPr>
          <w:rFonts w:ascii="Arial" w:hAnsi="Arial" w:cs="Arial"/>
          <w:b/>
          <w:color w:val="008000"/>
          <w:sz w:val="22"/>
          <w:szCs w:val="22"/>
          <w:u w:val="single"/>
        </w:rPr>
        <w:t>CCORD</w:t>
      </w:r>
      <w:r w:rsidR="002F5AAC">
        <w:rPr>
          <w:rFonts w:ascii="Arial" w:hAnsi="Arial" w:cs="Arial"/>
          <w:b/>
          <w:color w:val="008000"/>
          <w:sz w:val="22"/>
          <w:szCs w:val="22"/>
          <w:u w:val="single"/>
        </w:rPr>
        <w:t xml:space="preserve"> </w:t>
      </w:r>
      <w:r w:rsidR="00805EB9">
        <w:rPr>
          <w:rFonts w:ascii="Arial" w:hAnsi="Arial" w:cs="Arial"/>
          <w:b/>
          <w:color w:val="008000"/>
          <w:sz w:val="22"/>
          <w:szCs w:val="22"/>
          <w:u w:val="single"/>
        </w:rPr>
        <w:t xml:space="preserve">COLLECTIF </w:t>
      </w:r>
      <w:r w:rsidR="00876396">
        <w:rPr>
          <w:rFonts w:ascii="Arial" w:hAnsi="Arial" w:cs="Arial"/>
          <w:b/>
          <w:color w:val="008000"/>
          <w:sz w:val="22"/>
          <w:szCs w:val="22"/>
          <w:u w:val="single"/>
        </w:rPr>
        <w:t xml:space="preserve">PORTANT </w:t>
      </w:r>
      <w:r w:rsidR="009E0981">
        <w:rPr>
          <w:rFonts w:ascii="Arial" w:hAnsi="Arial" w:cs="Arial"/>
          <w:b/>
          <w:color w:val="008000"/>
          <w:sz w:val="22"/>
          <w:szCs w:val="22"/>
          <w:u w:val="single"/>
        </w:rPr>
        <w:t>DEFINITION</w:t>
      </w:r>
      <w:r w:rsidR="00C03532">
        <w:rPr>
          <w:rFonts w:ascii="Arial" w:hAnsi="Arial" w:cs="Arial"/>
          <w:b/>
          <w:color w:val="008000"/>
          <w:sz w:val="22"/>
          <w:szCs w:val="22"/>
          <w:u w:val="single"/>
        </w:rPr>
        <w:t xml:space="preserve">  DES C</w:t>
      </w:r>
      <w:r w:rsidR="001274D1">
        <w:rPr>
          <w:rFonts w:ascii="Arial" w:hAnsi="Arial" w:cs="Arial"/>
          <w:b/>
          <w:color w:val="008000"/>
          <w:sz w:val="22"/>
          <w:szCs w:val="22"/>
          <w:u w:val="single"/>
        </w:rPr>
        <w:t>ATEGORIES OBJECTIVES DANS LE CADRE DU</w:t>
      </w:r>
      <w:r w:rsidR="00805EB9">
        <w:rPr>
          <w:rFonts w:ascii="Arial" w:hAnsi="Arial" w:cs="Arial"/>
          <w:b/>
          <w:color w:val="008000"/>
          <w:sz w:val="22"/>
          <w:szCs w:val="22"/>
          <w:u w:val="single"/>
        </w:rPr>
        <w:t xml:space="preserve"> REGIME</w:t>
      </w:r>
      <w:r w:rsidR="001274D1">
        <w:rPr>
          <w:rFonts w:ascii="Arial" w:hAnsi="Arial" w:cs="Arial"/>
          <w:b/>
          <w:color w:val="008000"/>
          <w:sz w:val="22"/>
          <w:szCs w:val="22"/>
          <w:u w:val="single"/>
        </w:rPr>
        <w:t xml:space="preserve"> </w:t>
      </w:r>
      <w:r w:rsidR="001F4C28" w:rsidRPr="00723204">
        <w:rPr>
          <w:rFonts w:ascii="Arial" w:hAnsi="Arial" w:cs="Arial"/>
          <w:b/>
          <w:color w:val="008000"/>
          <w:sz w:val="22"/>
          <w:szCs w:val="22"/>
          <w:u w:val="single"/>
        </w:rPr>
        <w:t>« </w:t>
      </w:r>
      <w:r w:rsidR="0002691D">
        <w:rPr>
          <w:rFonts w:ascii="Arial" w:hAnsi="Arial" w:cs="Arial"/>
          <w:b/>
          <w:color w:val="008000"/>
          <w:sz w:val="22"/>
          <w:szCs w:val="22"/>
          <w:u w:val="single"/>
        </w:rPr>
        <w:t>INCAPACITE, INVALIDITE, DECES »</w:t>
      </w:r>
      <w:r w:rsidR="00805EB9" w:rsidRPr="00723204">
        <w:rPr>
          <w:rFonts w:ascii="Arial" w:hAnsi="Arial" w:cs="Arial"/>
          <w:b/>
          <w:color w:val="008000"/>
          <w:sz w:val="22"/>
          <w:szCs w:val="22"/>
          <w:u w:val="single"/>
        </w:rPr>
        <w:t xml:space="preserve"> </w:t>
      </w:r>
    </w:p>
    <w:p w14:paraId="4AD35C9A" w14:textId="77777777" w:rsidR="00C62EE1" w:rsidRPr="006474F8" w:rsidRDefault="00805EB9" w:rsidP="00DD73A9">
      <w:pPr>
        <w:pBdr>
          <w:top w:val="single" w:sz="12" w:space="10" w:color="008000"/>
          <w:left w:val="single" w:sz="12" w:space="4" w:color="008000"/>
          <w:bottom w:val="single" w:sz="12" w:space="10" w:color="008000"/>
          <w:right w:val="single" w:sz="12" w:space="4" w:color="008000"/>
        </w:pBdr>
        <w:jc w:val="center"/>
        <w:rPr>
          <w:rFonts w:ascii="Arial" w:hAnsi="Arial" w:cs="Arial"/>
          <w:b/>
          <w:color w:val="008000"/>
          <w:sz w:val="22"/>
          <w:szCs w:val="22"/>
          <w:u w:val="single"/>
        </w:rPr>
      </w:pPr>
      <w:r w:rsidRPr="006474F8">
        <w:rPr>
          <w:rFonts w:ascii="Arial" w:hAnsi="Arial" w:cs="Arial"/>
          <w:b/>
          <w:color w:val="008000"/>
          <w:sz w:val="22"/>
          <w:szCs w:val="22"/>
          <w:u w:val="single"/>
        </w:rPr>
        <w:t xml:space="preserve">DE LA SOCIETE </w:t>
      </w:r>
      <w:r w:rsidR="002F5AAC" w:rsidRPr="006474F8">
        <w:rPr>
          <w:rFonts w:ascii="Arial" w:hAnsi="Arial" w:cs="Arial"/>
          <w:b/>
          <w:color w:val="008000"/>
          <w:sz w:val="22"/>
          <w:szCs w:val="22"/>
          <w:u w:val="single"/>
        </w:rPr>
        <w:t>S</w:t>
      </w:r>
      <w:r w:rsidR="009C4286" w:rsidRPr="006474F8">
        <w:rPr>
          <w:rFonts w:ascii="Arial" w:hAnsi="Arial" w:cs="Arial"/>
          <w:b/>
          <w:color w:val="008000"/>
          <w:sz w:val="22"/>
          <w:szCs w:val="22"/>
          <w:u w:val="single"/>
        </w:rPr>
        <w:t xml:space="preserve">AICA </w:t>
      </w:r>
      <w:r w:rsidR="002F5AAC" w:rsidRPr="006474F8">
        <w:rPr>
          <w:rFonts w:ascii="Arial" w:hAnsi="Arial" w:cs="Arial"/>
          <w:b/>
          <w:color w:val="008000"/>
          <w:sz w:val="22"/>
          <w:szCs w:val="22"/>
          <w:u w:val="single"/>
        </w:rPr>
        <w:t>P</w:t>
      </w:r>
      <w:r w:rsidR="009C4286" w:rsidRPr="006474F8">
        <w:rPr>
          <w:rFonts w:ascii="Arial" w:hAnsi="Arial" w:cs="Arial"/>
          <w:b/>
          <w:color w:val="008000"/>
          <w:sz w:val="22"/>
          <w:szCs w:val="22"/>
          <w:u w:val="single"/>
        </w:rPr>
        <w:t>AC</w:t>
      </w:r>
      <w:r w:rsidR="002F5AAC" w:rsidRPr="006474F8">
        <w:rPr>
          <w:rFonts w:ascii="Arial" w:hAnsi="Arial" w:cs="Arial"/>
          <w:b/>
          <w:color w:val="008000"/>
          <w:sz w:val="22"/>
          <w:szCs w:val="22"/>
          <w:u w:val="single"/>
        </w:rPr>
        <w:t xml:space="preserve">K </w:t>
      </w:r>
      <w:r w:rsidR="00924262" w:rsidRPr="006474F8">
        <w:rPr>
          <w:rFonts w:ascii="Arial" w:hAnsi="Arial" w:cs="Arial"/>
          <w:b/>
          <w:color w:val="008000"/>
          <w:sz w:val="22"/>
          <w:szCs w:val="22"/>
          <w:u w:val="single"/>
        </w:rPr>
        <w:t>FRANCE</w:t>
      </w:r>
    </w:p>
    <w:p w14:paraId="29946A7F" w14:textId="77777777" w:rsidR="00F50039" w:rsidRPr="006474F8" w:rsidRDefault="00F50039" w:rsidP="008E552F">
      <w:pPr>
        <w:tabs>
          <w:tab w:val="left" w:pos="4245"/>
        </w:tabs>
        <w:jc w:val="both"/>
        <w:rPr>
          <w:rFonts w:ascii="Arial" w:hAnsi="Arial" w:cs="Arial"/>
          <w:b/>
          <w:color w:val="000000"/>
          <w:sz w:val="20"/>
          <w:szCs w:val="20"/>
          <w:u w:val="single"/>
        </w:rPr>
      </w:pPr>
    </w:p>
    <w:p w14:paraId="3DC648DA" w14:textId="77777777" w:rsidR="003B34B4" w:rsidRPr="00F4575A" w:rsidRDefault="003B34B4" w:rsidP="00DD73A9">
      <w:pPr>
        <w:jc w:val="both"/>
        <w:rPr>
          <w:rFonts w:ascii="Arial" w:hAnsi="Arial" w:cs="Arial"/>
          <w:b/>
          <w:color w:val="000000"/>
          <w:sz w:val="20"/>
          <w:szCs w:val="20"/>
          <w:u w:val="single"/>
        </w:rPr>
      </w:pPr>
      <w:r w:rsidRPr="00F4575A">
        <w:rPr>
          <w:rFonts w:ascii="Arial" w:hAnsi="Arial" w:cs="Arial"/>
          <w:b/>
          <w:color w:val="000000"/>
          <w:sz w:val="20"/>
          <w:szCs w:val="20"/>
          <w:u w:val="single"/>
        </w:rPr>
        <w:t>ENTRE LES SOUSSIGNES :</w:t>
      </w:r>
    </w:p>
    <w:p w14:paraId="7AE5AE4E" w14:textId="77777777" w:rsidR="003B34B4" w:rsidRPr="00F4575A" w:rsidRDefault="003B34B4" w:rsidP="00DD73A9">
      <w:pPr>
        <w:jc w:val="both"/>
        <w:rPr>
          <w:rFonts w:ascii="Arial" w:hAnsi="Arial" w:cs="Arial"/>
          <w:b/>
          <w:color w:val="000000"/>
          <w:sz w:val="20"/>
          <w:szCs w:val="20"/>
        </w:rPr>
      </w:pPr>
    </w:p>
    <w:p w14:paraId="585CE1BE" w14:textId="4351CC6B" w:rsidR="00250394" w:rsidRPr="002B3B46" w:rsidRDefault="00250394" w:rsidP="00DD73A9">
      <w:pPr>
        <w:jc w:val="both"/>
        <w:rPr>
          <w:rFonts w:ascii="Arial" w:hAnsi="Arial" w:cs="Arial"/>
          <w:sz w:val="20"/>
        </w:rPr>
      </w:pPr>
      <w:r w:rsidRPr="00062F2B">
        <w:rPr>
          <w:rFonts w:ascii="Arial" w:hAnsi="Arial" w:cs="Arial"/>
          <w:sz w:val="20"/>
        </w:rPr>
        <w:t xml:space="preserve">La société « SAICA Pack </w:t>
      </w:r>
      <w:r w:rsidR="00924262">
        <w:rPr>
          <w:rFonts w:ascii="Arial" w:hAnsi="Arial" w:cs="Arial"/>
          <w:sz w:val="20"/>
        </w:rPr>
        <w:t>France</w:t>
      </w:r>
      <w:r w:rsidRPr="00062F2B">
        <w:rPr>
          <w:rFonts w:ascii="Arial" w:hAnsi="Arial" w:cs="Arial"/>
          <w:sz w:val="20"/>
        </w:rPr>
        <w:t xml:space="preserve"> », dont le siège social est situé </w:t>
      </w:r>
      <w:r w:rsidR="006474F8">
        <w:rPr>
          <w:rFonts w:ascii="Arial" w:hAnsi="Arial" w:cs="Arial"/>
          <w:sz w:val="20"/>
        </w:rPr>
        <w:t>4 rue Adrienne BOLLAND- Bâtiment Colibri</w:t>
      </w:r>
      <w:r w:rsidRPr="00062F2B">
        <w:rPr>
          <w:rFonts w:ascii="Arial" w:hAnsi="Arial" w:cs="Arial"/>
          <w:sz w:val="20"/>
        </w:rPr>
        <w:t xml:space="preserve">, 33608 PESSAC, immatriculée au Registre </w:t>
      </w:r>
      <w:r w:rsidRPr="001228C0">
        <w:rPr>
          <w:rFonts w:ascii="Arial" w:hAnsi="Arial" w:cs="Arial"/>
          <w:sz w:val="20"/>
        </w:rPr>
        <w:t xml:space="preserve">du Commerce et des Sociétés de Bordeaux sous le </w:t>
      </w:r>
      <w:r w:rsidRPr="002B3B46">
        <w:rPr>
          <w:rFonts w:ascii="Arial" w:hAnsi="Arial" w:cs="Arial"/>
          <w:sz w:val="20"/>
        </w:rPr>
        <w:t xml:space="preserve">numéro </w:t>
      </w:r>
      <w:r w:rsidR="001228C0" w:rsidRPr="002B3B46">
        <w:rPr>
          <w:rFonts w:ascii="Arial" w:hAnsi="Arial" w:cs="Arial"/>
          <w:sz w:val="20"/>
        </w:rPr>
        <w:t>632 039  988</w:t>
      </w:r>
      <w:r w:rsidR="007C777A">
        <w:rPr>
          <w:rFonts w:ascii="Arial" w:hAnsi="Arial" w:cs="Arial"/>
          <w:sz w:val="20"/>
        </w:rPr>
        <w:t xml:space="preserve"> 001 81</w:t>
      </w:r>
      <w:r w:rsidRPr="002B3B46">
        <w:rPr>
          <w:rFonts w:ascii="Arial" w:hAnsi="Arial" w:cs="Arial"/>
          <w:sz w:val="20"/>
        </w:rPr>
        <w:t xml:space="preserve">, représentée par </w:t>
      </w:r>
      <w:r w:rsidR="00704C43" w:rsidRPr="002B3B46">
        <w:rPr>
          <w:rFonts w:ascii="Arial" w:hAnsi="Arial" w:cs="Arial"/>
          <w:sz w:val="20"/>
        </w:rPr>
        <w:t xml:space="preserve">Monsieur </w:t>
      </w:r>
      <w:r w:rsidR="00FA79C2">
        <w:rPr>
          <w:rFonts w:ascii="Arial" w:hAnsi="Arial" w:cs="Arial"/>
          <w:sz w:val="20"/>
        </w:rPr>
        <w:t>XXXXX</w:t>
      </w:r>
      <w:r w:rsidR="00704C43" w:rsidRPr="002B3B46">
        <w:rPr>
          <w:rFonts w:ascii="Arial" w:hAnsi="Arial" w:cs="Arial"/>
          <w:sz w:val="20"/>
        </w:rPr>
        <w:t xml:space="preserve">, en sa qualité de Directeur </w:t>
      </w:r>
      <w:r w:rsidR="006474F8" w:rsidRPr="002B3B46">
        <w:rPr>
          <w:rFonts w:ascii="Arial" w:hAnsi="Arial" w:cs="Arial"/>
          <w:sz w:val="20"/>
        </w:rPr>
        <w:t>Général</w:t>
      </w:r>
      <w:r w:rsidR="00704C43" w:rsidRPr="002B3B46">
        <w:rPr>
          <w:rFonts w:ascii="Arial" w:hAnsi="Arial" w:cs="Arial"/>
          <w:sz w:val="20"/>
        </w:rPr>
        <w:t xml:space="preserve"> Saica Pack </w:t>
      </w:r>
      <w:r w:rsidR="006474F8" w:rsidRPr="002B3B46">
        <w:rPr>
          <w:rFonts w:ascii="Arial" w:hAnsi="Arial" w:cs="Arial"/>
          <w:sz w:val="20"/>
        </w:rPr>
        <w:t>France ;</w:t>
      </w:r>
    </w:p>
    <w:p w14:paraId="7E4D1627" w14:textId="77777777" w:rsidR="003B34B4" w:rsidRPr="001228C0" w:rsidRDefault="003B34B4" w:rsidP="00DD73A9">
      <w:pPr>
        <w:jc w:val="both"/>
        <w:rPr>
          <w:rFonts w:ascii="Arial" w:hAnsi="Arial" w:cs="Arial"/>
          <w:sz w:val="20"/>
          <w:szCs w:val="20"/>
        </w:rPr>
      </w:pPr>
    </w:p>
    <w:p w14:paraId="6E57D817" w14:textId="77777777" w:rsidR="0008027F" w:rsidRPr="006A4514" w:rsidRDefault="003B34B4" w:rsidP="006A4514">
      <w:pPr>
        <w:jc w:val="right"/>
        <w:rPr>
          <w:rFonts w:ascii="Arial" w:hAnsi="Arial" w:cs="Arial"/>
          <w:color w:val="000000"/>
          <w:sz w:val="20"/>
          <w:szCs w:val="20"/>
        </w:rPr>
      </w:pPr>
      <w:r w:rsidRPr="00F4575A">
        <w:rPr>
          <w:rFonts w:ascii="Arial" w:hAnsi="Arial" w:cs="Arial"/>
          <w:b/>
          <w:color w:val="000000"/>
          <w:sz w:val="20"/>
          <w:szCs w:val="20"/>
        </w:rPr>
        <w:t>d’une part,</w:t>
      </w:r>
    </w:p>
    <w:p w14:paraId="3B09E95C" w14:textId="77777777" w:rsidR="00F50039" w:rsidRDefault="00F50039" w:rsidP="00DD73A9">
      <w:pPr>
        <w:jc w:val="both"/>
        <w:rPr>
          <w:rFonts w:ascii="Arial" w:hAnsi="Arial" w:cs="Arial"/>
          <w:b/>
          <w:color w:val="000000"/>
          <w:sz w:val="20"/>
          <w:szCs w:val="20"/>
          <w:u w:val="single"/>
        </w:rPr>
      </w:pPr>
    </w:p>
    <w:p w14:paraId="064A43C5" w14:textId="77777777" w:rsidR="003B34B4" w:rsidRPr="00F4575A" w:rsidRDefault="003B34B4" w:rsidP="00DD73A9">
      <w:pPr>
        <w:jc w:val="both"/>
        <w:rPr>
          <w:rFonts w:ascii="Arial" w:hAnsi="Arial" w:cs="Arial"/>
          <w:b/>
          <w:color w:val="000000"/>
          <w:sz w:val="20"/>
          <w:szCs w:val="20"/>
          <w:u w:val="single"/>
        </w:rPr>
      </w:pPr>
      <w:r w:rsidRPr="00F4575A">
        <w:rPr>
          <w:rFonts w:ascii="Arial" w:hAnsi="Arial" w:cs="Arial"/>
          <w:b/>
          <w:color w:val="000000"/>
          <w:sz w:val="20"/>
          <w:szCs w:val="20"/>
          <w:u w:val="single"/>
        </w:rPr>
        <w:t xml:space="preserve">ET  </w:t>
      </w:r>
    </w:p>
    <w:p w14:paraId="6A168BC5" w14:textId="77777777" w:rsidR="003B34B4" w:rsidRPr="00F4575A" w:rsidRDefault="003B34B4" w:rsidP="00DD73A9">
      <w:pPr>
        <w:jc w:val="both"/>
        <w:rPr>
          <w:rFonts w:ascii="Arial" w:hAnsi="Arial" w:cs="Arial"/>
          <w:color w:val="000000"/>
          <w:sz w:val="20"/>
          <w:szCs w:val="20"/>
        </w:rPr>
      </w:pPr>
    </w:p>
    <w:p w14:paraId="7DFCEF09" w14:textId="77777777" w:rsidR="004842BC" w:rsidRPr="00F4575A" w:rsidRDefault="003B34B4" w:rsidP="004842BC">
      <w:pPr>
        <w:jc w:val="both"/>
        <w:rPr>
          <w:rFonts w:ascii="Arial" w:hAnsi="Arial" w:cs="Arial"/>
          <w:color w:val="000000"/>
          <w:sz w:val="20"/>
          <w:szCs w:val="20"/>
        </w:rPr>
      </w:pPr>
      <w:r w:rsidRPr="00F4575A">
        <w:rPr>
          <w:rFonts w:ascii="Arial" w:hAnsi="Arial" w:cs="Arial"/>
          <w:color w:val="000000"/>
          <w:sz w:val="20"/>
          <w:szCs w:val="20"/>
        </w:rPr>
        <w:t>Les organisations syndicales représentatives dans l’entreprise :</w:t>
      </w:r>
    </w:p>
    <w:p w14:paraId="6B6B30BE" w14:textId="77777777" w:rsidR="004842BC" w:rsidRPr="003601FC" w:rsidRDefault="004842BC" w:rsidP="004842BC">
      <w:pPr>
        <w:jc w:val="both"/>
        <w:rPr>
          <w:rFonts w:ascii="Arial" w:hAnsi="Arial" w:cs="Arial"/>
          <w:color w:val="000000"/>
          <w:sz w:val="20"/>
          <w:szCs w:val="20"/>
        </w:rPr>
      </w:pPr>
    </w:p>
    <w:p w14:paraId="39BF5D64" w14:textId="77777777" w:rsidR="00704C43" w:rsidRPr="003601FC" w:rsidRDefault="00704C43" w:rsidP="00704C43">
      <w:pPr>
        <w:numPr>
          <w:ilvl w:val="0"/>
          <w:numId w:val="1"/>
        </w:numPr>
        <w:tabs>
          <w:tab w:val="clear" w:pos="720"/>
        </w:tabs>
        <w:ind w:left="426" w:hanging="283"/>
        <w:jc w:val="both"/>
        <w:rPr>
          <w:rFonts w:ascii="Arial" w:hAnsi="Arial" w:cs="Arial"/>
          <w:sz w:val="20"/>
          <w:szCs w:val="20"/>
        </w:rPr>
      </w:pPr>
      <w:r w:rsidRPr="003601FC">
        <w:rPr>
          <w:rFonts w:ascii="Arial" w:hAnsi="Arial" w:cs="Arial"/>
          <w:sz w:val="20"/>
          <w:szCs w:val="20"/>
        </w:rPr>
        <w:t xml:space="preserve">Le syndicat CGT, représenté par Monsieur </w:t>
      </w:r>
      <w:r w:rsidR="00417B45">
        <w:rPr>
          <w:rFonts w:ascii="Arial" w:hAnsi="Arial" w:cs="Arial"/>
          <w:sz w:val="20"/>
          <w:szCs w:val="20"/>
        </w:rPr>
        <w:t>XXX</w:t>
      </w:r>
      <w:r w:rsidRPr="003601FC">
        <w:rPr>
          <w:rFonts w:ascii="Arial" w:hAnsi="Arial" w:cs="Arial"/>
          <w:sz w:val="20"/>
          <w:szCs w:val="20"/>
        </w:rPr>
        <w:t>, Délégué Syndical Central CGT;</w:t>
      </w:r>
    </w:p>
    <w:p w14:paraId="7D6EAA67" w14:textId="77777777" w:rsidR="003B34B4" w:rsidRPr="00EE3DC2" w:rsidRDefault="00704C43" w:rsidP="00704C43">
      <w:pPr>
        <w:numPr>
          <w:ilvl w:val="0"/>
          <w:numId w:val="1"/>
        </w:numPr>
        <w:tabs>
          <w:tab w:val="clear" w:pos="720"/>
        </w:tabs>
        <w:ind w:left="426" w:hanging="283"/>
        <w:jc w:val="both"/>
        <w:rPr>
          <w:rFonts w:ascii="Arial" w:hAnsi="Arial" w:cs="Arial"/>
          <w:color w:val="000000"/>
          <w:sz w:val="20"/>
          <w:szCs w:val="20"/>
        </w:rPr>
      </w:pPr>
      <w:r w:rsidRPr="003601FC">
        <w:rPr>
          <w:rFonts w:ascii="Arial" w:hAnsi="Arial" w:cs="Arial"/>
          <w:sz w:val="20"/>
          <w:szCs w:val="20"/>
        </w:rPr>
        <w:t xml:space="preserve">Le syndicat FO, représenté par Monsieur </w:t>
      </w:r>
      <w:r w:rsidR="00417B45">
        <w:rPr>
          <w:rFonts w:ascii="Arial" w:hAnsi="Arial" w:cs="Arial"/>
          <w:sz w:val="20"/>
          <w:szCs w:val="20"/>
        </w:rPr>
        <w:t>XXX</w:t>
      </w:r>
      <w:r w:rsidRPr="003601FC">
        <w:rPr>
          <w:rFonts w:ascii="Arial" w:hAnsi="Arial" w:cs="Arial"/>
          <w:sz w:val="20"/>
          <w:szCs w:val="20"/>
        </w:rPr>
        <w:t>, Délégué Syndical Central</w:t>
      </w:r>
      <w:r>
        <w:rPr>
          <w:rFonts w:ascii="Arial" w:hAnsi="Arial" w:cs="Arial"/>
          <w:sz w:val="20"/>
          <w:szCs w:val="20"/>
        </w:rPr>
        <w:t xml:space="preserve"> FO.</w:t>
      </w:r>
    </w:p>
    <w:p w14:paraId="55B1366A" w14:textId="77777777" w:rsidR="00EE3DC2" w:rsidRPr="00DE3F65" w:rsidRDefault="00EE3DC2" w:rsidP="00EE3DC2">
      <w:pPr>
        <w:numPr>
          <w:ilvl w:val="0"/>
          <w:numId w:val="1"/>
        </w:numPr>
        <w:tabs>
          <w:tab w:val="clear" w:pos="720"/>
        </w:tabs>
        <w:ind w:left="426" w:hanging="283"/>
        <w:jc w:val="both"/>
        <w:rPr>
          <w:rFonts w:ascii="Arial" w:hAnsi="Arial" w:cs="Arial"/>
          <w:sz w:val="20"/>
          <w:szCs w:val="20"/>
        </w:rPr>
      </w:pPr>
      <w:r>
        <w:rPr>
          <w:rFonts w:ascii="Arial" w:hAnsi="Arial" w:cs="Arial"/>
          <w:sz w:val="20"/>
          <w:szCs w:val="20"/>
        </w:rPr>
        <w:t xml:space="preserve">Le syndicat CFE-CGC, représenté par Monsieur XXX, mandaté par la CFE-CGC ; </w:t>
      </w:r>
    </w:p>
    <w:p w14:paraId="4031E87F" w14:textId="77777777" w:rsidR="00EE3DC2" w:rsidRPr="00704C43" w:rsidRDefault="00EE3DC2" w:rsidP="00EE3DC2">
      <w:pPr>
        <w:ind w:left="426"/>
        <w:jc w:val="both"/>
        <w:rPr>
          <w:rFonts w:ascii="Arial" w:hAnsi="Arial" w:cs="Arial"/>
          <w:color w:val="000000"/>
          <w:sz w:val="20"/>
          <w:szCs w:val="20"/>
        </w:rPr>
      </w:pPr>
    </w:p>
    <w:p w14:paraId="198C32E6" w14:textId="77777777" w:rsidR="00704C43" w:rsidRPr="00F4575A" w:rsidRDefault="00704C43" w:rsidP="00417B45">
      <w:pPr>
        <w:ind w:left="143"/>
        <w:jc w:val="both"/>
        <w:rPr>
          <w:rFonts w:ascii="Arial" w:hAnsi="Arial" w:cs="Arial"/>
          <w:color w:val="000000"/>
          <w:sz w:val="20"/>
          <w:szCs w:val="20"/>
        </w:rPr>
      </w:pPr>
    </w:p>
    <w:p w14:paraId="3289503C" w14:textId="77777777" w:rsidR="003B34B4" w:rsidRPr="00F4575A" w:rsidRDefault="003B34B4" w:rsidP="00DD73A9">
      <w:pPr>
        <w:jc w:val="right"/>
        <w:rPr>
          <w:rFonts w:ascii="Arial" w:hAnsi="Arial" w:cs="Arial"/>
          <w:b/>
          <w:color w:val="000000"/>
          <w:sz w:val="20"/>
          <w:szCs w:val="20"/>
        </w:rPr>
      </w:pPr>
      <w:r w:rsidRPr="00F4575A">
        <w:rPr>
          <w:rFonts w:ascii="Arial" w:hAnsi="Arial" w:cs="Arial"/>
          <w:b/>
          <w:color w:val="000000"/>
          <w:sz w:val="20"/>
          <w:szCs w:val="20"/>
        </w:rPr>
        <w:t>d’autre part,</w:t>
      </w:r>
    </w:p>
    <w:p w14:paraId="58D7EDDB" w14:textId="77777777" w:rsidR="009A3C00" w:rsidRDefault="009A3C00" w:rsidP="00DD73A9">
      <w:pPr>
        <w:jc w:val="both"/>
        <w:rPr>
          <w:rFonts w:ascii="Arial" w:hAnsi="Arial" w:cs="Arial"/>
          <w:color w:val="4F6228"/>
          <w:sz w:val="20"/>
          <w:szCs w:val="20"/>
        </w:rPr>
      </w:pPr>
    </w:p>
    <w:p w14:paraId="6ECCBF26" w14:textId="77777777" w:rsidR="00F50039" w:rsidRPr="00F4575A" w:rsidRDefault="00F50039" w:rsidP="00DD73A9">
      <w:pPr>
        <w:jc w:val="both"/>
        <w:rPr>
          <w:rFonts w:ascii="Arial" w:hAnsi="Arial" w:cs="Arial"/>
          <w:color w:val="4F6228"/>
          <w:sz w:val="20"/>
          <w:szCs w:val="20"/>
        </w:rPr>
      </w:pPr>
    </w:p>
    <w:p w14:paraId="3FCE17C8" w14:textId="77777777" w:rsidR="00805EB9" w:rsidRPr="00F4575A" w:rsidRDefault="00F4575A" w:rsidP="00DD73A9">
      <w:pPr>
        <w:jc w:val="both"/>
        <w:rPr>
          <w:rFonts w:ascii="Arial" w:hAnsi="Arial" w:cs="Arial"/>
          <w:b/>
          <w:sz w:val="20"/>
          <w:szCs w:val="20"/>
          <w:u w:val="single"/>
        </w:rPr>
      </w:pPr>
      <w:r w:rsidRPr="00F4575A">
        <w:rPr>
          <w:rFonts w:ascii="Arial" w:hAnsi="Arial" w:cs="Arial"/>
          <w:b/>
          <w:sz w:val="20"/>
          <w:szCs w:val="20"/>
          <w:u w:val="single"/>
        </w:rPr>
        <w:t>APRES AVOIR RAPPELE QUE :</w:t>
      </w:r>
    </w:p>
    <w:p w14:paraId="60731A9D" w14:textId="77777777" w:rsidR="00805EB9" w:rsidRDefault="00805EB9" w:rsidP="00DD73A9">
      <w:pPr>
        <w:jc w:val="both"/>
        <w:rPr>
          <w:rFonts w:ascii="Arial" w:hAnsi="Arial" w:cs="Arial"/>
          <w:b/>
          <w:sz w:val="20"/>
          <w:szCs w:val="20"/>
          <w:u w:val="single"/>
        </w:rPr>
      </w:pPr>
    </w:p>
    <w:p w14:paraId="1D3BE126" w14:textId="77777777" w:rsidR="007F6A42" w:rsidRPr="00A40F32" w:rsidRDefault="007F6A42" w:rsidP="0002691D">
      <w:pPr>
        <w:jc w:val="both"/>
        <w:rPr>
          <w:rFonts w:ascii="Arial" w:hAnsi="Arial" w:cs="Arial"/>
          <w:sz w:val="20"/>
          <w:szCs w:val="20"/>
        </w:rPr>
      </w:pPr>
    </w:p>
    <w:p w14:paraId="15BEE4FD" w14:textId="0B0AE5E8" w:rsidR="001274D1" w:rsidRDefault="001274D1" w:rsidP="001274D1">
      <w:pPr>
        <w:ind w:right="-99"/>
        <w:jc w:val="both"/>
        <w:rPr>
          <w:rFonts w:ascii="Arial" w:hAnsi="Arial" w:cs="Arial"/>
          <w:sz w:val="20"/>
          <w:szCs w:val="20"/>
        </w:rPr>
      </w:pPr>
      <w:r w:rsidRPr="00E135F3">
        <w:rPr>
          <w:rFonts w:ascii="Arial" w:hAnsi="Arial" w:cs="Arial"/>
          <w:sz w:val="20"/>
          <w:szCs w:val="20"/>
        </w:rPr>
        <w:t xml:space="preserve">La société SAICA PACK France a </w:t>
      </w:r>
      <w:r w:rsidR="001A015E">
        <w:rPr>
          <w:rFonts w:ascii="Arial" w:hAnsi="Arial" w:cs="Arial"/>
          <w:sz w:val="20"/>
          <w:szCs w:val="20"/>
        </w:rPr>
        <w:t xml:space="preserve">défini </w:t>
      </w:r>
      <w:r w:rsidR="004F4A48">
        <w:rPr>
          <w:rFonts w:ascii="Arial" w:hAnsi="Arial" w:cs="Arial"/>
          <w:sz w:val="20"/>
          <w:szCs w:val="20"/>
        </w:rPr>
        <w:t xml:space="preserve">par </w:t>
      </w:r>
      <w:r w:rsidR="001A015E">
        <w:rPr>
          <w:rFonts w:ascii="Arial" w:hAnsi="Arial" w:cs="Arial"/>
          <w:sz w:val="20"/>
          <w:szCs w:val="20"/>
        </w:rPr>
        <w:t>accord</w:t>
      </w:r>
      <w:r w:rsidR="004F4A48">
        <w:rPr>
          <w:rFonts w:ascii="Arial" w:hAnsi="Arial" w:cs="Arial"/>
          <w:sz w:val="20"/>
          <w:szCs w:val="20"/>
        </w:rPr>
        <w:t xml:space="preserve"> conclu le  </w:t>
      </w:r>
      <w:r w:rsidR="0055530E">
        <w:rPr>
          <w:rFonts w:ascii="Arial" w:hAnsi="Arial" w:cs="Arial"/>
          <w:sz w:val="20"/>
          <w:szCs w:val="20"/>
        </w:rPr>
        <w:t>22 décembre 2011, modifiés par avenants,</w:t>
      </w:r>
      <w:r w:rsidRPr="00E135F3">
        <w:rPr>
          <w:rFonts w:ascii="Arial" w:hAnsi="Arial" w:cs="Arial"/>
          <w:sz w:val="20"/>
          <w:szCs w:val="20"/>
        </w:rPr>
        <w:t xml:space="preserve"> un régime collectif et obligatoire de </w:t>
      </w:r>
      <w:r w:rsidR="004F4A48">
        <w:rPr>
          <w:rFonts w:ascii="Arial" w:hAnsi="Arial" w:cs="Arial"/>
          <w:sz w:val="20"/>
          <w:szCs w:val="20"/>
        </w:rPr>
        <w:t>prévoyance</w:t>
      </w:r>
      <w:r w:rsidRPr="00E135F3">
        <w:rPr>
          <w:rFonts w:ascii="Arial" w:hAnsi="Arial" w:cs="Arial"/>
          <w:sz w:val="20"/>
          <w:szCs w:val="20"/>
        </w:rPr>
        <w:t xml:space="preserve">, </w:t>
      </w:r>
      <w:r w:rsidR="004F4A48">
        <w:rPr>
          <w:rFonts w:ascii="Arial" w:hAnsi="Arial" w:cs="Arial"/>
          <w:sz w:val="20"/>
          <w:szCs w:val="20"/>
        </w:rPr>
        <w:t xml:space="preserve">au profit </w:t>
      </w:r>
      <w:r w:rsidRPr="00E135F3">
        <w:rPr>
          <w:rFonts w:ascii="Arial" w:hAnsi="Arial" w:cs="Arial"/>
          <w:sz w:val="20"/>
          <w:szCs w:val="20"/>
        </w:rPr>
        <w:t>l’ensemble de son personnel</w:t>
      </w:r>
      <w:r w:rsidR="001A015E">
        <w:rPr>
          <w:rFonts w:ascii="Arial" w:hAnsi="Arial" w:cs="Arial"/>
          <w:sz w:val="20"/>
          <w:szCs w:val="20"/>
        </w:rPr>
        <w:t>, cadre et non-cadre.</w:t>
      </w:r>
    </w:p>
    <w:p w14:paraId="6C551F93" w14:textId="77777777" w:rsidR="001274D1" w:rsidRDefault="001274D1" w:rsidP="001274D1">
      <w:pPr>
        <w:ind w:right="-99"/>
        <w:jc w:val="both"/>
        <w:rPr>
          <w:rFonts w:ascii="Arial" w:hAnsi="Arial" w:cs="Arial"/>
          <w:sz w:val="20"/>
          <w:szCs w:val="20"/>
        </w:rPr>
      </w:pPr>
    </w:p>
    <w:p w14:paraId="57638D42" w14:textId="0A815807" w:rsidR="001274D1" w:rsidRDefault="0055530E" w:rsidP="001274D1">
      <w:pPr>
        <w:ind w:right="-99"/>
        <w:jc w:val="both"/>
        <w:rPr>
          <w:rFonts w:ascii="Arial" w:hAnsi="Arial" w:cs="Arial"/>
          <w:sz w:val="20"/>
          <w:szCs w:val="20"/>
        </w:rPr>
      </w:pPr>
      <w:r>
        <w:rPr>
          <w:rFonts w:ascii="Arial" w:hAnsi="Arial" w:cs="Arial"/>
          <w:sz w:val="20"/>
          <w:szCs w:val="20"/>
        </w:rPr>
        <w:t>L</w:t>
      </w:r>
      <w:r w:rsidR="001274D1">
        <w:rPr>
          <w:rFonts w:ascii="Arial" w:hAnsi="Arial" w:cs="Arial"/>
          <w:sz w:val="20"/>
          <w:szCs w:val="20"/>
        </w:rPr>
        <w:t>a société SAICA PACK EL</w:t>
      </w:r>
      <w:r>
        <w:rPr>
          <w:rFonts w:ascii="Arial" w:hAnsi="Arial" w:cs="Arial"/>
          <w:sz w:val="20"/>
          <w:szCs w:val="20"/>
        </w:rPr>
        <w:t>, quant à elle,</w:t>
      </w:r>
      <w:r w:rsidR="001274D1">
        <w:rPr>
          <w:rFonts w:ascii="Arial" w:hAnsi="Arial" w:cs="Arial"/>
          <w:sz w:val="20"/>
          <w:szCs w:val="20"/>
        </w:rPr>
        <w:t xml:space="preserve"> avait institué par </w:t>
      </w:r>
      <w:r w:rsidR="00672503">
        <w:rPr>
          <w:rFonts w:ascii="Arial" w:hAnsi="Arial" w:cs="Arial"/>
          <w:sz w:val="20"/>
          <w:szCs w:val="20"/>
        </w:rPr>
        <w:t>décision unilatérale</w:t>
      </w:r>
      <w:r w:rsidR="001274D1" w:rsidRPr="00C63A4C">
        <w:rPr>
          <w:rFonts w:ascii="Arial" w:hAnsi="Arial" w:cs="Arial"/>
          <w:sz w:val="20"/>
          <w:szCs w:val="20"/>
        </w:rPr>
        <w:t xml:space="preserve"> </w:t>
      </w:r>
      <w:r w:rsidR="001274D1" w:rsidRPr="00E135F3">
        <w:rPr>
          <w:rFonts w:ascii="Arial" w:hAnsi="Arial" w:cs="Arial"/>
          <w:sz w:val="20"/>
          <w:szCs w:val="20"/>
        </w:rPr>
        <w:t xml:space="preserve">un régime collectif et obligatoire de </w:t>
      </w:r>
      <w:r w:rsidR="007B7882">
        <w:rPr>
          <w:rFonts w:ascii="Arial" w:hAnsi="Arial" w:cs="Arial"/>
          <w:sz w:val="20"/>
          <w:szCs w:val="20"/>
        </w:rPr>
        <w:t>prévoyance</w:t>
      </w:r>
      <w:r w:rsidR="004F4A48">
        <w:rPr>
          <w:rFonts w:ascii="Arial" w:hAnsi="Arial" w:cs="Arial"/>
          <w:sz w:val="20"/>
          <w:szCs w:val="20"/>
        </w:rPr>
        <w:t>, pour son personnel</w:t>
      </w:r>
      <w:r w:rsidR="00672503">
        <w:rPr>
          <w:rFonts w:ascii="Arial" w:hAnsi="Arial" w:cs="Arial"/>
          <w:sz w:val="20"/>
          <w:szCs w:val="20"/>
        </w:rPr>
        <w:t xml:space="preserve"> </w:t>
      </w:r>
      <w:r>
        <w:rPr>
          <w:rFonts w:ascii="Arial" w:hAnsi="Arial" w:cs="Arial"/>
          <w:sz w:val="20"/>
          <w:szCs w:val="20"/>
        </w:rPr>
        <w:t>cadre et non-cadre.</w:t>
      </w:r>
    </w:p>
    <w:p w14:paraId="2E8C517E" w14:textId="77777777" w:rsidR="001274D1" w:rsidRPr="00E135F3" w:rsidRDefault="001274D1" w:rsidP="001274D1">
      <w:pPr>
        <w:ind w:right="-99"/>
        <w:jc w:val="both"/>
        <w:rPr>
          <w:rFonts w:ascii="Arial" w:hAnsi="Arial" w:cs="Arial"/>
          <w:sz w:val="20"/>
          <w:szCs w:val="20"/>
        </w:rPr>
      </w:pPr>
    </w:p>
    <w:p w14:paraId="212F0488" w14:textId="581F1967" w:rsidR="001274D1" w:rsidRDefault="001274D1" w:rsidP="001274D1">
      <w:pPr>
        <w:jc w:val="both"/>
        <w:rPr>
          <w:rFonts w:ascii="Arial" w:hAnsi="Arial" w:cs="Arial"/>
          <w:sz w:val="20"/>
          <w:szCs w:val="20"/>
        </w:rPr>
      </w:pPr>
      <w:r>
        <w:rPr>
          <w:rFonts w:ascii="Arial" w:hAnsi="Arial" w:cs="Arial"/>
          <w:sz w:val="20"/>
          <w:szCs w:val="20"/>
        </w:rPr>
        <w:t>Le 1</w:t>
      </w:r>
      <w:r w:rsidRPr="00B15158">
        <w:rPr>
          <w:rFonts w:ascii="Arial" w:hAnsi="Arial" w:cs="Arial"/>
          <w:sz w:val="20"/>
          <w:szCs w:val="20"/>
          <w:vertAlign w:val="superscript"/>
        </w:rPr>
        <w:t>er</w:t>
      </w:r>
      <w:r>
        <w:rPr>
          <w:rFonts w:ascii="Arial" w:hAnsi="Arial" w:cs="Arial"/>
          <w:sz w:val="20"/>
          <w:szCs w:val="20"/>
        </w:rPr>
        <w:t xml:space="preserve"> juin 2025, est intervenue </w:t>
      </w:r>
      <w:r w:rsidRPr="00E135F3">
        <w:rPr>
          <w:rFonts w:ascii="Arial" w:hAnsi="Arial" w:cs="Arial"/>
          <w:sz w:val="20"/>
          <w:szCs w:val="20"/>
        </w:rPr>
        <w:t>la fusion</w:t>
      </w:r>
      <w:r>
        <w:rPr>
          <w:rFonts w:ascii="Arial" w:hAnsi="Arial" w:cs="Arial"/>
          <w:sz w:val="20"/>
          <w:szCs w:val="20"/>
        </w:rPr>
        <w:t>- absorption de la société Saica Pack EL par la Société Saica Pack France.</w:t>
      </w:r>
    </w:p>
    <w:p w14:paraId="5CF17834" w14:textId="54D25F70" w:rsidR="00E4335A" w:rsidRPr="00E4335A" w:rsidRDefault="001274D1" w:rsidP="00E4335A">
      <w:pPr>
        <w:jc w:val="both"/>
        <w:rPr>
          <w:rFonts w:ascii="Arial" w:hAnsi="Arial" w:cs="Arial"/>
          <w:sz w:val="20"/>
          <w:szCs w:val="20"/>
        </w:rPr>
      </w:pPr>
      <w:r>
        <w:rPr>
          <w:rFonts w:ascii="Arial" w:hAnsi="Arial" w:cs="Arial"/>
          <w:sz w:val="20"/>
          <w:szCs w:val="20"/>
        </w:rPr>
        <w:t>Afin de préparer l’harmonisation de</w:t>
      </w:r>
      <w:r w:rsidR="0006494A">
        <w:rPr>
          <w:rFonts w:ascii="Arial" w:hAnsi="Arial" w:cs="Arial"/>
          <w:sz w:val="20"/>
          <w:szCs w:val="20"/>
        </w:rPr>
        <w:t xml:space="preserve"> ce</w:t>
      </w:r>
      <w:r>
        <w:rPr>
          <w:rFonts w:ascii="Arial" w:hAnsi="Arial" w:cs="Arial"/>
          <w:sz w:val="20"/>
          <w:szCs w:val="20"/>
        </w:rPr>
        <w:t>s régimes</w:t>
      </w:r>
      <w:r w:rsidR="007B7882">
        <w:rPr>
          <w:rFonts w:ascii="Arial" w:hAnsi="Arial" w:cs="Arial"/>
          <w:sz w:val="20"/>
          <w:szCs w:val="20"/>
        </w:rPr>
        <w:t xml:space="preserve"> </w:t>
      </w:r>
      <w:r w:rsidRPr="001274D1">
        <w:rPr>
          <w:rFonts w:ascii="Arial" w:hAnsi="Arial" w:cs="Arial"/>
          <w:sz w:val="20"/>
          <w:szCs w:val="20"/>
        </w:rPr>
        <w:t>« INCAPACITE, INVALIDITE, DECES »</w:t>
      </w:r>
      <w:r w:rsidR="007B7882">
        <w:rPr>
          <w:rFonts w:ascii="Arial" w:hAnsi="Arial" w:cs="Arial"/>
          <w:sz w:val="20"/>
          <w:szCs w:val="20"/>
        </w:rPr>
        <w:t>, les parties ont convenu de mettre à jour les</w:t>
      </w:r>
      <w:r w:rsidR="00E4335A" w:rsidRPr="00E4335A">
        <w:rPr>
          <w:rFonts w:ascii="Arial" w:hAnsi="Arial" w:cs="Arial"/>
          <w:sz w:val="20"/>
          <w:szCs w:val="20"/>
        </w:rPr>
        <w:t xml:space="preserve"> catégories objectives de salariés</w:t>
      </w:r>
      <w:r w:rsidR="001A015E">
        <w:rPr>
          <w:rFonts w:ascii="Arial" w:hAnsi="Arial" w:cs="Arial"/>
          <w:sz w:val="20"/>
          <w:szCs w:val="20"/>
        </w:rPr>
        <w:t>, mise à jour</w:t>
      </w:r>
      <w:r w:rsidR="00E4335A" w:rsidRPr="00E4335A">
        <w:rPr>
          <w:rFonts w:ascii="Arial" w:hAnsi="Arial" w:cs="Arial"/>
          <w:sz w:val="20"/>
          <w:szCs w:val="20"/>
        </w:rPr>
        <w:t xml:space="preserve"> rendu</w:t>
      </w:r>
      <w:r w:rsidR="001A015E">
        <w:rPr>
          <w:rFonts w:ascii="Arial" w:hAnsi="Arial" w:cs="Arial"/>
          <w:sz w:val="20"/>
          <w:szCs w:val="20"/>
        </w:rPr>
        <w:t>e</w:t>
      </w:r>
      <w:r w:rsidR="00E4335A" w:rsidRPr="00E4335A">
        <w:rPr>
          <w:rFonts w:ascii="Arial" w:hAnsi="Arial" w:cs="Arial"/>
          <w:sz w:val="20"/>
          <w:szCs w:val="20"/>
        </w:rPr>
        <w:t xml:space="preserve"> nécessaire </w:t>
      </w:r>
      <w:r w:rsidR="0055530E">
        <w:rPr>
          <w:rFonts w:ascii="Arial" w:hAnsi="Arial" w:cs="Arial"/>
          <w:sz w:val="20"/>
          <w:szCs w:val="20"/>
        </w:rPr>
        <w:t>pour</w:t>
      </w:r>
      <w:r w:rsidR="007B7882">
        <w:rPr>
          <w:rFonts w:ascii="Arial" w:hAnsi="Arial" w:cs="Arial"/>
          <w:sz w:val="20"/>
          <w:szCs w:val="20"/>
        </w:rPr>
        <w:t xml:space="preserve"> </w:t>
      </w:r>
      <w:r w:rsidR="00E4335A" w:rsidRPr="00E4335A">
        <w:rPr>
          <w:rFonts w:ascii="Arial" w:hAnsi="Arial" w:cs="Arial"/>
          <w:sz w:val="20"/>
          <w:szCs w:val="20"/>
        </w:rPr>
        <w:t>clarifi</w:t>
      </w:r>
      <w:r w:rsidR="0055530E">
        <w:rPr>
          <w:rFonts w:ascii="Arial" w:hAnsi="Arial" w:cs="Arial"/>
          <w:sz w:val="20"/>
          <w:szCs w:val="20"/>
        </w:rPr>
        <w:t>er</w:t>
      </w:r>
      <w:r w:rsidR="00E4335A" w:rsidRPr="00E4335A">
        <w:rPr>
          <w:rFonts w:ascii="Arial" w:hAnsi="Arial" w:cs="Arial"/>
          <w:sz w:val="20"/>
          <w:szCs w:val="20"/>
        </w:rPr>
        <w:t xml:space="preserve"> </w:t>
      </w:r>
      <w:r w:rsidR="0055530E">
        <w:rPr>
          <w:rFonts w:ascii="Arial" w:hAnsi="Arial" w:cs="Arial"/>
          <w:sz w:val="20"/>
          <w:szCs w:val="20"/>
        </w:rPr>
        <w:t xml:space="preserve">le </w:t>
      </w:r>
      <w:r w:rsidR="00E4335A" w:rsidRPr="00E4335A">
        <w:rPr>
          <w:rFonts w:ascii="Arial" w:hAnsi="Arial" w:cs="Arial"/>
          <w:sz w:val="20"/>
          <w:szCs w:val="20"/>
        </w:rPr>
        <w:t>périmètre des salariés cadres et non</w:t>
      </w:r>
      <w:r w:rsidR="00E4335A" w:rsidRPr="00E4335A">
        <w:rPr>
          <w:rFonts w:ascii="Arial" w:hAnsi="Arial" w:cs="Arial"/>
          <w:sz w:val="20"/>
          <w:szCs w:val="20"/>
        </w:rPr>
        <w:noBreakHyphen/>
        <w:t>cadres</w:t>
      </w:r>
      <w:r w:rsidR="007B7882">
        <w:rPr>
          <w:rFonts w:ascii="Arial" w:hAnsi="Arial" w:cs="Arial"/>
          <w:sz w:val="20"/>
          <w:szCs w:val="20"/>
        </w:rPr>
        <w:t xml:space="preserve"> concernés</w:t>
      </w:r>
      <w:r w:rsidR="00E4335A" w:rsidRPr="00E4335A">
        <w:rPr>
          <w:rFonts w:ascii="Arial" w:hAnsi="Arial" w:cs="Arial"/>
          <w:sz w:val="20"/>
          <w:szCs w:val="20"/>
        </w:rPr>
        <w:t>, afin de maintenir des règles d’identification simples, objectives et reconnues par la réglementation.</w:t>
      </w:r>
    </w:p>
    <w:p w14:paraId="0FCB6C7D" w14:textId="77777777" w:rsidR="00E4335A" w:rsidRDefault="00E4335A" w:rsidP="00E4335A">
      <w:pPr>
        <w:jc w:val="both"/>
        <w:rPr>
          <w:rFonts w:ascii="Arial" w:hAnsi="Arial" w:cs="Arial"/>
          <w:sz w:val="20"/>
          <w:szCs w:val="20"/>
        </w:rPr>
      </w:pPr>
    </w:p>
    <w:p w14:paraId="369D3BAE" w14:textId="4B67C8BA" w:rsidR="00E4335A" w:rsidRPr="00E4335A" w:rsidRDefault="007B7882" w:rsidP="00E4335A">
      <w:pPr>
        <w:jc w:val="both"/>
        <w:rPr>
          <w:rFonts w:ascii="Arial" w:hAnsi="Arial" w:cs="Arial"/>
          <w:sz w:val="20"/>
          <w:szCs w:val="20"/>
        </w:rPr>
      </w:pPr>
      <w:r>
        <w:rPr>
          <w:rFonts w:ascii="Arial" w:hAnsi="Arial" w:cs="Arial"/>
          <w:sz w:val="20"/>
          <w:szCs w:val="20"/>
        </w:rPr>
        <w:t xml:space="preserve">Cette harmonisation </w:t>
      </w:r>
      <w:r w:rsidR="00E4335A" w:rsidRPr="00E4335A">
        <w:rPr>
          <w:rFonts w:ascii="Arial" w:hAnsi="Arial" w:cs="Arial"/>
          <w:sz w:val="20"/>
          <w:szCs w:val="20"/>
        </w:rPr>
        <w:t>nécessite</w:t>
      </w:r>
      <w:r>
        <w:rPr>
          <w:rFonts w:ascii="Arial" w:hAnsi="Arial" w:cs="Arial"/>
          <w:sz w:val="20"/>
          <w:szCs w:val="20"/>
        </w:rPr>
        <w:t xml:space="preserve"> </w:t>
      </w:r>
      <w:r w:rsidR="00E4335A" w:rsidRPr="00E4335A">
        <w:rPr>
          <w:rFonts w:ascii="Arial" w:hAnsi="Arial" w:cs="Arial"/>
          <w:sz w:val="20"/>
          <w:szCs w:val="20"/>
        </w:rPr>
        <w:t>une mise à jour et une sécurisation des critères utilisés, afin d’assurer :</w:t>
      </w:r>
    </w:p>
    <w:p w14:paraId="4907656A" w14:textId="77777777" w:rsidR="00E4335A" w:rsidRPr="00E4335A" w:rsidRDefault="00E4335A" w:rsidP="00E4335A">
      <w:pPr>
        <w:numPr>
          <w:ilvl w:val="0"/>
          <w:numId w:val="24"/>
        </w:numPr>
        <w:jc w:val="both"/>
        <w:rPr>
          <w:rFonts w:ascii="Arial" w:hAnsi="Arial" w:cs="Arial"/>
          <w:sz w:val="20"/>
          <w:szCs w:val="20"/>
        </w:rPr>
      </w:pPr>
      <w:r w:rsidRPr="00E4335A">
        <w:rPr>
          <w:rFonts w:ascii="Arial" w:hAnsi="Arial" w:cs="Arial"/>
          <w:sz w:val="20"/>
          <w:szCs w:val="20"/>
        </w:rPr>
        <w:t>la conformité du régime aux critères dits « objectifs » reconnus par la réglementation ;</w:t>
      </w:r>
    </w:p>
    <w:p w14:paraId="3BCA803B" w14:textId="1CA323E3" w:rsidR="00E4335A" w:rsidRPr="00E4335A" w:rsidRDefault="00E4335A" w:rsidP="00E4335A">
      <w:pPr>
        <w:numPr>
          <w:ilvl w:val="0"/>
          <w:numId w:val="24"/>
        </w:numPr>
        <w:jc w:val="both"/>
        <w:rPr>
          <w:rFonts w:ascii="Arial" w:hAnsi="Arial" w:cs="Arial"/>
          <w:sz w:val="20"/>
          <w:szCs w:val="20"/>
        </w:rPr>
      </w:pPr>
      <w:r w:rsidRPr="00E4335A">
        <w:rPr>
          <w:rFonts w:ascii="Arial" w:hAnsi="Arial" w:cs="Arial"/>
          <w:sz w:val="20"/>
          <w:szCs w:val="20"/>
        </w:rPr>
        <w:t>la sécurité juridique et sociale des contributions affectées au financement du régime ;</w:t>
      </w:r>
    </w:p>
    <w:p w14:paraId="62A62069" w14:textId="77777777" w:rsidR="00E4335A" w:rsidRPr="00E4335A" w:rsidRDefault="00E4335A" w:rsidP="00E4335A">
      <w:pPr>
        <w:numPr>
          <w:ilvl w:val="0"/>
          <w:numId w:val="24"/>
        </w:numPr>
        <w:jc w:val="both"/>
        <w:rPr>
          <w:rFonts w:ascii="Arial" w:hAnsi="Arial" w:cs="Arial"/>
          <w:sz w:val="20"/>
          <w:szCs w:val="20"/>
        </w:rPr>
      </w:pPr>
      <w:r w:rsidRPr="00E4335A">
        <w:rPr>
          <w:rFonts w:ascii="Arial" w:hAnsi="Arial" w:cs="Arial"/>
          <w:sz w:val="20"/>
          <w:szCs w:val="20"/>
        </w:rPr>
        <w:t>l’harmonisation des pratiques internes avec les évolutions externes du droit du travail et de la protection sociale complémentaire ;</w:t>
      </w:r>
    </w:p>
    <w:p w14:paraId="1A365934" w14:textId="77777777" w:rsidR="00E4335A" w:rsidRDefault="00E4335A" w:rsidP="00E4335A">
      <w:pPr>
        <w:numPr>
          <w:ilvl w:val="0"/>
          <w:numId w:val="24"/>
        </w:numPr>
        <w:jc w:val="both"/>
        <w:rPr>
          <w:rFonts w:ascii="Arial" w:hAnsi="Arial" w:cs="Arial"/>
          <w:sz w:val="20"/>
          <w:szCs w:val="20"/>
        </w:rPr>
      </w:pPr>
      <w:r w:rsidRPr="00E4335A">
        <w:rPr>
          <w:rFonts w:ascii="Arial" w:hAnsi="Arial" w:cs="Arial"/>
          <w:sz w:val="20"/>
          <w:szCs w:val="20"/>
        </w:rPr>
        <w:t>une meilleure lisibilité pour les salariés quant aux règles d’affiliation au régime.</w:t>
      </w:r>
    </w:p>
    <w:p w14:paraId="785FD5C2" w14:textId="77777777" w:rsidR="00E4335A" w:rsidRPr="00E4335A" w:rsidRDefault="00E4335A" w:rsidP="00EB3B43">
      <w:pPr>
        <w:ind w:left="720"/>
        <w:jc w:val="both"/>
        <w:rPr>
          <w:rFonts w:ascii="Arial" w:hAnsi="Arial" w:cs="Arial"/>
          <w:sz w:val="20"/>
          <w:szCs w:val="20"/>
        </w:rPr>
      </w:pPr>
    </w:p>
    <w:p w14:paraId="3208D970" w14:textId="77777777" w:rsidR="00E4335A" w:rsidRPr="00E4335A" w:rsidRDefault="00E4335A" w:rsidP="00E4335A">
      <w:pPr>
        <w:jc w:val="both"/>
        <w:rPr>
          <w:rFonts w:ascii="Arial" w:hAnsi="Arial" w:cs="Arial"/>
          <w:sz w:val="20"/>
          <w:szCs w:val="20"/>
        </w:rPr>
      </w:pPr>
      <w:r w:rsidRPr="00E4335A">
        <w:rPr>
          <w:rFonts w:ascii="Arial" w:hAnsi="Arial" w:cs="Arial"/>
          <w:sz w:val="20"/>
          <w:szCs w:val="20"/>
        </w:rPr>
        <w:t>Le présent accord a ainsi pour objet de redéfinir les catégories objectives de salariés relevant du régime de prévoyance de l’entreprise, en s’appuyant sur des critères objectifs, stables et vérifiables, conformes aux textes applicables.</w:t>
      </w:r>
    </w:p>
    <w:p w14:paraId="188A6459" w14:textId="77777777" w:rsidR="00E4335A" w:rsidRPr="00E4335A" w:rsidRDefault="00E4335A" w:rsidP="00E4335A">
      <w:pPr>
        <w:jc w:val="both"/>
        <w:rPr>
          <w:rFonts w:ascii="Arial" w:hAnsi="Arial" w:cs="Arial"/>
          <w:sz w:val="20"/>
          <w:szCs w:val="20"/>
        </w:rPr>
      </w:pPr>
      <w:r w:rsidRPr="00E4335A">
        <w:rPr>
          <w:rFonts w:ascii="Arial" w:hAnsi="Arial" w:cs="Arial"/>
          <w:sz w:val="20"/>
          <w:szCs w:val="20"/>
        </w:rPr>
        <w:t>Cette démarche vise à garantir un cadre clair, sécurisé et conforme, tant pour les salariés que pour l’entreprise et les organismes assureurs, et à préserver la pérennité d’un régime de prévoyance collectif et solidaire.</w:t>
      </w:r>
    </w:p>
    <w:p w14:paraId="06B68B66" w14:textId="7D514040" w:rsidR="0002691D" w:rsidRDefault="0002691D" w:rsidP="0002691D">
      <w:pPr>
        <w:jc w:val="both"/>
        <w:rPr>
          <w:rFonts w:ascii="Arial" w:hAnsi="Arial" w:cs="Arial"/>
          <w:sz w:val="20"/>
          <w:szCs w:val="20"/>
        </w:rPr>
      </w:pPr>
    </w:p>
    <w:p w14:paraId="185FFB1C" w14:textId="28493AD2" w:rsidR="00672503" w:rsidRDefault="00A5061D" w:rsidP="0002691D">
      <w:pPr>
        <w:pStyle w:val="p2"/>
        <w:jc w:val="both"/>
        <w:rPr>
          <w:rFonts w:ascii="Arial" w:hAnsi="Arial" w:cs="Arial"/>
          <w:sz w:val="20"/>
        </w:rPr>
      </w:pPr>
      <w:r>
        <w:rPr>
          <w:rFonts w:ascii="Arial" w:hAnsi="Arial" w:cs="Arial"/>
          <w:sz w:val="20"/>
        </w:rPr>
        <w:t>Aussi, l</w:t>
      </w:r>
      <w:r w:rsidR="0002691D" w:rsidRPr="00467384">
        <w:rPr>
          <w:rFonts w:ascii="Arial" w:hAnsi="Arial" w:cs="Arial"/>
          <w:sz w:val="20"/>
        </w:rPr>
        <w:t xml:space="preserve">es dispositions </w:t>
      </w:r>
      <w:r w:rsidR="00C771E0">
        <w:rPr>
          <w:rFonts w:ascii="Arial" w:hAnsi="Arial" w:cs="Arial"/>
          <w:sz w:val="20"/>
        </w:rPr>
        <w:t>du présent</w:t>
      </w:r>
      <w:r w:rsidR="00672503">
        <w:rPr>
          <w:rFonts w:ascii="Arial" w:hAnsi="Arial" w:cs="Arial"/>
          <w:sz w:val="20"/>
        </w:rPr>
        <w:t xml:space="preserve"> accord</w:t>
      </w:r>
      <w:r w:rsidR="00C771E0">
        <w:rPr>
          <w:rFonts w:ascii="Arial" w:hAnsi="Arial" w:cs="Arial"/>
          <w:sz w:val="20"/>
        </w:rPr>
        <w:t xml:space="preserve"> </w:t>
      </w:r>
      <w:r w:rsidR="004F4A48">
        <w:rPr>
          <w:rFonts w:ascii="Arial" w:hAnsi="Arial" w:cs="Arial"/>
          <w:sz w:val="20"/>
        </w:rPr>
        <w:t>annule</w:t>
      </w:r>
      <w:r w:rsidR="0006494A">
        <w:rPr>
          <w:rFonts w:ascii="Arial" w:hAnsi="Arial" w:cs="Arial"/>
          <w:sz w:val="20"/>
        </w:rPr>
        <w:t>nt</w:t>
      </w:r>
      <w:r w:rsidR="004F4A48">
        <w:rPr>
          <w:rFonts w:ascii="Arial" w:hAnsi="Arial" w:cs="Arial"/>
          <w:sz w:val="20"/>
        </w:rPr>
        <w:t xml:space="preserve"> et remplace</w:t>
      </w:r>
      <w:r w:rsidR="0006494A">
        <w:rPr>
          <w:rFonts w:ascii="Arial" w:hAnsi="Arial" w:cs="Arial"/>
          <w:sz w:val="20"/>
        </w:rPr>
        <w:t>nt</w:t>
      </w:r>
      <w:r w:rsidR="004F4A48">
        <w:rPr>
          <w:rFonts w:ascii="Arial" w:hAnsi="Arial" w:cs="Arial"/>
          <w:sz w:val="20"/>
        </w:rPr>
        <w:t xml:space="preserve"> les dispositions de l’article 1  de l’accord du </w:t>
      </w:r>
      <w:r w:rsidR="00C11EBE">
        <w:rPr>
          <w:rFonts w:ascii="Arial" w:hAnsi="Arial" w:cs="Arial"/>
          <w:sz w:val="20"/>
        </w:rPr>
        <w:t>22 décembre 2011</w:t>
      </w:r>
      <w:r w:rsidR="004F4A48">
        <w:rPr>
          <w:rFonts w:ascii="Arial" w:hAnsi="Arial" w:cs="Arial"/>
          <w:sz w:val="20"/>
        </w:rPr>
        <w:t xml:space="preserve"> </w:t>
      </w:r>
      <w:r w:rsidR="00672503">
        <w:rPr>
          <w:rFonts w:ascii="Arial" w:hAnsi="Arial" w:cs="Arial"/>
          <w:sz w:val="20"/>
        </w:rPr>
        <w:t xml:space="preserve">conclu </w:t>
      </w:r>
      <w:r w:rsidR="004F4A48">
        <w:rPr>
          <w:rFonts w:ascii="Arial" w:hAnsi="Arial" w:cs="Arial"/>
          <w:sz w:val="20"/>
        </w:rPr>
        <w:t>pour les cadres, et de l’article</w:t>
      </w:r>
      <w:r w:rsidR="00672503">
        <w:rPr>
          <w:rFonts w:ascii="Arial" w:hAnsi="Arial" w:cs="Arial"/>
          <w:sz w:val="20"/>
        </w:rPr>
        <w:t xml:space="preserve"> 1</w:t>
      </w:r>
      <w:r w:rsidR="00672503" w:rsidRPr="00672503">
        <w:rPr>
          <w:rFonts w:ascii="Arial" w:hAnsi="Arial" w:cs="Arial"/>
          <w:sz w:val="20"/>
        </w:rPr>
        <w:t xml:space="preserve"> </w:t>
      </w:r>
      <w:r w:rsidR="00672503">
        <w:rPr>
          <w:rFonts w:ascii="Arial" w:hAnsi="Arial" w:cs="Arial"/>
          <w:sz w:val="20"/>
        </w:rPr>
        <w:t>de l’accord du 1</w:t>
      </w:r>
      <w:r w:rsidR="00672503" w:rsidRPr="004F4A48">
        <w:rPr>
          <w:rFonts w:ascii="Arial" w:hAnsi="Arial" w:cs="Arial"/>
          <w:sz w:val="20"/>
          <w:vertAlign w:val="superscript"/>
        </w:rPr>
        <w:t>er</w:t>
      </w:r>
      <w:r w:rsidR="00672503">
        <w:rPr>
          <w:rFonts w:ascii="Arial" w:hAnsi="Arial" w:cs="Arial"/>
          <w:sz w:val="20"/>
        </w:rPr>
        <w:t xml:space="preserve"> janvier 2017 conclu pour les non-cadres,</w:t>
      </w:r>
      <w:r w:rsidR="00C11EBE">
        <w:rPr>
          <w:rFonts w:ascii="Arial" w:hAnsi="Arial" w:cs="Arial"/>
          <w:sz w:val="20"/>
        </w:rPr>
        <w:t xml:space="preserve"> au sein de SAICA PACK France,</w:t>
      </w:r>
      <w:r w:rsidR="00672503">
        <w:rPr>
          <w:rFonts w:ascii="Arial" w:hAnsi="Arial" w:cs="Arial"/>
          <w:sz w:val="20"/>
        </w:rPr>
        <w:t xml:space="preserve"> ainsi que les dispositions de la décision unilatérale adopté</w:t>
      </w:r>
      <w:r w:rsidR="0006494A">
        <w:rPr>
          <w:rFonts w:ascii="Arial" w:hAnsi="Arial" w:cs="Arial"/>
          <w:sz w:val="20"/>
        </w:rPr>
        <w:t>e</w:t>
      </w:r>
      <w:r w:rsidR="00672503">
        <w:rPr>
          <w:rFonts w:ascii="Arial" w:hAnsi="Arial" w:cs="Arial"/>
          <w:sz w:val="20"/>
        </w:rPr>
        <w:t xml:space="preserve"> au sein de SAICA PACK EL. </w:t>
      </w:r>
    </w:p>
    <w:p w14:paraId="240E7B28" w14:textId="54CB84EC" w:rsidR="0002691D" w:rsidRPr="00A52ADC" w:rsidRDefault="00672503" w:rsidP="0002691D">
      <w:pPr>
        <w:pStyle w:val="p2"/>
        <w:jc w:val="both"/>
        <w:rPr>
          <w:rFonts w:ascii="Arial" w:hAnsi="Arial" w:cs="Arial"/>
          <w:sz w:val="20"/>
        </w:rPr>
      </w:pPr>
      <w:r>
        <w:rPr>
          <w:rFonts w:ascii="Arial" w:hAnsi="Arial" w:cs="Arial"/>
          <w:sz w:val="20"/>
        </w:rPr>
        <w:lastRenderedPageBreak/>
        <w:t xml:space="preserve">Les présentes dispositions </w:t>
      </w:r>
      <w:r w:rsidR="00C771E0">
        <w:rPr>
          <w:rFonts w:ascii="Arial" w:hAnsi="Arial" w:cs="Arial"/>
          <w:sz w:val="20"/>
        </w:rPr>
        <w:t xml:space="preserve">se substituent </w:t>
      </w:r>
      <w:r>
        <w:rPr>
          <w:rFonts w:ascii="Arial" w:hAnsi="Arial" w:cs="Arial"/>
          <w:sz w:val="20"/>
        </w:rPr>
        <w:t xml:space="preserve">donc, aux disposition de même objet </w:t>
      </w:r>
      <w:r w:rsidR="00C771E0">
        <w:rPr>
          <w:rFonts w:ascii="Arial" w:hAnsi="Arial" w:cs="Arial"/>
          <w:sz w:val="20"/>
        </w:rPr>
        <w:t>résultant d’accords d’</w:t>
      </w:r>
      <w:r w:rsidR="00A5061D">
        <w:rPr>
          <w:rFonts w:ascii="Arial" w:hAnsi="Arial" w:cs="Arial"/>
          <w:sz w:val="20"/>
        </w:rPr>
        <w:t>entreprise</w:t>
      </w:r>
      <w:r w:rsidR="00C771E0">
        <w:rPr>
          <w:rFonts w:ascii="Arial" w:hAnsi="Arial" w:cs="Arial"/>
          <w:sz w:val="20"/>
        </w:rPr>
        <w:t>, ou d’établissement, d’accords référendaires, de décision</w:t>
      </w:r>
      <w:r w:rsidR="00A5061D">
        <w:rPr>
          <w:rFonts w:ascii="Arial" w:hAnsi="Arial" w:cs="Arial"/>
          <w:sz w:val="20"/>
        </w:rPr>
        <w:t>s unilatérales de l’employeur, d’usages ou de pratiques sociales de même nature, antérieurement en vigueur au sein de la Société.</w:t>
      </w:r>
    </w:p>
    <w:p w14:paraId="5A9782B9" w14:textId="77777777" w:rsidR="00A52ADC" w:rsidRDefault="00A52ADC" w:rsidP="00DD73A9">
      <w:pPr>
        <w:tabs>
          <w:tab w:val="num" w:pos="567"/>
        </w:tabs>
        <w:jc w:val="both"/>
        <w:rPr>
          <w:rFonts w:ascii="Chicago" w:hAnsi="Chicago" w:cs="Arial"/>
          <w:color w:val="FF0000"/>
          <w:sz w:val="20"/>
        </w:rPr>
      </w:pPr>
    </w:p>
    <w:p w14:paraId="017EE135" w14:textId="77777777" w:rsidR="00EA4909" w:rsidRDefault="00EA4909" w:rsidP="00DD73A9">
      <w:pPr>
        <w:jc w:val="both"/>
        <w:rPr>
          <w:rFonts w:ascii="Arial" w:hAnsi="Arial" w:cs="Arial"/>
          <w:b/>
          <w:sz w:val="20"/>
          <w:szCs w:val="20"/>
        </w:rPr>
      </w:pPr>
    </w:p>
    <w:p w14:paraId="7B92543D" w14:textId="77777777" w:rsidR="004D7531" w:rsidRDefault="00F4575A" w:rsidP="00DD73A9">
      <w:pPr>
        <w:jc w:val="both"/>
        <w:rPr>
          <w:rFonts w:ascii="Arial" w:hAnsi="Arial" w:cs="Arial"/>
          <w:b/>
          <w:sz w:val="20"/>
          <w:szCs w:val="20"/>
        </w:rPr>
      </w:pPr>
      <w:r w:rsidRPr="00F4575A">
        <w:rPr>
          <w:rFonts w:ascii="Arial" w:hAnsi="Arial" w:cs="Arial"/>
          <w:b/>
          <w:sz w:val="20"/>
          <w:szCs w:val="20"/>
        </w:rPr>
        <w:t xml:space="preserve">EN APPLICATION DE L'ARTICLE L. 911-1 DU CODE DE LA SECURITE SOCIALE, </w:t>
      </w:r>
    </w:p>
    <w:p w14:paraId="37B6ABE3" w14:textId="77777777" w:rsidR="00D82086" w:rsidRDefault="00D82086" w:rsidP="00DD73A9">
      <w:pPr>
        <w:jc w:val="both"/>
        <w:rPr>
          <w:rFonts w:ascii="Arial" w:hAnsi="Arial" w:cs="Arial"/>
          <w:b/>
          <w:sz w:val="20"/>
          <w:szCs w:val="20"/>
        </w:rPr>
      </w:pPr>
    </w:p>
    <w:p w14:paraId="75ECEEEA" w14:textId="3E0649CB" w:rsidR="0053431D" w:rsidRPr="0053431D" w:rsidRDefault="00805EB9" w:rsidP="0053431D">
      <w:pPr>
        <w:jc w:val="both"/>
        <w:rPr>
          <w:rFonts w:ascii="Arial" w:hAnsi="Arial" w:cs="Arial"/>
          <w:spacing w:val="10"/>
          <w:sz w:val="20"/>
          <w:szCs w:val="20"/>
          <w:u w:val="single"/>
        </w:rPr>
      </w:pPr>
      <w:r w:rsidRPr="00F4575A">
        <w:rPr>
          <w:rFonts w:ascii="Arial" w:hAnsi="Arial" w:cs="Arial"/>
          <w:b/>
          <w:sz w:val="20"/>
          <w:szCs w:val="20"/>
          <w:u w:val="single"/>
        </w:rPr>
        <w:t xml:space="preserve">IL A ETE </w:t>
      </w:r>
      <w:r w:rsidR="0038483E">
        <w:rPr>
          <w:rFonts w:ascii="Arial" w:hAnsi="Arial" w:cs="Arial"/>
          <w:b/>
          <w:sz w:val="20"/>
          <w:szCs w:val="20"/>
          <w:u w:val="single"/>
        </w:rPr>
        <w:t xml:space="preserve">RAPPELE ET </w:t>
      </w:r>
      <w:r w:rsidRPr="00F4575A">
        <w:rPr>
          <w:rFonts w:ascii="Arial" w:hAnsi="Arial" w:cs="Arial"/>
          <w:b/>
          <w:sz w:val="20"/>
          <w:szCs w:val="20"/>
          <w:u w:val="single"/>
        </w:rPr>
        <w:t>CONVENU CE QU</w:t>
      </w:r>
      <w:r w:rsidR="004E4CCC">
        <w:rPr>
          <w:rFonts w:ascii="Arial" w:hAnsi="Arial" w:cs="Arial"/>
          <w:b/>
          <w:sz w:val="20"/>
          <w:szCs w:val="20"/>
          <w:u w:val="single"/>
        </w:rPr>
        <w:t xml:space="preserve">I </w:t>
      </w:r>
      <w:r w:rsidRPr="00F4575A">
        <w:rPr>
          <w:rFonts w:ascii="Arial" w:hAnsi="Arial" w:cs="Arial"/>
          <w:b/>
          <w:sz w:val="20"/>
          <w:szCs w:val="20"/>
          <w:u w:val="single"/>
        </w:rPr>
        <w:t>SUIT,</w:t>
      </w:r>
      <w:r w:rsidR="00963853" w:rsidRPr="00F4575A">
        <w:rPr>
          <w:rFonts w:ascii="Arial" w:hAnsi="Arial" w:cs="Arial"/>
          <w:b/>
          <w:spacing w:val="10"/>
          <w:sz w:val="20"/>
          <w:szCs w:val="20"/>
          <w:u w:val="single"/>
        </w:rPr>
        <w:t xml:space="preserve"> </w:t>
      </w:r>
    </w:p>
    <w:p w14:paraId="1D9683D7" w14:textId="77777777" w:rsidR="006A4514" w:rsidRDefault="006A4514" w:rsidP="006A4514">
      <w:pPr>
        <w:jc w:val="both"/>
        <w:rPr>
          <w:rFonts w:ascii="Arial" w:hAnsi="Arial" w:cs="Arial"/>
          <w:b/>
          <w:color w:val="008000"/>
          <w:sz w:val="20"/>
          <w:szCs w:val="20"/>
          <w:u w:val="single"/>
        </w:rPr>
      </w:pPr>
    </w:p>
    <w:p w14:paraId="59E6BD8B" w14:textId="1644EEB2" w:rsidR="00D07C6F" w:rsidRDefault="00D07C6F" w:rsidP="006A4514">
      <w:pPr>
        <w:jc w:val="both"/>
        <w:rPr>
          <w:rFonts w:ascii="Arial" w:hAnsi="Arial" w:cs="Arial"/>
          <w:b/>
          <w:color w:val="008000"/>
          <w:sz w:val="20"/>
          <w:szCs w:val="20"/>
          <w:u w:val="single"/>
        </w:rPr>
      </w:pPr>
      <w:bookmarkStart w:id="0" w:name="_Hlk217289164"/>
      <w:r>
        <w:rPr>
          <w:rFonts w:ascii="Arial" w:hAnsi="Arial" w:cs="Arial"/>
          <w:b/>
          <w:color w:val="008000"/>
          <w:sz w:val="20"/>
          <w:szCs w:val="20"/>
          <w:u w:val="single"/>
        </w:rPr>
        <w:t>Article 1 : Champ d’application</w:t>
      </w:r>
    </w:p>
    <w:p w14:paraId="44152DFD" w14:textId="77777777" w:rsidR="00D07C6F" w:rsidRDefault="00D07C6F" w:rsidP="006A4514">
      <w:pPr>
        <w:jc w:val="both"/>
        <w:rPr>
          <w:rFonts w:ascii="Arial" w:hAnsi="Arial" w:cs="Arial"/>
          <w:b/>
          <w:color w:val="008000"/>
          <w:sz w:val="20"/>
          <w:szCs w:val="20"/>
          <w:u w:val="single"/>
        </w:rPr>
      </w:pPr>
    </w:p>
    <w:p w14:paraId="6DDF2488" w14:textId="77777777" w:rsidR="00E4335A" w:rsidRDefault="00E4335A" w:rsidP="00E4335A">
      <w:pPr>
        <w:rPr>
          <w:rFonts w:ascii="Arial" w:hAnsi="Arial" w:cs="Arial"/>
          <w:sz w:val="20"/>
          <w:szCs w:val="20"/>
        </w:rPr>
      </w:pPr>
      <w:r>
        <w:rPr>
          <w:rFonts w:ascii="Arial" w:hAnsi="Arial" w:cs="Arial"/>
          <w:sz w:val="20"/>
        </w:rPr>
        <w:t>L</w:t>
      </w:r>
      <w:r w:rsidRPr="00251E86">
        <w:rPr>
          <w:rFonts w:ascii="Arial" w:hAnsi="Arial" w:cs="Arial"/>
          <w:sz w:val="20"/>
        </w:rPr>
        <w:t>e présent accord est conclu au sein de la société SAICA PACK France</w:t>
      </w:r>
      <w:r w:rsidRPr="00251E86">
        <w:rPr>
          <w:rFonts w:ascii="Arial" w:hAnsi="Arial" w:cs="Arial"/>
          <w:sz w:val="20"/>
          <w:szCs w:val="20"/>
        </w:rPr>
        <w:t xml:space="preserve"> </w:t>
      </w:r>
      <w:r>
        <w:rPr>
          <w:rFonts w:ascii="Arial" w:hAnsi="Arial" w:cs="Arial"/>
          <w:sz w:val="20"/>
          <w:szCs w:val="20"/>
        </w:rPr>
        <w:t xml:space="preserve">et </w:t>
      </w:r>
      <w:r w:rsidRPr="00251E86">
        <w:rPr>
          <w:rFonts w:ascii="Arial" w:hAnsi="Arial" w:cs="Arial"/>
          <w:sz w:val="20"/>
          <w:szCs w:val="20"/>
        </w:rPr>
        <w:t xml:space="preserve">s'applique à </w:t>
      </w:r>
      <w:r>
        <w:rPr>
          <w:rFonts w:ascii="Arial" w:hAnsi="Arial" w:cs="Arial"/>
          <w:sz w:val="20"/>
          <w:szCs w:val="20"/>
        </w:rPr>
        <w:t>l’ensemble des</w:t>
      </w:r>
      <w:r w:rsidRPr="00251E86">
        <w:rPr>
          <w:rFonts w:ascii="Arial" w:hAnsi="Arial" w:cs="Arial"/>
          <w:sz w:val="20"/>
          <w:szCs w:val="20"/>
        </w:rPr>
        <w:t xml:space="preserve"> établissements de </w:t>
      </w:r>
      <w:r>
        <w:rPr>
          <w:rFonts w:ascii="Arial" w:hAnsi="Arial" w:cs="Arial"/>
          <w:sz w:val="20"/>
          <w:szCs w:val="20"/>
        </w:rPr>
        <w:t>l’entreprise</w:t>
      </w:r>
      <w:r w:rsidRPr="00251E86">
        <w:rPr>
          <w:rFonts w:ascii="Arial" w:hAnsi="Arial" w:cs="Arial"/>
          <w:sz w:val="20"/>
          <w:szCs w:val="20"/>
        </w:rPr>
        <w:t>, à savoir :</w:t>
      </w:r>
    </w:p>
    <w:p w14:paraId="28C1253C" w14:textId="77777777" w:rsidR="00E4335A" w:rsidRPr="00251E86" w:rsidRDefault="00E4335A" w:rsidP="00E4335A">
      <w:pPr>
        <w:rPr>
          <w:rFonts w:ascii="Arial" w:hAnsi="Arial" w:cs="Arial"/>
          <w:sz w:val="20"/>
          <w:szCs w:val="20"/>
        </w:rPr>
      </w:pPr>
    </w:p>
    <w:p w14:paraId="24896E7E" w14:textId="77777777" w:rsidR="00E4335A" w:rsidRPr="00251E86" w:rsidRDefault="00E4335A" w:rsidP="00E4335A">
      <w:pPr>
        <w:contextualSpacing/>
        <w:rPr>
          <w:rFonts w:ascii="Arial" w:hAnsi="Arial" w:cs="Arial"/>
          <w:sz w:val="20"/>
          <w:szCs w:val="20"/>
        </w:rPr>
      </w:pPr>
      <w:r>
        <w:rPr>
          <w:rFonts w:ascii="Arial" w:hAnsi="Arial" w:cs="Arial"/>
          <w:sz w:val="20"/>
          <w:szCs w:val="20"/>
        </w:rPr>
        <w:t>-</w:t>
      </w:r>
      <w:r w:rsidRPr="00251E86">
        <w:rPr>
          <w:rFonts w:ascii="Arial" w:hAnsi="Arial" w:cs="Arial"/>
          <w:sz w:val="20"/>
          <w:szCs w:val="20"/>
        </w:rPr>
        <w:t>SAICA Pack Beaulac, sis à BERNOS BEAULAC - 33430 Bernos Beaulac;</w:t>
      </w:r>
    </w:p>
    <w:p w14:paraId="47609FA1" w14:textId="77777777" w:rsidR="00E4335A" w:rsidRPr="00251E86" w:rsidRDefault="00E4335A" w:rsidP="00E4335A">
      <w:pPr>
        <w:contextualSpacing/>
        <w:rPr>
          <w:rFonts w:ascii="Arial" w:hAnsi="Arial" w:cs="Arial"/>
          <w:sz w:val="20"/>
          <w:szCs w:val="20"/>
        </w:rPr>
      </w:pPr>
      <w:r>
        <w:rPr>
          <w:rFonts w:ascii="Arial" w:hAnsi="Arial" w:cs="Arial"/>
          <w:sz w:val="20"/>
          <w:szCs w:val="20"/>
        </w:rPr>
        <w:t>-</w:t>
      </w:r>
      <w:r w:rsidRPr="00251E86">
        <w:rPr>
          <w:rFonts w:ascii="Arial" w:hAnsi="Arial" w:cs="Arial"/>
          <w:sz w:val="20"/>
          <w:szCs w:val="20"/>
        </w:rPr>
        <w:t>SAICA Pack Beaune, sis à BEAUNE - Z.I. Beaune Vignolles -21205 Beaune Cedex;</w:t>
      </w:r>
    </w:p>
    <w:p w14:paraId="60D8C4BE" w14:textId="77777777" w:rsidR="00E4335A" w:rsidRPr="00E135F3" w:rsidRDefault="00E4335A" w:rsidP="00E4335A">
      <w:pPr>
        <w:contextualSpacing/>
        <w:rPr>
          <w:rFonts w:ascii="Arial" w:hAnsi="Arial" w:cs="Arial"/>
          <w:sz w:val="20"/>
          <w:szCs w:val="20"/>
        </w:rPr>
      </w:pPr>
      <w:r>
        <w:rPr>
          <w:rFonts w:ascii="Arial" w:hAnsi="Arial" w:cs="Arial"/>
          <w:sz w:val="20"/>
          <w:szCs w:val="20"/>
        </w:rPr>
        <w:t>-SAICA Pack Châteauneuf-La-Foret,</w:t>
      </w:r>
      <w:r w:rsidRPr="00E135F3">
        <w:rPr>
          <w:rFonts w:ascii="Arial" w:hAnsi="Arial" w:cs="Arial"/>
          <w:sz w:val="20"/>
        </w:rPr>
        <w:t xml:space="preserve"> </w:t>
      </w:r>
      <w:r>
        <w:rPr>
          <w:rFonts w:ascii="Arial" w:hAnsi="Arial" w:cs="Arial"/>
          <w:sz w:val="20"/>
        </w:rPr>
        <w:t xml:space="preserve">Rue Paul Breton - </w:t>
      </w:r>
      <w:r w:rsidRPr="0023154E">
        <w:rPr>
          <w:rFonts w:ascii="Arial" w:hAnsi="Arial" w:cs="Arial"/>
          <w:sz w:val="20"/>
        </w:rPr>
        <w:t>87130 Châteauneuf-La-Forêt</w:t>
      </w:r>
      <w:r w:rsidRPr="00E135F3">
        <w:rPr>
          <w:rFonts w:ascii="Arial" w:hAnsi="Arial" w:cs="Arial"/>
          <w:sz w:val="20"/>
        </w:rPr>
        <w:t> </w:t>
      </w:r>
    </w:p>
    <w:p w14:paraId="7700A462" w14:textId="77777777" w:rsidR="00E4335A" w:rsidRPr="00251E86" w:rsidRDefault="00E4335A" w:rsidP="00E4335A">
      <w:pPr>
        <w:contextualSpacing/>
        <w:rPr>
          <w:rFonts w:ascii="Arial" w:hAnsi="Arial" w:cs="Arial"/>
          <w:sz w:val="20"/>
          <w:szCs w:val="20"/>
        </w:rPr>
      </w:pPr>
      <w:r>
        <w:rPr>
          <w:rFonts w:ascii="Arial" w:hAnsi="Arial" w:cs="Arial"/>
          <w:sz w:val="20"/>
          <w:szCs w:val="20"/>
        </w:rPr>
        <w:t>-</w:t>
      </w:r>
      <w:r w:rsidRPr="00251E86">
        <w:rPr>
          <w:rFonts w:ascii="Arial" w:hAnsi="Arial" w:cs="Arial"/>
          <w:sz w:val="20"/>
          <w:szCs w:val="20"/>
        </w:rPr>
        <w:t>SAICA Pack Doullens, sis à DOULLENS - Z.I. du Rouval - 80600 Doullens;</w:t>
      </w:r>
    </w:p>
    <w:p w14:paraId="6EAF2B00" w14:textId="77777777" w:rsidR="00E4335A" w:rsidRPr="00251E86" w:rsidRDefault="00E4335A" w:rsidP="00E4335A">
      <w:pPr>
        <w:contextualSpacing/>
        <w:rPr>
          <w:rFonts w:ascii="Arial" w:hAnsi="Arial" w:cs="Arial"/>
          <w:sz w:val="20"/>
          <w:szCs w:val="20"/>
        </w:rPr>
      </w:pPr>
      <w:r>
        <w:rPr>
          <w:rFonts w:ascii="Arial" w:hAnsi="Arial" w:cs="Arial"/>
          <w:sz w:val="20"/>
          <w:szCs w:val="20"/>
        </w:rPr>
        <w:t>-</w:t>
      </w:r>
      <w:r w:rsidRPr="00251E86">
        <w:rPr>
          <w:rFonts w:ascii="Arial" w:hAnsi="Arial" w:cs="Arial"/>
          <w:sz w:val="20"/>
          <w:szCs w:val="20"/>
        </w:rPr>
        <w:t>SAICA Pack Lamirande, sis à EXIDEUIL S/ VIENNE - 16150 Exideuil s/ Vienne;</w:t>
      </w:r>
    </w:p>
    <w:p w14:paraId="51119250" w14:textId="77777777" w:rsidR="00E4335A" w:rsidRDefault="00E4335A" w:rsidP="00E4335A">
      <w:pPr>
        <w:contextualSpacing/>
        <w:rPr>
          <w:rFonts w:ascii="Arial" w:hAnsi="Arial" w:cs="Arial"/>
          <w:sz w:val="20"/>
          <w:szCs w:val="20"/>
        </w:rPr>
      </w:pPr>
      <w:r>
        <w:rPr>
          <w:rFonts w:ascii="Arial" w:hAnsi="Arial" w:cs="Arial"/>
          <w:sz w:val="20"/>
          <w:szCs w:val="20"/>
        </w:rPr>
        <w:t>-</w:t>
      </w:r>
      <w:r w:rsidRPr="00251E86">
        <w:rPr>
          <w:rFonts w:ascii="Arial" w:hAnsi="Arial" w:cs="Arial"/>
          <w:sz w:val="20"/>
          <w:szCs w:val="20"/>
        </w:rPr>
        <w:t>SAICA Pack Laval, sis à Laval - ZI. Les Touches - 47 rue Etienne LENOIR - 53022 Laval Cedex 9;</w:t>
      </w:r>
    </w:p>
    <w:p w14:paraId="2A26F5E2" w14:textId="77777777" w:rsidR="00E4335A" w:rsidRPr="002E7C6E" w:rsidRDefault="00E4335A" w:rsidP="00E4335A">
      <w:pPr>
        <w:contextualSpacing/>
        <w:rPr>
          <w:rFonts w:ascii="Arial" w:hAnsi="Arial" w:cs="Arial"/>
          <w:sz w:val="20"/>
          <w:szCs w:val="20"/>
        </w:rPr>
      </w:pPr>
      <w:r w:rsidRPr="00B46DCF">
        <w:rPr>
          <w:rFonts w:ascii="Arial" w:hAnsi="Arial" w:cs="Arial"/>
          <w:sz w:val="20"/>
          <w:szCs w:val="20"/>
        </w:rPr>
        <w:t>-SAICA Pack Montsûrs,</w:t>
      </w:r>
      <w:r w:rsidRPr="002E7C6E">
        <w:t xml:space="preserve"> </w:t>
      </w:r>
      <w:r w:rsidRPr="002E7C6E">
        <w:rPr>
          <w:rFonts w:ascii="Arial" w:hAnsi="Arial" w:cs="Arial"/>
          <w:sz w:val="20"/>
          <w:szCs w:val="20"/>
        </w:rPr>
        <w:t>2 impasse de l’Aubépin</w:t>
      </w:r>
      <w:r>
        <w:rPr>
          <w:rFonts w:ascii="Arial" w:hAnsi="Arial" w:cs="Arial"/>
          <w:sz w:val="20"/>
          <w:szCs w:val="20"/>
        </w:rPr>
        <w:t xml:space="preserve">- </w:t>
      </w:r>
      <w:r w:rsidRPr="002E7C6E">
        <w:rPr>
          <w:rFonts w:ascii="Arial" w:hAnsi="Arial" w:cs="Arial"/>
          <w:sz w:val="20"/>
          <w:szCs w:val="20"/>
        </w:rPr>
        <w:t>ZA de l’Antinière 3</w:t>
      </w:r>
      <w:r w:rsidRPr="00B46DCF">
        <w:rPr>
          <w:rFonts w:ascii="Arial" w:hAnsi="Arial" w:cs="Arial"/>
          <w:sz w:val="20"/>
        </w:rPr>
        <w:t xml:space="preserve"> – </w:t>
      </w:r>
      <w:r w:rsidRPr="002E7C6E">
        <w:rPr>
          <w:rFonts w:ascii="Arial" w:hAnsi="Arial" w:cs="Arial"/>
          <w:sz w:val="20"/>
        </w:rPr>
        <w:t>53150 Montsûrs </w:t>
      </w:r>
    </w:p>
    <w:p w14:paraId="33B3AB61" w14:textId="77777777" w:rsidR="00E4335A" w:rsidRPr="00B46DCF" w:rsidRDefault="00E4335A" w:rsidP="00E4335A">
      <w:pPr>
        <w:contextualSpacing/>
        <w:rPr>
          <w:rFonts w:ascii="Arial" w:hAnsi="Arial" w:cs="Arial"/>
          <w:sz w:val="20"/>
          <w:szCs w:val="20"/>
        </w:rPr>
      </w:pPr>
      <w:r w:rsidRPr="002E7C6E">
        <w:rPr>
          <w:rFonts w:ascii="Arial" w:hAnsi="Arial" w:cs="Arial"/>
          <w:sz w:val="20"/>
          <w:szCs w:val="20"/>
        </w:rPr>
        <w:t>-SAICA Pack Oyonnax,</w:t>
      </w:r>
      <w:r w:rsidRPr="002E7C6E">
        <w:rPr>
          <w:rFonts w:ascii="Arial" w:hAnsi="Arial" w:cs="Arial"/>
          <w:sz w:val="20"/>
        </w:rPr>
        <w:t xml:space="preserve"> 33 rue François Rochaix – 01100 Oyonnax</w:t>
      </w:r>
      <w:r w:rsidRPr="00B46DCF">
        <w:rPr>
          <w:rFonts w:ascii="Arial" w:hAnsi="Arial" w:cs="Arial"/>
          <w:sz w:val="20"/>
        </w:rPr>
        <w:t> </w:t>
      </w:r>
    </w:p>
    <w:p w14:paraId="0EC27EA2" w14:textId="77777777" w:rsidR="00E4335A" w:rsidRPr="00E135F3" w:rsidRDefault="00E4335A" w:rsidP="00E4335A">
      <w:pPr>
        <w:contextualSpacing/>
        <w:jc w:val="both"/>
        <w:rPr>
          <w:rFonts w:ascii="Arial" w:eastAsia="MS Mincho" w:hAnsi="Arial" w:cs="Arial"/>
          <w:sz w:val="20"/>
        </w:rPr>
      </w:pPr>
      <w:r>
        <w:rPr>
          <w:rFonts w:ascii="Arial" w:hAnsi="Arial" w:cs="Arial"/>
          <w:sz w:val="20"/>
          <w:szCs w:val="20"/>
        </w:rPr>
        <w:t>-SAICA Pack Poix-de-Picardie,</w:t>
      </w:r>
      <w:r w:rsidRPr="002E7C6E">
        <w:t xml:space="preserve"> </w:t>
      </w:r>
      <w:r w:rsidRPr="002E7C6E">
        <w:rPr>
          <w:rFonts w:ascii="Arial" w:hAnsi="Arial" w:cs="Arial"/>
          <w:sz w:val="20"/>
          <w:szCs w:val="20"/>
        </w:rPr>
        <w:t>20 route d’Aumale</w:t>
      </w:r>
      <w:r>
        <w:rPr>
          <w:rFonts w:ascii="Arial" w:hAnsi="Arial" w:cs="Arial"/>
          <w:sz w:val="20"/>
          <w:szCs w:val="20"/>
        </w:rPr>
        <w:t xml:space="preserve"> -</w:t>
      </w:r>
      <w:r w:rsidRPr="00E135F3">
        <w:rPr>
          <w:rFonts w:ascii="Arial" w:hAnsi="Arial" w:cs="Arial"/>
          <w:sz w:val="20"/>
        </w:rPr>
        <w:t xml:space="preserve"> 80290 Poix-De-Picardie. </w:t>
      </w:r>
    </w:p>
    <w:p w14:paraId="5680D0E3" w14:textId="77777777" w:rsidR="00E4335A" w:rsidRPr="00251E86" w:rsidRDefault="00E4335A" w:rsidP="00E4335A">
      <w:pPr>
        <w:contextualSpacing/>
        <w:rPr>
          <w:rFonts w:ascii="Arial" w:hAnsi="Arial" w:cs="Arial"/>
          <w:sz w:val="20"/>
          <w:szCs w:val="20"/>
        </w:rPr>
      </w:pPr>
      <w:r>
        <w:rPr>
          <w:rFonts w:ascii="Arial" w:hAnsi="Arial" w:cs="Arial"/>
          <w:sz w:val="20"/>
          <w:szCs w:val="20"/>
        </w:rPr>
        <w:t>-</w:t>
      </w:r>
      <w:r w:rsidRPr="00251E86">
        <w:rPr>
          <w:rFonts w:ascii="Arial" w:hAnsi="Arial" w:cs="Arial"/>
          <w:sz w:val="20"/>
          <w:szCs w:val="20"/>
        </w:rPr>
        <w:t>SAICA Pack St Junien, sis à ST Junien - Z.I. Du Petit Boisse - 87202 ST JUNIEN ;</w:t>
      </w:r>
    </w:p>
    <w:p w14:paraId="26DA6B9C" w14:textId="77777777" w:rsidR="00E4335A" w:rsidRPr="00251E86" w:rsidRDefault="00E4335A" w:rsidP="00E4335A">
      <w:pPr>
        <w:contextualSpacing/>
        <w:rPr>
          <w:rFonts w:ascii="Arial" w:hAnsi="Arial" w:cs="Arial"/>
          <w:sz w:val="20"/>
          <w:szCs w:val="20"/>
        </w:rPr>
      </w:pPr>
      <w:r>
        <w:rPr>
          <w:rFonts w:ascii="Arial" w:hAnsi="Arial" w:cs="Arial"/>
          <w:sz w:val="20"/>
          <w:szCs w:val="20"/>
        </w:rPr>
        <w:t>-</w:t>
      </w:r>
      <w:r w:rsidRPr="00251E86">
        <w:rPr>
          <w:rFonts w:ascii="Arial" w:hAnsi="Arial" w:cs="Arial"/>
          <w:sz w:val="20"/>
          <w:szCs w:val="20"/>
        </w:rPr>
        <w:t>SAICA Pack Toulouse, sis à TOULOUSE - Z.I. Le Chapitre - 8 Rue Jean Perrin - 31106 Toulouse cedex 1;</w:t>
      </w:r>
    </w:p>
    <w:p w14:paraId="245EFCAA" w14:textId="77777777" w:rsidR="00E4335A" w:rsidRPr="00EF6751" w:rsidRDefault="00E4335A" w:rsidP="00E4335A">
      <w:pPr>
        <w:contextualSpacing/>
        <w:rPr>
          <w:rFonts w:ascii="Arial" w:hAnsi="Arial" w:cs="Arial"/>
          <w:sz w:val="20"/>
          <w:szCs w:val="20"/>
        </w:rPr>
      </w:pPr>
      <w:r w:rsidRPr="00EF6751">
        <w:rPr>
          <w:rFonts w:ascii="Arial" w:hAnsi="Arial" w:cs="Arial"/>
          <w:sz w:val="20"/>
          <w:szCs w:val="20"/>
        </w:rPr>
        <w:t>-SAICA Pack Venizel, sis à RN31 - VENIZEL - 02200 Acy.</w:t>
      </w:r>
    </w:p>
    <w:p w14:paraId="6B0FDA0D" w14:textId="77777777" w:rsidR="00E4335A" w:rsidRPr="00EF6751" w:rsidRDefault="00E4335A" w:rsidP="00E4335A">
      <w:pPr>
        <w:rPr>
          <w:rFonts w:ascii="Arial" w:hAnsi="Arial" w:cs="Arial"/>
          <w:sz w:val="20"/>
          <w:szCs w:val="20"/>
        </w:rPr>
      </w:pPr>
    </w:p>
    <w:p w14:paraId="5A2D0BD3" w14:textId="77777777" w:rsidR="00E4335A" w:rsidRPr="00251E86" w:rsidRDefault="00E4335A" w:rsidP="00E4335A">
      <w:pPr>
        <w:rPr>
          <w:rFonts w:ascii="Arial" w:hAnsi="Arial" w:cs="Arial"/>
          <w:sz w:val="20"/>
          <w:szCs w:val="20"/>
        </w:rPr>
      </w:pPr>
      <w:r w:rsidRPr="00251E86">
        <w:rPr>
          <w:rFonts w:ascii="Arial" w:hAnsi="Arial" w:cs="Arial"/>
          <w:sz w:val="20"/>
          <w:szCs w:val="20"/>
        </w:rPr>
        <w:t>Les établissements qui viendraient à intégrer le périmètre d'application de la présente décision après son entrée en vigueur fer</w:t>
      </w:r>
      <w:r>
        <w:rPr>
          <w:rFonts w:ascii="Arial" w:hAnsi="Arial" w:cs="Arial"/>
          <w:sz w:val="20"/>
          <w:szCs w:val="20"/>
        </w:rPr>
        <w:t>aien</w:t>
      </w:r>
      <w:r w:rsidRPr="00251E86">
        <w:rPr>
          <w:rFonts w:ascii="Arial" w:hAnsi="Arial" w:cs="Arial"/>
          <w:sz w:val="20"/>
          <w:szCs w:val="20"/>
        </w:rPr>
        <w:t>t l'objet d'un avenant.</w:t>
      </w:r>
    </w:p>
    <w:p w14:paraId="6C332081" w14:textId="77777777" w:rsidR="00D07C6F" w:rsidRDefault="00D07C6F" w:rsidP="006A4514">
      <w:pPr>
        <w:jc w:val="both"/>
        <w:rPr>
          <w:rFonts w:ascii="Arial" w:hAnsi="Arial" w:cs="Arial"/>
          <w:b/>
          <w:color w:val="008000"/>
          <w:sz w:val="20"/>
          <w:szCs w:val="20"/>
          <w:u w:val="single"/>
        </w:rPr>
      </w:pPr>
    </w:p>
    <w:bookmarkEnd w:id="0"/>
    <w:p w14:paraId="324C9A42" w14:textId="77777777" w:rsidR="006A4514" w:rsidRDefault="006A4514" w:rsidP="009F6F08">
      <w:pPr>
        <w:ind w:left="-284"/>
        <w:jc w:val="both"/>
        <w:rPr>
          <w:rFonts w:ascii="Arial" w:hAnsi="Arial" w:cs="Arial"/>
          <w:b/>
          <w:color w:val="008000"/>
          <w:sz w:val="20"/>
          <w:szCs w:val="20"/>
          <w:u w:val="single"/>
        </w:rPr>
      </w:pPr>
    </w:p>
    <w:p w14:paraId="35270012" w14:textId="5BDE4847" w:rsidR="0038483E" w:rsidRDefault="009F6F08" w:rsidP="00D97FEA">
      <w:pPr>
        <w:jc w:val="both"/>
        <w:rPr>
          <w:rFonts w:ascii="Arial" w:hAnsi="Arial" w:cs="Arial"/>
          <w:b/>
          <w:color w:val="008000"/>
          <w:sz w:val="20"/>
          <w:szCs w:val="20"/>
          <w:u w:val="single"/>
        </w:rPr>
      </w:pPr>
      <w:r w:rsidRPr="00F4575A">
        <w:rPr>
          <w:rFonts w:ascii="Arial" w:hAnsi="Arial" w:cs="Arial"/>
          <w:b/>
          <w:color w:val="008000"/>
          <w:sz w:val="20"/>
          <w:szCs w:val="20"/>
          <w:u w:val="single"/>
        </w:rPr>
        <w:t xml:space="preserve">Article </w:t>
      </w:r>
      <w:r w:rsidR="00D07C6F">
        <w:rPr>
          <w:rFonts w:ascii="Arial" w:hAnsi="Arial" w:cs="Arial"/>
          <w:b/>
          <w:color w:val="008000"/>
          <w:sz w:val="20"/>
          <w:szCs w:val="20"/>
          <w:u w:val="single"/>
        </w:rPr>
        <w:t>2</w:t>
      </w:r>
      <w:r w:rsidRPr="00F4575A">
        <w:rPr>
          <w:rFonts w:ascii="Arial" w:hAnsi="Arial" w:cs="Arial"/>
          <w:b/>
          <w:color w:val="008000"/>
          <w:sz w:val="20"/>
          <w:szCs w:val="20"/>
          <w:u w:val="single"/>
        </w:rPr>
        <w:t> :</w:t>
      </w:r>
      <w:r w:rsidR="0038483E">
        <w:rPr>
          <w:rFonts w:ascii="Arial" w:hAnsi="Arial" w:cs="Arial"/>
          <w:b/>
          <w:color w:val="008000"/>
          <w:sz w:val="20"/>
          <w:szCs w:val="20"/>
          <w:u w:val="single"/>
        </w:rPr>
        <w:t xml:space="preserve"> </w:t>
      </w:r>
      <w:r w:rsidR="005A3E95">
        <w:rPr>
          <w:rFonts w:ascii="Arial" w:hAnsi="Arial" w:cs="Arial"/>
          <w:b/>
          <w:color w:val="008000"/>
          <w:sz w:val="20"/>
          <w:szCs w:val="20"/>
          <w:u w:val="single"/>
        </w:rPr>
        <w:t xml:space="preserve">Objet - </w:t>
      </w:r>
      <w:r w:rsidR="00E4335A">
        <w:rPr>
          <w:rFonts w:ascii="Arial" w:hAnsi="Arial" w:cs="Arial"/>
          <w:b/>
          <w:color w:val="008000"/>
          <w:sz w:val="20"/>
          <w:szCs w:val="20"/>
          <w:u w:val="single"/>
        </w:rPr>
        <w:t>Détermination des catégories objectives</w:t>
      </w:r>
    </w:p>
    <w:p w14:paraId="7E1440B0" w14:textId="77777777" w:rsidR="0038483E" w:rsidRDefault="0038483E" w:rsidP="00D97FEA">
      <w:pPr>
        <w:jc w:val="both"/>
        <w:rPr>
          <w:rFonts w:ascii="Arial" w:hAnsi="Arial" w:cs="Arial"/>
          <w:b/>
          <w:color w:val="008000"/>
          <w:sz w:val="20"/>
          <w:szCs w:val="20"/>
          <w:u w:val="single"/>
        </w:rPr>
      </w:pPr>
    </w:p>
    <w:p w14:paraId="7FD7ED11" w14:textId="30EE9393" w:rsidR="0038483E" w:rsidRDefault="0038483E" w:rsidP="00D97FEA">
      <w:pPr>
        <w:jc w:val="both"/>
        <w:rPr>
          <w:rFonts w:ascii="Arial" w:hAnsi="Arial" w:cs="Arial"/>
          <w:bCs/>
          <w:sz w:val="20"/>
          <w:szCs w:val="20"/>
        </w:rPr>
      </w:pPr>
      <w:r>
        <w:rPr>
          <w:rFonts w:ascii="Arial" w:hAnsi="Arial" w:cs="Arial"/>
          <w:bCs/>
          <w:sz w:val="20"/>
          <w:szCs w:val="20"/>
        </w:rPr>
        <w:t>Le</w:t>
      </w:r>
      <w:r w:rsidRPr="0038483E">
        <w:rPr>
          <w:rFonts w:ascii="Arial" w:hAnsi="Arial" w:cs="Arial"/>
          <w:bCs/>
          <w:sz w:val="20"/>
          <w:szCs w:val="20"/>
        </w:rPr>
        <w:t xml:space="preserve"> </w:t>
      </w:r>
      <w:r>
        <w:rPr>
          <w:rFonts w:ascii="Arial" w:hAnsi="Arial" w:cs="Arial"/>
          <w:bCs/>
          <w:sz w:val="20"/>
          <w:szCs w:val="20"/>
        </w:rPr>
        <w:t xml:space="preserve">présent accord porte sur </w:t>
      </w:r>
      <w:r w:rsidR="005A3E95">
        <w:rPr>
          <w:rFonts w:ascii="Arial" w:hAnsi="Arial" w:cs="Arial"/>
          <w:bCs/>
          <w:sz w:val="20"/>
          <w:szCs w:val="20"/>
        </w:rPr>
        <w:t xml:space="preserve">la définition et la détermination  </w:t>
      </w:r>
      <w:r w:rsidR="005A3E95" w:rsidRPr="005A3E95">
        <w:rPr>
          <w:rFonts w:ascii="Arial" w:hAnsi="Arial" w:cs="Arial"/>
          <w:bCs/>
          <w:sz w:val="20"/>
          <w:szCs w:val="20"/>
        </w:rPr>
        <w:t>des catégories objectives</w:t>
      </w:r>
      <w:r w:rsidR="005A3E95">
        <w:rPr>
          <w:rFonts w:ascii="Arial" w:hAnsi="Arial" w:cs="Arial"/>
          <w:bCs/>
          <w:sz w:val="20"/>
          <w:szCs w:val="20"/>
        </w:rPr>
        <w:t xml:space="preserve"> dans </w:t>
      </w:r>
      <w:r>
        <w:rPr>
          <w:rFonts w:ascii="Arial" w:hAnsi="Arial" w:cs="Arial"/>
          <w:bCs/>
          <w:sz w:val="20"/>
          <w:szCs w:val="20"/>
        </w:rPr>
        <w:t xml:space="preserve">le système de garantie collective complémentaire </w:t>
      </w:r>
      <w:r w:rsidRPr="00A40F32">
        <w:rPr>
          <w:rFonts w:ascii="Arial" w:hAnsi="Arial" w:cs="Arial"/>
          <w:bCs/>
          <w:sz w:val="20"/>
          <w:szCs w:val="20"/>
        </w:rPr>
        <w:t>« Invalidité, Incapacité, décès » </w:t>
      </w:r>
      <w:r>
        <w:rPr>
          <w:rFonts w:ascii="Arial" w:hAnsi="Arial" w:cs="Arial"/>
          <w:bCs/>
          <w:sz w:val="20"/>
          <w:szCs w:val="20"/>
        </w:rPr>
        <w:t>obligatoire, permettant aux salariés de bénéficier de prestations complétant celles servies par les organismes de sécurité sociale.</w:t>
      </w:r>
    </w:p>
    <w:p w14:paraId="61706A31" w14:textId="77777777" w:rsidR="00E4335A" w:rsidRDefault="00E4335A" w:rsidP="00D97FEA">
      <w:pPr>
        <w:jc w:val="both"/>
        <w:rPr>
          <w:rFonts w:ascii="Arial" w:hAnsi="Arial" w:cs="Arial"/>
          <w:bCs/>
          <w:sz w:val="20"/>
          <w:szCs w:val="20"/>
        </w:rPr>
      </w:pPr>
    </w:p>
    <w:p w14:paraId="5BCEF4DE" w14:textId="56D27BE7" w:rsidR="004F69A6" w:rsidRDefault="0074348C" w:rsidP="004F69A6">
      <w:pPr>
        <w:jc w:val="both"/>
        <w:rPr>
          <w:rFonts w:ascii="Arial" w:eastAsia="Aptos" w:hAnsi="Arial" w:cs="Arial"/>
          <w:sz w:val="20"/>
          <w:szCs w:val="20"/>
        </w:rPr>
      </w:pPr>
      <w:r w:rsidRPr="0074348C">
        <w:rPr>
          <w:rFonts w:ascii="Arial" w:hAnsi="Arial" w:cs="Arial"/>
          <w:bCs/>
          <w:sz w:val="20"/>
          <w:szCs w:val="20"/>
        </w:rPr>
        <w:t>Conformément aux dispositions de l’article 242-1-1 du code de la sécurité sociale</w:t>
      </w:r>
      <w:r w:rsidR="004F69A6">
        <w:rPr>
          <w:rFonts w:ascii="Arial" w:eastAsia="Aptos" w:hAnsi="Arial" w:cs="Arial"/>
          <w:sz w:val="20"/>
          <w:szCs w:val="20"/>
        </w:rPr>
        <w:t>, c</w:t>
      </w:r>
      <w:r w:rsidR="004F69A6" w:rsidRPr="005C3DD0">
        <w:rPr>
          <w:rFonts w:ascii="Arial" w:eastAsia="Aptos" w:hAnsi="Arial" w:cs="Arial"/>
          <w:sz w:val="20"/>
          <w:szCs w:val="20"/>
        </w:rPr>
        <w:t xml:space="preserve">onstituent une catégorie objective, les </w:t>
      </w:r>
      <w:r w:rsidR="004F69A6" w:rsidRPr="005C3DD0">
        <w:rPr>
          <w:rFonts w:ascii="Arial" w:eastAsia="Aptos" w:hAnsi="Arial" w:cs="Arial"/>
          <w:b/>
          <w:bCs/>
          <w:sz w:val="20"/>
          <w:szCs w:val="20"/>
        </w:rPr>
        <w:t>cadres</w:t>
      </w:r>
      <w:r w:rsidR="004F69A6" w:rsidRPr="005C3DD0">
        <w:rPr>
          <w:rFonts w:ascii="Arial" w:eastAsia="Aptos" w:hAnsi="Arial" w:cs="Arial"/>
          <w:sz w:val="20"/>
          <w:szCs w:val="20"/>
        </w:rPr>
        <w:t xml:space="preserve"> ainsi définis :</w:t>
      </w:r>
    </w:p>
    <w:p w14:paraId="03868C5D" w14:textId="1D004D91" w:rsidR="004F69A6" w:rsidRPr="004F69A6" w:rsidRDefault="004F69A6" w:rsidP="009D3543">
      <w:pPr>
        <w:pStyle w:val="Paragraphedeliste"/>
        <w:numPr>
          <w:ilvl w:val="0"/>
          <w:numId w:val="27"/>
        </w:numPr>
        <w:tabs>
          <w:tab w:val="left" w:pos="567"/>
        </w:tabs>
        <w:ind w:left="1440"/>
        <w:jc w:val="both"/>
        <w:rPr>
          <w:rFonts w:ascii="Arial" w:eastAsia="Aptos" w:hAnsi="Arial" w:cs="Arial"/>
          <w:color w:val="4BACC6" w:themeColor="accent5"/>
          <w:sz w:val="20"/>
          <w:szCs w:val="20"/>
        </w:rPr>
      </w:pPr>
      <w:r w:rsidRPr="004F69A6">
        <w:rPr>
          <w:rFonts w:ascii="Arial" w:eastAsia="Aptos" w:hAnsi="Arial" w:cs="Arial"/>
          <w:sz w:val="20"/>
          <w:szCs w:val="20"/>
        </w:rPr>
        <w:t xml:space="preserve">Les cadres au sens de l’article 2.1 de l’ANI du 17 novembre 2017 ; </w:t>
      </w:r>
    </w:p>
    <w:p w14:paraId="5BC38448" w14:textId="77777777" w:rsidR="004F69A6" w:rsidRPr="005C3DD0" w:rsidRDefault="004F69A6" w:rsidP="004F69A6">
      <w:pPr>
        <w:jc w:val="both"/>
        <w:rPr>
          <w:rFonts w:ascii="Arial" w:eastAsia="Aptos" w:hAnsi="Arial" w:cs="Arial"/>
          <w:sz w:val="20"/>
          <w:szCs w:val="20"/>
        </w:rPr>
      </w:pPr>
      <w:r>
        <w:rPr>
          <w:rFonts w:ascii="Arial" w:eastAsia="Aptos" w:hAnsi="Arial" w:cs="Arial"/>
          <w:sz w:val="20"/>
          <w:szCs w:val="20"/>
        </w:rPr>
        <w:t>Selon l</w:t>
      </w:r>
      <w:r w:rsidRPr="005C3DD0">
        <w:rPr>
          <w:rFonts w:ascii="Arial" w:eastAsia="Aptos" w:hAnsi="Arial" w:cs="Arial"/>
          <w:sz w:val="20"/>
          <w:szCs w:val="20"/>
        </w:rPr>
        <w:t>’article 2.1 de l’ANI du 17 novembre 2017</w:t>
      </w:r>
      <w:r>
        <w:rPr>
          <w:rFonts w:ascii="Arial" w:eastAsia="Aptos" w:hAnsi="Arial" w:cs="Arial"/>
          <w:sz w:val="20"/>
          <w:szCs w:val="20"/>
        </w:rPr>
        <w:t xml:space="preserve"> </w:t>
      </w:r>
      <w:r w:rsidRPr="005C3DD0">
        <w:rPr>
          <w:rFonts w:ascii="Arial" w:eastAsia="Aptos" w:hAnsi="Arial" w:cs="Arial"/>
          <w:sz w:val="20"/>
          <w:szCs w:val="20"/>
        </w:rPr>
        <w:t>« </w:t>
      </w:r>
      <w:r w:rsidRPr="005C3DD0">
        <w:rPr>
          <w:rFonts w:ascii="Arial" w:eastAsia="Aptos" w:hAnsi="Arial" w:cs="Arial"/>
          <w:i/>
          <w:iCs/>
          <w:sz w:val="20"/>
          <w:szCs w:val="20"/>
        </w:rPr>
        <w:t xml:space="preserve">Le régime de prévoyance prévu à l'article 1er du présent accord </w:t>
      </w:r>
      <w:r w:rsidRPr="005C3DD0">
        <w:rPr>
          <w:rFonts w:ascii="Arial" w:eastAsia="Aptos" w:hAnsi="Arial" w:cs="Arial"/>
          <w:b/>
          <w:bCs/>
          <w:i/>
          <w:iCs/>
          <w:sz w:val="20"/>
          <w:szCs w:val="20"/>
        </w:rPr>
        <w:t xml:space="preserve">s'applique obligatoirement </w:t>
      </w:r>
      <w:r w:rsidRPr="005C3DD0">
        <w:rPr>
          <w:rFonts w:ascii="Arial" w:eastAsia="Aptos" w:hAnsi="Arial" w:cs="Arial"/>
          <w:b/>
          <w:bCs/>
          <w:i/>
          <w:iCs/>
          <w:sz w:val="20"/>
          <w:szCs w:val="20"/>
          <w:u w:val="single"/>
        </w:rPr>
        <w:t>aux ingénieurs et cadres</w:t>
      </w:r>
      <w:r w:rsidRPr="005C3DD0">
        <w:rPr>
          <w:rFonts w:ascii="Arial" w:eastAsia="Aptos" w:hAnsi="Arial" w:cs="Arial"/>
          <w:i/>
          <w:iCs/>
          <w:sz w:val="20"/>
          <w:szCs w:val="20"/>
        </w:rPr>
        <w:t xml:space="preserve"> définis par les arrêtés de mise en ordre des salaires des diverses branches professionnelles </w:t>
      </w:r>
      <w:r w:rsidRPr="005C3DD0">
        <w:rPr>
          <w:rFonts w:ascii="Arial" w:eastAsia="Aptos" w:hAnsi="Arial" w:cs="Arial"/>
          <w:b/>
          <w:bCs/>
          <w:i/>
          <w:iCs/>
          <w:sz w:val="20"/>
          <w:szCs w:val="20"/>
        </w:rPr>
        <w:t>OU</w:t>
      </w:r>
      <w:r w:rsidRPr="005C3DD0">
        <w:rPr>
          <w:rFonts w:ascii="Arial" w:eastAsia="Aptos" w:hAnsi="Arial" w:cs="Arial"/>
          <w:i/>
          <w:iCs/>
          <w:sz w:val="20"/>
          <w:szCs w:val="20"/>
        </w:rPr>
        <w:t xml:space="preserve"> par des conventions ou accords conclus sur le plan national ou régional en application des dispositions légales en vigueur en matière de convention collective et qui se sont substitués aux arrêtés de salaires</w:t>
      </w:r>
      <w:r w:rsidRPr="005C3DD0">
        <w:rPr>
          <w:rFonts w:ascii="Arial" w:eastAsia="Aptos" w:hAnsi="Arial" w:cs="Arial"/>
          <w:sz w:val="20"/>
          <w:szCs w:val="20"/>
        </w:rPr>
        <w:t>.</w:t>
      </w:r>
    </w:p>
    <w:p w14:paraId="55B2A627" w14:textId="77777777" w:rsidR="004F69A6" w:rsidRPr="005C3DD0" w:rsidRDefault="004F69A6" w:rsidP="004F69A6">
      <w:pPr>
        <w:jc w:val="both"/>
        <w:rPr>
          <w:rFonts w:ascii="Arial" w:eastAsia="Aptos" w:hAnsi="Arial" w:cs="Arial"/>
          <w:sz w:val="20"/>
          <w:szCs w:val="20"/>
        </w:rPr>
      </w:pPr>
    </w:p>
    <w:p w14:paraId="411B871F" w14:textId="6F1D5F3C" w:rsidR="004F69A6" w:rsidRPr="004F69A6" w:rsidRDefault="004F69A6" w:rsidP="006D664E">
      <w:pPr>
        <w:numPr>
          <w:ilvl w:val="1"/>
          <w:numId w:val="25"/>
        </w:numPr>
        <w:jc w:val="both"/>
        <w:rPr>
          <w:rFonts w:ascii="Arial" w:eastAsia="Aptos" w:hAnsi="Arial" w:cs="Arial"/>
          <w:sz w:val="20"/>
          <w:szCs w:val="20"/>
        </w:rPr>
      </w:pPr>
      <w:r w:rsidRPr="004F69A6">
        <w:rPr>
          <w:rFonts w:ascii="Arial" w:eastAsia="Aptos" w:hAnsi="Arial" w:cs="Arial"/>
          <w:sz w:val="20"/>
          <w:szCs w:val="20"/>
        </w:rPr>
        <w:t xml:space="preserve">L'ensemble constitué des personnels ci-dessus et les assimilés cadres au sens de l’article 2.2 du même accord ; </w:t>
      </w:r>
    </w:p>
    <w:p w14:paraId="318E3023" w14:textId="77777777" w:rsidR="004F69A6" w:rsidRPr="005C3DD0" w:rsidRDefault="004F69A6" w:rsidP="004F69A6">
      <w:pPr>
        <w:jc w:val="both"/>
        <w:rPr>
          <w:rFonts w:ascii="Arial" w:eastAsia="Aptos" w:hAnsi="Arial" w:cs="Arial"/>
          <w:b/>
          <w:bCs/>
          <w:i/>
          <w:iCs/>
          <w:sz w:val="20"/>
          <w:szCs w:val="20"/>
        </w:rPr>
      </w:pPr>
      <w:r>
        <w:rPr>
          <w:rFonts w:ascii="Arial" w:eastAsia="Aptos" w:hAnsi="Arial" w:cs="Arial"/>
          <w:sz w:val="20"/>
          <w:szCs w:val="20"/>
        </w:rPr>
        <w:t>Selon l</w:t>
      </w:r>
      <w:r w:rsidRPr="005C3DD0">
        <w:rPr>
          <w:rFonts w:ascii="Arial" w:eastAsia="Aptos" w:hAnsi="Arial" w:cs="Arial"/>
          <w:sz w:val="20"/>
          <w:szCs w:val="20"/>
        </w:rPr>
        <w:t>’article 2.2</w:t>
      </w:r>
      <w:r w:rsidRPr="005C3DD0">
        <w:rPr>
          <w:rFonts w:ascii="Aptos" w:eastAsia="Aptos" w:hAnsi="Aptos"/>
        </w:rPr>
        <w:t xml:space="preserve"> </w:t>
      </w:r>
      <w:r w:rsidRPr="005C3DD0">
        <w:rPr>
          <w:rFonts w:ascii="Arial" w:eastAsia="Aptos" w:hAnsi="Arial" w:cs="Arial"/>
          <w:sz w:val="20"/>
          <w:szCs w:val="20"/>
        </w:rPr>
        <w:t>de l’ANI du 17 novembre 2017 « </w:t>
      </w:r>
      <w:r w:rsidRPr="005C3DD0">
        <w:rPr>
          <w:rFonts w:ascii="Arial" w:eastAsia="Aptos" w:hAnsi="Arial" w:cs="Arial"/>
          <w:i/>
          <w:iCs/>
          <w:sz w:val="20"/>
          <w:szCs w:val="20"/>
        </w:rPr>
        <w:t xml:space="preserve">Pour l'application du présent accord, les employés, techniciens et agents de maîtrise </w:t>
      </w:r>
      <w:r w:rsidRPr="005C3DD0">
        <w:rPr>
          <w:rFonts w:ascii="Arial" w:eastAsia="Aptos" w:hAnsi="Arial" w:cs="Arial"/>
          <w:b/>
          <w:bCs/>
          <w:i/>
          <w:iCs/>
          <w:sz w:val="20"/>
          <w:szCs w:val="20"/>
        </w:rPr>
        <w:t>sont assimilés aux ingénieurs et cadres</w:t>
      </w:r>
      <w:r w:rsidRPr="005C3DD0">
        <w:rPr>
          <w:rFonts w:ascii="Arial" w:eastAsia="Aptos" w:hAnsi="Arial" w:cs="Arial"/>
          <w:i/>
          <w:iCs/>
          <w:sz w:val="20"/>
          <w:szCs w:val="20"/>
        </w:rPr>
        <w:t xml:space="preserve"> visés à l'article précédent, </w:t>
      </w:r>
      <w:r w:rsidRPr="005C3DD0">
        <w:rPr>
          <w:rFonts w:ascii="Arial" w:eastAsia="Aptos" w:hAnsi="Arial" w:cs="Arial"/>
          <w:b/>
          <w:bCs/>
          <w:i/>
          <w:iCs/>
          <w:sz w:val="20"/>
          <w:szCs w:val="20"/>
        </w:rPr>
        <w:t>dans les cas où ils occupent des fonctions :</w:t>
      </w:r>
    </w:p>
    <w:p w14:paraId="36D98CC0" w14:textId="77777777" w:rsidR="004F69A6" w:rsidRPr="005C3DD0" w:rsidRDefault="004F69A6" w:rsidP="004F69A6">
      <w:pPr>
        <w:jc w:val="both"/>
        <w:rPr>
          <w:rFonts w:ascii="Arial" w:eastAsia="Aptos" w:hAnsi="Arial" w:cs="Arial"/>
          <w:b/>
          <w:bCs/>
          <w:i/>
          <w:iCs/>
          <w:sz w:val="20"/>
          <w:szCs w:val="20"/>
        </w:rPr>
      </w:pPr>
    </w:p>
    <w:p w14:paraId="52F97A04" w14:textId="77777777" w:rsidR="004F69A6" w:rsidRPr="004F69A6" w:rsidRDefault="004F69A6" w:rsidP="004F69A6">
      <w:pPr>
        <w:pStyle w:val="Paragraphedeliste"/>
        <w:numPr>
          <w:ilvl w:val="0"/>
          <w:numId w:val="28"/>
        </w:numPr>
        <w:jc w:val="both"/>
        <w:rPr>
          <w:rFonts w:ascii="Arial" w:eastAsia="Aptos" w:hAnsi="Arial" w:cs="Arial"/>
          <w:i/>
          <w:iCs/>
          <w:sz w:val="20"/>
          <w:szCs w:val="20"/>
        </w:rPr>
      </w:pPr>
      <w:r w:rsidRPr="004F69A6">
        <w:rPr>
          <w:rFonts w:ascii="Arial" w:eastAsia="Aptos" w:hAnsi="Arial" w:cs="Arial"/>
          <w:i/>
          <w:iCs/>
          <w:sz w:val="20"/>
          <w:szCs w:val="20"/>
        </w:rPr>
        <w:t>Classées par référence aux arrêtés de mise en ordre des salaires, à une cote hiérarchique brute égale ou supérieure à 300 ;</w:t>
      </w:r>
    </w:p>
    <w:p w14:paraId="47CAC43E" w14:textId="77777777" w:rsidR="004F69A6" w:rsidRPr="005C3DD0" w:rsidRDefault="004F69A6" w:rsidP="004F69A6">
      <w:pPr>
        <w:jc w:val="both"/>
        <w:rPr>
          <w:rFonts w:ascii="Arial" w:eastAsia="Aptos" w:hAnsi="Arial" w:cs="Arial"/>
          <w:i/>
          <w:iCs/>
          <w:sz w:val="20"/>
          <w:szCs w:val="20"/>
        </w:rPr>
      </w:pPr>
    </w:p>
    <w:p w14:paraId="48D761BA" w14:textId="77777777" w:rsidR="004F69A6" w:rsidRPr="004F69A6" w:rsidRDefault="004F69A6" w:rsidP="004F69A6">
      <w:pPr>
        <w:pStyle w:val="Paragraphedeliste"/>
        <w:numPr>
          <w:ilvl w:val="0"/>
          <w:numId w:val="28"/>
        </w:numPr>
        <w:jc w:val="both"/>
        <w:rPr>
          <w:rFonts w:ascii="Arial" w:eastAsia="Aptos" w:hAnsi="Arial" w:cs="Arial"/>
          <w:i/>
          <w:iCs/>
          <w:sz w:val="20"/>
          <w:szCs w:val="20"/>
        </w:rPr>
      </w:pPr>
      <w:r w:rsidRPr="004F69A6">
        <w:rPr>
          <w:rFonts w:ascii="Arial" w:eastAsia="Aptos" w:hAnsi="Arial" w:cs="Arial"/>
          <w:i/>
          <w:iCs/>
          <w:sz w:val="20"/>
          <w:szCs w:val="20"/>
        </w:rPr>
        <w:t>Classées dans une position hiérarchique équivalente à celles qui sont visées au a ci-dessus, dans des classifications d'emploi résultant de conventions ou d'accords conclus au plan national ou régional en application des dispositions légales en vigueur en matière de convention collective.</w:t>
      </w:r>
    </w:p>
    <w:p w14:paraId="09CD094B" w14:textId="77777777" w:rsidR="004F69A6" w:rsidRDefault="004F69A6" w:rsidP="004F69A6">
      <w:pPr>
        <w:jc w:val="both"/>
        <w:rPr>
          <w:rFonts w:ascii="Arial" w:eastAsia="Aptos" w:hAnsi="Arial" w:cs="Arial"/>
          <w:i/>
          <w:iCs/>
          <w:sz w:val="20"/>
          <w:szCs w:val="20"/>
        </w:rPr>
      </w:pPr>
    </w:p>
    <w:p w14:paraId="1DDF9476" w14:textId="6B4A8F70" w:rsidR="004F69A6" w:rsidRPr="005C3DD0" w:rsidRDefault="004F69A6" w:rsidP="004F69A6">
      <w:pPr>
        <w:jc w:val="both"/>
        <w:rPr>
          <w:rFonts w:ascii="Arial" w:eastAsia="Aptos" w:hAnsi="Arial" w:cs="Arial"/>
          <w:sz w:val="20"/>
          <w:szCs w:val="20"/>
        </w:rPr>
      </w:pPr>
      <w:r>
        <w:rPr>
          <w:rFonts w:ascii="Arial" w:eastAsia="Aptos" w:hAnsi="Arial" w:cs="Arial"/>
          <w:sz w:val="20"/>
          <w:szCs w:val="20"/>
        </w:rPr>
        <w:lastRenderedPageBreak/>
        <w:t>C</w:t>
      </w:r>
      <w:r w:rsidRPr="005C3DD0">
        <w:rPr>
          <w:rFonts w:ascii="Arial" w:eastAsia="Aptos" w:hAnsi="Arial" w:cs="Arial"/>
          <w:sz w:val="20"/>
          <w:szCs w:val="20"/>
        </w:rPr>
        <w:t xml:space="preserve">onstituent une catégorie objective les </w:t>
      </w:r>
      <w:r w:rsidRPr="005C3DD0">
        <w:rPr>
          <w:rFonts w:ascii="Arial" w:eastAsia="Aptos" w:hAnsi="Arial" w:cs="Arial"/>
          <w:b/>
          <w:bCs/>
          <w:sz w:val="20"/>
          <w:szCs w:val="20"/>
        </w:rPr>
        <w:t xml:space="preserve">non-cadres </w:t>
      </w:r>
      <w:r w:rsidRPr="005C3DD0">
        <w:rPr>
          <w:rFonts w:ascii="Arial" w:eastAsia="Aptos" w:hAnsi="Arial" w:cs="Arial"/>
          <w:sz w:val="20"/>
          <w:szCs w:val="20"/>
        </w:rPr>
        <w:t>qui n’entrent pas dans la définition retenue pour constituer une catégorie objective de cadres.</w:t>
      </w:r>
    </w:p>
    <w:p w14:paraId="5FFEA33E" w14:textId="19EA4B3B" w:rsidR="0074348C" w:rsidRDefault="0074348C" w:rsidP="0074348C">
      <w:pPr>
        <w:jc w:val="both"/>
        <w:rPr>
          <w:rFonts w:ascii="Arial" w:hAnsi="Arial" w:cs="Arial"/>
          <w:bCs/>
          <w:sz w:val="20"/>
          <w:szCs w:val="20"/>
        </w:rPr>
      </w:pPr>
    </w:p>
    <w:p w14:paraId="0A4BED69" w14:textId="77777777" w:rsidR="004F69A6" w:rsidRDefault="004F69A6" w:rsidP="0074348C">
      <w:pPr>
        <w:jc w:val="both"/>
        <w:rPr>
          <w:rFonts w:ascii="Arial" w:hAnsi="Arial" w:cs="Arial"/>
          <w:bCs/>
          <w:sz w:val="20"/>
          <w:szCs w:val="20"/>
        </w:rPr>
      </w:pPr>
    </w:p>
    <w:p w14:paraId="6AA9BE02" w14:textId="77777777" w:rsidR="004F69A6" w:rsidRDefault="004F69A6" w:rsidP="004F69A6">
      <w:pPr>
        <w:jc w:val="both"/>
        <w:rPr>
          <w:rFonts w:ascii="Arial" w:hAnsi="Arial" w:cs="Arial"/>
          <w:bCs/>
          <w:sz w:val="20"/>
          <w:szCs w:val="20"/>
        </w:rPr>
      </w:pPr>
      <w:r>
        <w:rPr>
          <w:rFonts w:ascii="Arial" w:hAnsi="Arial" w:cs="Arial"/>
          <w:bCs/>
          <w:sz w:val="20"/>
          <w:szCs w:val="20"/>
        </w:rPr>
        <w:t>La société SAICA Pack France retient comme critère de définition des catégories objectives, la distinction établie par l’Accord National Interprofessionnel du 17 Novembre 2017 précité, en ses articles 2.1 et 2.2.</w:t>
      </w:r>
    </w:p>
    <w:p w14:paraId="410386A2" w14:textId="46C95944" w:rsidR="0038483E" w:rsidRPr="0074348C" w:rsidRDefault="0038483E" w:rsidP="00D97FEA">
      <w:pPr>
        <w:jc w:val="both"/>
        <w:rPr>
          <w:rFonts w:ascii="Arial" w:hAnsi="Arial" w:cs="Arial"/>
          <w:bCs/>
          <w:sz w:val="20"/>
          <w:szCs w:val="20"/>
        </w:rPr>
      </w:pPr>
    </w:p>
    <w:p w14:paraId="12E96F7F" w14:textId="77777777" w:rsidR="0074348C" w:rsidRPr="0074348C" w:rsidRDefault="0074348C" w:rsidP="00D97FEA">
      <w:pPr>
        <w:jc w:val="both"/>
        <w:rPr>
          <w:rFonts w:ascii="Arial" w:hAnsi="Arial" w:cs="Arial"/>
          <w:bCs/>
          <w:sz w:val="20"/>
          <w:szCs w:val="20"/>
        </w:rPr>
      </w:pPr>
    </w:p>
    <w:p w14:paraId="416D85E0" w14:textId="77777777" w:rsidR="00E401A1" w:rsidRDefault="00E401A1" w:rsidP="00D97FEA">
      <w:pPr>
        <w:jc w:val="both"/>
        <w:rPr>
          <w:rFonts w:ascii="Arial" w:hAnsi="Arial" w:cs="Arial"/>
          <w:b/>
          <w:color w:val="008000"/>
          <w:sz w:val="20"/>
          <w:szCs w:val="20"/>
          <w:u w:val="single"/>
        </w:rPr>
      </w:pPr>
    </w:p>
    <w:p w14:paraId="3FC6B6EF" w14:textId="6817DD77" w:rsidR="009F6F08" w:rsidRDefault="0038483E" w:rsidP="00D97FEA">
      <w:pPr>
        <w:jc w:val="both"/>
        <w:rPr>
          <w:rFonts w:ascii="Arial" w:hAnsi="Arial" w:cs="Arial"/>
          <w:b/>
          <w:color w:val="008000"/>
          <w:sz w:val="20"/>
          <w:szCs w:val="20"/>
          <w:u w:val="single"/>
        </w:rPr>
      </w:pPr>
      <w:r w:rsidRPr="00F4575A">
        <w:rPr>
          <w:rFonts w:ascii="Arial" w:hAnsi="Arial" w:cs="Arial"/>
          <w:b/>
          <w:color w:val="008000"/>
          <w:sz w:val="20"/>
          <w:szCs w:val="20"/>
          <w:u w:val="single"/>
        </w:rPr>
        <w:t xml:space="preserve">Article </w:t>
      </w:r>
      <w:r w:rsidR="00D07C6F">
        <w:rPr>
          <w:rFonts w:ascii="Arial" w:hAnsi="Arial" w:cs="Arial"/>
          <w:b/>
          <w:color w:val="008000"/>
          <w:sz w:val="20"/>
          <w:szCs w:val="20"/>
          <w:u w:val="single"/>
        </w:rPr>
        <w:t>3</w:t>
      </w:r>
      <w:r>
        <w:rPr>
          <w:rFonts w:ascii="Arial" w:hAnsi="Arial" w:cs="Arial"/>
          <w:b/>
          <w:color w:val="008000"/>
          <w:sz w:val="20"/>
          <w:szCs w:val="20"/>
          <w:u w:val="single"/>
        </w:rPr>
        <w:t> :</w:t>
      </w:r>
      <w:r w:rsidRPr="00F4575A">
        <w:rPr>
          <w:rFonts w:ascii="Arial" w:hAnsi="Arial" w:cs="Arial"/>
          <w:b/>
          <w:color w:val="008000"/>
          <w:sz w:val="20"/>
          <w:szCs w:val="20"/>
          <w:u w:val="single"/>
        </w:rPr>
        <w:t> </w:t>
      </w:r>
      <w:r w:rsidR="009F6F08" w:rsidRPr="00F4575A">
        <w:rPr>
          <w:rFonts w:ascii="Arial" w:hAnsi="Arial" w:cs="Arial"/>
          <w:b/>
          <w:color w:val="008000"/>
          <w:sz w:val="20"/>
          <w:szCs w:val="20"/>
          <w:u w:val="single"/>
        </w:rPr>
        <w:t xml:space="preserve"> </w:t>
      </w:r>
      <w:r w:rsidR="006474F8">
        <w:rPr>
          <w:rFonts w:ascii="Arial" w:hAnsi="Arial" w:cs="Arial"/>
          <w:b/>
          <w:color w:val="008000"/>
          <w:sz w:val="20"/>
          <w:szCs w:val="20"/>
          <w:u w:val="single"/>
        </w:rPr>
        <w:t>Bénéficiaires</w:t>
      </w:r>
      <w:r w:rsidR="00E4335A">
        <w:rPr>
          <w:rFonts w:ascii="Arial" w:hAnsi="Arial" w:cs="Arial"/>
          <w:b/>
          <w:color w:val="008000"/>
          <w:sz w:val="20"/>
          <w:szCs w:val="20"/>
          <w:u w:val="single"/>
        </w:rPr>
        <w:t xml:space="preserve"> du régime de prévoyance</w:t>
      </w:r>
    </w:p>
    <w:p w14:paraId="736B14FE" w14:textId="77777777" w:rsidR="00AD3AB9" w:rsidRDefault="00AD3AB9" w:rsidP="00D97FEA">
      <w:pPr>
        <w:jc w:val="both"/>
        <w:rPr>
          <w:rFonts w:ascii="Arial" w:hAnsi="Arial" w:cs="Arial"/>
          <w:b/>
          <w:color w:val="008000"/>
          <w:sz w:val="20"/>
          <w:szCs w:val="20"/>
          <w:u w:val="single"/>
        </w:rPr>
      </w:pPr>
    </w:p>
    <w:p w14:paraId="41CF5B79" w14:textId="36BA39A0" w:rsidR="005A3E95" w:rsidRDefault="005A3E95" w:rsidP="005A3E95">
      <w:pPr>
        <w:jc w:val="both"/>
        <w:rPr>
          <w:rFonts w:ascii="Arial" w:hAnsi="Arial" w:cs="Arial"/>
          <w:bCs/>
          <w:sz w:val="20"/>
          <w:szCs w:val="20"/>
        </w:rPr>
      </w:pPr>
      <w:r>
        <w:rPr>
          <w:rFonts w:ascii="Arial" w:hAnsi="Arial" w:cs="Arial"/>
          <w:bCs/>
          <w:sz w:val="20"/>
          <w:szCs w:val="20"/>
        </w:rPr>
        <w:t>L’adhésion au contrat collectif d’assurance souscrit par la société auprès d’un organisme habilité est obligatoire et s’impose donc dans les relations individuelles de travail.</w:t>
      </w:r>
    </w:p>
    <w:p w14:paraId="1A4E261D" w14:textId="77777777" w:rsidR="003F1DC6" w:rsidRDefault="003F1DC6" w:rsidP="003F1DC6">
      <w:pPr>
        <w:jc w:val="both"/>
        <w:rPr>
          <w:rFonts w:ascii="Arial" w:hAnsi="Arial" w:cs="Arial"/>
          <w:bCs/>
          <w:sz w:val="20"/>
          <w:szCs w:val="20"/>
        </w:rPr>
      </w:pPr>
    </w:p>
    <w:p w14:paraId="1BA8E7DF" w14:textId="39D422F7" w:rsidR="003F1DC6" w:rsidRDefault="003F1DC6" w:rsidP="003F1DC6">
      <w:pPr>
        <w:jc w:val="both"/>
        <w:rPr>
          <w:rFonts w:ascii="Arial" w:hAnsi="Arial" w:cs="Arial"/>
          <w:bCs/>
          <w:sz w:val="20"/>
          <w:szCs w:val="20"/>
        </w:rPr>
      </w:pPr>
      <w:r>
        <w:rPr>
          <w:rFonts w:ascii="Arial" w:hAnsi="Arial" w:cs="Arial"/>
          <w:bCs/>
          <w:sz w:val="20"/>
          <w:szCs w:val="20"/>
        </w:rPr>
        <w:t>L’ensemble des salariés bénéficient d’un régime Incapacité, invalidité, décès. Néanmoins, des régimes différents peuvent être mis en place selon les catégories objectives définies précédemment.</w:t>
      </w:r>
    </w:p>
    <w:p w14:paraId="132C0AD9" w14:textId="77777777" w:rsidR="003F1DC6" w:rsidRPr="0038483E" w:rsidRDefault="003F1DC6" w:rsidP="005A3E95">
      <w:pPr>
        <w:jc w:val="both"/>
        <w:rPr>
          <w:rFonts w:ascii="Arial" w:hAnsi="Arial" w:cs="Arial"/>
          <w:bCs/>
          <w:sz w:val="20"/>
          <w:szCs w:val="20"/>
        </w:rPr>
      </w:pPr>
    </w:p>
    <w:p w14:paraId="754693C3" w14:textId="3691807F" w:rsidR="006474F8" w:rsidRDefault="003F1DC6" w:rsidP="00D97FEA">
      <w:pPr>
        <w:jc w:val="both"/>
        <w:rPr>
          <w:rFonts w:ascii="Arial" w:hAnsi="Arial" w:cs="Arial"/>
          <w:bCs/>
          <w:sz w:val="20"/>
          <w:szCs w:val="20"/>
        </w:rPr>
      </w:pPr>
      <w:r>
        <w:rPr>
          <w:rFonts w:ascii="Arial" w:hAnsi="Arial" w:cs="Arial"/>
          <w:bCs/>
          <w:sz w:val="20"/>
          <w:szCs w:val="20"/>
        </w:rPr>
        <w:t>Rappelant que l</w:t>
      </w:r>
      <w:r w:rsidR="006474F8">
        <w:rPr>
          <w:rFonts w:ascii="Arial" w:hAnsi="Arial" w:cs="Arial"/>
          <w:bCs/>
          <w:sz w:val="20"/>
          <w:szCs w:val="20"/>
        </w:rPr>
        <w:t>a définition du personnel Cadre</w:t>
      </w:r>
      <w:r w:rsidR="00E4335A">
        <w:rPr>
          <w:rFonts w:ascii="Arial" w:hAnsi="Arial" w:cs="Arial"/>
          <w:bCs/>
          <w:sz w:val="20"/>
          <w:szCs w:val="20"/>
        </w:rPr>
        <w:t xml:space="preserve"> dans </w:t>
      </w:r>
      <w:r w:rsidR="006474F8">
        <w:rPr>
          <w:rFonts w:ascii="Arial" w:hAnsi="Arial" w:cs="Arial"/>
          <w:bCs/>
          <w:sz w:val="20"/>
          <w:szCs w:val="20"/>
        </w:rPr>
        <w:t>le</w:t>
      </w:r>
      <w:r w:rsidR="00E4335A">
        <w:rPr>
          <w:rFonts w:ascii="Arial" w:hAnsi="Arial" w:cs="Arial"/>
          <w:bCs/>
          <w:sz w:val="20"/>
          <w:szCs w:val="20"/>
        </w:rPr>
        <w:t>s</w:t>
      </w:r>
      <w:r w:rsidR="006474F8">
        <w:rPr>
          <w:rFonts w:ascii="Arial" w:hAnsi="Arial" w:cs="Arial"/>
          <w:bCs/>
          <w:sz w:val="20"/>
          <w:szCs w:val="20"/>
        </w:rPr>
        <w:t xml:space="preserve"> régime</w:t>
      </w:r>
      <w:r w:rsidR="00E4335A">
        <w:rPr>
          <w:rFonts w:ascii="Arial" w:hAnsi="Arial" w:cs="Arial"/>
          <w:bCs/>
          <w:sz w:val="20"/>
          <w:szCs w:val="20"/>
        </w:rPr>
        <w:t>s</w:t>
      </w:r>
      <w:r w:rsidR="006474F8">
        <w:rPr>
          <w:rFonts w:ascii="Arial" w:hAnsi="Arial" w:cs="Arial"/>
          <w:bCs/>
          <w:sz w:val="20"/>
          <w:szCs w:val="20"/>
        </w:rPr>
        <w:t xml:space="preserve"> « Incapacité</w:t>
      </w:r>
      <w:r w:rsidR="00816DAC">
        <w:rPr>
          <w:rFonts w:ascii="Arial" w:hAnsi="Arial" w:cs="Arial"/>
          <w:bCs/>
          <w:sz w:val="20"/>
          <w:szCs w:val="20"/>
        </w:rPr>
        <w:t>,</w:t>
      </w:r>
      <w:r w:rsidR="00816DAC" w:rsidRPr="00816DAC">
        <w:rPr>
          <w:rFonts w:ascii="Arial" w:hAnsi="Arial" w:cs="Arial"/>
          <w:bCs/>
          <w:sz w:val="20"/>
          <w:szCs w:val="20"/>
        </w:rPr>
        <w:t xml:space="preserve"> </w:t>
      </w:r>
      <w:r w:rsidR="00816DAC">
        <w:rPr>
          <w:rFonts w:ascii="Arial" w:hAnsi="Arial" w:cs="Arial"/>
          <w:bCs/>
          <w:sz w:val="20"/>
          <w:szCs w:val="20"/>
        </w:rPr>
        <w:t>Invalidité</w:t>
      </w:r>
      <w:r w:rsidR="006474F8">
        <w:rPr>
          <w:rFonts w:ascii="Arial" w:hAnsi="Arial" w:cs="Arial"/>
          <w:bCs/>
          <w:sz w:val="20"/>
          <w:szCs w:val="20"/>
        </w:rPr>
        <w:t xml:space="preserve">, </w:t>
      </w:r>
      <w:r w:rsidR="00816DAC">
        <w:rPr>
          <w:rFonts w:ascii="Arial" w:hAnsi="Arial" w:cs="Arial"/>
          <w:bCs/>
          <w:sz w:val="20"/>
          <w:szCs w:val="20"/>
        </w:rPr>
        <w:t>D</w:t>
      </w:r>
      <w:r w:rsidR="006474F8">
        <w:rPr>
          <w:rFonts w:ascii="Arial" w:hAnsi="Arial" w:cs="Arial"/>
          <w:bCs/>
          <w:sz w:val="20"/>
          <w:szCs w:val="20"/>
        </w:rPr>
        <w:t xml:space="preserve">écès » </w:t>
      </w:r>
      <w:r w:rsidR="00E4335A">
        <w:rPr>
          <w:rFonts w:ascii="Arial" w:hAnsi="Arial" w:cs="Arial"/>
          <w:bCs/>
          <w:sz w:val="20"/>
          <w:szCs w:val="20"/>
        </w:rPr>
        <w:t>existant et applicable au sein de la société, est constitué par</w:t>
      </w:r>
      <w:r w:rsidR="006474F8">
        <w:rPr>
          <w:rFonts w:ascii="Arial" w:hAnsi="Arial" w:cs="Arial"/>
          <w:bCs/>
          <w:sz w:val="20"/>
          <w:szCs w:val="20"/>
        </w:rPr>
        <w:t xml:space="preserve"> </w:t>
      </w:r>
      <w:r>
        <w:rPr>
          <w:rFonts w:ascii="Arial" w:hAnsi="Arial" w:cs="Arial"/>
          <w:bCs/>
          <w:sz w:val="20"/>
          <w:szCs w:val="20"/>
        </w:rPr>
        <w:t xml:space="preserve">le </w:t>
      </w:r>
      <w:r w:rsidR="006474F8">
        <w:rPr>
          <w:rFonts w:ascii="Arial" w:hAnsi="Arial" w:cs="Arial"/>
          <w:bCs/>
          <w:sz w:val="20"/>
          <w:szCs w:val="20"/>
        </w:rPr>
        <w:t>personnel relevant des dispositions des articles 2.1</w:t>
      </w:r>
      <w:r w:rsidR="00EE3DC2">
        <w:rPr>
          <w:rFonts w:ascii="Arial" w:hAnsi="Arial" w:cs="Arial"/>
          <w:bCs/>
          <w:sz w:val="20"/>
          <w:szCs w:val="20"/>
        </w:rPr>
        <w:t xml:space="preserve">(Cadres) </w:t>
      </w:r>
      <w:r w:rsidR="006474F8">
        <w:rPr>
          <w:rFonts w:ascii="Arial" w:hAnsi="Arial" w:cs="Arial"/>
          <w:bCs/>
          <w:sz w:val="20"/>
          <w:szCs w:val="20"/>
        </w:rPr>
        <w:t xml:space="preserve"> et 2.2 </w:t>
      </w:r>
      <w:r w:rsidR="00EE3DC2">
        <w:rPr>
          <w:rFonts w:ascii="Arial" w:hAnsi="Arial" w:cs="Arial"/>
          <w:bCs/>
          <w:sz w:val="20"/>
          <w:szCs w:val="20"/>
        </w:rPr>
        <w:t xml:space="preserve">(Assimilés Cadres) </w:t>
      </w:r>
      <w:r w:rsidR="006474F8">
        <w:rPr>
          <w:rFonts w:ascii="Arial" w:hAnsi="Arial" w:cs="Arial"/>
          <w:bCs/>
          <w:sz w:val="20"/>
          <w:szCs w:val="20"/>
        </w:rPr>
        <w:t>de l’ANI du 17 Novembre 2017.</w:t>
      </w:r>
    </w:p>
    <w:p w14:paraId="24EF1E5F" w14:textId="77777777" w:rsidR="003F1DC6" w:rsidRDefault="003F1DC6" w:rsidP="00D97FEA">
      <w:pPr>
        <w:jc w:val="both"/>
        <w:rPr>
          <w:rFonts w:ascii="Arial" w:hAnsi="Arial" w:cs="Arial"/>
          <w:bCs/>
          <w:sz w:val="20"/>
          <w:szCs w:val="20"/>
        </w:rPr>
      </w:pPr>
    </w:p>
    <w:p w14:paraId="68FD7E91" w14:textId="77777777" w:rsidR="00816DAC" w:rsidRDefault="00816DAC" w:rsidP="00D97FEA">
      <w:pPr>
        <w:jc w:val="both"/>
        <w:rPr>
          <w:rFonts w:ascii="Arial" w:hAnsi="Arial" w:cs="Arial"/>
          <w:bCs/>
          <w:sz w:val="20"/>
          <w:szCs w:val="20"/>
        </w:rPr>
      </w:pPr>
    </w:p>
    <w:p w14:paraId="2D4BCC6C" w14:textId="0830A4B3" w:rsidR="003F1DC6" w:rsidRPr="003F1DC6" w:rsidRDefault="003F1DC6" w:rsidP="00D97FEA">
      <w:pPr>
        <w:jc w:val="both"/>
        <w:rPr>
          <w:rFonts w:ascii="Arial" w:hAnsi="Arial" w:cs="Arial"/>
          <w:b/>
          <w:color w:val="008000"/>
          <w:sz w:val="20"/>
          <w:szCs w:val="20"/>
          <w:u w:val="single"/>
        </w:rPr>
      </w:pPr>
      <w:r w:rsidRPr="003F1DC6">
        <w:rPr>
          <w:rFonts w:ascii="Arial" w:hAnsi="Arial" w:cs="Arial"/>
          <w:b/>
          <w:color w:val="008000"/>
          <w:sz w:val="20"/>
          <w:szCs w:val="20"/>
          <w:u w:val="single"/>
        </w:rPr>
        <w:t>Article 4 : suspension du contrat de travail</w:t>
      </w:r>
    </w:p>
    <w:p w14:paraId="323D88A3" w14:textId="77777777" w:rsidR="00427542" w:rsidRDefault="00427542" w:rsidP="00D97FEA">
      <w:pPr>
        <w:jc w:val="both"/>
        <w:rPr>
          <w:rFonts w:ascii="Arial" w:hAnsi="Arial" w:cs="Arial"/>
          <w:bCs/>
          <w:sz w:val="20"/>
          <w:szCs w:val="20"/>
        </w:rPr>
      </w:pPr>
    </w:p>
    <w:p w14:paraId="77AE9D21" w14:textId="77777777" w:rsidR="003F1DC6" w:rsidRDefault="003F1DC6" w:rsidP="003F1DC6">
      <w:pPr>
        <w:rPr>
          <w:rFonts w:ascii="Arial" w:hAnsi="Arial" w:cs="Arial"/>
          <w:sz w:val="20"/>
          <w:szCs w:val="20"/>
        </w:rPr>
      </w:pPr>
      <w:r w:rsidRPr="003579F3">
        <w:rPr>
          <w:rFonts w:ascii="Arial" w:hAnsi="Arial" w:cs="Arial"/>
          <w:sz w:val="20"/>
          <w:szCs w:val="20"/>
        </w:rPr>
        <w:t xml:space="preserve">L’adhésion des salariés est maintenue en cas de suspension de leur contrat de travail, quelle qu’en soit la cause, dès lors qu’ils bénéficient pendant cette période d’un maintien de salaire total ou partiel, ou d’indemnités journalières complémentaires financées au moins en partie par la Société. </w:t>
      </w:r>
    </w:p>
    <w:p w14:paraId="13FDD250" w14:textId="77777777" w:rsidR="003F1DC6" w:rsidRPr="003579F3" w:rsidRDefault="003F1DC6" w:rsidP="003F1DC6">
      <w:pPr>
        <w:rPr>
          <w:rFonts w:ascii="Arial" w:hAnsi="Arial" w:cs="Arial"/>
          <w:sz w:val="20"/>
          <w:szCs w:val="20"/>
        </w:rPr>
      </w:pPr>
    </w:p>
    <w:p w14:paraId="00CEF7E6" w14:textId="5D638080" w:rsidR="003F1DC6" w:rsidRDefault="003F1DC6" w:rsidP="003F1DC6">
      <w:pPr>
        <w:rPr>
          <w:rFonts w:ascii="Arial" w:hAnsi="Arial" w:cs="Arial"/>
          <w:sz w:val="20"/>
          <w:szCs w:val="20"/>
        </w:rPr>
      </w:pPr>
      <w:r w:rsidRPr="003579F3">
        <w:rPr>
          <w:rFonts w:ascii="Arial" w:hAnsi="Arial" w:cs="Arial"/>
          <w:sz w:val="20"/>
          <w:szCs w:val="20"/>
        </w:rPr>
        <w:t>Dans une telle hypothèse, les versements obligatoires de la Société sont maintenus comme pour les salariés actifs pendant toute la période de suspension du contrat de travail indemnisée</w:t>
      </w:r>
      <w:r>
        <w:rPr>
          <w:rFonts w:ascii="Arial" w:hAnsi="Arial" w:cs="Arial"/>
          <w:sz w:val="20"/>
          <w:szCs w:val="20"/>
        </w:rPr>
        <w:t>.</w:t>
      </w:r>
      <w:r w:rsidRPr="003579F3">
        <w:rPr>
          <w:rFonts w:ascii="Arial" w:hAnsi="Arial" w:cs="Arial"/>
          <w:sz w:val="20"/>
          <w:szCs w:val="20"/>
        </w:rPr>
        <w:t xml:space="preserve"> </w:t>
      </w:r>
      <w:r>
        <w:rPr>
          <w:rFonts w:ascii="Arial" w:hAnsi="Arial" w:cs="Arial"/>
          <w:sz w:val="20"/>
          <w:szCs w:val="20"/>
        </w:rPr>
        <w:t>C</w:t>
      </w:r>
      <w:r w:rsidRPr="003579F3">
        <w:rPr>
          <w:rFonts w:ascii="Arial" w:hAnsi="Arial" w:cs="Arial"/>
          <w:sz w:val="20"/>
          <w:szCs w:val="20"/>
        </w:rPr>
        <w:t xml:space="preserve">es versements obligatoires sont calculés </w:t>
      </w:r>
      <w:r w:rsidRPr="00EE3DC2">
        <w:rPr>
          <w:rFonts w:ascii="Arial" w:hAnsi="Arial" w:cs="Arial"/>
          <w:color w:val="000000" w:themeColor="text1"/>
          <w:sz w:val="20"/>
          <w:szCs w:val="20"/>
        </w:rPr>
        <w:t>sur les indemnités perçues</w:t>
      </w:r>
      <w:r w:rsidRPr="00EE3DC2">
        <w:rPr>
          <w:rFonts w:ascii="Arial" w:hAnsi="Arial" w:cs="Arial"/>
          <w:sz w:val="20"/>
          <w:szCs w:val="20"/>
        </w:rPr>
        <w:t>,</w:t>
      </w:r>
      <w:r>
        <w:rPr>
          <w:rFonts w:ascii="Arial" w:hAnsi="Arial" w:cs="Arial"/>
          <w:sz w:val="20"/>
          <w:szCs w:val="20"/>
        </w:rPr>
        <w:t xml:space="preserve"> </w:t>
      </w:r>
      <w:r w:rsidRPr="003579F3">
        <w:rPr>
          <w:rFonts w:ascii="Arial" w:hAnsi="Arial" w:cs="Arial"/>
          <w:sz w:val="20"/>
          <w:szCs w:val="20"/>
        </w:rPr>
        <w:t xml:space="preserve">selon les règles applicables </w:t>
      </w:r>
      <w:r>
        <w:rPr>
          <w:rFonts w:ascii="Arial" w:hAnsi="Arial" w:cs="Arial"/>
          <w:sz w:val="20"/>
          <w:szCs w:val="20"/>
        </w:rPr>
        <w:t xml:space="preserve">et </w:t>
      </w:r>
      <w:r w:rsidRPr="003579F3">
        <w:rPr>
          <w:rFonts w:ascii="Arial" w:hAnsi="Arial" w:cs="Arial"/>
          <w:sz w:val="20"/>
          <w:szCs w:val="20"/>
        </w:rPr>
        <w:t xml:space="preserve">définies </w:t>
      </w:r>
      <w:r>
        <w:rPr>
          <w:rFonts w:ascii="Arial" w:hAnsi="Arial" w:cs="Arial"/>
          <w:sz w:val="20"/>
          <w:szCs w:val="20"/>
        </w:rPr>
        <w:t>pour le régime applicable,</w:t>
      </w:r>
      <w:r w:rsidRPr="003579F3">
        <w:rPr>
          <w:rFonts w:ascii="Arial" w:hAnsi="Arial" w:cs="Arial"/>
          <w:sz w:val="20"/>
          <w:szCs w:val="20"/>
        </w:rPr>
        <w:t xml:space="preserve"> pendant toute la période de suspension du contrat de travail indemnisée.</w:t>
      </w:r>
    </w:p>
    <w:p w14:paraId="2CF6C20B" w14:textId="77777777" w:rsidR="003F1DC6" w:rsidRPr="003579F3" w:rsidRDefault="003F1DC6" w:rsidP="003F1DC6">
      <w:pPr>
        <w:rPr>
          <w:rFonts w:ascii="Arial" w:hAnsi="Arial" w:cs="Arial"/>
          <w:sz w:val="20"/>
          <w:szCs w:val="20"/>
        </w:rPr>
      </w:pPr>
      <w:r w:rsidRPr="003579F3">
        <w:rPr>
          <w:rFonts w:ascii="Arial" w:hAnsi="Arial" w:cs="Arial"/>
          <w:sz w:val="20"/>
          <w:szCs w:val="20"/>
        </w:rPr>
        <w:t>Parallèlement, le salarié doit obligatoirement continuer à acquitter sa propre part de cotisation obligatoire.</w:t>
      </w:r>
    </w:p>
    <w:p w14:paraId="6EF44B39" w14:textId="77777777" w:rsidR="003F1DC6" w:rsidRPr="003579F3" w:rsidRDefault="003F1DC6" w:rsidP="003F1DC6">
      <w:pPr>
        <w:rPr>
          <w:rFonts w:ascii="Arial" w:hAnsi="Arial" w:cs="Arial"/>
          <w:sz w:val="20"/>
          <w:szCs w:val="20"/>
        </w:rPr>
      </w:pPr>
    </w:p>
    <w:p w14:paraId="0B5D8BEB" w14:textId="77777777" w:rsidR="00427542" w:rsidRDefault="00427542" w:rsidP="00EB1ECC">
      <w:pPr>
        <w:jc w:val="both"/>
        <w:rPr>
          <w:rFonts w:ascii="Arial" w:hAnsi="Arial" w:cs="Arial"/>
          <w:sz w:val="20"/>
          <w:szCs w:val="20"/>
        </w:rPr>
      </w:pPr>
    </w:p>
    <w:p w14:paraId="2BF7AC1B" w14:textId="77777777" w:rsidR="00111078" w:rsidRDefault="00111078" w:rsidP="00427542">
      <w:pPr>
        <w:jc w:val="both"/>
        <w:rPr>
          <w:rFonts w:ascii="Arial" w:hAnsi="Arial" w:cs="Arial"/>
          <w:b/>
          <w:color w:val="008000"/>
          <w:sz w:val="20"/>
          <w:szCs w:val="20"/>
          <w:u w:val="single"/>
        </w:rPr>
      </w:pPr>
    </w:p>
    <w:p w14:paraId="6C76CCE9" w14:textId="18FF0526" w:rsidR="0016623D" w:rsidRPr="00792118" w:rsidRDefault="00111078" w:rsidP="00427542">
      <w:pPr>
        <w:jc w:val="both"/>
        <w:rPr>
          <w:rFonts w:ascii="Arial" w:hAnsi="Arial" w:cs="Arial"/>
          <w:b/>
          <w:color w:val="008000"/>
          <w:sz w:val="20"/>
          <w:szCs w:val="20"/>
          <w:u w:val="single"/>
        </w:rPr>
      </w:pPr>
      <w:r w:rsidRPr="00792118">
        <w:rPr>
          <w:rFonts w:ascii="Arial" w:hAnsi="Arial" w:cs="Arial"/>
          <w:b/>
          <w:color w:val="008000"/>
          <w:sz w:val="20"/>
          <w:szCs w:val="20"/>
          <w:u w:val="single"/>
        </w:rPr>
        <w:t xml:space="preserve">Article </w:t>
      </w:r>
      <w:r w:rsidR="003F1DC6">
        <w:rPr>
          <w:rFonts w:ascii="Arial" w:hAnsi="Arial" w:cs="Arial"/>
          <w:b/>
          <w:color w:val="008000"/>
          <w:sz w:val="20"/>
          <w:szCs w:val="20"/>
          <w:u w:val="single"/>
        </w:rPr>
        <w:t>5</w:t>
      </w:r>
      <w:r>
        <w:rPr>
          <w:rFonts w:ascii="Arial" w:hAnsi="Arial" w:cs="Arial"/>
          <w:b/>
          <w:color w:val="008000"/>
          <w:sz w:val="20"/>
          <w:szCs w:val="20"/>
          <w:u w:val="single"/>
        </w:rPr>
        <w:t xml:space="preserve"> : Entrée en vigueur, durée, révision, dénonciation</w:t>
      </w:r>
    </w:p>
    <w:p w14:paraId="249FF52A" w14:textId="77777777" w:rsidR="0016623D" w:rsidRPr="00792118" w:rsidRDefault="0016623D" w:rsidP="0016623D">
      <w:pPr>
        <w:ind w:left="-284"/>
        <w:jc w:val="both"/>
        <w:rPr>
          <w:rFonts w:ascii="Arial" w:hAnsi="Arial" w:cs="Arial"/>
          <w:b/>
          <w:color w:val="008000"/>
          <w:sz w:val="20"/>
          <w:szCs w:val="20"/>
          <w:u w:val="single"/>
        </w:rPr>
      </w:pPr>
    </w:p>
    <w:p w14:paraId="102B6330" w14:textId="720DB770" w:rsidR="007B7882" w:rsidRDefault="0016623D" w:rsidP="005C5F86">
      <w:pPr>
        <w:pStyle w:val="p2"/>
        <w:jc w:val="both"/>
        <w:rPr>
          <w:rFonts w:ascii="Arial" w:hAnsi="Arial" w:cs="Arial"/>
          <w:sz w:val="20"/>
        </w:rPr>
      </w:pPr>
      <w:r w:rsidRPr="00306103">
        <w:rPr>
          <w:rFonts w:ascii="Arial" w:hAnsi="Arial" w:cs="Arial"/>
          <w:sz w:val="20"/>
        </w:rPr>
        <w:t xml:space="preserve">Le présent </w:t>
      </w:r>
      <w:r w:rsidR="00031183">
        <w:rPr>
          <w:rFonts w:ascii="Arial" w:hAnsi="Arial" w:cs="Arial"/>
          <w:sz w:val="20"/>
        </w:rPr>
        <w:t>accord</w:t>
      </w:r>
      <w:r w:rsidRPr="00306103">
        <w:rPr>
          <w:rFonts w:ascii="Arial" w:hAnsi="Arial" w:cs="Arial"/>
          <w:sz w:val="20"/>
        </w:rPr>
        <w:t xml:space="preserve"> </w:t>
      </w:r>
      <w:r w:rsidR="005C5F86">
        <w:rPr>
          <w:rFonts w:ascii="Arial" w:hAnsi="Arial" w:cs="Arial"/>
          <w:sz w:val="20"/>
        </w:rPr>
        <w:t>annule et remplace to</w:t>
      </w:r>
      <w:r w:rsidR="00C03532">
        <w:rPr>
          <w:rFonts w:ascii="Arial" w:hAnsi="Arial" w:cs="Arial"/>
          <w:sz w:val="20"/>
        </w:rPr>
        <w:t xml:space="preserve">utes les clauses des accords </w:t>
      </w:r>
      <w:r w:rsidR="005C5F86">
        <w:rPr>
          <w:rFonts w:ascii="Arial" w:hAnsi="Arial" w:cs="Arial"/>
          <w:sz w:val="20"/>
        </w:rPr>
        <w:t>d’entreprise ou d’établissement, d’accords référendaires, de décisions unilatérales de l’employeur, d’usages ou de pratiques sociales</w:t>
      </w:r>
      <w:r w:rsidR="00C03532">
        <w:rPr>
          <w:rFonts w:ascii="Arial" w:hAnsi="Arial" w:cs="Arial"/>
          <w:sz w:val="20"/>
        </w:rPr>
        <w:t>,</w:t>
      </w:r>
      <w:r w:rsidR="005C5F86">
        <w:rPr>
          <w:rFonts w:ascii="Arial" w:hAnsi="Arial" w:cs="Arial"/>
          <w:sz w:val="20"/>
        </w:rPr>
        <w:t xml:space="preserve"> antérieurement en vigueur au sein de la Société</w:t>
      </w:r>
      <w:r w:rsidR="00C03532">
        <w:rPr>
          <w:rFonts w:ascii="Arial" w:hAnsi="Arial" w:cs="Arial"/>
          <w:sz w:val="20"/>
        </w:rPr>
        <w:t xml:space="preserve">, et qui étaient relatives à la notion de </w:t>
      </w:r>
      <w:r w:rsidR="00CB260C">
        <w:rPr>
          <w:rFonts w:ascii="Arial" w:hAnsi="Arial" w:cs="Arial"/>
          <w:sz w:val="20"/>
        </w:rPr>
        <w:t>catégorie objective</w:t>
      </w:r>
      <w:r w:rsidR="00C03532">
        <w:rPr>
          <w:rFonts w:ascii="Arial" w:hAnsi="Arial" w:cs="Arial"/>
          <w:sz w:val="20"/>
        </w:rPr>
        <w:t xml:space="preserve"> en matière de régime de prévoyance. </w:t>
      </w:r>
    </w:p>
    <w:p w14:paraId="0026A69E" w14:textId="77777777" w:rsidR="007B7882" w:rsidRDefault="007B7882" w:rsidP="005C5F86">
      <w:pPr>
        <w:pStyle w:val="p2"/>
        <w:jc w:val="both"/>
        <w:rPr>
          <w:rFonts w:ascii="Arial" w:hAnsi="Arial" w:cs="Arial"/>
          <w:sz w:val="20"/>
        </w:rPr>
      </w:pPr>
    </w:p>
    <w:p w14:paraId="5E606C9E" w14:textId="1DDCD018" w:rsidR="005C5F86" w:rsidRPr="00A52ADC" w:rsidRDefault="00C03532" w:rsidP="005C5F86">
      <w:pPr>
        <w:pStyle w:val="p2"/>
        <w:jc w:val="both"/>
        <w:rPr>
          <w:rFonts w:ascii="Arial" w:hAnsi="Arial" w:cs="Arial"/>
          <w:sz w:val="20"/>
        </w:rPr>
      </w:pPr>
      <w:r>
        <w:rPr>
          <w:rFonts w:ascii="Arial" w:hAnsi="Arial" w:cs="Arial"/>
          <w:sz w:val="20"/>
        </w:rPr>
        <w:t xml:space="preserve">Il se substitue donc notamment à l’article 1 de l’accord du </w:t>
      </w:r>
      <w:r w:rsidR="00EE3DC2">
        <w:rPr>
          <w:rFonts w:ascii="Arial" w:hAnsi="Arial" w:cs="Arial"/>
          <w:sz w:val="20"/>
        </w:rPr>
        <w:t>22 Décembre 2011 relatif à la prévoyance des Cadres</w:t>
      </w:r>
      <w:r>
        <w:rPr>
          <w:rFonts w:ascii="Arial" w:hAnsi="Arial" w:cs="Arial"/>
          <w:sz w:val="20"/>
        </w:rPr>
        <w:t>.</w:t>
      </w:r>
    </w:p>
    <w:p w14:paraId="3BF26D85" w14:textId="3433D96B" w:rsidR="005C5F86" w:rsidRDefault="005C5F86" w:rsidP="005C5969">
      <w:pPr>
        <w:jc w:val="both"/>
        <w:rPr>
          <w:rFonts w:ascii="Arial" w:hAnsi="Arial" w:cs="Arial"/>
          <w:sz w:val="20"/>
          <w:szCs w:val="20"/>
        </w:rPr>
      </w:pPr>
    </w:p>
    <w:p w14:paraId="6C8863ED" w14:textId="638F848F" w:rsidR="0026218B" w:rsidRPr="00EE3DC2" w:rsidRDefault="005C5F86" w:rsidP="005C5F86">
      <w:pPr>
        <w:jc w:val="both"/>
        <w:rPr>
          <w:rFonts w:ascii="Arial" w:hAnsi="Arial" w:cs="Arial"/>
          <w:color w:val="000000" w:themeColor="text1"/>
          <w:sz w:val="20"/>
          <w:szCs w:val="20"/>
        </w:rPr>
      </w:pPr>
      <w:r>
        <w:rPr>
          <w:rFonts w:ascii="Arial" w:hAnsi="Arial" w:cs="Arial"/>
          <w:sz w:val="20"/>
          <w:szCs w:val="20"/>
        </w:rPr>
        <w:t xml:space="preserve">L’accord </w:t>
      </w:r>
      <w:r w:rsidR="0016623D" w:rsidRPr="00306103">
        <w:rPr>
          <w:rFonts w:ascii="Arial" w:hAnsi="Arial" w:cs="Arial"/>
          <w:sz w:val="20"/>
          <w:szCs w:val="20"/>
        </w:rPr>
        <w:t xml:space="preserve">est conclu pour une </w:t>
      </w:r>
      <w:r w:rsidR="0016623D" w:rsidRPr="00E552EB">
        <w:rPr>
          <w:rFonts w:ascii="Arial" w:hAnsi="Arial" w:cs="Arial"/>
          <w:sz w:val="20"/>
          <w:szCs w:val="20"/>
        </w:rPr>
        <w:t xml:space="preserve">durée </w:t>
      </w:r>
      <w:r w:rsidR="00066C54">
        <w:rPr>
          <w:rFonts w:ascii="Arial" w:hAnsi="Arial" w:cs="Arial"/>
          <w:sz w:val="20"/>
          <w:szCs w:val="20"/>
        </w:rPr>
        <w:t>in</w:t>
      </w:r>
      <w:r w:rsidR="00E552EB" w:rsidRPr="00E552EB">
        <w:rPr>
          <w:rFonts w:ascii="Arial" w:hAnsi="Arial" w:cs="Arial"/>
          <w:sz w:val="20"/>
          <w:szCs w:val="20"/>
        </w:rPr>
        <w:t>d</w:t>
      </w:r>
      <w:r w:rsidR="003858FC">
        <w:rPr>
          <w:rFonts w:ascii="Arial" w:hAnsi="Arial" w:cs="Arial"/>
          <w:sz w:val="20"/>
          <w:szCs w:val="20"/>
        </w:rPr>
        <w:t>éterminée.</w:t>
      </w:r>
      <w:r>
        <w:rPr>
          <w:rFonts w:ascii="Arial" w:hAnsi="Arial" w:cs="Arial"/>
          <w:sz w:val="20"/>
          <w:szCs w:val="20"/>
        </w:rPr>
        <w:t xml:space="preserve"> </w:t>
      </w:r>
      <w:r w:rsidR="0026218B" w:rsidRPr="00792118">
        <w:rPr>
          <w:rFonts w:ascii="Arial" w:hAnsi="Arial" w:cs="Arial"/>
          <w:sz w:val="20"/>
        </w:rPr>
        <w:t xml:space="preserve">Il prend effet </w:t>
      </w:r>
      <w:r w:rsidR="00EE3DC2">
        <w:rPr>
          <w:rFonts w:ascii="Arial" w:hAnsi="Arial" w:cs="Arial"/>
          <w:sz w:val="20"/>
        </w:rPr>
        <w:t xml:space="preserve">de manière rétroactive </w:t>
      </w:r>
      <w:r w:rsidR="0026218B" w:rsidRPr="00792118">
        <w:rPr>
          <w:rFonts w:ascii="Arial" w:hAnsi="Arial" w:cs="Arial"/>
          <w:sz w:val="20"/>
        </w:rPr>
        <w:t xml:space="preserve">à compter du </w:t>
      </w:r>
      <w:r w:rsidR="00EE3DC2" w:rsidRPr="00EE3DC2">
        <w:rPr>
          <w:rFonts w:ascii="Arial" w:hAnsi="Arial" w:cs="Arial"/>
          <w:color w:val="000000" w:themeColor="text1"/>
          <w:sz w:val="20"/>
        </w:rPr>
        <w:t>1</w:t>
      </w:r>
      <w:r w:rsidR="00EE3DC2" w:rsidRPr="00EE3DC2">
        <w:rPr>
          <w:rFonts w:ascii="Arial" w:hAnsi="Arial" w:cs="Arial"/>
          <w:color w:val="000000" w:themeColor="text1"/>
          <w:sz w:val="20"/>
          <w:vertAlign w:val="superscript"/>
        </w:rPr>
        <w:t>er</w:t>
      </w:r>
      <w:r w:rsidR="00EE3DC2" w:rsidRPr="00EE3DC2">
        <w:rPr>
          <w:rFonts w:ascii="Arial" w:hAnsi="Arial" w:cs="Arial"/>
          <w:color w:val="000000" w:themeColor="text1"/>
          <w:sz w:val="20"/>
        </w:rPr>
        <w:t xml:space="preserve"> janvier 2026</w:t>
      </w:r>
      <w:r w:rsidR="009A3C00" w:rsidRPr="00EE3DC2">
        <w:rPr>
          <w:rFonts w:ascii="Arial" w:hAnsi="Arial" w:cs="Arial"/>
          <w:color w:val="000000" w:themeColor="text1"/>
          <w:sz w:val="20"/>
        </w:rPr>
        <w:t>.</w:t>
      </w:r>
    </w:p>
    <w:p w14:paraId="476E5FE0" w14:textId="77777777" w:rsidR="0090670E" w:rsidRDefault="0090670E" w:rsidP="005C5969">
      <w:pPr>
        <w:jc w:val="both"/>
        <w:rPr>
          <w:rFonts w:ascii="Arial" w:hAnsi="Arial" w:cs="Arial"/>
          <w:b/>
          <w:sz w:val="20"/>
          <w:szCs w:val="20"/>
          <w:highlight w:val="yellow"/>
          <w:u w:val="single"/>
        </w:rPr>
      </w:pPr>
    </w:p>
    <w:p w14:paraId="55BF06BC" w14:textId="77777777" w:rsidR="005C5F86" w:rsidRPr="005C5F86" w:rsidRDefault="005C5F86" w:rsidP="005C5F86">
      <w:pPr>
        <w:jc w:val="both"/>
        <w:rPr>
          <w:rFonts w:ascii="Arial" w:hAnsi="Arial" w:cs="Arial"/>
          <w:bCs/>
          <w:sz w:val="20"/>
          <w:szCs w:val="20"/>
        </w:rPr>
      </w:pPr>
      <w:r w:rsidRPr="005C5F86">
        <w:rPr>
          <w:rFonts w:ascii="Arial" w:hAnsi="Arial" w:cs="Arial"/>
          <w:bCs/>
          <w:sz w:val="20"/>
          <w:szCs w:val="20"/>
        </w:rPr>
        <w:t>L’accord pourra être révisé au terme d’un délai de 3 mois suivant sa prise d’effet dans les conditions fixées par l’article L. 2261-7-1 du Code du travail.</w:t>
      </w:r>
    </w:p>
    <w:p w14:paraId="1C723D6E" w14:textId="77777777" w:rsidR="005C5F86" w:rsidRPr="005C5F86" w:rsidRDefault="005C5F86" w:rsidP="005C5F86">
      <w:pPr>
        <w:jc w:val="both"/>
        <w:rPr>
          <w:rFonts w:ascii="Arial" w:hAnsi="Arial" w:cs="Arial"/>
          <w:bCs/>
          <w:sz w:val="20"/>
          <w:szCs w:val="20"/>
        </w:rPr>
      </w:pPr>
      <w:r w:rsidRPr="005C5F86">
        <w:rPr>
          <w:rFonts w:ascii="Arial" w:hAnsi="Arial" w:cs="Arial"/>
          <w:bCs/>
          <w:sz w:val="20"/>
          <w:szCs w:val="20"/>
        </w:rPr>
        <w:t>La procédure de révision du présent accord ne peut être engagée que par la Direction ou l’une des parties habilitées en application des dispositions du Code du travail. Information devra être faite à la Direction, lorsque celle-ci n’est pas l’origine de l’engagement de la procédure, et à chacune des autres parties habilitées à engager la procédure de révision par courrier recommandé avec accusé de réception.</w:t>
      </w:r>
    </w:p>
    <w:p w14:paraId="65AB6459" w14:textId="77777777" w:rsidR="005C5F86" w:rsidRPr="005C5F86" w:rsidRDefault="005C5F86" w:rsidP="005C5F86">
      <w:pPr>
        <w:jc w:val="both"/>
        <w:rPr>
          <w:rFonts w:ascii="Arial" w:hAnsi="Arial" w:cs="Arial"/>
          <w:bCs/>
          <w:sz w:val="20"/>
          <w:szCs w:val="20"/>
        </w:rPr>
      </w:pPr>
    </w:p>
    <w:p w14:paraId="7B359DCB" w14:textId="77777777" w:rsidR="005C5F86" w:rsidRPr="005C5F86" w:rsidRDefault="005C5F86" w:rsidP="005C5F86">
      <w:pPr>
        <w:jc w:val="both"/>
        <w:rPr>
          <w:rFonts w:ascii="Arial" w:hAnsi="Arial" w:cs="Arial"/>
          <w:bCs/>
          <w:sz w:val="20"/>
          <w:szCs w:val="20"/>
        </w:rPr>
      </w:pPr>
      <w:r w:rsidRPr="005C5F86">
        <w:rPr>
          <w:rFonts w:ascii="Arial" w:hAnsi="Arial" w:cs="Arial"/>
          <w:bCs/>
          <w:sz w:val="20"/>
          <w:szCs w:val="20"/>
        </w:rPr>
        <w:t>Les disposition de l’avenant de révision se substitueront de plein droit à celles de l’accords qu’elles modifieront, à la date expressément convenue ou au lendemain du dépôt de l’avenant.</w:t>
      </w:r>
    </w:p>
    <w:p w14:paraId="52F3716D" w14:textId="77777777" w:rsidR="005C5F86" w:rsidRPr="005C5F86" w:rsidRDefault="005C5F86" w:rsidP="005C5F86">
      <w:pPr>
        <w:jc w:val="both"/>
        <w:rPr>
          <w:rFonts w:ascii="Arial" w:hAnsi="Arial" w:cs="Arial"/>
          <w:bCs/>
          <w:sz w:val="20"/>
          <w:szCs w:val="20"/>
        </w:rPr>
      </w:pPr>
    </w:p>
    <w:p w14:paraId="60534607" w14:textId="77777777" w:rsidR="005C5F86" w:rsidRPr="005C5F86" w:rsidRDefault="005C5F86" w:rsidP="005C5F86">
      <w:pPr>
        <w:jc w:val="both"/>
        <w:rPr>
          <w:rFonts w:ascii="Arial" w:hAnsi="Arial" w:cs="Arial"/>
          <w:bCs/>
          <w:sz w:val="20"/>
          <w:szCs w:val="20"/>
        </w:rPr>
      </w:pPr>
      <w:r w:rsidRPr="005C5F86">
        <w:rPr>
          <w:rFonts w:ascii="Arial" w:hAnsi="Arial" w:cs="Arial"/>
          <w:bCs/>
          <w:sz w:val="20"/>
          <w:szCs w:val="20"/>
        </w:rPr>
        <w:lastRenderedPageBreak/>
        <w:t xml:space="preserve">Le présent accord pourra être dénoncé par l’ensemble des parties signataires moyennant un préavis de 3 mois. Néanmoins, les parties signataires pourront, à l’occasion de la dénonciation et à l’unanimité, prévoir un délai de préavis différent. </w:t>
      </w:r>
    </w:p>
    <w:p w14:paraId="75B255CD" w14:textId="77777777" w:rsidR="005C5F86" w:rsidRPr="005C5F86" w:rsidRDefault="005C5F86" w:rsidP="005C5F86">
      <w:pPr>
        <w:jc w:val="both"/>
        <w:rPr>
          <w:rFonts w:ascii="Arial" w:hAnsi="Arial" w:cs="Arial"/>
          <w:bCs/>
          <w:sz w:val="20"/>
          <w:szCs w:val="20"/>
        </w:rPr>
      </w:pPr>
    </w:p>
    <w:p w14:paraId="23CA7C41" w14:textId="5592A2D1" w:rsidR="005C5F86" w:rsidRDefault="005C5F86" w:rsidP="005C5F86">
      <w:pPr>
        <w:jc w:val="both"/>
        <w:rPr>
          <w:rFonts w:ascii="Arial" w:hAnsi="Arial" w:cs="Arial"/>
          <w:bCs/>
          <w:sz w:val="20"/>
          <w:szCs w:val="20"/>
        </w:rPr>
      </w:pPr>
      <w:r w:rsidRPr="005C5F86">
        <w:rPr>
          <w:rFonts w:ascii="Arial" w:hAnsi="Arial" w:cs="Arial"/>
          <w:bCs/>
          <w:sz w:val="20"/>
          <w:szCs w:val="20"/>
        </w:rPr>
        <w:t>La Direction et les Organisations Syndicales Représentatives se réuniront pendant la durée du préavis pour discuter les possibilités d’un nouvel accord.</w:t>
      </w:r>
    </w:p>
    <w:p w14:paraId="42C81B7D" w14:textId="77777777" w:rsidR="00FC2E24" w:rsidRDefault="00FC2E24" w:rsidP="005C5F86">
      <w:pPr>
        <w:jc w:val="both"/>
        <w:rPr>
          <w:rFonts w:ascii="Arial" w:hAnsi="Arial" w:cs="Arial"/>
          <w:bCs/>
          <w:sz w:val="20"/>
          <w:szCs w:val="20"/>
        </w:rPr>
      </w:pPr>
    </w:p>
    <w:p w14:paraId="77016E2D" w14:textId="20167BD6" w:rsidR="00FC2E24" w:rsidRDefault="00FC2E24" w:rsidP="005C5F86">
      <w:pPr>
        <w:jc w:val="both"/>
        <w:rPr>
          <w:rFonts w:ascii="Arial" w:hAnsi="Arial" w:cs="Arial"/>
          <w:bCs/>
          <w:sz w:val="20"/>
          <w:szCs w:val="20"/>
        </w:rPr>
      </w:pPr>
      <w:r>
        <w:rPr>
          <w:rFonts w:ascii="Arial" w:hAnsi="Arial" w:cs="Arial"/>
          <w:bCs/>
          <w:sz w:val="20"/>
          <w:szCs w:val="20"/>
        </w:rPr>
        <w:t>Conformément à l’article L.912-3 du code de la sécurité sociale, les rentes en cours de service à la date de changement d’organisme assureur (y compris des prestations décès prenant la forme de rente), continueront à être revalorisées.</w:t>
      </w:r>
    </w:p>
    <w:p w14:paraId="2EE41BD4" w14:textId="1B713B19" w:rsidR="00FC2E24" w:rsidRDefault="00FC2E24" w:rsidP="005C5F86">
      <w:pPr>
        <w:jc w:val="both"/>
        <w:rPr>
          <w:rFonts w:ascii="Arial" w:hAnsi="Arial" w:cs="Arial"/>
          <w:bCs/>
          <w:sz w:val="20"/>
          <w:szCs w:val="20"/>
        </w:rPr>
      </w:pPr>
      <w:r>
        <w:rPr>
          <w:rFonts w:ascii="Arial" w:hAnsi="Arial" w:cs="Arial"/>
          <w:bCs/>
          <w:sz w:val="20"/>
          <w:szCs w:val="20"/>
        </w:rPr>
        <w:t>Les garanties décès seront également maintenues au profit des bénéficiaires de rentes d’incapacité de travail ou d’invalidité lors de la résiliation du contrat d’assurance, étant précisé que la revalorisation des bases de calcul des prestations décès devra être au moins égale à celle prévue par le contrat résilié.</w:t>
      </w:r>
    </w:p>
    <w:p w14:paraId="0AEE1795" w14:textId="0BB1D617" w:rsidR="00FC2E24" w:rsidRDefault="00FC2E24" w:rsidP="005C5F86">
      <w:pPr>
        <w:jc w:val="both"/>
        <w:rPr>
          <w:rFonts w:ascii="Arial" w:hAnsi="Arial" w:cs="Arial"/>
          <w:bCs/>
          <w:sz w:val="20"/>
          <w:szCs w:val="20"/>
        </w:rPr>
      </w:pPr>
      <w:r>
        <w:rPr>
          <w:rFonts w:ascii="Arial" w:hAnsi="Arial" w:cs="Arial"/>
          <w:bCs/>
          <w:sz w:val="20"/>
          <w:szCs w:val="20"/>
        </w:rPr>
        <w:t>Lors du changement d’organisme assureur, la société s’engage à organiser la prise en charge des obligations ci-dessus définies, soit par l’organisme dont le contrat a été résilié, soit par le nouvel organisme assureur.</w:t>
      </w:r>
    </w:p>
    <w:p w14:paraId="6E5BE80A" w14:textId="77777777" w:rsidR="00FC2E24" w:rsidRPr="005C5F86" w:rsidRDefault="00FC2E24" w:rsidP="005C5F86">
      <w:pPr>
        <w:jc w:val="both"/>
        <w:rPr>
          <w:rFonts w:ascii="Arial" w:hAnsi="Arial" w:cs="Arial"/>
          <w:bCs/>
          <w:sz w:val="20"/>
          <w:szCs w:val="20"/>
          <w:highlight w:val="yellow"/>
        </w:rPr>
      </w:pPr>
    </w:p>
    <w:p w14:paraId="462FEF57" w14:textId="77777777" w:rsidR="00023EFA" w:rsidRPr="00023EFA" w:rsidRDefault="00023EFA" w:rsidP="00023EFA">
      <w:pPr>
        <w:jc w:val="both"/>
        <w:rPr>
          <w:rFonts w:ascii="Arial" w:hAnsi="Arial" w:cs="Arial"/>
          <w:b/>
          <w:color w:val="008000"/>
          <w:sz w:val="20"/>
          <w:szCs w:val="20"/>
          <w:u w:val="single"/>
        </w:rPr>
      </w:pPr>
    </w:p>
    <w:p w14:paraId="5365B138" w14:textId="06BA2BB1" w:rsidR="006B56EE" w:rsidRPr="00C11F74" w:rsidRDefault="00111078" w:rsidP="00427542">
      <w:pPr>
        <w:jc w:val="both"/>
        <w:rPr>
          <w:rFonts w:ascii="Arial" w:hAnsi="Arial" w:cs="Arial"/>
          <w:b/>
          <w:color w:val="008000"/>
          <w:sz w:val="20"/>
          <w:szCs w:val="20"/>
          <w:u w:val="single"/>
        </w:rPr>
      </w:pPr>
      <w:r>
        <w:rPr>
          <w:rFonts w:ascii="Arial" w:hAnsi="Arial" w:cs="Arial"/>
          <w:b/>
          <w:color w:val="008000"/>
          <w:sz w:val="20"/>
          <w:szCs w:val="20"/>
          <w:u w:val="single"/>
        </w:rPr>
        <w:t xml:space="preserve">Article </w:t>
      </w:r>
      <w:r w:rsidR="003F1DC6">
        <w:rPr>
          <w:rFonts w:ascii="Arial" w:hAnsi="Arial" w:cs="Arial"/>
          <w:b/>
          <w:color w:val="008000"/>
          <w:sz w:val="20"/>
          <w:szCs w:val="20"/>
          <w:u w:val="single"/>
        </w:rPr>
        <w:t>6</w:t>
      </w:r>
      <w:r>
        <w:rPr>
          <w:rFonts w:ascii="Arial" w:hAnsi="Arial" w:cs="Arial"/>
          <w:b/>
          <w:color w:val="008000"/>
          <w:sz w:val="20"/>
          <w:szCs w:val="20"/>
          <w:u w:val="single"/>
        </w:rPr>
        <w:t xml:space="preserve"> : </w:t>
      </w:r>
      <w:r w:rsidR="006B56EE" w:rsidRPr="00C11F74">
        <w:rPr>
          <w:rFonts w:ascii="Arial" w:hAnsi="Arial" w:cs="Arial"/>
          <w:b/>
          <w:color w:val="008000"/>
          <w:sz w:val="20"/>
          <w:szCs w:val="20"/>
          <w:u w:val="single"/>
        </w:rPr>
        <w:t xml:space="preserve">Dépôt </w:t>
      </w:r>
      <w:r w:rsidR="00312C51" w:rsidRPr="00C11F74">
        <w:rPr>
          <w:rFonts w:ascii="Arial" w:hAnsi="Arial" w:cs="Arial"/>
          <w:b/>
          <w:color w:val="008000"/>
          <w:sz w:val="20"/>
          <w:szCs w:val="20"/>
          <w:u w:val="single"/>
        </w:rPr>
        <w:t xml:space="preserve">et publicité </w:t>
      </w:r>
    </w:p>
    <w:p w14:paraId="7F4C8BC7" w14:textId="77777777" w:rsidR="005E5008" w:rsidRPr="00C11F74" w:rsidRDefault="005E5008" w:rsidP="00DD73A9">
      <w:pPr>
        <w:jc w:val="both"/>
        <w:rPr>
          <w:rFonts w:ascii="Arial" w:hAnsi="Arial" w:cs="Arial"/>
          <w:b/>
          <w:sz w:val="20"/>
          <w:szCs w:val="20"/>
        </w:rPr>
      </w:pPr>
    </w:p>
    <w:p w14:paraId="369B5AB6" w14:textId="77777777" w:rsidR="005F3CDE" w:rsidRPr="00C3261A" w:rsidRDefault="005F3CDE" w:rsidP="005F3CDE">
      <w:pPr>
        <w:jc w:val="both"/>
        <w:rPr>
          <w:rFonts w:ascii="Arial" w:hAnsi="Arial" w:cs="Arial"/>
          <w:sz w:val="20"/>
        </w:rPr>
      </w:pPr>
      <w:r w:rsidRPr="00C3261A">
        <w:rPr>
          <w:rFonts w:ascii="Arial" w:hAnsi="Arial" w:cs="Arial"/>
          <w:sz w:val="20"/>
        </w:rPr>
        <w:t xml:space="preserve">Un exemplaire du présent avenant est notifié à l’ensemble des organisations syndicales représentatives dans l’entreprise SAICA </w:t>
      </w:r>
      <w:r w:rsidR="00470651">
        <w:rPr>
          <w:rFonts w:ascii="Arial" w:hAnsi="Arial" w:cs="Arial"/>
          <w:sz w:val="20"/>
        </w:rPr>
        <w:t>Pack France</w:t>
      </w:r>
      <w:r w:rsidRPr="00C3261A">
        <w:rPr>
          <w:rFonts w:ascii="Arial" w:hAnsi="Arial" w:cs="Arial"/>
          <w:sz w:val="20"/>
        </w:rPr>
        <w:t>.</w:t>
      </w:r>
    </w:p>
    <w:p w14:paraId="00F3D70E" w14:textId="77777777" w:rsidR="005F3CDE" w:rsidRPr="00C3261A" w:rsidRDefault="005F3CDE" w:rsidP="005F3CDE">
      <w:pPr>
        <w:jc w:val="both"/>
        <w:rPr>
          <w:rFonts w:ascii="Arial" w:hAnsi="Arial" w:cs="Arial"/>
          <w:sz w:val="20"/>
        </w:rPr>
      </w:pPr>
    </w:p>
    <w:p w14:paraId="258DECE2" w14:textId="77777777" w:rsidR="005F3CDE" w:rsidRPr="00C3261A" w:rsidRDefault="005F3CDE" w:rsidP="005F3CDE">
      <w:pPr>
        <w:jc w:val="both"/>
        <w:rPr>
          <w:rFonts w:ascii="Arial" w:hAnsi="Arial" w:cs="Arial"/>
          <w:sz w:val="20"/>
        </w:rPr>
      </w:pPr>
      <w:r w:rsidRPr="00C3261A">
        <w:rPr>
          <w:rFonts w:ascii="Arial" w:hAnsi="Arial" w:cs="Arial"/>
          <w:sz w:val="20"/>
        </w:rPr>
        <w:t xml:space="preserve">Conformément aux articles L. 2231-6 et D. 2231-2 du Code travail, l’accord sera déposé à l’initiative de la Direction, en deux exemplaires (dont un sur support électronique) ou de manière dématérialisée sur le site </w:t>
      </w:r>
      <w:hyperlink r:id="rId8" w:history="1">
        <w:r w:rsidRPr="00C3261A">
          <w:rPr>
            <w:rFonts w:ascii="Arial" w:hAnsi="Arial" w:cs="Arial"/>
            <w:sz w:val="20"/>
          </w:rPr>
          <w:t>www.teleaccords.travail-emploi.gouv.fr</w:t>
        </w:r>
      </w:hyperlink>
      <w:r w:rsidRPr="00C3261A">
        <w:rPr>
          <w:rFonts w:ascii="Arial" w:hAnsi="Arial" w:cs="Arial"/>
          <w:sz w:val="20"/>
        </w:rPr>
        <w:t xml:space="preserve">, conformément aux dispositions légales en vigueur, auprès de la </w:t>
      </w:r>
      <w:r w:rsidR="00704C43">
        <w:rPr>
          <w:rFonts w:ascii="Arial" w:hAnsi="Arial" w:cs="Arial"/>
          <w:sz w:val="20"/>
        </w:rPr>
        <w:t>DREETS</w:t>
      </w:r>
      <w:r w:rsidRPr="00C3261A">
        <w:rPr>
          <w:rFonts w:ascii="Arial" w:hAnsi="Arial" w:cs="Arial"/>
          <w:sz w:val="20"/>
        </w:rPr>
        <w:t>, dont relève le siège social de la société, ainsi qu’auprès du secrétariat greffe du conseil des prud’hommes du lieu de sa conclusion.</w:t>
      </w:r>
    </w:p>
    <w:p w14:paraId="50C567CD" w14:textId="77777777" w:rsidR="005F3CDE" w:rsidRPr="00C3261A" w:rsidRDefault="005F3CDE" w:rsidP="005F3CDE">
      <w:pPr>
        <w:jc w:val="both"/>
        <w:rPr>
          <w:rFonts w:ascii="Arial" w:hAnsi="Arial" w:cs="Arial"/>
          <w:sz w:val="20"/>
        </w:rPr>
      </w:pPr>
    </w:p>
    <w:p w14:paraId="402C16AD" w14:textId="77777777" w:rsidR="005F3CDE" w:rsidRPr="00C3261A" w:rsidRDefault="005F3CDE" w:rsidP="005F3CDE">
      <w:pPr>
        <w:jc w:val="both"/>
        <w:rPr>
          <w:rFonts w:ascii="Arial" w:hAnsi="Arial" w:cs="Arial"/>
          <w:sz w:val="20"/>
        </w:rPr>
      </w:pPr>
      <w:r w:rsidRPr="00C3261A">
        <w:rPr>
          <w:rFonts w:ascii="Arial" w:hAnsi="Arial" w:cs="Arial"/>
          <w:sz w:val="20"/>
        </w:rPr>
        <w:t xml:space="preserve">Après avoir procédé à son anonymisation, il fera l’objet d’une publication dans la base de données nationale visée à l’article L. 2231-5-1 du code du travail </w:t>
      </w:r>
    </w:p>
    <w:p w14:paraId="766EBBEB" w14:textId="77777777" w:rsidR="005F3CDE" w:rsidRDefault="005F3CDE" w:rsidP="005F3CDE">
      <w:pPr>
        <w:jc w:val="both"/>
        <w:rPr>
          <w:rFonts w:ascii="Arial" w:hAnsi="Arial" w:cs="Arial"/>
          <w:sz w:val="20"/>
        </w:rPr>
      </w:pPr>
    </w:p>
    <w:p w14:paraId="112C14BE" w14:textId="77777777" w:rsidR="005F3CDE" w:rsidRPr="00682B06" w:rsidRDefault="005F3CDE" w:rsidP="005F3CDE">
      <w:pPr>
        <w:jc w:val="both"/>
        <w:rPr>
          <w:rFonts w:ascii="Arial" w:hAnsi="Arial" w:cs="Arial"/>
          <w:sz w:val="20"/>
        </w:rPr>
      </w:pPr>
      <w:r w:rsidRPr="00682B06">
        <w:rPr>
          <w:rFonts w:ascii="Arial" w:hAnsi="Arial" w:cs="Arial"/>
          <w:sz w:val="20"/>
        </w:rPr>
        <w:t xml:space="preserve">Le présent accord est fait en nombre suffisant pour remise à chacune des parties. </w:t>
      </w:r>
    </w:p>
    <w:p w14:paraId="632485ED" w14:textId="77777777" w:rsidR="000C6A8A" w:rsidRDefault="000C6A8A" w:rsidP="00DD73A9">
      <w:pPr>
        <w:jc w:val="both"/>
        <w:rPr>
          <w:rFonts w:ascii="Arial" w:hAnsi="Arial" w:cs="Arial"/>
          <w:sz w:val="20"/>
          <w:szCs w:val="20"/>
        </w:rPr>
      </w:pPr>
    </w:p>
    <w:p w14:paraId="26890818" w14:textId="77777777" w:rsidR="00DF26E4" w:rsidRDefault="00DF26E4" w:rsidP="00DD73A9">
      <w:pPr>
        <w:jc w:val="both"/>
        <w:rPr>
          <w:rFonts w:ascii="Arial" w:hAnsi="Arial" w:cs="Arial"/>
          <w:sz w:val="20"/>
          <w:szCs w:val="20"/>
        </w:rPr>
      </w:pPr>
    </w:p>
    <w:p w14:paraId="720842BA" w14:textId="77777777" w:rsidR="000C6A8A" w:rsidRPr="00C11F74" w:rsidRDefault="000C6A8A" w:rsidP="00E22E65">
      <w:pPr>
        <w:jc w:val="center"/>
        <w:rPr>
          <w:rFonts w:ascii="Arial" w:hAnsi="Arial" w:cs="Arial"/>
          <w:sz w:val="20"/>
          <w:szCs w:val="20"/>
        </w:rPr>
      </w:pPr>
      <w:r>
        <w:rPr>
          <w:rFonts w:ascii="Arial" w:hAnsi="Arial" w:cs="Arial"/>
          <w:sz w:val="20"/>
          <w:szCs w:val="20"/>
        </w:rPr>
        <w:t>**</w:t>
      </w:r>
      <w:r w:rsidR="009A3C00">
        <w:rPr>
          <w:rFonts w:ascii="Arial" w:hAnsi="Arial" w:cs="Arial"/>
          <w:sz w:val="20"/>
          <w:szCs w:val="20"/>
        </w:rPr>
        <w:t>*</w:t>
      </w:r>
    </w:p>
    <w:p w14:paraId="562817EA" w14:textId="77777777" w:rsidR="00DF26E4" w:rsidRPr="00C11F74" w:rsidRDefault="00DF26E4" w:rsidP="00DD73A9">
      <w:pPr>
        <w:jc w:val="both"/>
        <w:rPr>
          <w:rFonts w:ascii="Arial" w:hAnsi="Arial" w:cs="Arial"/>
          <w:sz w:val="20"/>
          <w:szCs w:val="20"/>
        </w:rPr>
      </w:pPr>
    </w:p>
    <w:p w14:paraId="5B2A3F1A" w14:textId="52617FE4" w:rsidR="000D55D5" w:rsidRPr="00C11F74" w:rsidRDefault="000D55D5" w:rsidP="00DD73A9">
      <w:pPr>
        <w:jc w:val="both"/>
        <w:rPr>
          <w:rFonts w:ascii="Arial" w:hAnsi="Arial" w:cs="Arial"/>
          <w:color w:val="000000"/>
          <w:sz w:val="20"/>
          <w:szCs w:val="20"/>
        </w:rPr>
      </w:pPr>
      <w:r w:rsidRPr="00C11F74">
        <w:rPr>
          <w:rFonts w:ascii="Arial" w:hAnsi="Arial" w:cs="Arial"/>
          <w:color w:val="000000"/>
          <w:sz w:val="20"/>
          <w:szCs w:val="20"/>
        </w:rPr>
        <w:t xml:space="preserve">Fait à </w:t>
      </w:r>
      <w:r w:rsidR="0013309E" w:rsidRPr="00C11F74">
        <w:rPr>
          <w:rFonts w:ascii="Arial" w:hAnsi="Arial" w:cs="Arial"/>
          <w:color w:val="000000"/>
          <w:sz w:val="20"/>
          <w:szCs w:val="20"/>
        </w:rPr>
        <w:t>Pessac</w:t>
      </w:r>
      <w:r w:rsidRPr="00C11F74">
        <w:rPr>
          <w:rFonts w:ascii="Arial" w:hAnsi="Arial" w:cs="Arial"/>
          <w:color w:val="000000"/>
          <w:sz w:val="20"/>
          <w:szCs w:val="20"/>
        </w:rPr>
        <w:t>, le</w:t>
      </w:r>
      <w:r w:rsidR="00145F10">
        <w:rPr>
          <w:rFonts w:ascii="Arial" w:hAnsi="Arial" w:cs="Arial"/>
          <w:color w:val="000000"/>
          <w:sz w:val="20"/>
          <w:szCs w:val="20"/>
        </w:rPr>
        <w:t xml:space="preserve"> </w:t>
      </w:r>
      <w:r w:rsidR="00D11D16">
        <w:rPr>
          <w:rFonts w:ascii="Arial" w:hAnsi="Arial" w:cs="Arial"/>
          <w:color w:val="000000"/>
          <w:sz w:val="20"/>
          <w:szCs w:val="20"/>
        </w:rPr>
        <w:t>1</w:t>
      </w:r>
      <w:r w:rsidR="00D11D16" w:rsidRPr="00D11D16">
        <w:rPr>
          <w:rFonts w:ascii="Arial" w:hAnsi="Arial" w:cs="Arial"/>
          <w:color w:val="000000"/>
          <w:sz w:val="20"/>
          <w:szCs w:val="20"/>
          <w:vertAlign w:val="superscript"/>
        </w:rPr>
        <w:t>er</w:t>
      </w:r>
      <w:r w:rsidR="00D11D16">
        <w:rPr>
          <w:rFonts w:ascii="Arial" w:hAnsi="Arial" w:cs="Arial"/>
          <w:color w:val="000000"/>
          <w:sz w:val="20"/>
          <w:szCs w:val="20"/>
        </w:rPr>
        <w:t xml:space="preserve"> Avril 2026</w:t>
      </w:r>
      <w:r w:rsidR="00AF3CA1">
        <w:rPr>
          <w:rFonts w:ascii="Arial" w:hAnsi="Arial" w:cs="Arial"/>
          <w:color w:val="000000"/>
          <w:sz w:val="20"/>
          <w:szCs w:val="20"/>
        </w:rPr>
        <w:t>,</w:t>
      </w:r>
    </w:p>
    <w:p w14:paraId="7EC3B324" w14:textId="77777777" w:rsidR="00510D2B" w:rsidRDefault="00510D2B" w:rsidP="00DD73A9">
      <w:pPr>
        <w:jc w:val="both"/>
        <w:rPr>
          <w:rFonts w:ascii="Arial" w:hAnsi="Arial" w:cs="Arial"/>
          <w:color w:val="000000"/>
          <w:sz w:val="20"/>
          <w:szCs w:val="20"/>
        </w:rPr>
      </w:pPr>
    </w:p>
    <w:p w14:paraId="3998EEAA" w14:textId="77777777" w:rsidR="00DF26E4" w:rsidRPr="00C11F74" w:rsidRDefault="00DF26E4" w:rsidP="00DD73A9">
      <w:pPr>
        <w:jc w:val="both"/>
        <w:rPr>
          <w:rFonts w:ascii="Arial" w:hAnsi="Arial" w:cs="Arial"/>
          <w:color w:val="000000"/>
          <w:sz w:val="20"/>
          <w:szCs w:val="20"/>
        </w:rPr>
      </w:pPr>
    </w:p>
    <w:p w14:paraId="3B08CC85" w14:textId="77777777" w:rsidR="00704C43" w:rsidRPr="00AD72C6" w:rsidRDefault="00704C43" w:rsidP="00704C43">
      <w:pPr>
        <w:jc w:val="both"/>
        <w:rPr>
          <w:rFonts w:ascii="Arial" w:hAnsi="Arial" w:cs="Arial"/>
          <w:color w:val="000000"/>
          <w:sz w:val="20"/>
          <w:szCs w:val="20"/>
        </w:rPr>
      </w:pPr>
      <w:r w:rsidRPr="0069563F">
        <w:rPr>
          <w:rFonts w:ascii="Arial" w:hAnsi="Arial" w:cs="Arial"/>
          <w:color w:val="000000"/>
          <w:sz w:val="20"/>
          <w:szCs w:val="20"/>
          <w:u w:val="single"/>
        </w:rPr>
        <w:t>Pour la Direction</w:t>
      </w:r>
      <w:r w:rsidRPr="0069563F">
        <w:rPr>
          <w:rFonts w:ascii="Arial" w:hAnsi="Arial" w:cs="Arial"/>
          <w:color w:val="000000"/>
          <w:sz w:val="20"/>
          <w:szCs w:val="20"/>
        </w:rPr>
        <w:t>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69563F">
        <w:rPr>
          <w:rFonts w:ascii="Arial" w:hAnsi="Arial" w:cs="Arial"/>
          <w:color w:val="000000"/>
          <w:sz w:val="20"/>
          <w:szCs w:val="20"/>
          <w:u w:val="single"/>
        </w:rPr>
        <w:t>Pour les organisations syndicales :</w:t>
      </w:r>
      <w:r w:rsidRPr="0069563F">
        <w:rPr>
          <w:rFonts w:ascii="Arial" w:hAnsi="Arial" w:cs="Arial"/>
          <w:color w:val="000000"/>
          <w:sz w:val="20"/>
          <w:szCs w:val="20"/>
        </w:rPr>
        <w:tab/>
      </w:r>
      <w:r w:rsidRPr="0069563F">
        <w:rPr>
          <w:rFonts w:ascii="Arial" w:hAnsi="Arial" w:cs="Arial"/>
          <w:color w:val="000000"/>
          <w:sz w:val="20"/>
          <w:szCs w:val="20"/>
        </w:rPr>
        <w:tab/>
      </w:r>
      <w:r w:rsidRPr="0069563F">
        <w:rPr>
          <w:rFonts w:ascii="Arial" w:hAnsi="Arial" w:cs="Arial"/>
          <w:color w:val="000000"/>
          <w:sz w:val="20"/>
          <w:szCs w:val="20"/>
        </w:rPr>
        <w:tab/>
      </w:r>
      <w:r w:rsidRPr="0069563F">
        <w:rPr>
          <w:rFonts w:ascii="Arial" w:hAnsi="Arial" w:cs="Arial"/>
          <w:color w:val="000000"/>
          <w:sz w:val="20"/>
          <w:szCs w:val="20"/>
        </w:rPr>
        <w:tab/>
      </w:r>
    </w:p>
    <w:p w14:paraId="5B9ADF35" w14:textId="529BC8D4" w:rsidR="00704C43" w:rsidRPr="004543AC" w:rsidRDefault="00704C43" w:rsidP="00704C43">
      <w:pPr>
        <w:jc w:val="both"/>
        <w:rPr>
          <w:rFonts w:ascii="Arial" w:hAnsi="Arial" w:cs="Arial"/>
          <w:b/>
          <w:sz w:val="20"/>
          <w:szCs w:val="20"/>
        </w:rPr>
      </w:pPr>
      <w:r w:rsidRPr="0069563F">
        <w:rPr>
          <w:rFonts w:ascii="Arial" w:hAnsi="Arial" w:cs="Arial"/>
          <w:b/>
          <w:sz w:val="20"/>
          <w:szCs w:val="20"/>
        </w:rPr>
        <w:t xml:space="preserve">Monsieur </w:t>
      </w:r>
      <w:r w:rsidR="00110682">
        <w:rPr>
          <w:rFonts w:ascii="Arial" w:hAnsi="Arial" w:cs="Arial"/>
          <w:b/>
          <w:sz w:val="20"/>
          <w:szCs w:val="20"/>
        </w:rPr>
        <w:t>XXXX</w:t>
      </w:r>
      <w:r w:rsidR="00417B45">
        <w:rPr>
          <w:rFonts w:ascii="Arial" w:hAnsi="Arial" w:cs="Arial"/>
          <w:b/>
          <w:sz w:val="20"/>
          <w:szCs w:val="20"/>
        </w:rPr>
        <w:tab/>
      </w:r>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10682">
        <w:rPr>
          <w:rFonts w:ascii="Arial" w:hAnsi="Arial" w:cs="Arial"/>
          <w:b/>
          <w:sz w:val="20"/>
          <w:szCs w:val="20"/>
        </w:rPr>
        <w:t xml:space="preserve">             </w:t>
      </w:r>
      <w:r w:rsidRPr="0069563F">
        <w:rPr>
          <w:rFonts w:ascii="Arial" w:hAnsi="Arial" w:cs="Arial"/>
          <w:b/>
          <w:sz w:val="20"/>
          <w:szCs w:val="20"/>
        </w:rPr>
        <w:t xml:space="preserve">Monsieur </w:t>
      </w:r>
      <w:r w:rsidR="00110682">
        <w:rPr>
          <w:rFonts w:ascii="Arial" w:hAnsi="Arial" w:cs="Arial"/>
          <w:b/>
          <w:sz w:val="20"/>
          <w:szCs w:val="20"/>
        </w:rPr>
        <w:t>XXX</w:t>
      </w:r>
    </w:p>
    <w:p w14:paraId="5F71ECBD" w14:textId="3FABFB57" w:rsidR="00704C43" w:rsidRDefault="00704C43" w:rsidP="00704C43">
      <w:pPr>
        <w:ind w:left="4320" w:hanging="4320"/>
        <w:jc w:val="both"/>
        <w:rPr>
          <w:rFonts w:ascii="Arial" w:hAnsi="Arial" w:cs="Arial"/>
          <w:sz w:val="20"/>
          <w:szCs w:val="20"/>
        </w:rPr>
      </w:pPr>
      <w:r w:rsidRPr="0069563F">
        <w:rPr>
          <w:rFonts w:ascii="Arial" w:hAnsi="Arial" w:cs="Arial"/>
          <w:sz w:val="20"/>
          <w:szCs w:val="20"/>
        </w:rPr>
        <w:t xml:space="preserve">Directeur </w:t>
      </w:r>
      <w:r w:rsidR="00664BB5">
        <w:rPr>
          <w:rFonts w:ascii="Arial" w:hAnsi="Arial" w:cs="Arial"/>
          <w:sz w:val="20"/>
          <w:szCs w:val="20"/>
        </w:rPr>
        <w:t>Général</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69563F">
        <w:rPr>
          <w:rFonts w:ascii="Arial" w:hAnsi="Arial" w:cs="Arial"/>
          <w:sz w:val="20"/>
          <w:szCs w:val="20"/>
        </w:rPr>
        <w:t xml:space="preserve">Délégué Syndical Central </w:t>
      </w:r>
      <w:r w:rsidR="00D11D16">
        <w:rPr>
          <w:rFonts w:ascii="Arial" w:hAnsi="Arial" w:cs="Arial"/>
          <w:sz w:val="20"/>
          <w:szCs w:val="20"/>
        </w:rPr>
        <w:t>CGT</w:t>
      </w:r>
      <w:r w:rsidRPr="0069563F">
        <w:rPr>
          <w:rFonts w:ascii="Arial" w:hAnsi="Arial" w:cs="Arial"/>
          <w:sz w:val="20"/>
          <w:szCs w:val="20"/>
        </w:rPr>
        <w:tab/>
      </w:r>
    </w:p>
    <w:p w14:paraId="3093EB7F" w14:textId="77777777" w:rsidR="00704C43" w:rsidRPr="0069563F" w:rsidRDefault="00704C43" w:rsidP="00704C43">
      <w:pPr>
        <w:jc w:val="both"/>
        <w:rPr>
          <w:rFonts w:ascii="Arial" w:hAnsi="Arial" w:cs="Arial"/>
          <w:sz w:val="20"/>
          <w:szCs w:val="20"/>
        </w:rPr>
      </w:pPr>
      <w:r w:rsidRPr="0069563F">
        <w:rPr>
          <w:rFonts w:ascii="Arial" w:hAnsi="Arial" w:cs="Arial"/>
          <w:sz w:val="20"/>
          <w:szCs w:val="20"/>
        </w:rPr>
        <w:t>SAICA Pack France</w:t>
      </w:r>
    </w:p>
    <w:p w14:paraId="35BE4300" w14:textId="77777777" w:rsidR="00704C43" w:rsidRDefault="00704C43" w:rsidP="00704C43">
      <w:pPr>
        <w:jc w:val="both"/>
        <w:rPr>
          <w:rFonts w:ascii="Arial" w:hAnsi="Arial" w:cs="Arial"/>
          <w:b/>
          <w:sz w:val="20"/>
          <w:szCs w:val="20"/>
        </w:rPr>
      </w:pPr>
    </w:p>
    <w:p w14:paraId="6546246E" w14:textId="77777777" w:rsidR="00D11D16" w:rsidRDefault="00D11D16" w:rsidP="00704C43">
      <w:pPr>
        <w:jc w:val="both"/>
        <w:rPr>
          <w:rFonts w:ascii="Arial" w:hAnsi="Arial" w:cs="Arial"/>
          <w:b/>
          <w:sz w:val="20"/>
          <w:szCs w:val="20"/>
        </w:rPr>
      </w:pPr>
    </w:p>
    <w:p w14:paraId="5126E6C9" w14:textId="62EEFBC6" w:rsidR="00D11D16" w:rsidRDefault="00D11D16" w:rsidP="00704C43">
      <w:pPr>
        <w:jc w:val="both"/>
        <w:rPr>
          <w:rFonts w:ascii="Arial" w:hAnsi="Arial" w:cs="Arial"/>
          <w:b/>
          <w:sz w:val="20"/>
          <w:szCs w:val="20"/>
        </w:rPr>
      </w:pPr>
      <w:r>
        <w:rPr>
          <w:rFonts w:ascii="Arial" w:hAnsi="Arial" w:cs="Arial"/>
          <w:b/>
          <w:sz w:val="20"/>
          <w:szCs w:val="20"/>
        </w:rPr>
        <w:t xml:space="preserve"> </w:t>
      </w:r>
    </w:p>
    <w:p w14:paraId="2FDBC6BC" w14:textId="77777777" w:rsidR="00D11D16" w:rsidRDefault="00D11D16" w:rsidP="00704C43">
      <w:pPr>
        <w:ind w:left="4956" w:firstLine="708"/>
        <w:jc w:val="both"/>
        <w:rPr>
          <w:rFonts w:ascii="Arial" w:hAnsi="Arial" w:cs="Arial"/>
          <w:b/>
          <w:sz w:val="20"/>
          <w:szCs w:val="20"/>
        </w:rPr>
      </w:pPr>
    </w:p>
    <w:p w14:paraId="5F1D2500" w14:textId="478F739D" w:rsidR="00704C43" w:rsidRDefault="00704C43" w:rsidP="00704C43">
      <w:pPr>
        <w:ind w:left="4956" w:firstLine="708"/>
        <w:jc w:val="both"/>
        <w:rPr>
          <w:rFonts w:ascii="Arial" w:hAnsi="Arial" w:cs="Arial"/>
          <w:b/>
          <w:sz w:val="20"/>
          <w:szCs w:val="20"/>
        </w:rPr>
      </w:pPr>
      <w:r>
        <w:rPr>
          <w:rFonts w:ascii="Arial" w:hAnsi="Arial" w:cs="Arial"/>
          <w:b/>
          <w:sz w:val="20"/>
          <w:szCs w:val="20"/>
        </w:rPr>
        <w:t xml:space="preserve">Monsieur </w:t>
      </w:r>
      <w:r w:rsidR="00110682">
        <w:rPr>
          <w:rFonts w:ascii="Arial" w:hAnsi="Arial" w:cs="Arial"/>
          <w:b/>
          <w:sz w:val="20"/>
          <w:szCs w:val="20"/>
        </w:rPr>
        <w:t>XXXXX</w:t>
      </w:r>
    </w:p>
    <w:p w14:paraId="24C245F6" w14:textId="30C1563E" w:rsidR="00704C43" w:rsidRDefault="00D11D16" w:rsidP="00704C43">
      <w:pPr>
        <w:ind w:left="4956" w:firstLine="708"/>
        <w:jc w:val="both"/>
        <w:rPr>
          <w:rFonts w:ascii="Arial" w:hAnsi="Arial" w:cs="Arial"/>
          <w:b/>
          <w:sz w:val="20"/>
          <w:szCs w:val="20"/>
        </w:rPr>
      </w:pPr>
      <w:r w:rsidRPr="0069563F">
        <w:rPr>
          <w:rFonts w:ascii="Arial" w:hAnsi="Arial" w:cs="Arial"/>
          <w:sz w:val="20"/>
          <w:szCs w:val="20"/>
        </w:rPr>
        <w:t xml:space="preserve">Délégué Syndical Central </w:t>
      </w:r>
      <w:r>
        <w:rPr>
          <w:rFonts w:ascii="Arial" w:hAnsi="Arial" w:cs="Arial"/>
          <w:sz w:val="20"/>
          <w:szCs w:val="20"/>
        </w:rPr>
        <w:t>FO</w:t>
      </w:r>
    </w:p>
    <w:p w14:paraId="4C02A7D6" w14:textId="77777777" w:rsidR="00704C43" w:rsidRDefault="00704C43" w:rsidP="00704C43">
      <w:pPr>
        <w:ind w:left="4956" w:firstLine="708"/>
        <w:jc w:val="both"/>
        <w:rPr>
          <w:rFonts w:ascii="Arial" w:hAnsi="Arial" w:cs="Arial"/>
          <w:b/>
          <w:sz w:val="20"/>
          <w:szCs w:val="20"/>
        </w:rPr>
      </w:pPr>
    </w:p>
    <w:p w14:paraId="7B6D68BB" w14:textId="77777777" w:rsidR="00D11D16" w:rsidRDefault="00D11D16" w:rsidP="00704C43">
      <w:pPr>
        <w:ind w:left="4956" w:firstLine="708"/>
        <w:jc w:val="both"/>
        <w:rPr>
          <w:rFonts w:ascii="Arial" w:hAnsi="Arial" w:cs="Arial"/>
          <w:b/>
          <w:sz w:val="20"/>
          <w:szCs w:val="20"/>
        </w:rPr>
      </w:pPr>
    </w:p>
    <w:p w14:paraId="62406B1F" w14:textId="77777777" w:rsidR="00D11D16" w:rsidRDefault="00D11D16" w:rsidP="00704C43">
      <w:pPr>
        <w:ind w:left="4956" w:firstLine="708"/>
        <w:jc w:val="both"/>
        <w:rPr>
          <w:rFonts w:ascii="Arial" w:hAnsi="Arial" w:cs="Arial"/>
          <w:b/>
          <w:sz w:val="20"/>
          <w:szCs w:val="20"/>
        </w:rPr>
      </w:pPr>
    </w:p>
    <w:p w14:paraId="570780F9" w14:textId="77777777" w:rsidR="00D11D16" w:rsidRDefault="00D11D16" w:rsidP="00704C43">
      <w:pPr>
        <w:ind w:left="4956" w:firstLine="708"/>
        <w:jc w:val="both"/>
        <w:rPr>
          <w:rFonts w:ascii="Arial" w:hAnsi="Arial" w:cs="Arial"/>
          <w:b/>
          <w:sz w:val="20"/>
          <w:szCs w:val="20"/>
        </w:rPr>
      </w:pPr>
    </w:p>
    <w:p w14:paraId="1B01DDC6" w14:textId="77777777" w:rsidR="00D11D16" w:rsidRDefault="00D11D16" w:rsidP="00704C43">
      <w:pPr>
        <w:ind w:left="4956" w:firstLine="708"/>
        <w:jc w:val="both"/>
        <w:rPr>
          <w:rFonts w:ascii="Arial" w:hAnsi="Arial" w:cs="Arial"/>
          <w:b/>
          <w:sz w:val="20"/>
          <w:szCs w:val="20"/>
        </w:rPr>
      </w:pPr>
    </w:p>
    <w:p w14:paraId="1CEDA2CC" w14:textId="408DBDF5" w:rsidR="00704C43" w:rsidRDefault="00704C43" w:rsidP="00704C43">
      <w:pPr>
        <w:ind w:left="4956" w:firstLine="708"/>
        <w:jc w:val="both"/>
        <w:rPr>
          <w:rFonts w:ascii="Arial" w:hAnsi="Arial" w:cs="Arial"/>
          <w:b/>
          <w:sz w:val="20"/>
          <w:szCs w:val="20"/>
        </w:rPr>
      </w:pPr>
      <w:r w:rsidRPr="0069563F">
        <w:rPr>
          <w:rFonts w:ascii="Arial" w:hAnsi="Arial" w:cs="Arial"/>
          <w:b/>
          <w:sz w:val="20"/>
          <w:szCs w:val="20"/>
        </w:rPr>
        <w:t xml:space="preserve">Monsieur </w:t>
      </w:r>
      <w:r w:rsidR="00110682">
        <w:rPr>
          <w:rFonts w:ascii="Arial" w:hAnsi="Arial" w:cs="Arial"/>
          <w:b/>
          <w:sz w:val="20"/>
          <w:szCs w:val="20"/>
        </w:rPr>
        <w:t>XXXXXX</w:t>
      </w:r>
    </w:p>
    <w:p w14:paraId="638B2EB8" w14:textId="422934D8" w:rsidR="00704C43" w:rsidRDefault="00704C43" w:rsidP="00704C43">
      <w:pPr>
        <w:ind w:left="4956" w:firstLine="708"/>
        <w:jc w:val="both"/>
        <w:rPr>
          <w:rFonts w:ascii="Arial" w:hAnsi="Arial" w:cs="Arial"/>
          <w:sz w:val="20"/>
          <w:szCs w:val="20"/>
        </w:rPr>
      </w:pPr>
      <w:r w:rsidRPr="0069563F">
        <w:rPr>
          <w:rFonts w:ascii="Arial" w:hAnsi="Arial" w:cs="Arial"/>
          <w:sz w:val="20"/>
          <w:szCs w:val="20"/>
        </w:rPr>
        <w:t xml:space="preserve">Délégué Syndical Central </w:t>
      </w:r>
      <w:r w:rsidR="00D11D16">
        <w:rPr>
          <w:rFonts w:ascii="Arial" w:hAnsi="Arial" w:cs="Arial"/>
          <w:sz w:val="20"/>
          <w:szCs w:val="20"/>
        </w:rPr>
        <w:t>CFE-CGC</w:t>
      </w:r>
    </w:p>
    <w:p w14:paraId="6D8C350A" w14:textId="77777777" w:rsidR="00704C43" w:rsidRDefault="00704C43" w:rsidP="00704C43">
      <w:pPr>
        <w:ind w:left="4956" w:firstLine="708"/>
        <w:jc w:val="both"/>
        <w:rPr>
          <w:rFonts w:ascii="Arial" w:hAnsi="Arial" w:cs="Arial"/>
          <w:b/>
          <w:sz w:val="20"/>
          <w:szCs w:val="20"/>
        </w:rPr>
      </w:pPr>
    </w:p>
    <w:p w14:paraId="36DBA590" w14:textId="77777777" w:rsidR="00704C43" w:rsidRDefault="00704C43" w:rsidP="00704C43">
      <w:pPr>
        <w:ind w:left="4956" w:firstLine="708"/>
        <w:jc w:val="both"/>
        <w:rPr>
          <w:rFonts w:ascii="Arial" w:hAnsi="Arial" w:cs="Arial"/>
          <w:b/>
          <w:sz w:val="20"/>
          <w:szCs w:val="20"/>
        </w:rPr>
      </w:pPr>
    </w:p>
    <w:sectPr w:rsidR="00704C43" w:rsidSect="00F50039">
      <w:headerReference w:type="default" r:id="rId9"/>
      <w:pgSz w:w="11906" w:h="16838"/>
      <w:pgMar w:top="851" w:right="991" w:bottom="1134" w:left="1134" w:header="708"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B97AF" w14:textId="77777777" w:rsidR="004A55D4" w:rsidRDefault="004A55D4" w:rsidP="000274B1">
      <w:r>
        <w:separator/>
      </w:r>
    </w:p>
  </w:endnote>
  <w:endnote w:type="continuationSeparator" w:id="0">
    <w:p w14:paraId="2DAC33B3" w14:textId="77777777" w:rsidR="004A55D4" w:rsidRDefault="004A55D4" w:rsidP="0002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Tahoma">
    <w:panose1 w:val="020B0604030504040204"/>
    <w:charset w:val="00"/>
    <w:family w:val="swiss"/>
    <w:pitch w:val="variable"/>
    <w:sig w:usb0="E1002EFF" w:usb1="C000605B" w:usb2="00000029" w:usb3="00000000" w:csb0="000101FF" w:csb1="00000000"/>
  </w:font>
  <w:font w:name="Chicago">
    <w:altName w:val="Arial"/>
    <w:charset w:val="00"/>
    <w:family w:val="swiss"/>
    <w:pitch w:val="variable"/>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CED4D" w14:textId="77777777" w:rsidR="004A55D4" w:rsidRDefault="004A55D4" w:rsidP="000274B1">
      <w:r>
        <w:separator/>
      </w:r>
    </w:p>
  </w:footnote>
  <w:footnote w:type="continuationSeparator" w:id="0">
    <w:p w14:paraId="1209C7D5" w14:textId="77777777" w:rsidR="004A55D4" w:rsidRDefault="004A55D4" w:rsidP="00027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5AEF" w14:textId="77777777" w:rsidR="001D2EA9" w:rsidRDefault="00D41744">
    <w:pPr>
      <w:pStyle w:val="En-tte"/>
    </w:pPr>
    <w:r>
      <w:rPr>
        <w:noProof/>
      </w:rPr>
      <mc:AlternateContent>
        <mc:Choice Requires="wpg">
          <w:drawing>
            <wp:anchor distT="0" distB="0" distL="114300" distR="114300" simplePos="0" relativeHeight="251660800" behindDoc="0" locked="0" layoutInCell="1" allowOverlap="1" wp14:anchorId="17045171" wp14:editId="1BB527F5">
              <wp:simplePos x="0" y="0"/>
              <wp:positionH relativeFrom="column">
                <wp:posOffset>-43815</wp:posOffset>
              </wp:positionH>
              <wp:positionV relativeFrom="paragraph">
                <wp:posOffset>-274320</wp:posOffset>
              </wp:positionV>
              <wp:extent cx="2143125" cy="854710"/>
              <wp:effectExtent l="3810" t="1905" r="0" b="635"/>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43125" cy="854710"/>
                        <a:chOff x="1320" y="304"/>
                        <a:chExt cx="3375" cy="1346"/>
                      </a:xfrm>
                    </wpg:grpSpPr>
                    <wps:wsp>
                      <wps:cNvPr id="2" name="Rectangle 2"/>
                      <wps:cNvSpPr>
                        <a:spLocks noChangeArrowheads="1"/>
                      </wps:cNvSpPr>
                      <wps:spPr bwMode="auto">
                        <a:xfrm>
                          <a:off x="1320" y="330"/>
                          <a:ext cx="3375" cy="1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 name="Picture 3" descr="saica_p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364" y="304"/>
                          <a:ext cx="3317" cy="97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5D424FB" id="Group 1" o:spid="_x0000_s1026" style="position:absolute;margin-left:-3.45pt;margin-top:-21.6pt;width:168.75pt;height:67.3pt;z-index:251660800" coordorigin="1320,304" coordsize="3375,134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wD/1/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AP/Q+/m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v8A/9H7&#10;+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">
              <v:rect id="Rectangle 2" o:spid="_x0000_s1027" style="position:absolute;left:1320;top:330;width:3375;height:1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saica_pack" style="position:absolute;left:1364;top:304;width:3317;height:9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pHtLCAAAA2gAAAA8AAABkcnMvZG93bnJldi54bWxEj0uLwjAUhffC/IdwB9xpOooPqlFEGOpK&#10;8LHp7tJcm2pz02kyWv+9EQZmeTiPj7Ncd7YWd2p95VjB1zABQVw4XXGp4Hz6HsxB+ICssXZMCp7k&#10;Yb366C0x1e7BB7ofQyniCPsUFZgQmlRKXxiy6IeuIY7exbUWQ5RtKXWLjzhuazlKkqm0WHEkGGxo&#10;a6i4HX9t5Jr99bk557NZfpjkWTaeZrX7Uar/2W0WIAJ14T/8195pBWN4X4k3QK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6R7SwgAAANoAAAAPAAAAAAAAAAAAAAAAAJ8C&#10;AABkcnMvZG93bnJldi54bWxQSwUGAAAAAAQABAD3AAAAjgMAAAAA&#10;">
                <v:imagedata r:id="rId2" o:title="saica_pack"/>
              </v:shape>
              <w10:wrap type="topAndBottom"/>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6146"/>
    <w:multiLevelType w:val="hybridMultilevel"/>
    <w:tmpl w:val="0A80225A"/>
    <w:lvl w:ilvl="0" w:tplc="C28CEE6C">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F60321"/>
    <w:multiLevelType w:val="hybridMultilevel"/>
    <w:tmpl w:val="92C05C74"/>
    <w:lvl w:ilvl="0" w:tplc="040C0005">
      <w:start w:val="1"/>
      <w:numFmt w:val="bullet"/>
      <w:lvlText w:val=""/>
      <w:lvlJc w:val="left"/>
      <w:pPr>
        <w:ind w:left="1494" w:hanging="360"/>
      </w:pPr>
      <w:rPr>
        <w:rFonts w:ascii="Wingdings" w:hAnsi="Wingdings"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 w15:restartNumberingAfterBreak="0">
    <w:nsid w:val="042815CB"/>
    <w:multiLevelType w:val="hybridMultilevel"/>
    <w:tmpl w:val="8A60EACA"/>
    <w:lvl w:ilvl="0" w:tplc="C28CEE6C">
      <w:start w:val="10"/>
      <w:numFmt w:val="bullet"/>
      <w:lvlText w:val="-"/>
      <w:lvlJc w:val="left"/>
      <w:pPr>
        <w:ind w:left="436" w:hanging="360"/>
      </w:pPr>
      <w:rPr>
        <w:rFonts w:ascii="Arial" w:eastAsia="Times New Roman" w:hAnsi="Arial" w:cs="Arial"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3" w15:restartNumberingAfterBreak="0">
    <w:nsid w:val="07073CBF"/>
    <w:multiLevelType w:val="hybridMultilevel"/>
    <w:tmpl w:val="B5423634"/>
    <w:lvl w:ilvl="0" w:tplc="9418E46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AD13256"/>
    <w:multiLevelType w:val="hybridMultilevel"/>
    <w:tmpl w:val="154C76FA"/>
    <w:lvl w:ilvl="0" w:tplc="E9B2D69E">
      <w:start w:val="1"/>
      <w:numFmt w:val="bullet"/>
      <w:lvlText w:val="−"/>
      <w:lvlJc w:val="left"/>
      <w:pPr>
        <w:tabs>
          <w:tab w:val="num" w:pos="397"/>
        </w:tabs>
        <w:ind w:left="397" w:hanging="397"/>
      </w:pPr>
      <w:rPr>
        <w:rFonts w:ascii="Arial" w:eastAsia="Times New Roman" w:hAnsi="Arial" w:cs="Arial" w:hint="default"/>
        <w:i w:val="0"/>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D81DC9"/>
    <w:multiLevelType w:val="hybridMultilevel"/>
    <w:tmpl w:val="A7EA2D0A"/>
    <w:lvl w:ilvl="0" w:tplc="45D0A646">
      <w:start w:val="1"/>
      <w:numFmt w:val="bullet"/>
      <w:lvlText w:val="•"/>
      <w:lvlJc w:val="left"/>
      <w:pPr>
        <w:ind w:left="2897" w:hanging="360"/>
      </w:pPr>
      <w:rPr>
        <w:rFonts w:ascii="Arial" w:hAnsi="Arial" w:hint="default"/>
      </w:rPr>
    </w:lvl>
    <w:lvl w:ilvl="1" w:tplc="040C0003" w:tentative="1">
      <w:start w:val="1"/>
      <w:numFmt w:val="bullet"/>
      <w:lvlText w:val="o"/>
      <w:lvlJc w:val="left"/>
      <w:pPr>
        <w:ind w:left="3617" w:hanging="360"/>
      </w:pPr>
      <w:rPr>
        <w:rFonts w:ascii="Courier New" w:hAnsi="Courier New" w:cs="Courier New" w:hint="default"/>
      </w:rPr>
    </w:lvl>
    <w:lvl w:ilvl="2" w:tplc="040C0005" w:tentative="1">
      <w:start w:val="1"/>
      <w:numFmt w:val="bullet"/>
      <w:lvlText w:val=""/>
      <w:lvlJc w:val="left"/>
      <w:pPr>
        <w:ind w:left="4337" w:hanging="360"/>
      </w:pPr>
      <w:rPr>
        <w:rFonts w:ascii="Wingdings" w:hAnsi="Wingdings" w:hint="default"/>
      </w:rPr>
    </w:lvl>
    <w:lvl w:ilvl="3" w:tplc="040C0001" w:tentative="1">
      <w:start w:val="1"/>
      <w:numFmt w:val="bullet"/>
      <w:lvlText w:val=""/>
      <w:lvlJc w:val="left"/>
      <w:pPr>
        <w:ind w:left="5057" w:hanging="360"/>
      </w:pPr>
      <w:rPr>
        <w:rFonts w:ascii="Symbol" w:hAnsi="Symbol" w:hint="default"/>
      </w:rPr>
    </w:lvl>
    <w:lvl w:ilvl="4" w:tplc="040C0003" w:tentative="1">
      <w:start w:val="1"/>
      <w:numFmt w:val="bullet"/>
      <w:lvlText w:val="o"/>
      <w:lvlJc w:val="left"/>
      <w:pPr>
        <w:ind w:left="5777" w:hanging="360"/>
      </w:pPr>
      <w:rPr>
        <w:rFonts w:ascii="Courier New" w:hAnsi="Courier New" w:cs="Courier New" w:hint="default"/>
      </w:rPr>
    </w:lvl>
    <w:lvl w:ilvl="5" w:tplc="040C0005" w:tentative="1">
      <w:start w:val="1"/>
      <w:numFmt w:val="bullet"/>
      <w:lvlText w:val=""/>
      <w:lvlJc w:val="left"/>
      <w:pPr>
        <w:ind w:left="6497" w:hanging="360"/>
      </w:pPr>
      <w:rPr>
        <w:rFonts w:ascii="Wingdings" w:hAnsi="Wingdings" w:hint="default"/>
      </w:rPr>
    </w:lvl>
    <w:lvl w:ilvl="6" w:tplc="040C0001" w:tentative="1">
      <w:start w:val="1"/>
      <w:numFmt w:val="bullet"/>
      <w:lvlText w:val=""/>
      <w:lvlJc w:val="left"/>
      <w:pPr>
        <w:ind w:left="7217" w:hanging="360"/>
      </w:pPr>
      <w:rPr>
        <w:rFonts w:ascii="Symbol" w:hAnsi="Symbol" w:hint="default"/>
      </w:rPr>
    </w:lvl>
    <w:lvl w:ilvl="7" w:tplc="040C0003" w:tentative="1">
      <w:start w:val="1"/>
      <w:numFmt w:val="bullet"/>
      <w:lvlText w:val="o"/>
      <w:lvlJc w:val="left"/>
      <w:pPr>
        <w:ind w:left="7937" w:hanging="360"/>
      </w:pPr>
      <w:rPr>
        <w:rFonts w:ascii="Courier New" w:hAnsi="Courier New" w:cs="Courier New" w:hint="default"/>
      </w:rPr>
    </w:lvl>
    <w:lvl w:ilvl="8" w:tplc="040C0005" w:tentative="1">
      <w:start w:val="1"/>
      <w:numFmt w:val="bullet"/>
      <w:lvlText w:val=""/>
      <w:lvlJc w:val="left"/>
      <w:pPr>
        <w:ind w:left="8657" w:hanging="360"/>
      </w:pPr>
      <w:rPr>
        <w:rFonts w:ascii="Wingdings" w:hAnsi="Wingdings" w:hint="default"/>
      </w:rPr>
    </w:lvl>
  </w:abstractNum>
  <w:abstractNum w:abstractNumId="6" w15:restartNumberingAfterBreak="0">
    <w:nsid w:val="17CE7C0F"/>
    <w:multiLevelType w:val="hybridMultilevel"/>
    <w:tmpl w:val="9C38BB70"/>
    <w:lvl w:ilvl="0" w:tplc="7FFC697C">
      <w:start w:val="1"/>
      <w:numFmt w:val="bullet"/>
      <w:pStyle w:val="Listepuces"/>
      <w:lvlText w:val=""/>
      <w:lvlJc w:val="left"/>
      <w:pPr>
        <w:tabs>
          <w:tab w:val="num" w:pos="1211"/>
        </w:tabs>
        <w:ind w:left="1134" w:hanging="283"/>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F13D8"/>
    <w:multiLevelType w:val="hybridMultilevel"/>
    <w:tmpl w:val="A4FA7F3C"/>
    <w:lvl w:ilvl="0" w:tplc="CF5EC160">
      <w:start w:val="5"/>
      <w:numFmt w:val="bullet"/>
      <w:lvlText w:val=""/>
      <w:lvlJc w:val="left"/>
      <w:pPr>
        <w:tabs>
          <w:tab w:val="num" w:pos="720"/>
        </w:tabs>
        <w:ind w:left="720" w:hanging="360"/>
      </w:pPr>
      <w:rPr>
        <w:rFonts w:ascii="Wingdings" w:eastAsia="Times New Roman" w:hAnsi="Wingdings" w:cs="Arial" w:hint="default"/>
      </w:rPr>
    </w:lvl>
    <w:lvl w:ilvl="1" w:tplc="C28CEE6C">
      <w:start w:val="10"/>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4626C"/>
    <w:multiLevelType w:val="hybridMultilevel"/>
    <w:tmpl w:val="3544B9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AE4C9C"/>
    <w:multiLevelType w:val="hybridMultilevel"/>
    <w:tmpl w:val="ED04654E"/>
    <w:lvl w:ilvl="0" w:tplc="2048AE1E">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D012F4"/>
    <w:multiLevelType w:val="multilevel"/>
    <w:tmpl w:val="B080C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BC57F1"/>
    <w:multiLevelType w:val="multilevel"/>
    <w:tmpl w:val="A96C2448"/>
    <w:lvl w:ilvl="0">
      <w:start w:val="1"/>
      <w:numFmt w:val="decimal"/>
      <w:pStyle w:val="article"/>
      <w:lvlText w:val="Article %1"/>
      <w:lvlJc w:val="left"/>
      <w:pPr>
        <w:tabs>
          <w:tab w:val="num" w:pos="1986"/>
        </w:tabs>
        <w:ind w:left="1986" w:hanging="1418"/>
      </w:pPr>
      <w:rPr>
        <w:rFonts w:hint="default"/>
      </w:rPr>
    </w:lvl>
    <w:lvl w:ilvl="1">
      <w:start w:val="1"/>
      <w:numFmt w:val="none"/>
      <w:suff w:val="nothing"/>
      <w:lvlText w:val=""/>
      <w:lvlJc w:val="left"/>
      <w:pPr>
        <w:ind w:left="568" w:firstLine="0"/>
      </w:pPr>
      <w:rPr>
        <w:rFonts w:hint="default"/>
      </w:rPr>
    </w:lvl>
    <w:lvl w:ilvl="2">
      <w:start w:val="1"/>
      <w:numFmt w:val="none"/>
      <w:suff w:val="nothing"/>
      <w:lvlText w:val=""/>
      <w:lvlJc w:val="left"/>
      <w:pPr>
        <w:ind w:left="568" w:firstLine="0"/>
      </w:pPr>
      <w:rPr>
        <w:rFonts w:hint="default"/>
      </w:rPr>
    </w:lvl>
    <w:lvl w:ilvl="3">
      <w:start w:val="1"/>
      <w:numFmt w:val="none"/>
      <w:suff w:val="nothing"/>
      <w:lvlText w:val=""/>
      <w:lvlJc w:val="left"/>
      <w:pPr>
        <w:ind w:left="568" w:firstLine="0"/>
      </w:pPr>
      <w:rPr>
        <w:rFonts w:hint="default"/>
      </w:rPr>
    </w:lvl>
    <w:lvl w:ilvl="4">
      <w:start w:val="1"/>
      <w:numFmt w:val="none"/>
      <w:suff w:val="nothing"/>
      <w:lvlText w:val=""/>
      <w:lvlJc w:val="left"/>
      <w:pPr>
        <w:ind w:left="568" w:firstLine="0"/>
      </w:pPr>
      <w:rPr>
        <w:rFonts w:hint="default"/>
      </w:rPr>
    </w:lvl>
    <w:lvl w:ilvl="5">
      <w:start w:val="1"/>
      <w:numFmt w:val="none"/>
      <w:suff w:val="nothing"/>
      <w:lvlText w:val=""/>
      <w:lvlJc w:val="left"/>
      <w:pPr>
        <w:ind w:left="568" w:firstLine="0"/>
      </w:pPr>
      <w:rPr>
        <w:rFonts w:hint="default"/>
      </w:rPr>
    </w:lvl>
    <w:lvl w:ilvl="6">
      <w:start w:val="1"/>
      <w:numFmt w:val="none"/>
      <w:suff w:val="nothing"/>
      <w:lvlText w:val=""/>
      <w:lvlJc w:val="left"/>
      <w:pPr>
        <w:ind w:left="568" w:firstLine="0"/>
      </w:pPr>
      <w:rPr>
        <w:rFonts w:hint="default"/>
      </w:rPr>
    </w:lvl>
    <w:lvl w:ilvl="7">
      <w:start w:val="1"/>
      <w:numFmt w:val="none"/>
      <w:suff w:val="nothing"/>
      <w:lvlText w:val=""/>
      <w:lvlJc w:val="left"/>
      <w:pPr>
        <w:ind w:left="568" w:firstLine="0"/>
      </w:pPr>
      <w:rPr>
        <w:rFonts w:hint="default"/>
      </w:rPr>
    </w:lvl>
    <w:lvl w:ilvl="8">
      <w:start w:val="1"/>
      <w:numFmt w:val="none"/>
      <w:suff w:val="nothing"/>
      <w:lvlText w:val=""/>
      <w:lvlJc w:val="left"/>
      <w:pPr>
        <w:ind w:left="568" w:firstLine="0"/>
      </w:pPr>
      <w:rPr>
        <w:rFonts w:hint="default"/>
      </w:rPr>
    </w:lvl>
  </w:abstractNum>
  <w:abstractNum w:abstractNumId="12" w15:restartNumberingAfterBreak="0">
    <w:nsid w:val="3B6C4C9B"/>
    <w:multiLevelType w:val="hybridMultilevel"/>
    <w:tmpl w:val="3050BD96"/>
    <w:lvl w:ilvl="0" w:tplc="C28CEE6C">
      <w:start w:val="10"/>
      <w:numFmt w:val="bullet"/>
      <w:lvlText w:val="-"/>
      <w:lvlJc w:val="left"/>
      <w:pPr>
        <w:ind w:left="436" w:hanging="360"/>
      </w:pPr>
      <w:rPr>
        <w:rFonts w:ascii="Arial" w:eastAsia="Times New Roman" w:hAnsi="Arial" w:cs="Arial"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13" w15:restartNumberingAfterBreak="0">
    <w:nsid w:val="425F738A"/>
    <w:multiLevelType w:val="multilevel"/>
    <w:tmpl w:val="AE7C5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DC720C"/>
    <w:multiLevelType w:val="hybridMultilevel"/>
    <w:tmpl w:val="7DF8F112"/>
    <w:lvl w:ilvl="0" w:tplc="0A7229C2">
      <w:start w:val="1"/>
      <w:numFmt w:val="bullet"/>
      <w:lvlText w:val="−"/>
      <w:lvlJc w:val="left"/>
      <w:pPr>
        <w:tabs>
          <w:tab w:val="num" w:pos="284"/>
        </w:tabs>
        <w:ind w:left="284" w:hanging="284"/>
      </w:pPr>
      <w:rPr>
        <w:rFonts w:ascii="Times New Roman" w:eastAsia="Times New Roman" w:hAnsi="Times New Roman" w:cs="Times New Roman" w:hint="default"/>
        <w:i/>
        <w:sz w:val="16"/>
        <w:szCs w:val="16"/>
      </w:rPr>
    </w:lvl>
    <w:lvl w:ilvl="1" w:tplc="040C0003">
      <w:start w:val="1"/>
      <w:numFmt w:val="bullet"/>
      <w:lvlText w:val="o"/>
      <w:lvlJc w:val="left"/>
      <w:pPr>
        <w:tabs>
          <w:tab w:val="num" w:pos="873"/>
        </w:tabs>
        <w:ind w:left="873" w:hanging="360"/>
      </w:pPr>
      <w:rPr>
        <w:rFonts w:ascii="Courier New" w:hAnsi="Courier New" w:cs="Courier New"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cs="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cs="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BFC3C11"/>
    <w:multiLevelType w:val="hybridMultilevel"/>
    <w:tmpl w:val="7EE45516"/>
    <w:lvl w:ilvl="0" w:tplc="E5E402D6">
      <w:numFmt w:val="bullet"/>
      <w:lvlText w:val=""/>
      <w:lvlJc w:val="left"/>
      <w:pPr>
        <w:ind w:left="720" w:hanging="360"/>
      </w:pPr>
      <w:rPr>
        <w:rFonts w:ascii="Wingdings" w:eastAsia="Calibri" w:hAnsi="Wingdings" w:cs="Times New Roman" w:hint="default"/>
        <w:b/>
        <w:color w:val="008000"/>
      </w:rPr>
    </w:lvl>
    <w:lvl w:ilvl="1" w:tplc="988A702A">
      <w:numFmt w:val="bullet"/>
      <w:lvlText w:val="-"/>
      <w:lvlJc w:val="left"/>
      <w:pPr>
        <w:ind w:left="1353" w:hanging="360"/>
      </w:pPr>
      <w:rPr>
        <w:rFonts w:ascii="Calibri" w:eastAsia="Calibri" w:hAnsi="Calibri" w:cs="Times New Roman"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A0B13A3"/>
    <w:multiLevelType w:val="hybridMultilevel"/>
    <w:tmpl w:val="2FF07848"/>
    <w:lvl w:ilvl="0" w:tplc="2048AE1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E8D00D9"/>
    <w:multiLevelType w:val="hybridMultilevel"/>
    <w:tmpl w:val="D6D895A8"/>
    <w:lvl w:ilvl="0" w:tplc="CCE6357A">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03540A"/>
    <w:multiLevelType w:val="hybridMultilevel"/>
    <w:tmpl w:val="796822D6"/>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9" w15:restartNumberingAfterBreak="0">
    <w:nsid w:val="646E270A"/>
    <w:multiLevelType w:val="hybridMultilevel"/>
    <w:tmpl w:val="C456971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1035270"/>
    <w:multiLevelType w:val="hybridMultilevel"/>
    <w:tmpl w:val="C242EB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820CB9"/>
    <w:multiLevelType w:val="hybridMultilevel"/>
    <w:tmpl w:val="AAF61AB8"/>
    <w:lvl w:ilvl="0" w:tplc="B3868B5C">
      <w:start w:val="1"/>
      <w:numFmt w:val="lowerLetter"/>
      <w:lvlText w:val="%1)"/>
      <w:lvlJc w:val="left"/>
      <w:pPr>
        <w:ind w:left="1776" w:hanging="360"/>
      </w:pPr>
    </w:lvl>
    <w:lvl w:ilvl="1" w:tplc="040C0019">
      <w:start w:val="1"/>
      <w:numFmt w:val="lowerLetter"/>
      <w:lvlText w:val="%2."/>
      <w:lvlJc w:val="left"/>
      <w:pPr>
        <w:ind w:left="2496" w:hanging="360"/>
      </w:pPr>
    </w:lvl>
    <w:lvl w:ilvl="2" w:tplc="040C001B">
      <w:start w:val="1"/>
      <w:numFmt w:val="lowerRoman"/>
      <w:lvlText w:val="%3."/>
      <w:lvlJc w:val="right"/>
      <w:pPr>
        <w:ind w:left="3216" w:hanging="180"/>
      </w:pPr>
    </w:lvl>
    <w:lvl w:ilvl="3" w:tplc="040C000F">
      <w:start w:val="1"/>
      <w:numFmt w:val="decimal"/>
      <w:lvlText w:val="%4."/>
      <w:lvlJc w:val="left"/>
      <w:pPr>
        <w:ind w:left="3936" w:hanging="360"/>
      </w:pPr>
    </w:lvl>
    <w:lvl w:ilvl="4" w:tplc="040C0019">
      <w:start w:val="1"/>
      <w:numFmt w:val="lowerLetter"/>
      <w:lvlText w:val="%5."/>
      <w:lvlJc w:val="left"/>
      <w:pPr>
        <w:ind w:left="4656" w:hanging="360"/>
      </w:pPr>
    </w:lvl>
    <w:lvl w:ilvl="5" w:tplc="040C001B">
      <w:start w:val="1"/>
      <w:numFmt w:val="lowerRoman"/>
      <w:lvlText w:val="%6."/>
      <w:lvlJc w:val="right"/>
      <w:pPr>
        <w:ind w:left="5376" w:hanging="180"/>
      </w:pPr>
    </w:lvl>
    <w:lvl w:ilvl="6" w:tplc="040C000F">
      <w:start w:val="1"/>
      <w:numFmt w:val="decimal"/>
      <w:lvlText w:val="%7."/>
      <w:lvlJc w:val="left"/>
      <w:pPr>
        <w:ind w:left="6096" w:hanging="360"/>
      </w:pPr>
    </w:lvl>
    <w:lvl w:ilvl="7" w:tplc="040C0019">
      <w:start w:val="1"/>
      <w:numFmt w:val="lowerLetter"/>
      <w:lvlText w:val="%8."/>
      <w:lvlJc w:val="left"/>
      <w:pPr>
        <w:ind w:left="6816" w:hanging="360"/>
      </w:pPr>
    </w:lvl>
    <w:lvl w:ilvl="8" w:tplc="040C001B">
      <w:start w:val="1"/>
      <w:numFmt w:val="lowerRoman"/>
      <w:lvlText w:val="%9."/>
      <w:lvlJc w:val="right"/>
      <w:pPr>
        <w:ind w:left="7536" w:hanging="180"/>
      </w:pPr>
    </w:lvl>
  </w:abstractNum>
  <w:abstractNum w:abstractNumId="22" w15:restartNumberingAfterBreak="0">
    <w:nsid w:val="77537A60"/>
    <w:multiLevelType w:val="hybridMultilevel"/>
    <w:tmpl w:val="ED185614"/>
    <w:lvl w:ilvl="0" w:tplc="CB02B91E">
      <w:numFmt w:val="bullet"/>
      <w:lvlText w:val="-"/>
      <w:lvlJc w:val="left"/>
      <w:pPr>
        <w:ind w:left="720" w:hanging="360"/>
      </w:pPr>
      <w:rPr>
        <w:rFonts w:ascii="Aptos" w:eastAsiaTheme="minorHAnsi" w:hAnsi="Aptos" w:cstheme="minorBidi" w:hint="default"/>
      </w:rPr>
    </w:lvl>
    <w:lvl w:ilvl="1" w:tplc="4366F404">
      <w:numFmt w:val="bullet"/>
      <w:lvlText w:val="-"/>
      <w:lvlJc w:val="left"/>
      <w:pPr>
        <w:ind w:left="1440" w:hanging="360"/>
      </w:pPr>
      <w:rPr>
        <w:rFonts w:ascii="Arial" w:eastAsia="PT Sans"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783D1164"/>
    <w:multiLevelType w:val="multilevel"/>
    <w:tmpl w:val="95C2A638"/>
    <w:lvl w:ilvl="0">
      <w:start w:val="1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921146"/>
    <w:multiLevelType w:val="hybridMultilevel"/>
    <w:tmpl w:val="1C7074A4"/>
    <w:lvl w:ilvl="0" w:tplc="89B2F352">
      <w:start w:val="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8863254">
    <w:abstractNumId w:val="7"/>
  </w:num>
  <w:num w:numId="2" w16cid:durableId="926576411">
    <w:abstractNumId w:val="15"/>
  </w:num>
  <w:num w:numId="3" w16cid:durableId="912082974">
    <w:abstractNumId w:val="5"/>
  </w:num>
  <w:num w:numId="4" w16cid:durableId="1408844565">
    <w:abstractNumId w:val="3"/>
  </w:num>
  <w:num w:numId="5" w16cid:durableId="1067068396">
    <w:abstractNumId w:val="18"/>
  </w:num>
  <w:num w:numId="6" w16cid:durableId="1243955807">
    <w:abstractNumId w:val="24"/>
  </w:num>
  <w:num w:numId="7" w16cid:durableId="2055234273">
    <w:abstractNumId w:val="2"/>
  </w:num>
  <w:num w:numId="8" w16cid:durableId="1948653483">
    <w:abstractNumId w:val="12"/>
  </w:num>
  <w:num w:numId="9" w16cid:durableId="680935242">
    <w:abstractNumId w:val="4"/>
  </w:num>
  <w:num w:numId="10" w16cid:durableId="926619769">
    <w:abstractNumId w:val="6"/>
  </w:num>
  <w:num w:numId="11" w16cid:durableId="586230515">
    <w:abstractNumId w:val="14"/>
  </w:num>
  <w:num w:numId="12" w16cid:durableId="1332247955">
    <w:abstractNumId w:val="1"/>
  </w:num>
  <w:num w:numId="13" w16cid:durableId="779180500">
    <w:abstractNumId w:val="11"/>
  </w:num>
  <w:num w:numId="14" w16cid:durableId="336275913">
    <w:abstractNumId w:val="10"/>
  </w:num>
  <w:num w:numId="15" w16cid:durableId="1016079298">
    <w:abstractNumId w:val="6"/>
  </w:num>
  <w:num w:numId="16" w16cid:durableId="567422219">
    <w:abstractNumId w:val="1"/>
  </w:num>
  <w:num w:numId="17" w16cid:durableId="1809276632">
    <w:abstractNumId w:val="4"/>
  </w:num>
  <w:num w:numId="18" w16cid:durableId="1132751861">
    <w:abstractNumId w:val="17"/>
  </w:num>
  <w:num w:numId="19" w16cid:durableId="334458137">
    <w:abstractNumId w:val="8"/>
  </w:num>
  <w:num w:numId="20" w16cid:durableId="2041931109">
    <w:abstractNumId w:val="16"/>
  </w:num>
  <w:num w:numId="21" w16cid:durableId="1271863273">
    <w:abstractNumId w:val="20"/>
  </w:num>
  <w:num w:numId="22" w16cid:durableId="423191161">
    <w:abstractNumId w:val="9"/>
  </w:num>
  <w:num w:numId="23" w16cid:durableId="614597719">
    <w:abstractNumId w:val="13"/>
  </w:num>
  <w:num w:numId="24" w16cid:durableId="1246647206">
    <w:abstractNumId w:val="23"/>
  </w:num>
  <w:num w:numId="25" w16cid:durableId="282884049">
    <w:abstractNumId w:val="22"/>
  </w:num>
  <w:num w:numId="26" w16cid:durableId="18099756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1362929">
    <w:abstractNumId w:val="0"/>
  </w:num>
  <w:num w:numId="28" w16cid:durableId="85932219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EE1"/>
    <w:rsid w:val="00004B7A"/>
    <w:rsid w:val="0001611D"/>
    <w:rsid w:val="00023EFA"/>
    <w:rsid w:val="0002691D"/>
    <w:rsid w:val="000274B1"/>
    <w:rsid w:val="00031183"/>
    <w:rsid w:val="000311D1"/>
    <w:rsid w:val="0003147E"/>
    <w:rsid w:val="00032438"/>
    <w:rsid w:val="00033EA3"/>
    <w:rsid w:val="00042686"/>
    <w:rsid w:val="00042BDB"/>
    <w:rsid w:val="00045928"/>
    <w:rsid w:val="00050264"/>
    <w:rsid w:val="00050AFF"/>
    <w:rsid w:val="000512BF"/>
    <w:rsid w:val="0005362C"/>
    <w:rsid w:val="00054B4E"/>
    <w:rsid w:val="0005520E"/>
    <w:rsid w:val="00056696"/>
    <w:rsid w:val="00056B89"/>
    <w:rsid w:val="00061D5C"/>
    <w:rsid w:val="00063E19"/>
    <w:rsid w:val="0006494A"/>
    <w:rsid w:val="00066C54"/>
    <w:rsid w:val="000675A4"/>
    <w:rsid w:val="00076CDF"/>
    <w:rsid w:val="00077950"/>
    <w:rsid w:val="0008027F"/>
    <w:rsid w:val="00087938"/>
    <w:rsid w:val="00087AC6"/>
    <w:rsid w:val="000922AB"/>
    <w:rsid w:val="0009387B"/>
    <w:rsid w:val="00095563"/>
    <w:rsid w:val="00095879"/>
    <w:rsid w:val="000A27FD"/>
    <w:rsid w:val="000A4C20"/>
    <w:rsid w:val="000A6DDC"/>
    <w:rsid w:val="000A776A"/>
    <w:rsid w:val="000B15DD"/>
    <w:rsid w:val="000B30FF"/>
    <w:rsid w:val="000C0202"/>
    <w:rsid w:val="000C1B53"/>
    <w:rsid w:val="000C30A1"/>
    <w:rsid w:val="000C5FA0"/>
    <w:rsid w:val="000C6A8A"/>
    <w:rsid w:val="000D0AAD"/>
    <w:rsid w:val="000D2937"/>
    <w:rsid w:val="000D46F4"/>
    <w:rsid w:val="000D55D5"/>
    <w:rsid w:val="000D5E06"/>
    <w:rsid w:val="000E3539"/>
    <w:rsid w:val="000F32EF"/>
    <w:rsid w:val="000F3C67"/>
    <w:rsid w:val="001006FC"/>
    <w:rsid w:val="00101F2D"/>
    <w:rsid w:val="00110682"/>
    <w:rsid w:val="00110E1E"/>
    <w:rsid w:val="00111078"/>
    <w:rsid w:val="001202AF"/>
    <w:rsid w:val="00121989"/>
    <w:rsid w:val="001228C0"/>
    <w:rsid w:val="001274D1"/>
    <w:rsid w:val="00130F73"/>
    <w:rsid w:val="0013309E"/>
    <w:rsid w:val="00135F44"/>
    <w:rsid w:val="001368C5"/>
    <w:rsid w:val="00136B89"/>
    <w:rsid w:val="00145705"/>
    <w:rsid w:val="00145F10"/>
    <w:rsid w:val="001463CE"/>
    <w:rsid w:val="001526D3"/>
    <w:rsid w:val="00152F9C"/>
    <w:rsid w:val="0015425F"/>
    <w:rsid w:val="00157B33"/>
    <w:rsid w:val="00157E76"/>
    <w:rsid w:val="001643B1"/>
    <w:rsid w:val="00164611"/>
    <w:rsid w:val="0016623D"/>
    <w:rsid w:val="00173879"/>
    <w:rsid w:val="00173CDB"/>
    <w:rsid w:val="00175072"/>
    <w:rsid w:val="00176813"/>
    <w:rsid w:val="00180A18"/>
    <w:rsid w:val="0018180F"/>
    <w:rsid w:val="0018414D"/>
    <w:rsid w:val="0018457B"/>
    <w:rsid w:val="00184FCE"/>
    <w:rsid w:val="00192050"/>
    <w:rsid w:val="0019206D"/>
    <w:rsid w:val="0019273E"/>
    <w:rsid w:val="001943F7"/>
    <w:rsid w:val="00196E82"/>
    <w:rsid w:val="00197D8A"/>
    <w:rsid w:val="00197DCF"/>
    <w:rsid w:val="001A015E"/>
    <w:rsid w:val="001A2116"/>
    <w:rsid w:val="001A791C"/>
    <w:rsid w:val="001B0C0B"/>
    <w:rsid w:val="001B0D02"/>
    <w:rsid w:val="001B5647"/>
    <w:rsid w:val="001B7B76"/>
    <w:rsid w:val="001C1B02"/>
    <w:rsid w:val="001C246E"/>
    <w:rsid w:val="001C362C"/>
    <w:rsid w:val="001C47C1"/>
    <w:rsid w:val="001C6741"/>
    <w:rsid w:val="001D1019"/>
    <w:rsid w:val="001D1F65"/>
    <w:rsid w:val="001D2EA9"/>
    <w:rsid w:val="001E0AF6"/>
    <w:rsid w:val="001E12EC"/>
    <w:rsid w:val="001F1670"/>
    <w:rsid w:val="001F2BE8"/>
    <w:rsid w:val="001F4215"/>
    <w:rsid w:val="001F4C28"/>
    <w:rsid w:val="001F7401"/>
    <w:rsid w:val="001F7C97"/>
    <w:rsid w:val="00202C41"/>
    <w:rsid w:val="00210590"/>
    <w:rsid w:val="00210F47"/>
    <w:rsid w:val="002115AC"/>
    <w:rsid w:val="00213035"/>
    <w:rsid w:val="00213B7F"/>
    <w:rsid w:val="00215DB9"/>
    <w:rsid w:val="00222E0F"/>
    <w:rsid w:val="0022354E"/>
    <w:rsid w:val="002415E8"/>
    <w:rsid w:val="0024217A"/>
    <w:rsid w:val="00243E30"/>
    <w:rsid w:val="00246F73"/>
    <w:rsid w:val="00250394"/>
    <w:rsid w:val="00250942"/>
    <w:rsid w:val="00251087"/>
    <w:rsid w:val="00253999"/>
    <w:rsid w:val="0025658C"/>
    <w:rsid w:val="0026218B"/>
    <w:rsid w:val="002650E5"/>
    <w:rsid w:val="00266AB0"/>
    <w:rsid w:val="002701BD"/>
    <w:rsid w:val="0027088C"/>
    <w:rsid w:val="00274D7D"/>
    <w:rsid w:val="00277100"/>
    <w:rsid w:val="00283322"/>
    <w:rsid w:val="00284D33"/>
    <w:rsid w:val="0028574D"/>
    <w:rsid w:val="002862F7"/>
    <w:rsid w:val="00286AE2"/>
    <w:rsid w:val="00292071"/>
    <w:rsid w:val="00292691"/>
    <w:rsid w:val="002A04C5"/>
    <w:rsid w:val="002A3623"/>
    <w:rsid w:val="002A746F"/>
    <w:rsid w:val="002B3B46"/>
    <w:rsid w:val="002C455A"/>
    <w:rsid w:val="002C5875"/>
    <w:rsid w:val="002C61EE"/>
    <w:rsid w:val="002D1DA8"/>
    <w:rsid w:val="002D3909"/>
    <w:rsid w:val="002E00C8"/>
    <w:rsid w:val="002E07B1"/>
    <w:rsid w:val="002E12B1"/>
    <w:rsid w:val="002E322D"/>
    <w:rsid w:val="002E53CB"/>
    <w:rsid w:val="002E7031"/>
    <w:rsid w:val="002F25AB"/>
    <w:rsid w:val="002F5AAC"/>
    <w:rsid w:val="0030407D"/>
    <w:rsid w:val="003041D8"/>
    <w:rsid w:val="00306103"/>
    <w:rsid w:val="00312C51"/>
    <w:rsid w:val="00315221"/>
    <w:rsid w:val="00316F6F"/>
    <w:rsid w:val="00320595"/>
    <w:rsid w:val="0032089E"/>
    <w:rsid w:val="003214F6"/>
    <w:rsid w:val="003239E5"/>
    <w:rsid w:val="00323DC1"/>
    <w:rsid w:val="003248E7"/>
    <w:rsid w:val="0033607B"/>
    <w:rsid w:val="00336A04"/>
    <w:rsid w:val="00342AB7"/>
    <w:rsid w:val="003473F4"/>
    <w:rsid w:val="003537D1"/>
    <w:rsid w:val="00354168"/>
    <w:rsid w:val="00355115"/>
    <w:rsid w:val="00364BD3"/>
    <w:rsid w:val="003658E9"/>
    <w:rsid w:val="00365F37"/>
    <w:rsid w:val="0036795E"/>
    <w:rsid w:val="00377EBF"/>
    <w:rsid w:val="00381D25"/>
    <w:rsid w:val="0038348E"/>
    <w:rsid w:val="0038483E"/>
    <w:rsid w:val="003858FC"/>
    <w:rsid w:val="003877C8"/>
    <w:rsid w:val="00387A9E"/>
    <w:rsid w:val="00390886"/>
    <w:rsid w:val="00397125"/>
    <w:rsid w:val="003A4399"/>
    <w:rsid w:val="003A4985"/>
    <w:rsid w:val="003B11CA"/>
    <w:rsid w:val="003B34B4"/>
    <w:rsid w:val="003B65AE"/>
    <w:rsid w:val="003C0331"/>
    <w:rsid w:val="003C0865"/>
    <w:rsid w:val="003C1FCB"/>
    <w:rsid w:val="003C657E"/>
    <w:rsid w:val="003C7DE9"/>
    <w:rsid w:val="003D4F1C"/>
    <w:rsid w:val="003D59BA"/>
    <w:rsid w:val="003D6261"/>
    <w:rsid w:val="003D71D4"/>
    <w:rsid w:val="003E148F"/>
    <w:rsid w:val="003E245D"/>
    <w:rsid w:val="003E3F7F"/>
    <w:rsid w:val="003E44C1"/>
    <w:rsid w:val="003E7F2A"/>
    <w:rsid w:val="003F1DC6"/>
    <w:rsid w:val="00400C4F"/>
    <w:rsid w:val="0040227F"/>
    <w:rsid w:val="0040308C"/>
    <w:rsid w:val="00410A8C"/>
    <w:rsid w:val="0041501D"/>
    <w:rsid w:val="00416690"/>
    <w:rsid w:val="004168FE"/>
    <w:rsid w:val="00417093"/>
    <w:rsid w:val="00417B45"/>
    <w:rsid w:val="004223EE"/>
    <w:rsid w:val="00423408"/>
    <w:rsid w:val="00423D2D"/>
    <w:rsid w:val="004259EB"/>
    <w:rsid w:val="0042676E"/>
    <w:rsid w:val="00427542"/>
    <w:rsid w:val="00427866"/>
    <w:rsid w:val="00427B52"/>
    <w:rsid w:val="00434AFC"/>
    <w:rsid w:val="00436587"/>
    <w:rsid w:val="00437544"/>
    <w:rsid w:val="00441E26"/>
    <w:rsid w:val="00443809"/>
    <w:rsid w:val="00445AEF"/>
    <w:rsid w:val="00453342"/>
    <w:rsid w:val="004543AC"/>
    <w:rsid w:val="0045499A"/>
    <w:rsid w:val="00466CCF"/>
    <w:rsid w:val="00467384"/>
    <w:rsid w:val="00470651"/>
    <w:rsid w:val="00471AB4"/>
    <w:rsid w:val="0047441B"/>
    <w:rsid w:val="004767DA"/>
    <w:rsid w:val="004773C9"/>
    <w:rsid w:val="00482F3A"/>
    <w:rsid w:val="004840BB"/>
    <w:rsid w:val="004842BC"/>
    <w:rsid w:val="00490581"/>
    <w:rsid w:val="004907CE"/>
    <w:rsid w:val="0049533D"/>
    <w:rsid w:val="004962F7"/>
    <w:rsid w:val="00497B97"/>
    <w:rsid w:val="004A55D4"/>
    <w:rsid w:val="004B2C40"/>
    <w:rsid w:val="004C5EA9"/>
    <w:rsid w:val="004C787C"/>
    <w:rsid w:val="004D3721"/>
    <w:rsid w:val="004D4CD5"/>
    <w:rsid w:val="004D7531"/>
    <w:rsid w:val="004E2D78"/>
    <w:rsid w:val="004E3043"/>
    <w:rsid w:val="004E4CCC"/>
    <w:rsid w:val="004E7A1A"/>
    <w:rsid w:val="004F0707"/>
    <w:rsid w:val="004F455D"/>
    <w:rsid w:val="004F4A48"/>
    <w:rsid w:val="004F69A6"/>
    <w:rsid w:val="005015A0"/>
    <w:rsid w:val="00501821"/>
    <w:rsid w:val="00510D2B"/>
    <w:rsid w:val="00510FDA"/>
    <w:rsid w:val="00511808"/>
    <w:rsid w:val="00511BA6"/>
    <w:rsid w:val="00513F9B"/>
    <w:rsid w:val="00515B64"/>
    <w:rsid w:val="0052104E"/>
    <w:rsid w:val="0053431D"/>
    <w:rsid w:val="00534C53"/>
    <w:rsid w:val="005353D1"/>
    <w:rsid w:val="00535726"/>
    <w:rsid w:val="00535F83"/>
    <w:rsid w:val="005449AA"/>
    <w:rsid w:val="0054662A"/>
    <w:rsid w:val="005505AD"/>
    <w:rsid w:val="005511C4"/>
    <w:rsid w:val="0055530E"/>
    <w:rsid w:val="00561824"/>
    <w:rsid w:val="00562898"/>
    <w:rsid w:val="005628B6"/>
    <w:rsid w:val="005641A7"/>
    <w:rsid w:val="0056462B"/>
    <w:rsid w:val="00566A7B"/>
    <w:rsid w:val="00570D32"/>
    <w:rsid w:val="00571E3A"/>
    <w:rsid w:val="00575858"/>
    <w:rsid w:val="00580BAE"/>
    <w:rsid w:val="00581CFF"/>
    <w:rsid w:val="00581E4A"/>
    <w:rsid w:val="00590137"/>
    <w:rsid w:val="00592C9B"/>
    <w:rsid w:val="005A0244"/>
    <w:rsid w:val="005A3E95"/>
    <w:rsid w:val="005A5C65"/>
    <w:rsid w:val="005A77F8"/>
    <w:rsid w:val="005B03F1"/>
    <w:rsid w:val="005B1DCC"/>
    <w:rsid w:val="005B24F2"/>
    <w:rsid w:val="005B483C"/>
    <w:rsid w:val="005B6B63"/>
    <w:rsid w:val="005C1E51"/>
    <w:rsid w:val="005C2C76"/>
    <w:rsid w:val="005C51D2"/>
    <w:rsid w:val="005C5969"/>
    <w:rsid w:val="005C5F86"/>
    <w:rsid w:val="005D2F0A"/>
    <w:rsid w:val="005D39C2"/>
    <w:rsid w:val="005D5721"/>
    <w:rsid w:val="005E0457"/>
    <w:rsid w:val="005E2311"/>
    <w:rsid w:val="005E3175"/>
    <w:rsid w:val="005E5008"/>
    <w:rsid w:val="005E512D"/>
    <w:rsid w:val="005E52B7"/>
    <w:rsid w:val="005F2D52"/>
    <w:rsid w:val="005F3ABD"/>
    <w:rsid w:val="005F3CDE"/>
    <w:rsid w:val="005F4369"/>
    <w:rsid w:val="0060169C"/>
    <w:rsid w:val="00602A93"/>
    <w:rsid w:val="00602B9C"/>
    <w:rsid w:val="006030BD"/>
    <w:rsid w:val="0060407A"/>
    <w:rsid w:val="00606B02"/>
    <w:rsid w:val="006070C7"/>
    <w:rsid w:val="00607828"/>
    <w:rsid w:val="006113EB"/>
    <w:rsid w:val="00611A55"/>
    <w:rsid w:val="00612EE1"/>
    <w:rsid w:val="00617060"/>
    <w:rsid w:val="006205AD"/>
    <w:rsid w:val="006209D8"/>
    <w:rsid w:val="006353BD"/>
    <w:rsid w:val="006374A6"/>
    <w:rsid w:val="00640EC0"/>
    <w:rsid w:val="006413BB"/>
    <w:rsid w:val="00641D72"/>
    <w:rsid w:val="00646B08"/>
    <w:rsid w:val="006474EF"/>
    <w:rsid w:val="006474F8"/>
    <w:rsid w:val="006512C9"/>
    <w:rsid w:val="00651C82"/>
    <w:rsid w:val="006612A3"/>
    <w:rsid w:val="00664BB5"/>
    <w:rsid w:val="0066797F"/>
    <w:rsid w:val="00670CF2"/>
    <w:rsid w:val="00671EF9"/>
    <w:rsid w:val="00672503"/>
    <w:rsid w:val="00672B4A"/>
    <w:rsid w:val="006761BD"/>
    <w:rsid w:val="0068037E"/>
    <w:rsid w:val="00680AF7"/>
    <w:rsid w:val="00687CCA"/>
    <w:rsid w:val="006911E6"/>
    <w:rsid w:val="0069649E"/>
    <w:rsid w:val="00697F84"/>
    <w:rsid w:val="006A1746"/>
    <w:rsid w:val="006A22E9"/>
    <w:rsid w:val="006A4514"/>
    <w:rsid w:val="006A4E9E"/>
    <w:rsid w:val="006B56EE"/>
    <w:rsid w:val="006B64C8"/>
    <w:rsid w:val="006B6E1D"/>
    <w:rsid w:val="006B6E9E"/>
    <w:rsid w:val="006C1293"/>
    <w:rsid w:val="006C40D7"/>
    <w:rsid w:val="006D1A41"/>
    <w:rsid w:val="006D6D74"/>
    <w:rsid w:val="006E0736"/>
    <w:rsid w:val="006E0DD2"/>
    <w:rsid w:val="006E3DA0"/>
    <w:rsid w:val="006E677F"/>
    <w:rsid w:val="006F5D5C"/>
    <w:rsid w:val="00702C31"/>
    <w:rsid w:val="00704C43"/>
    <w:rsid w:val="007052E7"/>
    <w:rsid w:val="007177C6"/>
    <w:rsid w:val="007212D3"/>
    <w:rsid w:val="00723204"/>
    <w:rsid w:val="00723FB6"/>
    <w:rsid w:val="007261F9"/>
    <w:rsid w:val="00731726"/>
    <w:rsid w:val="00731C13"/>
    <w:rsid w:val="00734DCB"/>
    <w:rsid w:val="00736F81"/>
    <w:rsid w:val="007406E9"/>
    <w:rsid w:val="007424FD"/>
    <w:rsid w:val="0074348C"/>
    <w:rsid w:val="007478A6"/>
    <w:rsid w:val="00755919"/>
    <w:rsid w:val="007633BE"/>
    <w:rsid w:val="007668E4"/>
    <w:rsid w:val="007669A2"/>
    <w:rsid w:val="007676C1"/>
    <w:rsid w:val="00775B66"/>
    <w:rsid w:val="00777EB0"/>
    <w:rsid w:val="00783E48"/>
    <w:rsid w:val="007879D1"/>
    <w:rsid w:val="007904ED"/>
    <w:rsid w:val="00792118"/>
    <w:rsid w:val="00794597"/>
    <w:rsid w:val="0079549D"/>
    <w:rsid w:val="007954C7"/>
    <w:rsid w:val="007A1537"/>
    <w:rsid w:val="007A1AB5"/>
    <w:rsid w:val="007A3B16"/>
    <w:rsid w:val="007A4D55"/>
    <w:rsid w:val="007B1461"/>
    <w:rsid w:val="007B2D62"/>
    <w:rsid w:val="007B2F53"/>
    <w:rsid w:val="007B4D9B"/>
    <w:rsid w:val="007B6833"/>
    <w:rsid w:val="007B7882"/>
    <w:rsid w:val="007C1CC0"/>
    <w:rsid w:val="007C3D15"/>
    <w:rsid w:val="007C777A"/>
    <w:rsid w:val="007D1C40"/>
    <w:rsid w:val="007D4BDE"/>
    <w:rsid w:val="007E22F9"/>
    <w:rsid w:val="007E7463"/>
    <w:rsid w:val="007F0839"/>
    <w:rsid w:val="007F0ECF"/>
    <w:rsid w:val="007F55A1"/>
    <w:rsid w:val="007F6A42"/>
    <w:rsid w:val="00800FD3"/>
    <w:rsid w:val="00801721"/>
    <w:rsid w:val="00801CA0"/>
    <w:rsid w:val="00804ACB"/>
    <w:rsid w:val="00805123"/>
    <w:rsid w:val="00805EB9"/>
    <w:rsid w:val="008077D9"/>
    <w:rsid w:val="0081387C"/>
    <w:rsid w:val="008138B2"/>
    <w:rsid w:val="00813DBD"/>
    <w:rsid w:val="0081581A"/>
    <w:rsid w:val="00815C80"/>
    <w:rsid w:val="00816DAC"/>
    <w:rsid w:val="00822C1F"/>
    <w:rsid w:val="008253DA"/>
    <w:rsid w:val="008361D2"/>
    <w:rsid w:val="00850D0F"/>
    <w:rsid w:val="0085288F"/>
    <w:rsid w:val="00853FC0"/>
    <w:rsid w:val="00855041"/>
    <w:rsid w:val="00857C47"/>
    <w:rsid w:val="00862577"/>
    <w:rsid w:val="00867D1E"/>
    <w:rsid w:val="00876396"/>
    <w:rsid w:val="008806C1"/>
    <w:rsid w:val="00880FF0"/>
    <w:rsid w:val="00881382"/>
    <w:rsid w:val="00885891"/>
    <w:rsid w:val="00887D47"/>
    <w:rsid w:val="00890D5A"/>
    <w:rsid w:val="00892D3D"/>
    <w:rsid w:val="0089674F"/>
    <w:rsid w:val="008974B2"/>
    <w:rsid w:val="008A7D69"/>
    <w:rsid w:val="008B047E"/>
    <w:rsid w:val="008B0930"/>
    <w:rsid w:val="008B32AF"/>
    <w:rsid w:val="008C3B61"/>
    <w:rsid w:val="008C4E48"/>
    <w:rsid w:val="008C6509"/>
    <w:rsid w:val="008C7A3F"/>
    <w:rsid w:val="008E22D1"/>
    <w:rsid w:val="008E273F"/>
    <w:rsid w:val="008E3455"/>
    <w:rsid w:val="008E552F"/>
    <w:rsid w:val="008F2BBF"/>
    <w:rsid w:val="008F2D84"/>
    <w:rsid w:val="008F6B31"/>
    <w:rsid w:val="00901EFF"/>
    <w:rsid w:val="00906658"/>
    <w:rsid w:val="0090670E"/>
    <w:rsid w:val="00907086"/>
    <w:rsid w:val="00907A8A"/>
    <w:rsid w:val="0091298C"/>
    <w:rsid w:val="00916A14"/>
    <w:rsid w:val="0092056C"/>
    <w:rsid w:val="00921EEC"/>
    <w:rsid w:val="00922D5C"/>
    <w:rsid w:val="00924262"/>
    <w:rsid w:val="00933956"/>
    <w:rsid w:val="009341C4"/>
    <w:rsid w:val="00936F7F"/>
    <w:rsid w:val="009516CA"/>
    <w:rsid w:val="00957C3B"/>
    <w:rsid w:val="00963853"/>
    <w:rsid w:val="00963890"/>
    <w:rsid w:val="00964C5C"/>
    <w:rsid w:val="009719C5"/>
    <w:rsid w:val="009721CD"/>
    <w:rsid w:val="00973006"/>
    <w:rsid w:val="00974E6C"/>
    <w:rsid w:val="00980DCA"/>
    <w:rsid w:val="00983D31"/>
    <w:rsid w:val="00987FD4"/>
    <w:rsid w:val="00992894"/>
    <w:rsid w:val="009934EC"/>
    <w:rsid w:val="00993926"/>
    <w:rsid w:val="009940A0"/>
    <w:rsid w:val="009A2824"/>
    <w:rsid w:val="009A3C00"/>
    <w:rsid w:val="009A6AD3"/>
    <w:rsid w:val="009A6BD4"/>
    <w:rsid w:val="009B2FCF"/>
    <w:rsid w:val="009B4743"/>
    <w:rsid w:val="009B71D0"/>
    <w:rsid w:val="009C4286"/>
    <w:rsid w:val="009C4919"/>
    <w:rsid w:val="009C5470"/>
    <w:rsid w:val="009D3AD5"/>
    <w:rsid w:val="009D46F4"/>
    <w:rsid w:val="009D56E8"/>
    <w:rsid w:val="009D6520"/>
    <w:rsid w:val="009D6790"/>
    <w:rsid w:val="009D6DDF"/>
    <w:rsid w:val="009E0981"/>
    <w:rsid w:val="009E5614"/>
    <w:rsid w:val="009F090E"/>
    <w:rsid w:val="009F4622"/>
    <w:rsid w:val="009F6F08"/>
    <w:rsid w:val="009F76A8"/>
    <w:rsid w:val="00A00578"/>
    <w:rsid w:val="00A14BDC"/>
    <w:rsid w:val="00A16D62"/>
    <w:rsid w:val="00A24322"/>
    <w:rsid w:val="00A26282"/>
    <w:rsid w:val="00A26C85"/>
    <w:rsid w:val="00A278E7"/>
    <w:rsid w:val="00A30D90"/>
    <w:rsid w:val="00A35C00"/>
    <w:rsid w:val="00A40F32"/>
    <w:rsid w:val="00A44E0B"/>
    <w:rsid w:val="00A47FC8"/>
    <w:rsid w:val="00A5061D"/>
    <w:rsid w:val="00A5235D"/>
    <w:rsid w:val="00A52ADC"/>
    <w:rsid w:val="00A541BD"/>
    <w:rsid w:val="00A54BA2"/>
    <w:rsid w:val="00A56F32"/>
    <w:rsid w:val="00A65931"/>
    <w:rsid w:val="00A67D08"/>
    <w:rsid w:val="00A71D39"/>
    <w:rsid w:val="00A71ECE"/>
    <w:rsid w:val="00A756A4"/>
    <w:rsid w:val="00A7678C"/>
    <w:rsid w:val="00A85459"/>
    <w:rsid w:val="00A928A2"/>
    <w:rsid w:val="00A92F96"/>
    <w:rsid w:val="00A933A6"/>
    <w:rsid w:val="00AA1700"/>
    <w:rsid w:val="00AA1C4F"/>
    <w:rsid w:val="00AA3B59"/>
    <w:rsid w:val="00AB39F0"/>
    <w:rsid w:val="00AB47B5"/>
    <w:rsid w:val="00AB5CE2"/>
    <w:rsid w:val="00AC0A4E"/>
    <w:rsid w:val="00AC7970"/>
    <w:rsid w:val="00AD3AB9"/>
    <w:rsid w:val="00AD4B67"/>
    <w:rsid w:val="00AD4CFD"/>
    <w:rsid w:val="00AE0278"/>
    <w:rsid w:val="00AE3C3E"/>
    <w:rsid w:val="00AE7F76"/>
    <w:rsid w:val="00AF0E08"/>
    <w:rsid w:val="00AF1BE0"/>
    <w:rsid w:val="00AF2564"/>
    <w:rsid w:val="00AF2C9F"/>
    <w:rsid w:val="00AF3CA1"/>
    <w:rsid w:val="00B0288C"/>
    <w:rsid w:val="00B04326"/>
    <w:rsid w:val="00B049C5"/>
    <w:rsid w:val="00B0601A"/>
    <w:rsid w:val="00B07CC5"/>
    <w:rsid w:val="00B1489E"/>
    <w:rsid w:val="00B1567E"/>
    <w:rsid w:val="00B21B10"/>
    <w:rsid w:val="00B22FB2"/>
    <w:rsid w:val="00B24A07"/>
    <w:rsid w:val="00B24FE2"/>
    <w:rsid w:val="00B306CF"/>
    <w:rsid w:val="00B348AC"/>
    <w:rsid w:val="00B3515B"/>
    <w:rsid w:val="00B42B96"/>
    <w:rsid w:val="00B43586"/>
    <w:rsid w:val="00B442F0"/>
    <w:rsid w:val="00B44DFD"/>
    <w:rsid w:val="00B4545A"/>
    <w:rsid w:val="00B46062"/>
    <w:rsid w:val="00B51F86"/>
    <w:rsid w:val="00B5270C"/>
    <w:rsid w:val="00B62E6A"/>
    <w:rsid w:val="00B6604F"/>
    <w:rsid w:val="00B668F5"/>
    <w:rsid w:val="00B70AA5"/>
    <w:rsid w:val="00B73033"/>
    <w:rsid w:val="00B73605"/>
    <w:rsid w:val="00B7378F"/>
    <w:rsid w:val="00B76683"/>
    <w:rsid w:val="00B76EBC"/>
    <w:rsid w:val="00B84D6F"/>
    <w:rsid w:val="00B85B46"/>
    <w:rsid w:val="00B9047E"/>
    <w:rsid w:val="00B9360D"/>
    <w:rsid w:val="00B95844"/>
    <w:rsid w:val="00BA64C5"/>
    <w:rsid w:val="00BB2230"/>
    <w:rsid w:val="00BB2EFE"/>
    <w:rsid w:val="00BB401D"/>
    <w:rsid w:val="00BB45F8"/>
    <w:rsid w:val="00BB50C4"/>
    <w:rsid w:val="00BB741D"/>
    <w:rsid w:val="00BC2DAD"/>
    <w:rsid w:val="00BC3987"/>
    <w:rsid w:val="00BD1276"/>
    <w:rsid w:val="00BD34FE"/>
    <w:rsid w:val="00BD57FC"/>
    <w:rsid w:val="00BE6EC6"/>
    <w:rsid w:val="00BF69C1"/>
    <w:rsid w:val="00C03532"/>
    <w:rsid w:val="00C05CCC"/>
    <w:rsid w:val="00C11EBE"/>
    <w:rsid w:val="00C11F74"/>
    <w:rsid w:val="00C16DC8"/>
    <w:rsid w:val="00C17D84"/>
    <w:rsid w:val="00C2726A"/>
    <w:rsid w:val="00C31C35"/>
    <w:rsid w:val="00C31CBC"/>
    <w:rsid w:val="00C3497D"/>
    <w:rsid w:val="00C351D3"/>
    <w:rsid w:val="00C35B03"/>
    <w:rsid w:val="00C46143"/>
    <w:rsid w:val="00C51D98"/>
    <w:rsid w:val="00C5696F"/>
    <w:rsid w:val="00C62EE1"/>
    <w:rsid w:val="00C65F4E"/>
    <w:rsid w:val="00C710D6"/>
    <w:rsid w:val="00C771E0"/>
    <w:rsid w:val="00C8070F"/>
    <w:rsid w:val="00C947C4"/>
    <w:rsid w:val="00C94B80"/>
    <w:rsid w:val="00C96283"/>
    <w:rsid w:val="00C96E4D"/>
    <w:rsid w:val="00CA22FF"/>
    <w:rsid w:val="00CA407C"/>
    <w:rsid w:val="00CA5E48"/>
    <w:rsid w:val="00CA6B62"/>
    <w:rsid w:val="00CB260C"/>
    <w:rsid w:val="00CB4CBB"/>
    <w:rsid w:val="00CC24E0"/>
    <w:rsid w:val="00CC3C3A"/>
    <w:rsid w:val="00CC52C4"/>
    <w:rsid w:val="00CC6716"/>
    <w:rsid w:val="00CD0E7F"/>
    <w:rsid w:val="00CD1896"/>
    <w:rsid w:val="00CD2022"/>
    <w:rsid w:val="00CD34A3"/>
    <w:rsid w:val="00CD52DA"/>
    <w:rsid w:val="00CD7916"/>
    <w:rsid w:val="00CE0332"/>
    <w:rsid w:val="00CE2AFE"/>
    <w:rsid w:val="00CE3B18"/>
    <w:rsid w:val="00D011B0"/>
    <w:rsid w:val="00D02031"/>
    <w:rsid w:val="00D06069"/>
    <w:rsid w:val="00D07C6F"/>
    <w:rsid w:val="00D103AB"/>
    <w:rsid w:val="00D111F7"/>
    <w:rsid w:val="00D11D16"/>
    <w:rsid w:val="00D12666"/>
    <w:rsid w:val="00D14BBE"/>
    <w:rsid w:val="00D175B4"/>
    <w:rsid w:val="00D21F7A"/>
    <w:rsid w:val="00D3528F"/>
    <w:rsid w:val="00D40871"/>
    <w:rsid w:val="00D41676"/>
    <w:rsid w:val="00D41744"/>
    <w:rsid w:val="00D423FD"/>
    <w:rsid w:val="00D44C65"/>
    <w:rsid w:val="00D45C85"/>
    <w:rsid w:val="00D47EE8"/>
    <w:rsid w:val="00D508B4"/>
    <w:rsid w:val="00D53E46"/>
    <w:rsid w:val="00D5507F"/>
    <w:rsid w:val="00D74102"/>
    <w:rsid w:val="00D74129"/>
    <w:rsid w:val="00D774E5"/>
    <w:rsid w:val="00D82086"/>
    <w:rsid w:val="00D825BC"/>
    <w:rsid w:val="00D85B8B"/>
    <w:rsid w:val="00D90F10"/>
    <w:rsid w:val="00D94887"/>
    <w:rsid w:val="00D96761"/>
    <w:rsid w:val="00D97FEA"/>
    <w:rsid w:val="00DA4440"/>
    <w:rsid w:val="00DA57A5"/>
    <w:rsid w:val="00DA5AFD"/>
    <w:rsid w:val="00DB060E"/>
    <w:rsid w:val="00DB63BF"/>
    <w:rsid w:val="00DB7587"/>
    <w:rsid w:val="00DC23C4"/>
    <w:rsid w:val="00DD2013"/>
    <w:rsid w:val="00DD73A9"/>
    <w:rsid w:val="00DE2FA4"/>
    <w:rsid w:val="00DE417E"/>
    <w:rsid w:val="00DE6133"/>
    <w:rsid w:val="00DE7D50"/>
    <w:rsid w:val="00DF1C97"/>
    <w:rsid w:val="00DF26E4"/>
    <w:rsid w:val="00DF3F06"/>
    <w:rsid w:val="00DF419F"/>
    <w:rsid w:val="00DF642F"/>
    <w:rsid w:val="00DF7EF5"/>
    <w:rsid w:val="00E00A76"/>
    <w:rsid w:val="00E01171"/>
    <w:rsid w:val="00E03191"/>
    <w:rsid w:val="00E05D19"/>
    <w:rsid w:val="00E10D65"/>
    <w:rsid w:val="00E1276F"/>
    <w:rsid w:val="00E12EC9"/>
    <w:rsid w:val="00E14A8F"/>
    <w:rsid w:val="00E14BDD"/>
    <w:rsid w:val="00E16795"/>
    <w:rsid w:val="00E22E65"/>
    <w:rsid w:val="00E23AC9"/>
    <w:rsid w:val="00E32501"/>
    <w:rsid w:val="00E35872"/>
    <w:rsid w:val="00E35CF8"/>
    <w:rsid w:val="00E401A1"/>
    <w:rsid w:val="00E4201C"/>
    <w:rsid w:val="00E4335A"/>
    <w:rsid w:val="00E45D9F"/>
    <w:rsid w:val="00E552EB"/>
    <w:rsid w:val="00E5776D"/>
    <w:rsid w:val="00E57F15"/>
    <w:rsid w:val="00E60035"/>
    <w:rsid w:val="00E6369A"/>
    <w:rsid w:val="00E64296"/>
    <w:rsid w:val="00E65CD0"/>
    <w:rsid w:val="00E67F30"/>
    <w:rsid w:val="00E721AD"/>
    <w:rsid w:val="00E8015B"/>
    <w:rsid w:val="00E83FB6"/>
    <w:rsid w:val="00E855E3"/>
    <w:rsid w:val="00E908B7"/>
    <w:rsid w:val="00E94603"/>
    <w:rsid w:val="00E95910"/>
    <w:rsid w:val="00E96965"/>
    <w:rsid w:val="00E970D0"/>
    <w:rsid w:val="00E97D13"/>
    <w:rsid w:val="00EA3534"/>
    <w:rsid w:val="00EA387B"/>
    <w:rsid w:val="00EA4909"/>
    <w:rsid w:val="00EA627C"/>
    <w:rsid w:val="00EB01A2"/>
    <w:rsid w:val="00EB1ECC"/>
    <w:rsid w:val="00EB3B43"/>
    <w:rsid w:val="00EC0B8B"/>
    <w:rsid w:val="00EC117C"/>
    <w:rsid w:val="00EC151D"/>
    <w:rsid w:val="00EC161C"/>
    <w:rsid w:val="00EC5C43"/>
    <w:rsid w:val="00EC5E94"/>
    <w:rsid w:val="00EC676E"/>
    <w:rsid w:val="00EC7B23"/>
    <w:rsid w:val="00ED54F1"/>
    <w:rsid w:val="00ED6E1C"/>
    <w:rsid w:val="00ED7F09"/>
    <w:rsid w:val="00EE1B3C"/>
    <w:rsid w:val="00EE23CF"/>
    <w:rsid w:val="00EE27A3"/>
    <w:rsid w:val="00EE30B6"/>
    <w:rsid w:val="00EE3DC2"/>
    <w:rsid w:val="00EE6789"/>
    <w:rsid w:val="00EF324F"/>
    <w:rsid w:val="00EF6431"/>
    <w:rsid w:val="00EF75D9"/>
    <w:rsid w:val="00F03E65"/>
    <w:rsid w:val="00F12B96"/>
    <w:rsid w:val="00F12F74"/>
    <w:rsid w:val="00F1305F"/>
    <w:rsid w:val="00F14F60"/>
    <w:rsid w:val="00F2038D"/>
    <w:rsid w:val="00F2658B"/>
    <w:rsid w:val="00F2680F"/>
    <w:rsid w:val="00F369E4"/>
    <w:rsid w:val="00F37726"/>
    <w:rsid w:val="00F41937"/>
    <w:rsid w:val="00F41B92"/>
    <w:rsid w:val="00F4575A"/>
    <w:rsid w:val="00F50039"/>
    <w:rsid w:val="00F514FB"/>
    <w:rsid w:val="00F578AF"/>
    <w:rsid w:val="00F61196"/>
    <w:rsid w:val="00F61617"/>
    <w:rsid w:val="00F6228C"/>
    <w:rsid w:val="00F6544D"/>
    <w:rsid w:val="00F66955"/>
    <w:rsid w:val="00F74C4F"/>
    <w:rsid w:val="00F75D37"/>
    <w:rsid w:val="00F813DD"/>
    <w:rsid w:val="00F8637E"/>
    <w:rsid w:val="00F879F5"/>
    <w:rsid w:val="00F95C09"/>
    <w:rsid w:val="00FA627F"/>
    <w:rsid w:val="00FA79C2"/>
    <w:rsid w:val="00FB0403"/>
    <w:rsid w:val="00FB42BE"/>
    <w:rsid w:val="00FB46CE"/>
    <w:rsid w:val="00FB50A9"/>
    <w:rsid w:val="00FB613C"/>
    <w:rsid w:val="00FB6CDB"/>
    <w:rsid w:val="00FC2E24"/>
    <w:rsid w:val="00FC2F18"/>
    <w:rsid w:val="00FC4482"/>
    <w:rsid w:val="00FD7F0D"/>
    <w:rsid w:val="00FE4E55"/>
    <w:rsid w:val="00FE5AE9"/>
    <w:rsid w:val="00FE5EC2"/>
    <w:rsid w:val="00FF035F"/>
    <w:rsid w:val="00FF1FC8"/>
    <w:rsid w:val="00FF2484"/>
    <w:rsid w:val="00FF35BB"/>
    <w:rsid w:val="00FF39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9D84139"/>
  <w15:docId w15:val="{424E986A-A36B-40FE-BDB5-6E0DBFC4A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EE1"/>
    <w:rPr>
      <w:rFonts w:ascii="Times New Roman" w:eastAsia="Times New Roman" w:hAnsi="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274B1"/>
    <w:pPr>
      <w:tabs>
        <w:tab w:val="center" w:pos="4536"/>
        <w:tab w:val="right" w:pos="9072"/>
      </w:tabs>
    </w:pPr>
  </w:style>
  <w:style w:type="character" w:customStyle="1" w:styleId="En-tteCar">
    <w:name w:val="En-tête Car"/>
    <w:basedOn w:val="Policepardfaut"/>
    <w:link w:val="En-tte"/>
    <w:uiPriority w:val="99"/>
    <w:rsid w:val="000274B1"/>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0274B1"/>
    <w:pPr>
      <w:tabs>
        <w:tab w:val="center" w:pos="4536"/>
        <w:tab w:val="right" w:pos="9072"/>
      </w:tabs>
    </w:pPr>
  </w:style>
  <w:style w:type="character" w:customStyle="1" w:styleId="PieddepageCar">
    <w:name w:val="Pied de page Car"/>
    <w:basedOn w:val="Policepardfaut"/>
    <w:link w:val="Pieddepage"/>
    <w:uiPriority w:val="99"/>
    <w:rsid w:val="000274B1"/>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BD34FE"/>
    <w:rPr>
      <w:rFonts w:ascii="Tahoma" w:hAnsi="Tahoma" w:cs="Tahoma"/>
      <w:sz w:val="16"/>
      <w:szCs w:val="16"/>
    </w:rPr>
  </w:style>
  <w:style w:type="character" w:customStyle="1" w:styleId="TextedebullesCar">
    <w:name w:val="Texte de bulles Car"/>
    <w:basedOn w:val="Policepardfaut"/>
    <w:link w:val="Textedebulles"/>
    <w:uiPriority w:val="99"/>
    <w:semiHidden/>
    <w:rsid w:val="00BD34FE"/>
    <w:rPr>
      <w:rFonts w:ascii="Tahoma" w:eastAsia="Times New Roman" w:hAnsi="Tahoma" w:cs="Tahoma"/>
      <w:sz w:val="16"/>
      <w:szCs w:val="16"/>
    </w:rPr>
  </w:style>
  <w:style w:type="paragraph" w:styleId="NormalWeb">
    <w:name w:val="Normal (Web)"/>
    <w:basedOn w:val="Normal"/>
    <w:uiPriority w:val="99"/>
    <w:unhideWhenUsed/>
    <w:rsid w:val="00251087"/>
    <w:pPr>
      <w:spacing w:before="100" w:beforeAutospacing="1" w:after="100" w:afterAutospacing="1"/>
    </w:pPr>
  </w:style>
  <w:style w:type="character" w:styleId="Lienhypertexte">
    <w:name w:val="Hyperlink"/>
    <w:basedOn w:val="Policepardfaut"/>
    <w:uiPriority w:val="99"/>
    <w:semiHidden/>
    <w:unhideWhenUsed/>
    <w:rsid w:val="00251087"/>
    <w:rPr>
      <w:color w:val="0000FF"/>
      <w:u w:val="single"/>
    </w:rPr>
  </w:style>
  <w:style w:type="character" w:customStyle="1" w:styleId="texteel">
    <w:name w:val="texteel"/>
    <w:basedOn w:val="Policepardfaut"/>
    <w:rsid w:val="00482F3A"/>
  </w:style>
  <w:style w:type="character" w:styleId="Marquedecommentaire">
    <w:name w:val="annotation reference"/>
    <w:basedOn w:val="Policepardfaut"/>
    <w:uiPriority w:val="99"/>
    <w:semiHidden/>
    <w:unhideWhenUsed/>
    <w:rsid w:val="008C4E48"/>
    <w:rPr>
      <w:sz w:val="16"/>
      <w:szCs w:val="16"/>
    </w:rPr>
  </w:style>
  <w:style w:type="paragraph" w:styleId="Commentaire">
    <w:name w:val="annotation text"/>
    <w:basedOn w:val="Normal"/>
    <w:link w:val="CommentaireCar"/>
    <w:uiPriority w:val="99"/>
    <w:semiHidden/>
    <w:unhideWhenUsed/>
    <w:rsid w:val="008C4E48"/>
    <w:rPr>
      <w:sz w:val="20"/>
      <w:szCs w:val="20"/>
    </w:rPr>
  </w:style>
  <w:style w:type="character" w:customStyle="1" w:styleId="CommentaireCar">
    <w:name w:val="Commentaire Car"/>
    <w:basedOn w:val="Policepardfaut"/>
    <w:link w:val="Commentaire"/>
    <w:uiPriority w:val="99"/>
    <w:semiHidden/>
    <w:rsid w:val="008C4E48"/>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8C4E48"/>
    <w:rPr>
      <w:b/>
      <w:bCs/>
    </w:rPr>
  </w:style>
  <w:style w:type="character" w:customStyle="1" w:styleId="ObjetducommentaireCar">
    <w:name w:val="Objet du commentaire Car"/>
    <w:basedOn w:val="CommentaireCar"/>
    <w:link w:val="Objetducommentaire"/>
    <w:uiPriority w:val="99"/>
    <w:semiHidden/>
    <w:rsid w:val="008C4E48"/>
    <w:rPr>
      <w:rFonts w:ascii="Times New Roman" w:eastAsia="Times New Roman" w:hAnsi="Times New Roman"/>
      <w:b/>
      <w:bCs/>
    </w:rPr>
  </w:style>
  <w:style w:type="paragraph" w:customStyle="1" w:styleId="Default">
    <w:name w:val="Default"/>
    <w:rsid w:val="006D1A41"/>
    <w:pPr>
      <w:autoSpaceDE w:val="0"/>
      <w:autoSpaceDN w:val="0"/>
      <w:adjustRightInd w:val="0"/>
    </w:pPr>
    <w:rPr>
      <w:rFonts w:ascii="Arial" w:eastAsia="Times New Roman" w:hAnsi="Arial" w:cs="Arial"/>
      <w:color w:val="000000"/>
      <w:sz w:val="24"/>
      <w:szCs w:val="24"/>
    </w:rPr>
  </w:style>
  <w:style w:type="paragraph" w:styleId="Paragraphedeliste">
    <w:name w:val="List Paragraph"/>
    <w:basedOn w:val="Normal"/>
    <w:uiPriority w:val="34"/>
    <w:qFormat/>
    <w:rsid w:val="007904ED"/>
    <w:pPr>
      <w:ind w:left="708"/>
    </w:pPr>
  </w:style>
  <w:style w:type="paragraph" w:styleId="Listepuces">
    <w:name w:val="List Bullet"/>
    <w:aliases w:val="pr"/>
    <w:basedOn w:val="Normal"/>
    <w:rsid w:val="00202C41"/>
    <w:pPr>
      <w:keepLines/>
      <w:numPr>
        <w:numId w:val="10"/>
      </w:numPr>
      <w:tabs>
        <w:tab w:val="left" w:pos="1134"/>
      </w:tabs>
      <w:spacing w:before="240"/>
      <w:jc w:val="both"/>
    </w:pPr>
    <w:rPr>
      <w:szCs w:val="20"/>
    </w:rPr>
  </w:style>
  <w:style w:type="paragraph" w:customStyle="1" w:styleId="p2">
    <w:name w:val="p2"/>
    <w:basedOn w:val="Normal"/>
    <w:rsid w:val="00822C1F"/>
    <w:pPr>
      <w:tabs>
        <w:tab w:val="left" w:pos="720"/>
      </w:tabs>
      <w:spacing w:line="240" w:lineRule="atLeast"/>
    </w:pPr>
    <w:rPr>
      <w:rFonts w:ascii="Chicago" w:hAnsi="Chicago"/>
      <w:szCs w:val="20"/>
      <w:lang w:eastAsia="en-US"/>
    </w:rPr>
  </w:style>
  <w:style w:type="paragraph" w:customStyle="1" w:styleId="article">
    <w:name w:val="article"/>
    <w:basedOn w:val="Normal"/>
    <w:next w:val="Normal"/>
    <w:rsid w:val="00580BAE"/>
    <w:pPr>
      <w:keepLines/>
      <w:widowControl w:val="0"/>
      <w:numPr>
        <w:numId w:val="13"/>
      </w:numPr>
      <w:autoSpaceDE w:val="0"/>
      <w:autoSpaceDN w:val="0"/>
      <w:adjustRightInd w:val="0"/>
      <w:spacing w:before="720" w:after="120"/>
      <w:jc w:val="both"/>
    </w:pPr>
    <w:rPr>
      <w:b/>
      <w:bCs/>
      <w:sz w:val="28"/>
      <w:szCs w:val="28"/>
    </w:rPr>
  </w:style>
  <w:style w:type="paragraph" w:customStyle="1" w:styleId="art4">
    <w:name w:val="art4"/>
    <w:basedOn w:val="Normal"/>
    <w:rsid w:val="00B049C5"/>
    <w:pPr>
      <w:spacing w:before="100" w:beforeAutospacing="1" w:after="100" w:afterAutospacing="1"/>
    </w:pPr>
  </w:style>
  <w:style w:type="paragraph" w:styleId="Corpsdetexte">
    <w:name w:val="Body Text"/>
    <w:basedOn w:val="Normal"/>
    <w:link w:val="CorpsdetexteCar"/>
    <w:semiHidden/>
    <w:unhideWhenUsed/>
    <w:rsid w:val="000F3C67"/>
    <w:pPr>
      <w:spacing w:after="120"/>
    </w:pPr>
    <w:rPr>
      <w:sz w:val="20"/>
      <w:lang w:val="es-ES_tradnl" w:eastAsia="es-ES"/>
    </w:rPr>
  </w:style>
  <w:style w:type="character" w:customStyle="1" w:styleId="CorpsdetexteCar">
    <w:name w:val="Corps de texte Car"/>
    <w:basedOn w:val="Policepardfaut"/>
    <w:link w:val="Corpsdetexte"/>
    <w:semiHidden/>
    <w:rsid w:val="000F3C67"/>
    <w:rPr>
      <w:rFonts w:ascii="Times New Roman" w:eastAsia="Times New Roman" w:hAnsi="Times New Roman"/>
      <w:szCs w:val="24"/>
      <w:lang w:val="es-ES_tradnl" w:eastAsia="es-ES"/>
    </w:rPr>
  </w:style>
  <w:style w:type="character" w:styleId="lev">
    <w:name w:val="Strong"/>
    <w:basedOn w:val="Policepardfaut"/>
    <w:uiPriority w:val="22"/>
    <w:qFormat/>
    <w:rsid w:val="006C1293"/>
    <w:rPr>
      <w:b/>
      <w:bCs/>
    </w:rPr>
  </w:style>
  <w:style w:type="character" w:customStyle="1" w:styleId="hl">
    <w:name w:val="hl"/>
    <w:basedOn w:val="Policepardfaut"/>
    <w:rsid w:val="006C1293"/>
  </w:style>
  <w:style w:type="paragraph" w:customStyle="1" w:styleId="Article0">
    <w:name w:val="Article"/>
    <w:basedOn w:val="Normal"/>
    <w:autoRedefine/>
    <w:rsid w:val="00066C54"/>
    <w:pPr>
      <w:overflowPunct w:val="0"/>
      <w:autoSpaceDE w:val="0"/>
      <w:autoSpaceDN w:val="0"/>
      <w:adjustRightInd w:val="0"/>
      <w:jc w:val="both"/>
    </w:pPr>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39302">
      <w:bodyDiv w:val="1"/>
      <w:marLeft w:val="0"/>
      <w:marRight w:val="0"/>
      <w:marTop w:val="0"/>
      <w:marBottom w:val="0"/>
      <w:divBdr>
        <w:top w:val="none" w:sz="0" w:space="0" w:color="auto"/>
        <w:left w:val="none" w:sz="0" w:space="0" w:color="auto"/>
        <w:bottom w:val="none" w:sz="0" w:space="0" w:color="auto"/>
        <w:right w:val="none" w:sz="0" w:space="0" w:color="auto"/>
      </w:divBdr>
    </w:div>
    <w:div w:id="248318640">
      <w:bodyDiv w:val="1"/>
      <w:marLeft w:val="0"/>
      <w:marRight w:val="0"/>
      <w:marTop w:val="0"/>
      <w:marBottom w:val="0"/>
      <w:divBdr>
        <w:top w:val="none" w:sz="0" w:space="0" w:color="auto"/>
        <w:left w:val="none" w:sz="0" w:space="0" w:color="auto"/>
        <w:bottom w:val="none" w:sz="0" w:space="0" w:color="auto"/>
        <w:right w:val="none" w:sz="0" w:space="0" w:color="auto"/>
      </w:divBdr>
    </w:div>
    <w:div w:id="280453171">
      <w:bodyDiv w:val="1"/>
      <w:marLeft w:val="0"/>
      <w:marRight w:val="0"/>
      <w:marTop w:val="0"/>
      <w:marBottom w:val="0"/>
      <w:divBdr>
        <w:top w:val="none" w:sz="0" w:space="0" w:color="auto"/>
        <w:left w:val="none" w:sz="0" w:space="0" w:color="auto"/>
        <w:bottom w:val="none" w:sz="0" w:space="0" w:color="auto"/>
        <w:right w:val="none" w:sz="0" w:space="0" w:color="auto"/>
      </w:divBdr>
      <w:divsChild>
        <w:div w:id="1133477083">
          <w:marLeft w:val="0"/>
          <w:marRight w:val="0"/>
          <w:marTop w:val="0"/>
          <w:marBottom w:val="0"/>
          <w:divBdr>
            <w:top w:val="none" w:sz="0" w:space="0" w:color="auto"/>
            <w:left w:val="none" w:sz="0" w:space="0" w:color="auto"/>
            <w:bottom w:val="none" w:sz="0" w:space="0" w:color="auto"/>
            <w:right w:val="none" w:sz="0" w:space="0" w:color="auto"/>
          </w:divBdr>
        </w:div>
      </w:divsChild>
    </w:div>
    <w:div w:id="289285922">
      <w:bodyDiv w:val="1"/>
      <w:marLeft w:val="0"/>
      <w:marRight w:val="0"/>
      <w:marTop w:val="0"/>
      <w:marBottom w:val="0"/>
      <w:divBdr>
        <w:top w:val="none" w:sz="0" w:space="0" w:color="auto"/>
        <w:left w:val="none" w:sz="0" w:space="0" w:color="auto"/>
        <w:bottom w:val="none" w:sz="0" w:space="0" w:color="auto"/>
        <w:right w:val="none" w:sz="0" w:space="0" w:color="auto"/>
      </w:divBdr>
      <w:divsChild>
        <w:div w:id="2114665553">
          <w:marLeft w:val="0"/>
          <w:marRight w:val="0"/>
          <w:marTop w:val="0"/>
          <w:marBottom w:val="0"/>
          <w:divBdr>
            <w:top w:val="none" w:sz="0" w:space="0" w:color="auto"/>
            <w:left w:val="none" w:sz="0" w:space="0" w:color="auto"/>
            <w:bottom w:val="none" w:sz="0" w:space="0" w:color="auto"/>
            <w:right w:val="none" w:sz="0" w:space="0" w:color="auto"/>
          </w:divBdr>
        </w:div>
      </w:divsChild>
    </w:div>
    <w:div w:id="369887069">
      <w:bodyDiv w:val="1"/>
      <w:marLeft w:val="0"/>
      <w:marRight w:val="0"/>
      <w:marTop w:val="0"/>
      <w:marBottom w:val="0"/>
      <w:divBdr>
        <w:top w:val="none" w:sz="0" w:space="0" w:color="auto"/>
        <w:left w:val="none" w:sz="0" w:space="0" w:color="auto"/>
        <w:bottom w:val="none" w:sz="0" w:space="0" w:color="auto"/>
        <w:right w:val="none" w:sz="0" w:space="0" w:color="auto"/>
      </w:divBdr>
      <w:divsChild>
        <w:div w:id="462232375">
          <w:marLeft w:val="0"/>
          <w:marRight w:val="0"/>
          <w:marTop w:val="0"/>
          <w:marBottom w:val="0"/>
          <w:divBdr>
            <w:top w:val="none" w:sz="0" w:space="0" w:color="auto"/>
            <w:left w:val="none" w:sz="0" w:space="0" w:color="auto"/>
            <w:bottom w:val="none" w:sz="0" w:space="0" w:color="auto"/>
            <w:right w:val="none" w:sz="0" w:space="0" w:color="auto"/>
          </w:divBdr>
          <w:divsChild>
            <w:div w:id="402071164">
              <w:marLeft w:val="0"/>
              <w:marRight w:val="0"/>
              <w:marTop w:val="0"/>
              <w:marBottom w:val="0"/>
              <w:divBdr>
                <w:top w:val="none" w:sz="0" w:space="0" w:color="auto"/>
                <w:left w:val="none" w:sz="0" w:space="0" w:color="auto"/>
                <w:bottom w:val="none" w:sz="0" w:space="0" w:color="auto"/>
                <w:right w:val="none" w:sz="0" w:space="0" w:color="auto"/>
              </w:divBdr>
              <w:divsChild>
                <w:div w:id="297760967">
                  <w:marLeft w:val="0"/>
                  <w:marRight w:val="0"/>
                  <w:marTop w:val="0"/>
                  <w:marBottom w:val="0"/>
                  <w:divBdr>
                    <w:top w:val="none" w:sz="0" w:space="0" w:color="auto"/>
                    <w:left w:val="none" w:sz="0" w:space="0" w:color="auto"/>
                    <w:bottom w:val="none" w:sz="0" w:space="0" w:color="auto"/>
                    <w:right w:val="none" w:sz="0" w:space="0" w:color="auto"/>
                  </w:divBdr>
                  <w:divsChild>
                    <w:div w:id="1306397730">
                      <w:marLeft w:val="0"/>
                      <w:marRight w:val="0"/>
                      <w:marTop w:val="0"/>
                      <w:marBottom w:val="0"/>
                      <w:divBdr>
                        <w:top w:val="none" w:sz="0" w:space="0" w:color="auto"/>
                        <w:left w:val="none" w:sz="0" w:space="0" w:color="auto"/>
                        <w:bottom w:val="none" w:sz="0" w:space="0" w:color="auto"/>
                        <w:right w:val="none" w:sz="0" w:space="0" w:color="auto"/>
                      </w:divBdr>
                      <w:divsChild>
                        <w:div w:id="1993364454">
                          <w:marLeft w:val="0"/>
                          <w:marRight w:val="0"/>
                          <w:marTop w:val="0"/>
                          <w:marBottom w:val="0"/>
                          <w:divBdr>
                            <w:top w:val="none" w:sz="0" w:space="0" w:color="auto"/>
                            <w:left w:val="none" w:sz="0" w:space="0" w:color="auto"/>
                            <w:bottom w:val="none" w:sz="0" w:space="0" w:color="auto"/>
                            <w:right w:val="none" w:sz="0" w:space="0" w:color="auto"/>
                          </w:divBdr>
                          <w:divsChild>
                            <w:div w:id="1816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9932233">
      <w:bodyDiv w:val="1"/>
      <w:marLeft w:val="0"/>
      <w:marRight w:val="0"/>
      <w:marTop w:val="0"/>
      <w:marBottom w:val="0"/>
      <w:divBdr>
        <w:top w:val="none" w:sz="0" w:space="0" w:color="auto"/>
        <w:left w:val="none" w:sz="0" w:space="0" w:color="auto"/>
        <w:bottom w:val="none" w:sz="0" w:space="0" w:color="auto"/>
        <w:right w:val="none" w:sz="0" w:space="0" w:color="auto"/>
      </w:divBdr>
    </w:div>
    <w:div w:id="498232986">
      <w:bodyDiv w:val="1"/>
      <w:marLeft w:val="0"/>
      <w:marRight w:val="0"/>
      <w:marTop w:val="0"/>
      <w:marBottom w:val="0"/>
      <w:divBdr>
        <w:top w:val="none" w:sz="0" w:space="0" w:color="auto"/>
        <w:left w:val="none" w:sz="0" w:space="0" w:color="auto"/>
        <w:bottom w:val="none" w:sz="0" w:space="0" w:color="auto"/>
        <w:right w:val="none" w:sz="0" w:space="0" w:color="auto"/>
      </w:divBdr>
      <w:divsChild>
        <w:div w:id="1250165070">
          <w:marLeft w:val="0"/>
          <w:marRight w:val="0"/>
          <w:marTop w:val="0"/>
          <w:marBottom w:val="0"/>
          <w:divBdr>
            <w:top w:val="none" w:sz="0" w:space="0" w:color="auto"/>
            <w:left w:val="none" w:sz="0" w:space="0" w:color="auto"/>
            <w:bottom w:val="none" w:sz="0" w:space="0" w:color="auto"/>
            <w:right w:val="none" w:sz="0" w:space="0" w:color="auto"/>
          </w:divBdr>
        </w:div>
      </w:divsChild>
    </w:div>
    <w:div w:id="544030053">
      <w:bodyDiv w:val="1"/>
      <w:marLeft w:val="0"/>
      <w:marRight w:val="0"/>
      <w:marTop w:val="0"/>
      <w:marBottom w:val="0"/>
      <w:divBdr>
        <w:top w:val="none" w:sz="0" w:space="0" w:color="auto"/>
        <w:left w:val="none" w:sz="0" w:space="0" w:color="auto"/>
        <w:bottom w:val="none" w:sz="0" w:space="0" w:color="auto"/>
        <w:right w:val="none" w:sz="0" w:space="0" w:color="auto"/>
      </w:divBdr>
    </w:div>
    <w:div w:id="1052075554">
      <w:bodyDiv w:val="1"/>
      <w:marLeft w:val="0"/>
      <w:marRight w:val="0"/>
      <w:marTop w:val="0"/>
      <w:marBottom w:val="0"/>
      <w:divBdr>
        <w:top w:val="none" w:sz="0" w:space="0" w:color="auto"/>
        <w:left w:val="none" w:sz="0" w:space="0" w:color="auto"/>
        <w:bottom w:val="none" w:sz="0" w:space="0" w:color="auto"/>
        <w:right w:val="none" w:sz="0" w:space="0" w:color="auto"/>
      </w:divBdr>
      <w:divsChild>
        <w:div w:id="206912388">
          <w:marLeft w:val="0"/>
          <w:marRight w:val="0"/>
          <w:marTop w:val="0"/>
          <w:marBottom w:val="0"/>
          <w:divBdr>
            <w:top w:val="none" w:sz="0" w:space="0" w:color="auto"/>
            <w:left w:val="none" w:sz="0" w:space="0" w:color="auto"/>
            <w:bottom w:val="none" w:sz="0" w:space="0" w:color="auto"/>
            <w:right w:val="none" w:sz="0" w:space="0" w:color="auto"/>
          </w:divBdr>
        </w:div>
      </w:divsChild>
    </w:div>
    <w:div w:id="1072970676">
      <w:bodyDiv w:val="1"/>
      <w:marLeft w:val="0"/>
      <w:marRight w:val="0"/>
      <w:marTop w:val="0"/>
      <w:marBottom w:val="0"/>
      <w:divBdr>
        <w:top w:val="none" w:sz="0" w:space="0" w:color="auto"/>
        <w:left w:val="none" w:sz="0" w:space="0" w:color="auto"/>
        <w:bottom w:val="none" w:sz="0" w:space="0" w:color="auto"/>
        <w:right w:val="none" w:sz="0" w:space="0" w:color="auto"/>
      </w:divBdr>
    </w:div>
    <w:div w:id="1112825712">
      <w:bodyDiv w:val="1"/>
      <w:marLeft w:val="0"/>
      <w:marRight w:val="0"/>
      <w:marTop w:val="0"/>
      <w:marBottom w:val="0"/>
      <w:divBdr>
        <w:top w:val="none" w:sz="0" w:space="0" w:color="auto"/>
        <w:left w:val="none" w:sz="0" w:space="0" w:color="auto"/>
        <w:bottom w:val="none" w:sz="0" w:space="0" w:color="auto"/>
        <w:right w:val="none" w:sz="0" w:space="0" w:color="auto"/>
      </w:divBdr>
    </w:div>
    <w:div w:id="1157574626">
      <w:bodyDiv w:val="1"/>
      <w:marLeft w:val="0"/>
      <w:marRight w:val="0"/>
      <w:marTop w:val="0"/>
      <w:marBottom w:val="0"/>
      <w:divBdr>
        <w:top w:val="none" w:sz="0" w:space="0" w:color="auto"/>
        <w:left w:val="none" w:sz="0" w:space="0" w:color="auto"/>
        <w:bottom w:val="none" w:sz="0" w:space="0" w:color="auto"/>
        <w:right w:val="none" w:sz="0" w:space="0" w:color="auto"/>
      </w:divBdr>
    </w:div>
    <w:div w:id="1337077689">
      <w:bodyDiv w:val="1"/>
      <w:marLeft w:val="0"/>
      <w:marRight w:val="0"/>
      <w:marTop w:val="0"/>
      <w:marBottom w:val="0"/>
      <w:divBdr>
        <w:top w:val="none" w:sz="0" w:space="0" w:color="auto"/>
        <w:left w:val="none" w:sz="0" w:space="0" w:color="auto"/>
        <w:bottom w:val="none" w:sz="0" w:space="0" w:color="auto"/>
        <w:right w:val="none" w:sz="0" w:space="0" w:color="auto"/>
      </w:divBdr>
    </w:div>
    <w:div w:id="1424455859">
      <w:bodyDiv w:val="1"/>
      <w:marLeft w:val="0"/>
      <w:marRight w:val="0"/>
      <w:marTop w:val="0"/>
      <w:marBottom w:val="0"/>
      <w:divBdr>
        <w:top w:val="none" w:sz="0" w:space="0" w:color="auto"/>
        <w:left w:val="none" w:sz="0" w:space="0" w:color="auto"/>
        <w:bottom w:val="none" w:sz="0" w:space="0" w:color="auto"/>
        <w:right w:val="none" w:sz="0" w:space="0" w:color="auto"/>
      </w:divBdr>
      <w:divsChild>
        <w:div w:id="181435299">
          <w:marLeft w:val="0"/>
          <w:marRight w:val="0"/>
          <w:marTop w:val="0"/>
          <w:marBottom w:val="0"/>
          <w:divBdr>
            <w:top w:val="none" w:sz="0" w:space="0" w:color="auto"/>
            <w:left w:val="none" w:sz="0" w:space="0" w:color="auto"/>
            <w:bottom w:val="none" w:sz="0" w:space="0" w:color="auto"/>
            <w:right w:val="none" w:sz="0" w:space="0" w:color="auto"/>
          </w:divBdr>
          <w:divsChild>
            <w:div w:id="1886067621">
              <w:marLeft w:val="0"/>
              <w:marRight w:val="0"/>
              <w:marTop w:val="0"/>
              <w:marBottom w:val="0"/>
              <w:divBdr>
                <w:top w:val="none" w:sz="0" w:space="0" w:color="auto"/>
                <w:left w:val="none" w:sz="0" w:space="0" w:color="auto"/>
                <w:bottom w:val="none" w:sz="0" w:space="0" w:color="auto"/>
                <w:right w:val="none" w:sz="0" w:space="0" w:color="auto"/>
              </w:divBdr>
              <w:divsChild>
                <w:div w:id="506289538">
                  <w:marLeft w:val="0"/>
                  <w:marRight w:val="0"/>
                  <w:marTop w:val="0"/>
                  <w:marBottom w:val="0"/>
                  <w:divBdr>
                    <w:top w:val="none" w:sz="0" w:space="0" w:color="auto"/>
                    <w:left w:val="none" w:sz="0" w:space="0" w:color="auto"/>
                    <w:bottom w:val="none" w:sz="0" w:space="0" w:color="auto"/>
                    <w:right w:val="none" w:sz="0" w:space="0" w:color="auto"/>
                  </w:divBdr>
                  <w:divsChild>
                    <w:div w:id="1631129432">
                      <w:marLeft w:val="0"/>
                      <w:marRight w:val="0"/>
                      <w:marTop w:val="0"/>
                      <w:marBottom w:val="0"/>
                      <w:divBdr>
                        <w:top w:val="none" w:sz="0" w:space="0" w:color="auto"/>
                        <w:left w:val="none" w:sz="0" w:space="0" w:color="auto"/>
                        <w:bottom w:val="none" w:sz="0" w:space="0" w:color="auto"/>
                        <w:right w:val="none" w:sz="0" w:space="0" w:color="auto"/>
                      </w:divBdr>
                      <w:divsChild>
                        <w:div w:id="783618178">
                          <w:marLeft w:val="0"/>
                          <w:marRight w:val="0"/>
                          <w:marTop w:val="0"/>
                          <w:marBottom w:val="0"/>
                          <w:divBdr>
                            <w:top w:val="none" w:sz="0" w:space="0" w:color="auto"/>
                            <w:left w:val="none" w:sz="0" w:space="0" w:color="auto"/>
                            <w:bottom w:val="none" w:sz="0" w:space="0" w:color="auto"/>
                            <w:right w:val="none" w:sz="0" w:space="0" w:color="auto"/>
                          </w:divBdr>
                          <w:divsChild>
                            <w:div w:id="48230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9213316">
      <w:bodyDiv w:val="1"/>
      <w:marLeft w:val="0"/>
      <w:marRight w:val="0"/>
      <w:marTop w:val="0"/>
      <w:marBottom w:val="0"/>
      <w:divBdr>
        <w:top w:val="none" w:sz="0" w:space="0" w:color="auto"/>
        <w:left w:val="none" w:sz="0" w:space="0" w:color="auto"/>
        <w:bottom w:val="none" w:sz="0" w:space="0" w:color="auto"/>
        <w:right w:val="none" w:sz="0" w:space="0" w:color="auto"/>
      </w:divBdr>
    </w:div>
    <w:div w:id="191477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54A9F-3E41-4622-A3B1-6A6AC128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1897</Words>
  <Characters>10434</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CDISCOUNT</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barbara.fourcade</dc:creator>
  <cp:lastModifiedBy>Emilie LAQUES</cp:lastModifiedBy>
  <cp:revision>4</cp:revision>
  <cp:lastPrinted>2026-03-30T14:21:00Z</cp:lastPrinted>
  <dcterms:created xsi:type="dcterms:W3CDTF">2026-04-03T08:59:00Z</dcterms:created>
  <dcterms:modified xsi:type="dcterms:W3CDTF">2026-04-03T08:59:00Z</dcterms:modified>
</cp:coreProperties>
</file>