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93FB0" w14:textId="77777777" w:rsidR="0015646E" w:rsidRDefault="0015646E" w:rsidP="00F876FE">
      <w:pPr>
        <w:pStyle w:val="Corpsdetexte"/>
        <w:rPr>
          <w:sz w:val="20"/>
          <w:lang w:val="fr-FR"/>
        </w:rPr>
      </w:pPr>
    </w:p>
    <w:p w14:paraId="307865D5" w14:textId="77777777" w:rsidR="0092512D" w:rsidRDefault="0092512D" w:rsidP="00F876FE">
      <w:pPr>
        <w:pStyle w:val="Corpsdetexte"/>
        <w:rPr>
          <w:sz w:val="20"/>
          <w:lang w:val="fr-FR"/>
        </w:rPr>
      </w:pPr>
    </w:p>
    <w:p w14:paraId="53776412" w14:textId="77777777" w:rsidR="0092512D" w:rsidRDefault="0092512D" w:rsidP="00F876FE">
      <w:pPr>
        <w:pStyle w:val="Corpsdetexte"/>
        <w:rPr>
          <w:sz w:val="20"/>
          <w:lang w:val="fr-FR"/>
        </w:rPr>
      </w:pPr>
    </w:p>
    <w:p w14:paraId="0873D6E8" w14:textId="77777777" w:rsidR="0092512D" w:rsidRDefault="0092512D" w:rsidP="00F876FE">
      <w:pPr>
        <w:pStyle w:val="Corpsdetexte"/>
        <w:rPr>
          <w:sz w:val="20"/>
          <w:lang w:val="fr-FR"/>
        </w:rPr>
      </w:pPr>
    </w:p>
    <w:p w14:paraId="6908B289" w14:textId="43C7D1C5" w:rsidR="0092512D" w:rsidRPr="0092512D" w:rsidRDefault="0092512D" w:rsidP="0092512D">
      <w:pPr>
        <w:pStyle w:val="Corpsdetexte"/>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sz w:val="28"/>
          <w:szCs w:val="36"/>
          <w:lang w:val="fr-FR"/>
        </w:rPr>
      </w:pPr>
      <w:r w:rsidRPr="0092512D">
        <w:rPr>
          <w:b/>
          <w:bCs/>
          <w:sz w:val="28"/>
          <w:szCs w:val="36"/>
          <w:lang w:val="fr-FR"/>
        </w:rPr>
        <w:t>ACCORD COLLECTIF RELATIF A LA MODIFICATION DE LA DUREE DES MANDATS DES MEMBRES DU CSE DE BIZLINE SAS</w:t>
      </w:r>
    </w:p>
    <w:p w14:paraId="352B0573" w14:textId="77777777" w:rsidR="00F876FE" w:rsidRDefault="00F876FE" w:rsidP="00F876FE">
      <w:pPr>
        <w:pStyle w:val="Corpsdetexte"/>
        <w:rPr>
          <w:sz w:val="19"/>
          <w:lang w:val="fr-FR"/>
        </w:rPr>
      </w:pPr>
    </w:p>
    <w:p w14:paraId="570C1BC8" w14:textId="77777777" w:rsidR="0092512D" w:rsidRDefault="0092512D" w:rsidP="00F876FE">
      <w:pPr>
        <w:pStyle w:val="Corpsdetexte"/>
        <w:rPr>
          <w:sz w:val="19"/>
          <w:lang w:val="fr-FR"/>
        </w:rPr>
      </w:pPr>
    </w:p>
    <w:p w14:paraId="26812CD1" w14:textId="77777777" w:rsidR="0092512D" w:rsidRDefault="0092512D" w:rsidP="00F876FE">
      <w:pPr>
        <w:pStyle w:val="Corpsdetexte"/>
        <w:rPr>
          <w:sz w:val="19"/>
          <w:lang w:val="fr-FR"/>
        </w:rPr>
      </w:pPr>
    </w:p>
    <w:p w14:paraId="72911DA0" w14:textId="77777777" w:rsidR="0092512D" w:rsidRPr="0092512D" w:rsidRDefault="0092512D" w:rsidP="00F876FE">
      <w:pPr>
        <w:pStyle w:val="Corpsdetexte"/>
        <w:rPr>
          <w:sz w:val="19"/>
          <w:lang w:val="fr-FR"/>
        </w:rPr>
      </w:pPr>
    </w:p>
    <w:p w14:paraId="4E7CDDD9" w14:textId="04C4D52D" w:rsidR="00F876FE" w:rsidRPr="0092512D" w:rsidRDefault="00F876FE" w:rsidP="00F876FE">
      <w:pPr>
        <w:spacing w:before="93"/>
        <w:ind w:left="317"/>
        <w:rPr>
          <w:lang w:val="fr-FR"/>
        </w:rPr>
      </w:pPr>
      <w:r w:rsidRPr="0092512D">
        <w:rPr>
          <w:b/>
          <w:w w:val="105"/>
          <w:lang w:val="fr-FR"/>
        </w:rPr>
        <w:t>ENTRE</w:t>
      </w:r>
      <w:r w:rsidRPr="0092512D">
        <w:rPr>
          <w:b/>
          <w:spacing w:val="-2"/>
          <w:w w:val="105"/>
          <w:lang w:val="fr-FR"/>
        </w:rPr>
        <w:t xml:space="preserve"> </w:t>
      </w:r>
      <w:r w:rsidRPr="0092512D">
        <w:rPr>
          <w:b/>
          <w:w w:val="105"/>
          <w:lang w:val="fr-FR"/>
        </w:rPr>
        <w:t>LES</w:t>
      </w:r>
      <w:r w:rsidRPr="0092512D">
        <w:rPr>
          <w:b/>
          <w:spacing w:val="-8"/>
          <w:w w:val="105"/>
          <w:lang w:val="fr-FR"/>
        </w:rPr>
        <w:t xml:space="preserve"> </w:t>
      </w:r>
      <w:r w:rsidRPr="0092512D">
        <w:rPr>
          <w:b/>
          <w:w w:val="105"/>
          <w:lang w:val="fr-FR"/>
        </w:rPr>
        <w:t>SOUSSIGNE</w:t>
      </w:r>
      <w:r w:rsidR="00A068E0" w:rsidRPr="0092512D">
        <w:rPr>
          <w:b/>
          <w:w w:val="105"/>
          <w:lang w:val="fr-FR"/>
        </w:rPr>
        <w:t>E</w:t>
      </w:r>
      <w:r w:rsidRPr="0092512D">
        <w:rPr>
          <w:b/>
          <w:w w:val="105"/>
          <w:lang w:val="fr-FR"/>
        </w:rPr>
        <w:t>S</w:t>
      </w:r>
      <w:r w:rsidRPr="0092512D">
        <w:rPr>
          <w:b/>
          <w:spacing w:val="20"/>
          <w:w w:val="105"/>
          <w:lang w:val="fr-FR"/>
        </w:rPr>
        <w:t xml:space="preserve"> </w:t>
      </w:r>
      <w:r w:rsidRPr="0092512D">
        <w:rPr>
          <w:w w:val="105"/>
          <w:lang w:val="fr-FR"/>
        </w:rPr>
        <w:t>:</w:t>
      </w:r>
    </w:p>
    <w:p w14:paraId="6BDBDFB8" w14:textId="77777777" w:rsidR="00F876FE" w:rsidRPr="0092512D" w:rsidRDefault="00F876FE" w:rsidP="00F876FE">
      <w:pPr>
        <w:pStyle w:val="Corpsdetexte"/>
        <w:spacing w:before="3"/>
        <w:rPr>
          <w:sz w:val="22"/>
          <w:szCs w:val="22"/>
          <w:lang w:val="fr-FR"/>
        </w:rPr>
      </w:pPr>
    </w:p>
    <w:p w14:paraId="6D2284F6" w14:textId="4D90BD74" w:rsidR="00F876FE" w:rsidRPr="0092512D" w:rsidRDefault="00F876FE" w:rsidP="00523F46">
      <w:pPr>
        <w:pStyle w:val="Corpsdetexte"/>
        <w:spacing w:line="237" w:lineRule="auto"/>
        <w:ind w:right="-8" w:firstLine="4"/>
        <w:jc w:val="both"/>
        <w:rPr>
          <w:sz w:val="22"/>
          <w:szCs w:val="22"/>
          <w:lang w:val="fr-FR"/>
        </w:rPr>
      </w:pPr>
      <w:r w:rsidRPr="0092512D">
        <w:rPr>
          <w:b/>
          <w:sz w:val="22"/>
          <w:szCs w:val="22"/>
          <w:lang w:val="fr-FR"/>
        </w:rPr>
        <w:t xml:space="preserve">La Société </w:t>
      </w:r>
      <w:r w:rsidR="00552679" w:rsidRPr="0092512D">
        <w:rPr>
          <w:b/>
          <w:sz w:val="22"/>
          <w:szCs w:val="22"/>
          <w:lang w:val="fr-FR"/>
        </w:rPr>
        <w:t>BIZLINE</w:t>
      </w:r>
      <w:r w:rsidRPr="0092512D">
        <w:rPr>
          <w:b/>
          <w:spacing w:val="1"/>
          <w:sz w:val="22"/>
          <w:szCs w:val="22"/>
          <w:lang w:val="fr-FR"/>
        </w:rPr>
        <w:t xml:space="preserve"> </w:t>
      </w:r>
      <w:r w:rsidRPr="0092512D">
        <w:rPr>
          <w:b/>
          <w:sz w:val="22"/>
          <w:szCs w:val="22"/>
          <w:lang w:val="fr-FR"/>
        </w:rPr>
        <w:t xml:space="preserve">SAS, </w:t>
      </w:r>
      <w:r w:rsidRPr="0092512D">
        <w:rPr>
          <w:sz w:val="22"/>
          <w:szCs w:val="22"/>
          <w:lang w:val="fr-FR"/>
        </w:rPr>
        <w:t>dont le siège social est situé</w:t>
      </w:r>
      <w:r w:rsidR="00772ABD" w:rsidRPr="0092512D">
        <w:rPr>
          <w:sz w:val="22"/>
          <w:szCs w:val="22"/>
          <w:lang w:val="fr-FR"/>
        </w:rPr>
        <w:t xml:space="preserve"> </w:t>
      </w:r>
      <w:r w:rsidR="00552679" w:rsidRPr="0092512D">
        <w:rPr>
          <w:sz w:val="22"/>
          <w:szCs w:val="22"/>
          <w:lang w:val="fr-FR"/>
        </w:rPr>
        <w:t>13 BOULEVARD DU FORT DE VAUX, 75017 PARIS</w:t>
      </w:r>
      <w:r w:rsidRPr="0092512D">
        <w:rPr>
          <w:sz w:val="22"/>
          <w:szCs w:val="22"/>
          <w:lang w:val="fr-FR"/>
        </w:rPr>
        <w:t>, immatriculée au Registre du Commerce et des Sociétés</w:t>
      </w:r>
      <w:r w:rsidRPr="0092512D">
        <w:rPr>
          <w:spacing w:val="1"/>
          <w:sz w:val="22"/>
          <w:szCs w:val="22"/>
          <w:lang w:val="fr-FR"/>
        </w:rPr>
        <w:t xml:space="preserve"> </w:t>
      </w:r>
      <w:r w:rsidRPr="0092512D">
        <w:rPr>
          <w:sz w:val="22"/>
          <w:szCs w:val="22"/>
          <w:lang w:val="fr-FR"/>
        </w:rPr>
        <w:t>de</w:t>
      </w:r>
      <w:r w:rsidRPr="0092512D">
        <w:rPr>
          <w:spacing w:val="-9"/>
          <w:sz w:val="22"/>
          <w:szCs w:val="22"/>
          <w:lang w:val="fr-FR"/>
        </w:rPr>
        <w:t xml:space="preserve"> </w:t>
      </w:r>
      <w:r w:rsidRPr="0092512D">
        <w:rPr>
          <w:sz w:val="22"/>
          <w:szCs w:val="22"/>
          <w:lang w:val="fr-FR"/>
        </w:rPr>
        <w:t>PARIS</w:t>
      </w:r>
      <w:r w:rsidRPr="0092512D">
        <w:rPr>
          <w:spacing w:val="4"/>
          <w:sz w:val="22"/>
          <w:szCs w:val="22"/>
          <w:lang w:val="fr-FR"/>
        </w:rPr>
        <w:t xml:space="preserve"> </w:t>
      </w:r>
      <w:r w:rsidRPr="0092512D">
        <w:rPr>
          <w:sz w:val="22"/>
          <w:szCs w:val="22"/>
          <w:lang w:val="fr-FR"/>
        </w:rPr>
        <w:t>sous</w:t>
      </w:r>
      <w:r w:rsidRPr="0092512D">
        <w:rPr>
          <w:spacing w:val="1"/>
          <w:sz w:val="22"/>
          <w:szCs w:val="22"/>
          <w:lang w:val="fr-FR"/>
        </w:rPr>
        <w:t xml:space="preserve"> </w:t>
      </w:r>
      <w:r w:rsidRPr="0092512D">
        <w:rPr>
          <w:sz w:val="22"/>
          <w:szCs w:val="22"/>
          <w:lang w:val="fr-FR"/>
        </w:rPr>
        <w:t>le</w:t>
      </w:r>
      <w:r w:rsidRPr="0092512D">
        <w:rPr>
          <w:spacing w:val="-22"/>
          <w:sz w:val="22"/>
          <w:szCs w:val="22"/>
          <w:lang w:val="fr-FR"/>
        </w:rPr>
        <w:t xml:space="preserve"> </w:t>
      </w:r>
      <w:r w:rsidRPr="0092512D">
        <w:rPr>
          <w:sz w:val="22"/>
          <w:szCs w:val="22"/>
          <w:lang w:val="fr-FR"/>
        </w:rPr>
        <w:t>numéro</w:t>
      </w:r>
      <w:r w:rsidRPr="0092512D">
        <w:rPr>
          <w:spacing w:val="-2"/>
          <w:sz w:val="22"/>
          <w:szCs w:val="22"/>
          <w:lang w:val="fr-FR"/>
        </w:rPr>
        <w:t xml:space="preserve"> </w:t>
      </w:r>
      <w:r w:rsidR="00552679" w:rsidRPr="0092512D">
        <w:rPr>
          <w:sz w:val="22"/>
          <w:szCs w:val="22"/>
          <w:lang w:val="fr-FR"/>
        </w:rPr>
        <w:t>331 816 538</w:t>
      </w:r>
      <w:r w:rsidRPr="0092512D">
        <w:rPr>
          <w:sz w:val="22"/>
          <w:szCs w:val="22"/>
          <w:lang w:val="fr-FR"/>
        </w:rPr>
        <w:t>, représentée</w:t>
      </w:r>
      <w:r w:rsidRPr="0092512D">
        <w:rPr>
          <w:spacing w:val="-9"/>
          <w:sz w:val="22"/>
          <w:szCs w:val="22"/>
          <w:lang w:val="fr-FR"/>
        </w:rPr>
        <w:t xml:space="preserve"> </w:t>
      </w:r>
      <w:r w:rsidRPr="0092512D">
        <w:rPr>
          <w:sz w:val="22"/>
          <w:szCs w:val="22"/>
          <w:lang w:val="fr-FR"/>
        </w:rPr>
        <w:t>par</w:t>
      </w:r>
      <w:r w:rsidRPr="0092512D">
        <w:rPr>
          <w:spacing w:val="-15"/>
          <w:sz w:val="22"/>
          <w:szCs w:val="22"/>
          <w:lang w:val="fr-FR"/>
        </w:rPr>
        <w:t xml:space="preserve"> </w:t>
      </w:r>
      <w:r w:rsidR="00D73740" w:rsidRPr="0092512D">
        <w:rPr>
          <w:sz w:val="22"/>
          <w:szCs w:val="22"/>
          <w:lang w:val="fr-FR"/>
        </w:rPr>
        <w:t xml:space="preserve">Monsieur </w:t>
      </w:r>
      <w:r w:rsidR="00BA4FA3">
        <w:rPr>
          <w:sz w:val="22"/>
          <w:szCs w:val="22"/>
          <w:lang w:val="fr-FR"/>
        </w:rPr>
        <w:t>XXX</w:t>
      </w:r>
      <w:r w:rsidR="00D73740" w:rsidRPr="0092512D">
        <w:rPr>
          <w:sz w:val="22"/>
          <w:szCs w:val="22"/>
          <w:lang w:val="fr-FR"/>
        </w:rPr>
        <w:t>,</w:t>
      </w:r>
      <w:r w:rsidR="00523F46" w:rsidRPr="0092512D">
        <w:rPr>
          <w:sz w:val="22"/>
          <w:szCs w:val="22"/>
          <w:lang w:val="fr-FR"/>
        </w:rPr>
        <w:t xml:space="preserve"> agissant en qualité de</w:t>
      </w:r>
      <w:r w:rsidR="00D73740" w:rsidRPr="0092512D">
        <w:rPr>
          <w:sz w:val="22"/>
          <w:szCs w:val="22"/>
          <w:lang w:val="fr-FR"/>
        </w:rPr>
        <w:t xml:space="preserve"> </w:t>
      </w:r>
      <w:r w:rsidR="00523F46" w:rsidRPr="0092512D">
        <w:rPr>
          <w:sz w:val="22"/>
          <w:szCs w:val="22"/>
          <w:lang w:val="fr-FR"/>
        </w:rPr>
        <w:t>Responsable Ressources Humaines</w:t>
      </w:r>
      <w:r w:rsidRPr="0092512D">
        <w:rPr>
          <w:sz w:val="22"/>
          <w:szCs w:val="22"/>
          <w:lang w:val="fr-FR"/>
        </w:rPr>
        <w:t>.</w:t>
      </w:r>
    </w:p>
    <w:p w14:paraId="147AFBA4" w14:textId="77777777" w:rsidR="00772ABD" w:rsidRPr="0092512D" w:rsidRDefault="00772ABD" w:rsidP="00523F46">
      <w:pPr>
        <w:jc w:val="both"/>
        <w:rPr>
          <w:b/>
          <w:w w:val="105"/>
          <w:lang w:val="fr-FR"/>
        </w:rPr>
      </w:pPr>
    </w:p>
    <w:p w14:paraId="0703C92D" w14:textId="571D2756" w:rsidR="00F876FE" w:rsidRPr="0092512D" w:rsidRDefault="00F876FE" w:rsidP="00523F46">
      <w:pPr>
        <w:jc w:val="both"/>
        <w:rPr>
          <w:b/>
          <w:lang w:val="fr-FR"/>
        </w:rPr>
      </w:pPr>
      <w:r w:rsidRPr="0092512D">
        <w:rPr>
          <w:b/>
          <w:w w:val="105"/>
          <w:lang w:val="fr-FR"/>
        </w:rPr>
        <w:t>D’une</w:t>
      </w:r>
      <w:r w:rsidRPr="0092512D">
        <w:rPr>
          <w:b/>
          <w:spacing w:val="6"/>
          <w:w w:val="105"/>
          <w:lang w:val="fr-FR"/>
        </w:rPr>
        <w:t xml:space="preserve"> </w:t>
      </w:r>
      <w:r w:rsidRPr="0092512D">
        <w:rPr>
          <w:b/>
          <w:w w:val="105"/>
          <w:lang w:val="fr-FR"/>
        </w:rPr>
        <w:t>part,</w:t>
      </w:r>
    </w:p>
    <w:p w14:paraId="26213BD4" w14:textId="77777777" w:rsidR="00772ABD" w:rsidRPr="0092512D" w:rsidRDefault="00772ABD" w:rsidP="00523F46">
      <w:pPr>
        <w:ind w:left="317"/>
        <w:jc w:val="both"/>
        <w:rPr>
          <w:b/>
          <w:w w:val="105"/>
          <w:lang w:val="fr-FR"/>
        </w:rPr>
      </w:pPr>
    </w:p>
    <w:p w14:paraId="3749655E" w14:textId="0A62AC9F" w:rsidR="00F876FE" w:rsidRPr="0092512D" w:rsidRDefault="00F876FE" w:rsidP="00523F46">
      <w:pPr>
        <w:ind w:left="317"/>
        <w:jc w:val="both"/>
        <w:rPr>
          <w:b/>
          <w:lang w:val="fr-FR"/>
        </w:rPr>
      </w:pPr>
      <w:r w:rsidRPr="0092512D">
        <w:rPr>
          <w:b/>
          <w:w w:val="105"/>
          <w:lang w:val="fr-FR"/>
        </w:rPr>
        <w:t>ET</w:t>
      </w:r>
      <w:r w:rsidR="00827505">
        <w:rPr>
          <w:b/>
          <w:w w:val="105"/>
          <w:lang w:val="fr-FR"/>
        </w:rPr>
        <w:t xml:space="preserve"> </w:t>
      </w:r>
      <w:r w:rsidRPr="0092512D">
        <w:rPr>
          <w:b/>
          <w:w w:val="105"/>
          <w:lang w:val="fr-FR"/>
        </w:rPr>
        <w:t>:</w:t>
      </w:r>
    </w:p>
    <w:p w14:paraId="15C28C76" w14:textId="77777777" w:rsidR="00F876FE" w:rsidRPr="0092512D" w:rsidRDefault="00F876FE" w:rsidP="00523F46">
      <w:pPr>
        <w:pStyle w:val="Corpsdetexte"/>
        <w:jc w:val="both"/>
        <w:rPr>
          <w:b/>
          <w:sz w:val="22"/>
          <w:szCs w:val="22"/>
          <w:lang w:val="fr-FR"/>
        </w:rPr>
      </w:pPr>
    </w:p>
    <w:p w14:paraId="22E5667B" w14:textId="39D27CC7" w:rsidR="00F876FE" w:rsidRPr="0092512D" w:rsidRDefault="00F876FE" w:rsidP="00523F46">
      <w:pPr>
        <w:spacing w:before="1"/>
        <w:jc w:val="both"/>
        <w:rPr>
          <w:lang w:val="fr-FR"/>
        </w:rPr>
      </w:pPr>
      <w:r w:rsidRPr="0092512D">
        <w:rPr>
          <w:b/>
          <w:bCs/>
          <w:lang w:val="fr-FR"/>
        </w:rPr>
        <w:t>Les organisations syndicales représentatives</w:t>
      </w:r>
      <w:r w:rsidRPr="0092512D">
        <w:rPr>
          <w:lang w:val="fr-FR"/>
        </w:rPr>
        <w:t>, représentées par :</w:t>
      </w:r>
    </w:p>
    <w:p w14:paraId="559930FC" w14:textId="77777777" w:rsidR="00F876FE" w:rsidRPr="0092512D" w:rsidRDefault="00F876FE" w:rsidP="00523F46">
      <w:pPr>
        <w:pStyle w:val="Corpsdetexte"/>
        <w:jc w:val="both"/>
        <w:rPr>
          <w:sz w:val="22"/>
          <w:szCs w:val="22"/>
          <w:lang w:val="fr-FR"/>
        </w:rPr>
      </w:pPr>
    </w:p>
    <w:p w14:paraId="70F90524" w14:textId="49159A54" w:rsidR="00F876FE" w:rsidRPr="0092512D" w:rsidRDefault="00F876FE" w:rsidP="00523F46">
      <w:pPr>
        <w:pStyle w:val="Corpsdetexte"/>
        <w:tabs>
          <w:tab w:val="left" w:pos="709"/>
        </w:tabs>
        <w:ind w:left="367"/>
        <w:jc w:val="both"/>
        <w:rPr>
          <w:sz w:val="22"/>
          <w:szCs w:val="22"/>
          <w:lang w:val="fr-FR"/>
        </w:rPr>
      </w:pPr>
      <w:r w:rsidRPr="0092512D">
        <w:rPr>
          <w:sz w:val="22"/>
          <w:szCs w:val="22"/>
          <w:lang w:val="fr-FR"/>
        </w:rPr>
        <w:t>-</w:t>
      </w:r>
      <w:r w:rsidRPr="0092512D">
        <w:rPr>
          <w:sz w:val="22"/>
          <w:szCs w:val="22"/>
          <w:lang w:val="fr-FR"/>
        </w:rPr>
        <w:tab/>
      </w:r>
      <w:r w:rsidR="00523F46" w:rsidRPr="0092512D">
        <w:rPr>
          <w:sz w:val="22"/>
          <w:szCs w:val="22"/>
          <w:lang w:val="fr-FR"/>
        </w:rPr>
        <w:t xml:space="preserve">Le syndicat CFE-CGC représenté par </w:t>
      </w:r>
      <w:r w:rsidR="0092512D" w:rsidRPr="0092512D">
        <w:rPr>
          <w:b/>
          <w:bCs/>
          <w:sz w:val="22"/>
          <w:szCs w:val="22"/>
          <w:lang w:val="fr-FR"/>
        </w:rPr>
        <w:t xml:space="preserve">Monsieur </w:t>
      </w:r>
      <w:r w:rsidR="00BA4FA3">
        <w:rPr>
          <w:b/>
          <w:bCs/>
          <w:sz w:val="22"/>
          <w:szCs w:val="22"/>
          <w:lang w:val="fr-FR"/>
        </w:rPr>
        <w:t>XXX</w:t>
      </w:r>
      <w:r w:rsidRPr="0092512D">
        <w:rPr>
          <w:sz w:val="22"/>
          <w:szCs w:val="22"/>
          <w:lang w:val="fr-FR"/>
        </w:rPr>
        <w:t>,</w:t>
      </w:r>
      <w:r w:rsidR="00523F46" w:rsidRPr="0092512D">
        <w:rPr>
          <w:sz w:val="22"/>
          <w:szCs w:val="22"/>
          <w:lang w:val="fr-FR"/>
        </w:rPr>
        <w:t xml:space="preserve"> agissant en qualité de</w:t>
      </w:r>
      <w:r w:rsidRPr="0092512D">
        <w:rPr>
          <w:sz w:val="22"/>
          <w:szCs w:val="22"/>
          <w:lang w:val="fr-FR"/>
        </w:rPr>
        <w:t xml:space="preserve"> Délégué Syndical.</w:t>
      </w:r>
    </w:p>
    <w:p w14:paraId="1C472EDD" w14:textId="77777777" w:rsidR="00F876FE" w:rsidRPr="0092512D" w:rsidRDefault="00F876FE" w:rsidP="00F876FE">
      <w:pPr>
        <w:pStyle w:val="Corpsdetexte"/>
        <w:spacing w:before="10"/>
        <w:rPr>
          <w:sz w:val="22"/>
          <w:szCs w:val="22"/>
          <w:lang w:val="fr-FR"/>
        </w:rPr>
      </w:pPr>
    </w:p>
    <w:p w14:paraId="71DDA6A1" w14:textId="77777777" w:rsidR="00F876FE" w:rsidRPr="0092512D" w:rsidRDefault="00F876FE" w:rsidP="00F876FE">
      <w:pPr>
        <w:jc w:val="right"/>
        <w:rPr>
          <w:b/>
          <w:lang w:val="fr-FR"/>
        </w:rPr>
      </w:pPr>
      <w:r w:rsidRPr="0092512D">
        <w:rPr>
          <w:b/>
          <w:w w:val="105"/>
          <w:lang w:val="fr-FR"/>
        </w:rPr>
        <w:t>D’autre</w:t>
      </w:r>
      <w:r w:rsidRPr="0092512D">
        <w:rPr>
          <w:b/>
          <w:spacing w:val="6"/>
          <w:w w:val="105"/>
          <w:lang w:val="fr-FR"/>
        </w:rPr>
        <w:t xml:space="preserve"> </w:t>
      </w:r>
      <w:r w:rsidRPr="0092512D">
        <w:rPr>
          <w:b/>
          <w:w w:val="105"/>
          <w:lang w:val="fr-FR"/>
        </w:rPr>
        <w:t>part,</w:t>
      </w:r>
    </w:p>
    <w:p w14:paraId="3A045D77" w14:textId="77777777" w:rsidR="00552679" w:rsidRPr="0092512D" w:rsidRDefault="00552679" w:rsidP="00F876FE">
      <w:pPr>
        <w:pStyle w:val="Corpsdetexte"/>
        <w:spacing w:before="10"/>
        <w:jc w:val="both"/>
        <w:rPr>
          <w:sz w:val="22"/>
          <w:szCs w:val="22"/>
          <w:lang w:val="fr-FR"/>
        </w:rPr>
      </w:pPr>
    </w:p>
    <w:p w14:paraId="25F18F0A" w14:textId="10A8951A" w:rsidR="00F1227D" w:rsidRPr="0092512D" w:rsidRDefault="00F1227D" w:rsidP="00F876FE">
      <w:pPr>
        <w:pStyle w:val="Corpsdetexte"/>
        <w:spacing w:before="10"/>
        <w:jc w:val="both"/>
        <w:rPr>
          <w:b/>
          <w:bCs/>
          <w:sz w:val="22"/>
          <w:szCs w:val="22"/>
          <w:lang w:val="fr-FR"/>
        </w:rPr>
      </w:pPr>
      <w:r w:rsidRPr="0092512D">
        <w:rPr>
          <w:b/>
          <w:bCs/>
          <w:sz w:val="22"/>
          <w:szCs w:val="22"/>
          <w:lang w:val="fr-FR"/>
        </w:rPr>
        <w:t>IL A ETE CONVENU ET ARRETE CE QUI SUIT</w:t>
      </w:r>
    </w:p>
    <w:p w14:paraId="1C33C3C3" w14:textId="77777777" w:rsidR="00F1227D" w:rsidRPr="0092512D" w:rsidRDefault="00F1227D" w:rsidP="00F876FE">
      <w:pPr>
        <w:pStyle w:val="Corpsdetexte"/>
        <w:spacing w:before="10"/>
        <w:jc w:val="both"/>
        <w:rPr>
          <w:sz w:val="22"/>
          <w:szCs w:val="22"/>
          <w:lang w:val="fr-FR"/>
        </w:rPr>
      </w:pPr>
    </w:p>
    <w:p w14:paraId="76CEB96C" w14:textId="116CDABF" w:rsidR="00F876FE" w:rsidRPr="0092512D" w:rsidRDefault="00F876FE" w:rsidP="00F876FE">
      <w:pPr>
        <w:spacing w:before="240"/>
        <w:jc w:val="both"/>
        <w:rPr>
          <w:lang w:val="fr-FR"/>
        </w:rPr>
      </w:pPr>
      <w:r w:rsidRPr="0092512D">
        <w:rPr>
          <w:b/>
          <w:w w:val="105"/>
          <w:u w:val="single"/>
          <w:lang w:val="fr-FR"/>
        </w:rPr>
        <w:t>Préambule</w:t>
      </w:r>
    </w:p>
    <w:p w14:paraId="73C9BC43" w14:textId="3CA91A2C" w:rsidR="00F1227D" w:rsidRPr="0092512D" w:rsidRDefault="00F1227D" w:rsidP="00F1227D">
      <w:pPr>
        <w:pStyle w:val="NormalWeb"/>
        <w:spacing w:before="240" w:after="0" w:line="336" w:lineRule="atLeast"/>
        <w:ind w:right="-6"/>
        <w:jc w:val="both"/>
        <w:rPr>
          <w:rFonts w:ascii="Arial" w:hAnsi="Arial" w:cs="Arial"/>
          <w:sz w:val="22"/>
          <w:szCs w:val="22"/>
        </w:rPr>
      </w:pPr>
      <w:r w:rsidRPr="0092512D">
        <w:rPr>
          <w:rFonts w:ascii="Arial" w:hAnsi="Arial" w:cs="Arial"/>
          <w:sz w:val="22"/>
          <w:szCs w:val="22"/>
        </w:rPr>
        <w:t>Dans le cadre de sa gestion des relations sociales, la Direction de la Société souhaite s'assurer d'un renouvellement plus régulier des membres du Comité Social et Économique (CSE). Afin de garantir une meilleure représentativité et une légitimité accrue des élus, il a été proposé à l’organisation syndicale représentative au sein de la Société de réduire la durée des mandats des membres du CSE de quatre à trois ans</w:t>
      </w:r>
      <w:r w:rsidR="00523F46" w:rsidRPr="0092512D">
        <w:rPr>
          <w:rFonts w:ascii="Arial" w:hAnsi="Arial" w:cs="Arial"/>
          <w:sz w:val="22"/>
          <w:szCs w:val="22"/>
        </w:rPr>
        <w:t>, en application des dispositions légales</w:t>
      </w:r>
      <w:r w:rsidRPr="0092512D">
        <w:rPr>
          <w:rFonts w:ascii="Arial" w:hAnsi="Arial" w:cs="Arial"/>
          <w:sz w:val="22"/>
          <w:szCs w:val="22"/>
        </w:rPr>
        <w:t>. Cette modification vise à dynamiser</w:t>
      </w:r>
      <w:r w:rsidR="00523F46" w:rsidRPr="0092512D">
        <w:rPr>
          <w:rFonts w:ascii="Arial" w:hAnsi="Arial" w:cs="Arial"/>
          <w:sz w:val="22"/>
          <w:szCs w:val="22"/>
        </w:rPr>
        <w:t>, notamment en vue de la prochaine élection,</w:t>
      </w:r>
      <w:r w:rsidRPr="0092512D">
        <w:rPr>
          <w:rFonts w:ascii="Arial" w:hAnsi="Arial" w:cs="Arial"/>
          <w:sz w:val="22"/>
          <w:szCs w:val="22"/>
        </w:rPr>
        <w:t xml:space="preserve"> la participation des salariés aux relations sociales et à renforcer l'efficacité des instances représentatives du personnel.</w:t>
      </w:r>
    </w:p>
    <w:p w14:paraId="1D484F0D" w14:textId="2051A494" w:rsidR="00F1227D" w:rsidRPr="0092512D" w:rsidRDefault="00F1227D" w:rsidP="00F1227D">
      <w:pPr>
        <w:pStyle w:val="NormalWeb"/>
        <w:spacing w:before="240" w:after="0" w:line="336" w:lineRule="atLeast"/>
        <w:ind w:right="-6"/>
        <w:jc w:val="both"/>
        <w:rPr>
          <w:rFonts w:ascii="Arial" w:hAnsi="Arial" w:cs="Arial"/>
          <w:sz w:val="22"/>
          <w:szCs w:val="22"/>
        </w:rPr>
      </w:pPr>
      <w:r w:rsidRPr="0092512D">
        <w:rPr>
          <w:rFonts w:ascii="Arial" w:hAnsi="Arial" w:cs="Arial"/>
          <w:sz w:val="22"/>
          <w:szCs w:val="22"/>
        </w:rPr>
        <w:t>La Direction de la Société reconnaît l'importance d'une représentation équilibrée et légitime des salariés au sein du CSE. En réduisant la durée des mandats, elle entend favoriser une rotation plus fréquente des membres, permettant ainsi une meilleure prise en compte des évolutions des attentes et des besoins des salariés. Cette démarche s'inscrit dans une volonté de modernisation et d'adaptation continue des pratiques de gouvernance de l'entreprise.</w:t>
      </w:r>
    </w:p>
    <w:p w14:paraId="2C8B4226" w14:textId="77777777" w:rsidR="0092512D" w:rsidRDefault="0092512D" w:rsidP="00F1227D">
      <w:pPr>
        <w:pStyle w:val="NormalWeb"/>
        <w:spacing w:before="240" w:after="0" w:line="336" w:lineRule="atLeast"/>
        <w:ind w:right="-6"/>
        <w:jc w:val="both"/>
        <w:rPr>
          <w:rFonts w:ascii="Arial" w:hAnsi="Arial" w:cs="Arial"/>
          <w:sz w:val="22"/>
          <w:szCs w:val="22"/>
        </w:rPr>
      </w:pPr>
    </w:p>
    <w:p w14:paraId="6517A7E6" w14:textId="77777777" w:rsidR="001C19C9" w:rsidRDefault="001C19C9" w:rsidP="00F1227D">
      <w:pPr>
        <w:pStyle w:val="NormalWeb"/>
        <w:spacing w:before="240" w:after="0" w:line="336" w:lineRule="atLeast"/>
        <w:ind w:right="-6"/>
        <w:jc w:val="both"/>
        <w:rPr>
          <w:rFonts w:ascii="Arial" w:hAnsi="Arial" w:cs="Arial"/>
          <w:sz w:val="22"/>
          <w:szCs w:val="22"/>
        </w:rPr>
      </w:pPr>
    </w:p>
    <w:p w14:paraId="25741F67" w14:textId="579121A2" w:rsidR="0092512D" w:rsidRDefault="00F1227D" w:rsidP="00F1227D">
      <w:pPr>
        <w:pStyle w:val="NormalWeb"/>
        <w:spacing w:before="240" w:after="0" w:line="336" w:lineRule="atLeast"/>
        <w:ind w:right="-6"/>
        <w:jc w:val="both"/>
        <w:rPr>
          <w:rFonts w:ascii="Arial" w:hAnsi="Arial" w:cs="Arial"/>
          <w:sz w:val="22"/>
          <w:szCs w:val="22"/>
        </w:rPr>
      </w:pPr>
      <w:r w:rsidRPr="0092512D">
        <w:rPr>
          <w:rFonts w:ascii="Arial" w:hAnsi="Arial" w:cs="Arial"/>
          <w:sz w:val="22"/>
          <w:szCs w:val="22"/>
        </w:rPr>
        <w:t xml:space="preserve">Les Parties </w:t>
      </w:r>
      <w:r w:rsidR="0043487C" w:rsidRPr="0092512D">
        <w:rPr>
          <w:rFonts w:ascii="Arial" w:hAnsi="Arial" w:cs="Arial"/>
          <w:sz w:val="22"/>
          <w:szCs w:val="22"/>
        </w:rPr>
        <w:t xml:space="preserve">se </w:t>
      </w:r>
      <w:r w:rsidRPr="0092512D">
        <w:rPr>
          <w:rFonts w:ascii="Arial" w:hAnsi="Arial" w:cs="Arial"/>
          <w:sz w:val="22"/>
          <w:szCs w:val="22"/>
        </w:rPr>
        <w:t>sont rencontrées afin de discuter et négocier les modalités de cette modification. Ces réunions ont permis d'échanger de manière transparente et constructive sur les enjeux et</w:t>
      </w:r>
      <w:r w:rsidR="0092512D">
        <w:rPr>
          <w:rFonts w:ascii="Arial" w:hAnsi="Arial" w:cs="Arial"/>
          <w:sz w:val="22"/>
          <w:szCs w:val="22"/>
        </w:rPr>
        <w:t xml:space="preserve"> </w:t>
      </w:r>
      <w:r w:rsidRPr="0092512D">
        <w:rPr>
          <w:rFonts w:ascii="Arial" w:hAnsi="Arial" w:cs="Arial"/>
          <w:sz w:val="22"/>
          <w:szCs w:val="22"/>
        </w:rPr>
        <w:t>les bénéfices attendus de cette modification. La Direction de la Société tient à souligner l'importance de la collaboration et du dialogue social dans la mise en œuvre de cette mesure.</w:t>
      </w:r>
    </w:p>
    <w:p w14:paraId="70BBA1D0" w14:textId="72E5795F" w:rsidR="00F1227D" w:rsidRPr="0092512D" w:rsidRDefault="00F1227D" w:rsidP="00F1227D">
      <w:pPr>
        <w:pStyle w:val="NormalWeb"/>
        <w:spacing w:before="240" w:after="0" w:line="336" w:lineRule="atLeast"/>
        <w:ind w:right="-6"/>
        <w:jc w:val="both"/>
        <w:rPr>
          <w:rFonts w:ascii="Arial" w:hAnsi="Arial" w:cs="Arial"/>
          <w:sz w:val="22"/>
          <w:szCs w:val="22"/>
        </w:rPr>
      </w:pPr>
      <w:r w:rsidRPr="0092512D">
        <w:rPr>
          <w:rFonts w:ascii="Arial" w:hAnsi="Arial" w:cs="Arial"/>
          <w:sz w:val="22"/>
          <w:szCs w:val="22"/>
        </w:rPr>
        <w:t>En conclusion, la réduction de la durée des mandats des membres du CSE de quatre à trois ans constitue une étape significative vers une meilleure représentativité et une légitimité renforcée des élus. La Direction de la Société est convaincue que cet accord contribuera à améliorer la dynamique et l'efficacité des instances représentatives du personnel, au bénéfice de l'ensemble des salariés.</w:t>
      </w:r>
    </w:p>
    <w:p w14:paraId="318E338D" w14:textId="2C7B8DC0" w:rsidR="00F876FE" w:rsidRPr="0092512D" w:rsidRDefault="00F876FE" w:rsidP="00F876FE">
      <w:pPr>
        <w:pStyle w:val="NormalWeb"/>
        <w:shd w:val="clear" w:color="auto" w:fill="FFFFFF"/>
        <w:spacing w:before="240" w:after="0" w:line="336" w:lineRule="atLeast"/>
        <w:ind w:right="-6"/>
        <w:jc w:val="both"/>
        <w:rPr>
          <w:rFonts w:ascii="Arial" w:hAnsi="Arial" w:cs="Arial"/>
          <w:b/>
          <w:bCs/>
          <w:sz w:val="22"/>
          <w:szCs w:val="22"/>
          <w:u w:val="single"/>
        </w:rPr>
      </w:pPr>
      <w:r w:rsidRPr="0092512D">
        <w:rPr>
          <w:rFonts w:ascii="Arial" w:hAnsi="Arial" w:cs="Arial"/>
          <w:b/>
          <w:bCs/>
          <w:sz w:val="22"/>
          <w:szCs w:val="22"/>
          <w:u w:val="single"/>
        </w:rPr>
        <w:t xml:space="preserve">Article </w:t>
      </w:r>
      <w:r w:rsidR="00F1227D" w:rsidRPr="0092512D">
        <w:rPr>
          <w:rFonts w:ascii="Arial" w:hAnsi="Arial" w:cs="Arial"/>
          <w:b/>
          <w:bCs/>
          <w:sz w:val="22"/>
          <w:szCs w:val="22"/>
          <w:u w:val="single"/>
        </w:rPr>
        <w:t>1</w:t>
      </w:r>
      <w:r w:rsidRPr="0092512D">
        <w:rPr>
          <w:rFonts w:ascii="Arial" w:hAnsi="Arial" w:cs="Arial"/>
          <w:b/>
          <w:bCs/>
          <w:sz w:val="22"/>
          <w:szCs w:val="22"/>
          <w:u w:val="single"/>
        </w:rPr>
        <w:t xml:space="preserve">. </w:t>
      </w:r>
      <w:r w:rsidR="00F1227D" w:rsidRPr="0092512D">
        <w:rPr>
          <w:rFonts w:ascii="Arial" w:hAnsi="Arial" w:cs="Arial"/>
          <w:b/>
          <w:bCs/>
          <w:sz w:val="22"/>
          <w:szCs w:val="22"/>
          <w:u w:val="single"/>
        </w:rPr>
        <w:t>Durée des mandats</w:t>
      </w:r>
    </w:p>
    <w:p w14:paraId="5492818F" w14:textId="22EC9F1B" w:rsidR="00F1227D" w:rsidRPr="0092512D" w:rsidRDefault="00F1227D" w:rsidP="00F1227D">
      <w:pPr>
        <w:spacing w:before="240"/>
        <w:jc w:val="both"/>
        <w:rPr>
          <w:rFonts w:eastAsia="Times New Roman"/>
          <w:lang w:val="fr-FR" w:eastAsia="fr-FR"/>
        </w:rPr>
      </w:pPr>
      <w:r w:rsidRPr="0092512D">
        <w:rPr>
          <w:rFonts w:eastAsia="Times New Roman"/>
          <w:lang w:val="fr-FR" w:eastAsia="fr-FR"/>
        </w:rPr>
        <w:t>Selon l’article L.2314-33 du Code du travail, la durée du mandat CSE est fixée à 4 ans.</w:t>
      </w:r>
    </w:p>
    <w:p w14:paraId="5D1103AE" w14:textId="6AA091B8" w:rsidR="00F1227D" w:rsidRPr="0092512D" w:rsidRDefault="00F1227D" w:rsidP="00F1227D">
      <w:pPr>
        <w:spacing w:before="240"/>
        <w:jc w:val="both"/>
        <w:rPr>
          <w:rFonts w:eastAsia="Times New Roman"/>
          <w:lang w:val="fr-FR" w:eastAsia="fr-FR"/>
        </w:rPr>
      </w:pPr>
      <w:r w:rsidRPr="0092512D">
        <w:rPr>
          <w:rFonts w:eastAsia="Times New Roman"/>
          <w:lang w:val="fr-FR" w:eastAsia="fr-FR"/>
        </w:rPr>
        <w:t>Il est cependant possible de modifier la durée du mandat des élus CSE sous certaines conditions.</w:t>
      </w:r>
    </w:p>
    <w:p w14:paraId="6C2AF2AA" w14:textId="77777777" w:rsidR="00F1227D" w:rsidRPr="0092512D" w:rsidRDefault="00F1227D" w:rsidP="00F1227D">
      <w:pPr>
        <w:spacing w:before="240"/>
        <w:jc w:val="both"/>
        <w:rPr>
          <w:rFonts w:eastAsia="Times New Roman"/>
          <w:lang w:val="fr-FR" w:eastAsia="fr-FR"/>
        </w:rPr>
      </w:pPr>
      <w:r w:rsidRPr="0092512D">
        <w:rPr>
          <w:rFonts w:eastAsia="Times New Roman"/>
          <w:lang w:val="fr-FR" w:eastAsia="fr-FR"/>
        </w:rPr>
        <w:t>Ainsi, l’article L.2314-34 du Code du travail précise qu’un accord de branche, un accord de groupe ou un accord d'entreprise, selon le cas, peut fixer une durée du mandat des représentants du personnel au comité comprise entre deux et quatre ans.</w:t>
      </w:r>
    </w:p>
    <w:p w14:paraId="08675A12" w14:textId="6682DCEF" w:rsidR="00F1227D" w:rsidRPr="0092512D" w:rsidRDefault="00F1227D" w:rsidP="00F1227D">
      <w:pPr>
        <w:spacing w:before="240"/>
        <w:jc w:val="both"/>
        <w:rPr>
          <w:rFonts w:eastAsia="Times New Roman"/>
          <w:lang w:val="fr-FR" w:eastAsia="fr-FR"/>
        </w:rPr>
      </w:pPr>
      <w:r w:rsidRPr="0092512D">
        <w:rPr>
          <w:rFonts w:eastAsia="Times New Roman"/>
          <w:lang w:val="fr-FR" w:eastAsia="fr-FR"/>
        </w:rPr>
        <w:t>Par dérogation et conformément à l’article du Code du travail précité, la durée des mandats représentants du personnel au CSE de la Société BIZLINE sera ainsi réduite à 3 ans.</w:t>
      </w:r>
    </w:p>
    <w:p w14:paraId="5D918D1C" w14:textId="509E2DDB" w:rsidR="00F876FE" w:rsidRPr="0092512D" w:rsidRDefault="00F876FE" w:rsidP="00F1227D">
      <w:pPr>
        <w:spacing w:before="240"/>
        <w:jc w:val="both"/>
        <w:rPr>
          <w:lang w:val="fr-FR"/>
        </w:rPr>
      </w:pPr>
      <w:r w:rsidRPr="0092512D">
        <w:rPr>
          <w:b/>
          <w:w w:val="105"/>
          <w:u w:val="thick"/>
          <w:lang w:val="fr-FR"/>
        </w:rPr>
        <w:t xml:space="preserve">Article </w:t>
      </w:r>
      <w:r w:rsidR="00F1227D" w:rsidRPr="0092512D">
        <w:rPr>
          <w:b/>
          <w:w w:val="105"/>
          <w:u w:val="thick"/>
          <w:lang w:val="fr-FR"/>
        </w:rPr>
        <w:t>2</w:t>
      </w:r>
      <w:r w:rsidRPr="0092512D">
        <w:rPr>
          <w:b/>
          <w:w w:val="105"/>
          <w:u w:val="thick"/>
          <w:lang w:val="fr-FR"/>
        </w:rPr>
        <w:t>. Durée</w:t>
      </w:r>
      <w:r w:rsidRPr="0092512D">
        <w:rPr>
          <w:b/>
          <w:spacing w:val="9"/>
          <w:w w:val="105"/>
          <w:u w:val="thick"/>
          <w:lang w:val="fr-FR"/>
        </w:rPr>
        <w:t xml:space="preserve"> </w:t>
      </w:r>
      <w:r w:rsidRPr="0092512D">
        <w:rPr>
          <w:b/>
          <w:w w:val="105"/>
          <w:u w:val="thick"/>
          <w:lang w:val="fr-FR"/>
        </w:rPr>
        <w:t>de</w:t>
      </w:r>
      <w:r w:rsidRPr="0092512D">
        <w:rPr>
          <w:b/>
          <w:spacing w:val="3"/>
          <w:w w:val="105"/>
          <w:u w:val="thick"/>
          <w:lang w:val="fr-FR"/>
        </w:rPr>
        <w:t xml:space="preserve"> </w:t>
      </w:r>
      <w:r w:rsidRPr="0092512D">
        <w:rPr>
          <w:b/>
          <w:w w:val="105"/>
          <w:u w:val="thick"/>
          <w:lang w:val="fr-FR"/>
        </w:rPr>
        <w:t>l'accord</w:t>
      </w:r>
    </w:p>
    <w:p w14:paraId="33DF4443" w14:textId="097FCD71" w:rsidR="00F876FE" w:rsidRPr="0092512D" w:rsidRDefault="00F876FE" w:rsidP="002B7FAC">
      <w:pPr>
        <w:spacing w:before="240"/>
        <w:jc w:val="both"/>
        <w:rPr>
          <w:rFonts w:eastAsia="Times New Roman"/>
          <w:lang w:val="fr-FR" w:eastAsia="fr-FR"/>
        </w:rPr>
      </w:pPr>
      <w:r w:rsidRPr="0092512D">
        <w:rPr>
          <w:lang w:val="fr-FR"/>
        </w:rPr>
        <w:t>Le</w:t>
      </w:r>
      <w:r w:rsidRPr="0092512D">
        <w:rPr>
          <w:spacing w:val="6"/>
          <w:lang w:val="fr-FR"/>
        </w:rPr>
        <w:t xml:space="preserve"> </w:t>
      </w:r>
      <w:r w:rsidRPr="0092512D">
        <w:rPr>
          <w:lang w:val="fr-FR"/>
        </w:rPr>
        <w:t>présent</w:t>
      </w:r>
      <w:r w:rsidRPr="0092512D">
        <w:rPr>
          <w:spacing w:val="16"/>
          <w:lang w:val="fr-FR"/>
        </w:rPr>
        <w:t xml:space="preserve"> </w:t>
      </w:r>
      <w:r w:rsidRPr="0092512D">
        <w:rPr>
          <w:lang w:val="fr-FR"/>
        </w:rPr>
        <w:t>accord</w:t>
      </w:r>
      <w:r w:rsidRPr="0092512D">
        <w:rPr>
          <w:spacing w:val="3"/>
          <w:lang w:val="fr-FR"/>
        </w:rPr>
        <w:t xml:space="preserve"> </w:t>
      </w:r>
      <w:r w:rsidRPr="0092512D">
        <w:rPr>
          <w:lang w:val="fr-FR"/>
        </w:rPr>
        <w:t>est</w:t>
      </w:r>
      <w:r w:rsidRPr="0092512D">
        <w:rPr>
          <w:spacing w:val="1"/>
          <w:lang w:val="fr-FR"/>
        </w:rPr>
        <w:t xml:space="preserve"> </w:t>
      </w:r>
      <w:r w:rsidRPr="0092512D">
        <w:rPr>
          <w:lang w:val="fr-FR"/>
        </w:rPr>
        <w:t>con</w:t>
      </w:r>
      <w:r w:rsidRPr="0092512D">
        <w:rPr>
          <w:rFonts w:eastAsia="Times New Roman"/>
          <w:lang w:val="fr-FR" w:eastAsia="fr-FR"/>
        </w:rPr>
        <w:t xml:space="preserve">clu pour une durée </w:t>
      </w:r>
      <w:r w:rsidR="00F1227D" w:rsidRPr="0092512D">
        <w:rPr>
          <w:rFonts w:eastAsia="Times New Roman"/>
          <w:lang w:val="fr-FR" w:eastAsia="fr-FR"/>
        </w:rPr>
        <w:t>in</w:t>
      </w:r>
      <w:r w:rsidRPr="0092512D">
        <w:rPr>
          <w:rFonts w:eastAsia="Times New Roman"/>
          <w:lang w:val="fr-FR" w:eastAsia="fr-FR"/>
        </w:rPr>
        <w:t>déterminée</w:t>
      </w:r>
      <w:r w:rsidR="002B7FAC" w:rsidRPr="0092512D">
        <w:rPr>
          <w:rFonts w:eastAsia="Times New Roman"/>
          <w:lang w:val="fr-FR" w:eastAsia="fr-FR"/>
        </w:rPr>
        <w:t xml:space="preserve"> et prendra effet à compter </w:t>
      </w:r>
      <w:r w:rsidR="001C19C9">
        <w:rPr>
          <w:rFonts w:eastAsia="Times New Roman"/>
          <w:lang w:val="fr-FR" w:eastAsia="fr-FR"/>
        </w:rPr>
        <w:t xml:space="preserve">du 16 janvier 2025. </w:t>
      </w:r>
    </w:p>
    <w:p w14:paraId="1837C45A" w14:textId="55634920" w:rsidR="002B7FAC" w:rsidRPr="0092512D" w:rsidRDefault="002B7FAC" w:rsidP="002B7FAC">
      <w:pPr>
        <w:spacing w:before="240"/>
        <w:jc w:val="both"/>
        <w:rPr>
          <w:lang w:val="fr-FR"/>
        </w:rPr>
      </w:pPr>
      <w:r w:rsidRPr="0092512D">
        <w:rPr>
          <w:b/>
          <w:w w:val="105"/>
          <w:u w:val="thick"/>
          <w:lang w:val="fr-FR"/>
        </w:rPr>
        <w:t>Article 3. Révision</w:t>
      </w:r>
    </w:p>
    <w:p w14:paraId="3282E9EB" w14:textId="77777777" w:rsidR="002B7FAC" w:rsidRPr="0092512D" w:rsidRDefault="002B7FAC" w:rsidP="002B7FAC">
      <w:pPr>
        <w:spacing w:before="240"/>
        <w:jc w:val="both"/>
        <w:rPr>
          <w:lang w:val="fr-FR"/>
        </w:rPr>
      </w:pPr>
      <w:r w:rsidRPr="0092512D">
        <w:rPr>
          <w:lang w:val="fr-FR"/>
        </w:rPr>
        <w:t>Le présent accord pourra faire l'objet de révision par l'employeur et les organisations syndicales représentatives signataires ou celles ayant adhéré sans réserve et en totalité au présent accord, conformément aux dispositions en vigueur.</w:t>
      </w:r>
    </w:p>
    <w:p w14:paraId="6354AAD2" w14:textId="45486DAC" w:rsidR="002B7FAC" w:rsidRPr="0092512D" w:rsidRDefault="002B7FAC" w:rsidP="002B7FAC">
      <w:pPr>
        <w:spacing w:before="240"/>
        <w:jc w:val="both"/>
        <w:rPr>
          <w:lang w:val="fr-FR"/>
        </w:rPr>
      </w:pPr>
      <w:r w:rsidRPr="0092512D">
        <w:rPr>
          <w:lang w:val="fr-FR"/>
        </w:rPr>
        <w:t>Il est rappelé que conformément à l’article L. 2261-7-1 du Code du travail</w:t>
      </w:r>
      <w:r w:rsidR="00E35298" w:rsidRPr="0092512D">
        <w:rPr>
          <w:lang w:val="fr-FR"/>
        </w:rPr>
        <w:t>,</w:t>
      </w:r>
      <w:r w:rsidRPr="0092512D">
        <w:rPr>
          <w:lang w:val="fr-FR"/>
        </w:rPr>
        <w:t xml:space="preserve"> sont habilitées à engager la procédure de révision du présent accord :</w:t>
      </w:r>
    </w:p>
    <w:p w14:paraId="3F11FEE2" w14:textId="77777777" w:rsidR="002B7FAC" w:rsidRPr="0092512D" w:rsidRDefault="002B7FAC" w:rsidP="002B7FAC">
      <w:pPr>
        <w:pStyle w:val="Paragraphedeliste"/>
        <w:numPr>
          <w:ilvl w:val="0"/>
          <w:numId w:val="4"/>
        </w:numPr>
        <w:spacing w:before="240"/>
        <w:jc w:val="both"/>
        <w:rPr>
          <w:lang w:val="fr-FR"/>
        </w:rPr>
      </w:pPr>
      <w:r w:rsidRPr="0092512D">
        <w:rPr>
          <w:lang w:val="fr-FR"/>
        </w:rPr>
        <w:t xml:space="preserve">Jusqu'à la fin du cycle électoral au cours duquel le présent accord a été conclu, une ou plusieurs organisations syndicales de salariés représentatives dans l’entreprise et signataires ou adhérentes de cet accord ; </w:t>
      </w:r>
    </w:p>
    <w:p w14:paraId="64589BE4" w14:textId="4CE9C406" w:rsidR="002B7FAC" w:rsidRDefault="002B7FAC" w:rsidP="002B7FAC">
      <w:pPr>
        <w:pStyle w:val="Paragraphedeliste"/>
        <w:numPr>
          <w:ilvl w:val="0"/>
          <w:numId w:val="4"/>
        </w:numPr>
        <w:spacing w:before="240"/>
        <w:jc w:val="both"/>
        <w:rPr>
          <w:lang w:val="fr-FR"/>
        </w:rPr>
      </w:pPr>
      <w:r w:rsidRPr="0092512D">
        <w:rPr>
          <w:lang w:val="fr-FR"/>
        </w:rPr>
        <w:t>A l'issue de cette période, une ou plusieurs organisations syndicales de salariés représentatives dans l’entreprise (et dans le champ d’application du présent accord), même si elles ne sont pas signataires du présent accord initial.</w:t>
      </w:r>
    </w:p>
    <w:p w14:paraId="2F848E18" w14:textId="77777777" w:rsidR="001C19C9" w:rsidRDefault="001C19C9" w:rsidP="001C19C9">
      <w:pPr>
        <w:spacing w:before="240"/>
        <w:jc w:val="both"/>
        <w:rPr>
          <w:lang w:val="fr-FR"/>
        </w:rPr>
      </w:pPr>
    </w:p>
    <w:p w14:paraId="62123536" w14:textId="77777777" w:rsidR="001C19C9" w:rsidRDefault="001C19C9" w:rsidP="001C19C9">
      <w:pPr>
        <w:spacing w:before="240"/>
        <w:jc w:val="both"/>
        <w:rPr>
          <w:lang w:val="fr-FR"/>
        </w:rPr>
      </w:pPr>
    </w:p>
    <w:p w14:paraId="0B39F52D" w14:textId="77777777" w:rsidR="001C19C9" w:rsidRPr="001C19C9" w:rsidRDefault="001C19C9" w:rsidP="001C19C9">
      <w:pPr>
        <w:spacing w:before="240"/>
        <w:jc w:val="both"/>
        <w:rPr>
          <w:lang w:val="fr-FR"/>
        </w:rPr>
      </w:pPr>
    </w:p>
    <w:p w14:paraId="11DD1E4A" w14:textId="497F8734" w:rsidR="0092512D" w:rsidRPr="0092512D" w:rsidRDefault="002B7FAC" w:rsidP="002B7FAC">
      <w:pPr>
        <w:spacing w:before="240"/>
        <w:jc w:val="both"/>
        <w:rPr>
          <w:lang w:val="fr-FR"/>
        </w:rPr>
      </w:pPr>
      <w:r w:rsidRPr="0092512D">
        <w:rPr>
          <w:lang w:val="fr-FR"/>
        </w:rPr>
        <w:t>Les Parties signataires et celles habilités à l’issue du cycle électoral au cours duquel le présent accord a été conclu, ont la faculté de réviser à tout moment le présent Accord.</w:t>
      </w:r>
    </w:p>
    <w:p w14:paraId="500CEAB2" w14:textId="77777777" w:rsidR="002B7FAC" w:rsidRPr="0092512D" w:rsidRDefault="002B7FAC" w:rsidP="002B7FAC">
      <w:pPr>
        <w:spacing w:before="240"/>
        <w:jc w:val="both"/>
        <w:rPr>
          <w:lang w:val="fr-FR"/>
        </w:rPr>
      </w:pPr>
      <w:r w:rsidRPr="0092512D">
        <w:rPr>
          <w:lang w:val="fr-FR"/>
        </w:rPr>
        <w:t>La Partie qui souhaite réviser le présent Accord informera l’autre Partie signataire de son souhait, par lettre recommandée avec accusé de réception ou par tout autre moyen permettant d’assurer la date à laquelle intervient cette notification et la bonne réception de celle-ci par ses destinataires, en précisant les dispositions de l’Accord dont elle souhaite la révision et ses propositions de remplacement.</w:t>
      </w:r>
    </w:p>
    <w:p w14:paraId="1A949338" w14:textId="77777777" w:rsidR="002B7FAC" w:rsidRPr="0092512D" w:rsidRDefault="002B7FAC" w:rsidP="002B7FAC">
      <w:pPr>
        <w:spacing w:before="240"/>
        <w:jc w:val="both"/>
        <w:rPr>
          <w:lang w:val="fr-FR"/>
        </w:rPr>
      </w:pPr>
      <w:r w:rsidRPr="0092512D">
        <w:rPr>
          <w:lang w:val="fr-FR"/>
        </w:rPr>
        <w:t>Une réunion de négociation sera organisée à l’initiative de la Direction dans le délai d’un mois qui suivra cette notification, sauf circonstances légitimes qui permettraient de justifier d’un délai supérieur.</w:t>
      </w:r>
    </w:p>
    <w:p w14:paraId="32FBF4C8" w14:textId="77777777" w:rsidR="002B7FAC" w:rsidRPr="0092512D" w:rsidRDefault="002B7FAC" w:rsidP="002B7FAC">
      <w:pPr>
        <w:spacing w:before="240"/>
        <w:jc w:val="both"/>
        <w:rPr>
          <w:lang w:val="fr-FR"/>
        </w:rPr>
      </w:pPr>
      <w:r w:rsidRPr="0092512D">
        <w:rPr>
          <w:lang w:val="fr-FR"/>
        </w:rPr>
        <w:t>L’avenant éventuel de révision sera déposé selon les mêmes modalités que le présent Accord.</w:t>
      </w:r>
    </w:p>
    <w:p w14:paraId="43A0CD3B" w14:textId="1D75819A" w:rsidR="002B7FAC" w:rsidRPr="0092512D" w:rsidRDefault="002B7FAC" w:rsidP="002B7FAC">
      <w:pPr>
        <w:spacing w:before="240"/>
        <w:jc w:val="both"/>
        <w:rPr>
          <w:lang w:val="fr-FR"/>
        </w:rPr>
      </w:pPr>
      <w:r w:rsidRPr="0092512D">
        <w:rPr>
          <w:b/>
          <w:w w:val="105"/>
          <w:u w:val="thick"/>
          <w:lang w:val="fr-FR"/>
        </w:rPr>
        <w:t xml:space="preserve">Article </w:t>
      </w:r>
      <w:r w:rsidR="008C225E" w:rsidRPr="0092512D">
        <w:rPr>
          <w:b/>
          <w:w w:val="105"/>
          <w:u w:val="thick"/>
          <w:lang w:val="fr-FR"/>
        </w:rPr>
        <w:t>4</w:t>
      </w:r>
      <w:r w:rsidRPr="0092512D">
        <w:rPr>
          <w:b/>
          <w:w w:val="105"/>
          <w:u w:val="thick"/>
          <w:lang w:val="fr-FR"/>
        </w:rPr>
        <w:t>. Dénonciation</w:t>
      </w:r>
    </w:p>
    <w:p w14:paraId="3DAA6D7F" w14:textId="729A543F" w:rsidR="002B7FAC" w:rsidRPr="0092512D" w:rsidRDefault="002B7FAC" w:rsidP="002B7FAC">
      <w:pPr>
        <w:spacing w:before="240"/>
        <w:jc w:val="both"/>
        <w:rPr>
          <w:lang w:val="fr-FR"/>
        </w:rPr>
      </w:pPr>
      <w:r w:rsidRPr="0092512D">
        <w:rPr>
          <w:lang w:val="fr-FR"/>
        </w:rPr>
        <w:t>En application des dispositions légales, l’accord pourra faire l’objet d’une dénonciation totale par l’une ou l’autre des parties signataires, qui prendra effet après un délai de préavis de trois mois. S’agissant des organisations syndicales signataires et en cas de perte de la qualité d’organisation syndicale représentative, la dénonciation ne pourra avoir lieu que par une ou plusieurs organisations syndicales représentatives et ayant recueilli la majorité des suffrages exprimés (</w:t>
      </w:r>
      <w:r w:rsidR="00523F46" w:rsidRPr="0092512D">
        <w:rPr>
          <w:lang w:val="fr-FR"/>
        </w:rPr>
        <w:t>article L.2261-10 du Code du travail</w:t>
      </w:r>
      <w:r w:rsidRPr="0092512D">
        <w:rPr>
          <w:lang w:val="fr-FR"/>
        </w:rPr>
        <w:t xml:space="preserve">). </w:t>
      </w:r>
    </w:p>
    <w:p w14:paraId="4E376DDD" w14:textId="3903BECA" w:rsidR="002B7FAC" w:rsidRPr="0092512D" w:rsidRDefault="002B7FAC" w:rsidP="002B7FAC">
      <w:pPr>
        <w:spacing w:before="240"/>
        <w:jc w:val="both"/>
        <w:rPr>
          <w:lang w:val="fr-FR"/>
        </w:rPr>
      </w:pPr>
      <w:r w:rsidRPr="0092512D">
        <w:rPr>
          <w:lang w:val="fr-FR"/>
        </w:rPr>
        <w:t>La dénonciation doit être notifiée par courrier recommandé aux autres parties, et fai</w:t>
      </w:r>
      <w:r w:rsidR="00E35298" w:rsidRPr="0092512D">
        <w:rPr>
          <w:lang w:val="fr-FR"/>
        </w:rPr>
        <w:t>re</w:t>
      </w:r>
      <w:r w:rsidRPr="0092512D">
        <w:rPr>
          <w:lang w:val="fr-FR"/>
        </w:rPr>
        <w:t xml:space="preserve"> l’objet d’une mesure de publicité de la part de la partie à l’initiative de la dénonciation.</w:t>
      </w:r>
    </w:p>
    <w:p w14:paraId="728C3A5D" w14:textId="6F6F0B48" w:rsidR="002B7FAC" w:rsidRPr="0092512D" w:rsidRDefault="002B7FAC" w:rsidP="002B7FAC">
      <w:pPr>
        <w:spacing w:before="240"/>
        <w:jc w:val="both"/>
        <w:rPr>
          <w:rFonts w:eastAsia="Times New Roman"/>
          <w:lang w:val="fr-FR" w:eastAsia="fr-FR"/>
        </w:rPr>
      </w:pPr>
      <w:r w:rsidRPr="0092512D">
        <w:rPr>
          <w:lang w:val="fr-FR"/>
        </w:rPr>
        <w:t xml:space="preserve">Il est précisé, en application de l’article L.2261-10 </w:t>
      </w:r>
      <w:r w:rsidR="00523F46" w:rsidRPr="0092512D">
        <w:rPr>
          <w:lang w:val="fr-FR"/>
        </w:rPr>
        <w:t>précité</w:t>
      </w:r>
      <w:r w:rsidRPr="0092512D">
        <w:rPr>
          <w:lang w:val="fr-FR"/>
        </w:rPr>
        <w:t>, qu’en cas de dénonciation de la part de l’ensemble des signataires du présent accord, une négociation sera engagée dans un délai de 3 mois suivant le début du préavis susvisé.</w:t>
      </w:r>
    </w:p>
    <w:p w14:paraId="2BF1CAA2" w14:textId="361304FF" w:rsidR="00F876FE" w:rsidRPr="0092512D" w:rsidRDefault="00F876FE" w:rsidP="00F876FE">
      <w:pPr>
        <w:tabs>
          <w:tab w:val="left" w:pos="982"/>
        </w:tabs>
        <w:spacing w:before="240" w:after="120"/>
        <w:jc w:val="both"/>
        <w:rPr>
          <w:lang w:val="fr-FR"/>
        </w:rPr>
      </w:pPr>
      <w:r w:rsidRPr="0092512D">
        <w:rPr>
          <w:b/>
          <w:w w:val="105"/>
          <w:u w:val="thick"/>
          <w:lang w:val="fr-FR"/>
        </w:rPr>
        <w:t xml:space="preserve">Article </w:t>
      </w:r>
      <w:r w:rsidR="00E35298" w:rsidRPr="0092512D">
        <w:rPr>
          <w:b/>
          <w:w w:val="105"/>
          <w:u w:val="thick"/>
          <w:lang w:val="fr-FR"/>
        </w:rPr>
        <w:t>5. Dépôt</w:t>
      </w:r>
      <w:r w:rsidRPr="0092512D">
        <w:rPr>
          <w:b/>
          <w:spacing w:val="3"/>
          <w:w w:val="105"/>
          <w:u w:val="thick"/>
          <w:lang w:val="fr-FR"/>
        </w:rPr>
        <w:t xml:space="preserve"> </w:t>
      </w:r>
      <w:r w:rsidRPr="0092512D">
        <w:rPr>
          <w:b/>
          <w:w w:val="105"/>
          <w:u w:val="thick"/>
          <w:lang w:val="fr-FR"/>
        </w:rPr>
        <w:t>de</w:t>
      </w:r>
      <w:r w:rsidRPr="0092512D">
        <w:rPr>
          <w:b/>
          <w:spacing w:val="1"/>
          <w:w w:val="105"/>
          <w:u w:val="thick"/>
          <w:lang w:val="fr-FR"/>
        </w:rPr>
        <w:t xml:space="preserve"> </w:t>
      </w:r>
      <w:r w:rsidRPr="0092512D">
        <w:rPr>
          <w:b/>
          <w:w w:val="105"/>
          <w:u w:val="thick"/>
          <w:lang w:val="fr-FR"/>
        </w:rPr>
        <w:t>l'accord</w:t>
      </w:r>
    </w:p>
    <w:p w14:paraId="30C86FB8" w14:textId="4962D924" w:rsidR="00F876FE" w:rsidRPr="0092512D" w:rsidRDefault="00F876FE" w:rsidP="00F876FE">
      <w:pPr>
        <w:pStyle w:val="Default"/>
        <w:spacing w:before="240" w:after="120"/>
        <w:jc w:val="both"/>
        <w:rPr>
          <w:rFonts w:ascii="Arial" w:hAnsi="Arial" w:cs="Arial"/>
          <w:color w:val="auto"/>
          <w:sz w:val="22"/>
          <w:szCs w:val="22"/>
        </w:rPr>
      </w:pPr>
      <w:r w:rsidRPr="0092512D">
        <w:rPr>
          <w:rFonts w:ascii="Arial" w:hAnsi="Arial" w:cs="Arial"/>
          <w:sz w:val="22"/>
          <w:szCs w:val="22"/>
        </w:rPr>
        <w:t xml:space="preserve">Le présent accord sera notifié par la partie la plus diligente à chacune des organisations syndicales représentatives dans le périmètre de l'accord à l'issue de la procédure de signature. </w:t>
      </w:r>
    </w:p>
    <w:p w14:paraId="079B9A76" w14:textId="783BD903" w:rsidR="00D73740" w:rsidRPr="0092512D" w:rsidRDefault="00F876FE" w:rsidP="00D73740">
      <w:pPr>
        <w:pStyle w:val="Default"/>
        <w:spacing w:before="240" w:after="120"/>
        <w:jc w:val="both"/>
        <w:rPr>
          <w:rFonts w:ascii="Arial" w:hAnsi="Arial" w:cs="Arial"/>
          <w:color w:val="auto"/>
          <w:sz w:val="22"/>
          <w:szCs w:val="22"/>
        </w:rPr>
      </w:pPr>
      <w:r w:rsidRPr="0092512D">
        <w:rPr>
          <w:rFonts w:ascii="Arial" w:hAnsi="Arial" w:cs="Arial"/>
          <w:color w:val="auto"/>
          <w:sz w:val="22"/>
          <w:szCs w:val="22"/>
        </w:rPr>
        <w:t xml:space="preserve">Il sera ensuite déposé sur la plateforme de téléprocédure TéléAccords et remis au greffe du </w:t>
      </w:r>
      <w:r w:rsidR="001C19C9">
        <w:rPr>
          <w:rFonts w:ascii="Arial" w:hAnsi="Arial" w:cs="Arial"/>
          <w:color w:val="auto"/>
          <w:sz w:val="22"/>
          <w:szCs w:val="22"/>
        </w:rPr>
        <w:t>C</w:t>
      </w:r>
      <w:r w:rsidRPr="0092512D">
        <w:rPr>
          <w:rFonts w:ascii="Arial" w:hAnsi="Arial" w:cs="Arial"/>
          <w:color w:val="auto"/>
          <w:sz w:val="22"/>
          <w:szCs w:val="22"/>
        </w:rPr>
        <w:t xml:space="preserve">onseil de prud'hommes de Paris. </w:t>
      </w:r>
    </w:p>
    <w:p w14:paraId="38B59852" w14:textId="77777777" w:rsidR="00D73740" w:rsidRPr="0092512D" w:rsidRDefault="00D73740" w:rsidP="00D73740">
      <w:pPr>
        <w:pStyle w:val="Default"/>
        <w:spacing w:before="240" w:after="120"/>
        <w:jc w:val="both"/>
        <w:rPr>
          <w:rFonts w:ascii="Arial" w:hAnsi="Arial" w:cs="Arial"/>
          <w:color w:val="auto"/>
          <w:sz w:val="22"/>
          <w:szCs w:val="22"/>
        </w:rPr>
      </w:pPr>
    </w:p>
    <w:p w14:paraId="29FD289D" w14:textId="48A18CA2" w:rsidR="00F876FE" w:rsidRPr="0092512D" w:rsidRDefault="00F876FE" w:rsidP="00D73740">
      <w:pPr>
        <w:pStyle w:val="Default"/>
        <w:spacing w:before="240" w:after="120"/>
        <w:jc w:val="both"/>
        <w:rPr>
          <w:rFonts w:ascii="Arial" w:hAnsi="Arial" w:cs="Arial"/>
          <w:color w:val="auto"/>
          <w:sz w:val="22"/>
          <w:szCs w:val="22"/>
        </w:rPr>
      </w:pPr>
      <w:r w:rsidRPr="0092512D">
        <w:rPr>
          <w:rFonts w:ascii="Arial" w:hAnsi="Arial" w:cs="Arial"/>
          <w:w w:val="105"/>
          <w:sz w:val="22"/>
          <w:szCs w:val="22"/>
        </w:rPr>
        <w:t>Fait</w:t>
      </w:r>
      <w:r w:rsidRPr="0092512D">
        <w:rPr>
          <w:rFonts w:ascii="Arial" w:hAnsi="Arial" w:cs="Arial"/>
          <w:spacing w:val="1"/>
          <w:w w:val="105"/>
          <w:sz w:val="22"/>
          <w:szCs w:val="22"/>
        </w:rPr>
        <w:t xml:space="preserve"> </w:t>
      </w:r>
      <w:r w:rsidRPr="0092512D">
        <w:rPr>
          <w:rFonts w:ascii="Arial" w:hAnsi="Arial" w:cs="Arial"/>
          <w:w w:val="105"/>
          <w:sz w:val="22"/>
          <w:szCs w:val="22"/>
        </w:rPr>
        <w:t>à</w:t>
      </w:r>
      <w:r w:rsidRPr="0092512D">
        <w:rPr>
          <w:rFonts w:ascii="Arial" w:hAnsi="Arial" w:cs="Arial"/>
          <w:spacing w:val="-7"/>
          <w:w w:val="105"/>
          <w:sz w:val="22"/>
          <w:szCs w:val="22"/>
        </w:rPr>
        <w:t xml:space="preserve"> </w:t>
      </w:r>
      <w:r w:rsidRPr="0092512D">
        <w:rPr>
          <w:rFonts w:ascii="Arial" w:hAnsi="Arial" w:cs="Arial"/>
          <w:w w:val="105"/>
          <w:sz w:val="22"/>
          <w:szCs w:val="22"/>
        </w:rPr>
        <w:t>Paris,</w:t>
      </w:r>
      <w:r w:rsidRPr="0092512D">
        <w:rPr>
          <w:rFonts w:ascii="Arial" w:hAnsi="Arial" w:cs="Arial"/>
          <w:spacing w:val="6"/>
          <w:w w:val="105"/>
          <w:sz w:val="22"/>
          <w:szCs w:val="22"/>
        </w:rPr>
        <w:t xml:space="preserve"> </w:t>
      </w:r>
      <w:r w:rsidRPr="0092512D">
        <w:rPr>
          <w:rFonts w:ascii="Arial" w:hAnsi="Arial" w:cs="Arial"/>
          <w:w w:val="105"/>
          <w:sz w:val="22"/>
          <w:szCs w:val="22"/>
        </w:rPr>
        <w:t>le</w:t>
      </w:r>
      <w:r w:rsidRPr="0092512D">
        <w:rPr>
          <w:rFonts w:ascii="Arial" w:hAnsi="Arial" w:cs="Arial"/>
          <w:spacing w:val="-14"/>
          <w:w w:val="105"/>
          <w:sz w:val="22"/>
          <w:szCs w:val="22"/>
        </w:rPr>
        <w:t xml:space="preserve"> </w:t>
      </w:r>
      <w:r w:rsidR="0092512D">
        <w:rPr>
          <w:rFonts w:ascii="Arial" w:eastAsia="Times New Roman" w:hAnsi="Arial" w:cs="Arial"/>
          <w:sz w:val="22"/>
          <w:szCs w:val="22"/>
          <w:lang w:eastAsia="fr-FR"/>
        </w:rPr>
        <w:t>15</w:t>
      </w:r>
      <w:r w:rsidR="008C225E" w:rsidRPr="0092512D">
        <w:rPr>
          <w:rFonts w:ascii="Arial" w:eastAsia="Times New Roman" w:hAnsi="Arial" w:cs="Arial"/>
          <w:sz w:val="22"/>
          <w:szCs w:val="22"/>
          <w:lang w:eastAsia="fr-FR"/>
        </w:rPr>
        <w:t xml:space="preserve"> janvier 2025</w:t>
      </w:r>
    </w:p>
    <w:p w14:paraId="117387C3" w14:textId="200E4248" w:rsidR="00F876FE" w:rsidRDefault="00F876FE" w:rsidP="00F876FE">
      <w:pPr>
        <w:pStyle w:val="Corpsdetexte"/>
        <w:rPr>
          <w:sz w:val="22"/>
          <w:szCs w:val="22"/>
          <w:lang w:val="fr-FR"/>
        </w:rPr>
      </w:pPr>
    </w:p>
    <w:p w14:paraId="56577ADB" w14:textId="77777777" w:rsidR="001C19C9" w:rsidRPr="0092512D" w:rsidRDefault="001C19C9" w:rsidP="00F876FE">
      <w:pPr>
        <w:pStyle w:val="Corpsdetexte"/>
        <w:rPr>
          <w:sz w:val="22"/>
          <w:szCs w:val="22"/>
          <w:lang w:val="fr-FR"/>
        </w:rPr>
      </w:pPr>
    </w:p>
    <w:p w14:paraId="7E4698EC" w14:textId="77777777" w:rsidR="00876B3D" w:rsidRPr="0092512D" w:rsidRDefault="00876B3D" w:rsidP="00F876FE">
      <w:pPr>
        <w:pStyle w:val="Corpsdetexte"/>
        <w:rPr>
          <w:sz w:val="22"/>
          <w:szCs w:val="22"/>
          <w:lang w:val="fr-FR"/>
        </w:rPr>
      </w:pPr>
    </w:p>
    <w:p w14:paraId="6EB39CEC" w14:textId="77777777" w:rsidR="00D73740" w:rsidRPr="0092512D" w:rsidRDefault="00D73740" w:rsidP="00F876FE">
      <w:pPr>
        <w:pStyle w:val="Corpsdetexte"/>
        <w:rPr>
          <w:sz w:val="22"/>
          <w:szCs w:val="22"/>
          <w:lang w:val="fr-FR"/>
        </w:rPr>
      </w:pPr>
    </w:p>
    <w:p w14:paraId="702F72D9" w14:textId="03CC1DD8" w:rsidR="00F876FE" w:rsidRPr="001C19C9" w:rsidRDefault="00537D1C" w:rsidP="00F876FE">
      <w:pPr>
        <w:tabs>
          <w:tab w:val="left" w:pos="6237"/>
        </w:tabs>
        <w:spacing w:before="188"/>
        <w:ind w:left="327" w:hanging="1"/>
        <w:jc w:val="both"/>
        <w:rPr>
          <w:b/>
          <w:w w:val="105"/>
          <w:lang w:val="fr-FR"/>
        </w:rPr>
      </w:pPr>
      <w:r w:rsidRPr="001C19C9">
        <w:rPr>
          <w:bCs/>
          <w:w w:val="105"/>
          <w:lang w:val="fr-FR"/>
        </w:rPr>
        <w:tab/>
      </w:r>
      <w:r w:rsidRPr="001C19C9">
        <w:rPr>
          <w:b/>
          <w:w w:val="105"/>
          <w:lang w:val="fr-FR"/>
        </w:rPr>
        <w:t>Po</w:t>
      </w:r>
      <w:r w:rsidR="00F876FE" w:rsidRPr="001C19C9">
        <w:rPr>
          <w:b/>
          <w:w w:val="105"/>
          <w:lang w:val="fr-FR"/>
        </w:rPr>
        <w:t>ur</w:t>
      </w:r>
      <w:r w:rsidR="00F876FE" w:rsidRPr="001C19C9">
        <w:rPr>
          <w:b/>
          <w:spacing w:val="3"/>
          <w:w w:val="105"/>
          <w:lang w:val="fr-FR"/>
        </w:rPr>
        <w:t xml:space="preserve"> </w:t>
      </w:r>
      <w:r w:rsidR="00F876FE" w:rsidRPr="001C19C9">
        <w:rPr>
          <w:b/>
          <w:w w:val="105"/>
          <w:lang w:val="fr-FR"/>
        </w:rPr>
        <w:t>la</w:t>
      </w:r>
      <w:r w:rsidR="00F876FE" w:rsidRPr="001C19C9">
        <w:rPr>
          <w:b/>
          <w:spacing w:val="3"/>
          <w:w w:val="105"/>
          <w:lang w:val="fr-FR"/>
        </w:rPr>
        <w:t xml:space="preserve"> </w:t>
      </w:r>
      <w:r w:rsidR="00F876FE" w:rsidRPr="001C19C9">
        <w:rPr>
          <w:b/>
          <w:w w:val="105"/>
          <w:lang w:val="fr-FR"/>
        </w:rPr>
        <w:t>CFE</w:t>
      </w:r>
      <w:r w:rsidR="00F876FE" w:rsidRPr="001C19C9">
        <w:rPr>
          <w:b/>
          <w:spacing w:val="6"/>
          <w:w w:val="105"/>
          <w:lang w:val="fr-FR"/>
        </w:rPr>
        <w:t xml:space="preserve"> </w:t>
      </w:r>
      <w:r w:rsidR="00F876FE" w:rsidRPr="001C19C9">
        <w:rPr>
          <w:b/>
          <w:w w:val="105"/>
          <w:lang w:val="fr-FR"/>
        </w:rPr>
        <w:t>CGC</w:t>
      </w:r>
      <w:r w:rsidR="00F876FE" w:rsidRPr="001C19C9">
        <w:rPr>
          <w:b/>
          <w:spacing w:val="6"/>
          <w:w w:val="105"/>
          <w:lang w:val="fr-FR"/>
        </w:rPr>
        <w:t xml:space="preserve"> </w:t>
      </w:r>
      <w:r w:rsidR="00F876FE" w:rsidRPr="001C19C9">
        <w:rPr>
          <w:b/>
          <w:w w:val="105"/>
          <w:lang w:val="fr-FR"/>
        </w:rPr>
        <w:tab/>
        <w:t xml:space="preserve">Pour </w:t>
      </w:r>
      <w:r w:rsidR="001C19C9" w:rsidRPr="001C19C9">
        <w:rPr>
          <w:b/>
          <w:w w:val="105"/>
          <w:lang w:val="fr-FR"/>
        </w:rPr>
        <w:t>la société BIZLINE</w:t>
      </w:r>
      <w:r w:rsidR="00F876FE" w:rsidRPr="001C19C9">
        <w:rPr>
          <w:b/>
          <w:w w:val="105"/>
          <w:lang w:val="fr-FR"/>
        </w:rPr>
        <w:t> </w:t>
      </w:r>
    </w:p>
    <w:p w14:paraId="6755F22E" w14:textId="495BB15A" w:rsidR="00F876FE" w:rsidRPr="001C19C9" w:rsidRDefault="00BA4FA3" w:rsidP="00F876FE">
      <w:pPr>
        <w:tabs>
          <w:tab w:val="left" w:pos="6237"/>
        </w:tabs>
        <w:ind w:left="323"/>
        <w:jc w:val="both"/>
        <w:rPr>
          <w:bCs/>
          <w:w w:val="105"/>
          <w:lang w:val="fr-FR"/>
        </w:rPr>
      </w:pPr>
      <w:r>
        <w:rPr>
          <w:bCs/>
          <w:lang w:val="fr-FR"/>
        </w:rPr>
        <w:t>XXX</w:t>
      </w:r>
      <w:r w:rsidR="00F876FE" w:rsidRPr="001C19C9">
        <w:rPr>
          <w:bCs/>
          <w:w w:val="105"/>
          <w:lang w:val="fr-FR"/>
        </w:rPr>
        <w:tab/>
      </w:r>
      <w:r>
        <w:rPr>
          <w:bCs/>
          <w:w w:val="105"/>
          <w:lang w:val="fr-FR"/>
        </w:rPr>
        <w:t>XXX</w:t>
      </w:r>
    </w:p>
    <w:p w14:paraId="4841EC43" w14:textId="2DDBB6E5" w:rsidR="00CE6201" w:rsidRPr="001C19C9" w:rsidRDefault="00F876FE" w:rsidP="00523F46">
      <w:pPr>
        <w:tabs>
          <w:tab w:val="left" w:pos="6237"/>
        </w:tabs>
        <w:ind w:left="323"/>
        <w:jc w:val="both"/>
        <w:rPr>
          <w:bCs/>
          <w:lang w:val="fr-FR"/>
        </w:rPr>
      </w:pPr>
      <w:r w:rsidRPr="001C19C9">
        <w:rPr>
          <w:bCs/>
          <w:w w:val="105"/>
          <w:lang w:val="fr-FR"/>
        </w:rPr>
        <w:t>Délégué Syndical</w:t>
      </w:r>
      <w:r w:rsidRPr="001C19C9">
        <w:rPr>
          <w:bCs/>
          <w:w w:val="105"/>
          <w:lang w:val="fr-FR"/>
        </w:rPr>
        <w:tab/>
      </w:r>
      <w:r w:rsidR="001C19C9" w:rsidRPr="001C19C9">
        <w:rPr>
          <w:bCs/>
          <w:w w:val="105"/>
          <w:lang w:val="fr-FR"/>
        </w:rPr>
        <w:t>Responsable RH</w:t>
      </w:r>
    </w:p>
    <w:sectPr w:rsidR="00CE6201" w:rsidRPr="001C19C9" w:rsidSect="00AE79CF">
      <w:pgSz w:w="11900" w:h="16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62D81" w14:textId="77777777" w:rsidR="00C14454" w:rsidRDefault="00C14454">
      <w:r>
        <w:separator/>
      </w:r>
    </w:p>
  </w:endnote>
  <w:endnote w:type="continuationSeparator" w:id="0">
    <w:p w14:paraId="5BC4DC45" w14:textId="77777777" w:rsidR="00C14454" w:rsidRDefault="00C1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altName w:val="Segoe UI"/>
    <w:charset w:val="00"/>
    <w:family w:val="swiss"/>
    <w:pitch w:val="variable"/>
    <w:sig w:usb0="E10002FF" w:usb1="5000ECF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8C727" w14:textId="77777777" w:rsidR="00C14454" w:rsidRDefault="00C14454">
      <w:r>
        <w:separator/>
      </w:r>
    </w:p>
  </w:footnote>
  <w:footnote w:type="continuationSeparator" w:id="0">
    <w:p w14:paraId="52C389ED" w14:textId="77777777" w:rsidR="00C14454" w:rsidRDefault="00C14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00176"/>
    <w:multiLevelType w:val="hybridMultilevel"/>
    <w:tmpl w:val="772AF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9130B0"/>
    <w:multiLevelType w:val="hybridMultilevel"/>
    <w:tmpl w:val="2C88EBAE"/>
    <w:lvl w:ilvl="0" w:tplc="F27AF734">
      <w:numFmt w:val="bullet"/>
      <w:lvlText w:val="-"/>
      <w:lvlJc w:val="left"/>
      <w:pPr>
        <w:ind w:left="370" w:hanging="370"/>
      </w:pPr>
      <w:rPr>
        <w:rFonts w:ascii="Arial" w:eastAsia="Arial" w:hAnsi="Arial" w:cs="Arial" w:hint="default"/>
        <w:b w:val="0"/>
        <w:bCs w:val="0"/>
        <w:i w:val="0"/>
        <w:iCs w:val="0"/>
        <w:color w:val="auto"/>
        <w:w w:val="101"/>
        <w:sz w:val="24"/>
        <w:szCs w:val="24"/>
      </w:rPr>
    </w:lvl>
    <w:lvl w:ilvl="1" w:tplc="E32CA3EA">
      <w:numFmt w:val="bullet"/>
      <w:lvlText w:val="•"/>
      <w:lvlJc w:val="left"/>
      <w:pPr>
        <w:ind w:left="1311" w:hanging="370"/>
      </w:pPr>
      <w:rPr>
        <w:rFonts w:hint="default"/>
      </w:rPr>
    </w:lvl>
    <w:lvl w:ilvl="2" w:tplc="BBA07378">
      <w:numFmt w:val="bullet"/>
      <w:lvlText w:val="•"/>
      <w:lvlJc w:val="left"/>
      <w:pPr>
        <w:ind w:left="2255" w:hanging="370"/>
      </w:pPr>
      <w:rPr>
        <w:rFonts w:hint="default"/>
      </w:rPr>
    </w:lvl>
    <w:lvl w:ilvl="3" w:tplc="30BE712C">
      <w:numFmt w:val="bullet"/>
      <w:lvlText w:val="•"/>
      <w:lvlJc w:val="left"/>
      <w:pPr>
        <w:ind w:left="3199" w:hanging="370"/>
      </w:pPr>
      <w:rPr>
        <w:rFonts w:hint="default"/>
      </w:rPr>
    </w:lvl>
    <w:lvl w:ilvl="4" w:tplc="12D61196">
      <w:numFmt w:val="bullet"/>
      <w:lvlText w:val="•"/>
      <w:lvlJc w:val="left"/>
      <w:pPr>
        <w:ind w:left="4143" w:hanging="370"/>
      </w:pPr>
      <w:rPr>
        <w:rFonts w:hint="default"/>
      </w:rPr>
    </w:lvl>
    <w:lvl w:ilvl="5" w:tplc="022456B4">
      <w:numFmt w:val="bullet"/>
      <w:lvlText w:val="•"/>
      <w:lvlJc w:val="left"/>
      <w:pPr>
        <w:ind w:left="5087" w:hanging="370"/>
      </w:pPr>
      <w:rPr>
        <w:rFonts w:hint="default"/>
      </w:rPr>
    </w:lvl>
    <w:lvl w:ilvl="6" w:tplc="C3984600">
      <w:numFmt w:val="bullet"/>
      <w:lvlText w:val="•"/>
      <w:lvlJc w:val="left"/>
      <w:pPr>
        <w:ind w:left="6031" w:hanging="370"/>
      </w:pPr>
      <w:rPr>
        <w:rFonts w:hint="default"/>
      </w:rPr>
    </w:lvl>
    <w:lvl w:ilvl="7" w:tplc="C3400F1C">
      <w:numFmt w:val="bullet"/>
      <w:lvlText w:val="•"/>
      <w:lvlJc w:val="left"/>
      <w:pPr>
        <w:ind w:left="6975" w:hanging="370"/>
      </w:pPr>
      <w:rPr>
        <w:rFonts w:hint="default"/>
      </w:rPr>
    </w:lvl>
    <w:lvl w:ilvl="8" w:tplc="04EC50B6">
      <w:numFmt w:val="bullet"/>
      <w:lvlText w:val="•"/>
      <w:lvlJc w:val="left"/>
      <w:pPr>
        <w:ind w:left="7919" w:hanging="370"/>
      </w:pPr>
      <w:rPr>
        <w:rFonts w:hint="default"/>
      </w:rPr>
    </w:lvl>
  </w:abstractNum>
  <w:abstractNum w:abstractNumId="2" w15:restartNumberingAfterBreak="0">
    <w:nsid w:val="49700AE2"/>
    <w:multiLevelType w:val="hybridMultilevel"/>
    <w:tmpl w:val="1B3AE17C"/>
    <w:lvl w:ilvl="0" w:tplc="9FF0221E">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551453E"/>
    <w:multiLevelType w:val="hybridMultilevel"/>
    <w:tmpl w:val="18802D16"/>
    <w:lvl w:ilvl="0" w:tplc="59CEAEDC">
      <w:numFmt w:val="bullet"/>
      <w:lvlText w:val="-"/>
      <w:lvlJc w:val="left"/>
      <w:pPr>
        <w:ind w:left="720" w:hanging="360"/>
      </w:pPr>
      <w:rPr>
        <w:rFonts w:ascii="Lato" w:hAnsi="Lato"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8E95AAD"/>
    <w:multiLevelType w:val="hybridMultilevel"/>
    <w:tmpl w:val="EFE82014"/>
    <w:lvl w:ilvl="0" w:tplc="59CEAEDC">
      <w:numFmt w:val="bullet"/>
      <w:lvlText w:val="-"/>
      <w:lvlJc w:val="left"/>
      <w:pPr>
        <w:ind w:left="720" w:hanging="360"/>
      </w:pPr>
      <w:rPr>
        <w:rFonts w:ascii="Lato" w:hAnsi="Lato"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08574789">
    <w:abstractNumId w:val="1"/>
  </w:num>
  <w:num w:numId="2" w16cid:durableId="264465120">
    <w:abstractNumId w:val="4"/>
  </w:num>
  <w:num w:numId="3" w16cid:durableId="1804232268">
    <w:abstractNumId w:val="3"/>
  </w:num>
  <w:num w:numId="4" w16cid:durableId="1224415276">
    <w:abstractNumId w:val="0"/>
  </w:num>
  <w:num w:numId="5" w16cid:durableId="17311460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6FE"/>
    <w:rsid w:val="000E59E5"/>
    <w:rsid w:val="0015646E"/>
    <w:rsid w:val="001C19C9"/>
    <w:rsid w:val="002A7186"/>
    <w:rsid w:val="002B7FAC"/>
    <w:rsid w:val="003E0DF9"/>
    <w:rsid w:val="0043487C"/>
    <w:rsid w:val="00523F46"/>
    <w:rsid w:val="00537D1C"/>
    <w:rsid w:val="00552679"/>
    <w:rsid w:val="00726456"/>
    <w:rsid w:val="007608A9"/>
    <w:rsid w:val="00772ABD"/>
    <w:rsid w:val="007A637B"/>
    <w:rsid w:val="007C4C77"/>
    <w:rsid w:val="00800CF2"/>
    <w:rsid w:val="00824580"/>
    <w:rsid w:val="00827505"/>
    <w:rsid w:val="00851AD7"/>
    <w:rsid w:val="00876B3D"/>
    <w:rsid w:val="008C225E"/>
    <w:rsid w:val="00900F87"/>
    <w:rsid w:val="0092512D"/>
    <w:rsid w:val="00A068E0"/>
    <w:rsid w:val="00A17FF6"/>
    <w:rsid w:val="00A844FF"/>
    <w:rsid w:val="00B47E80"/>
    <w:rsid w:val="00BA4FA3"/>
    <w:rsid w:val="00BD1909"/>
    <w:rsid w:val="00C14454"/>
    <w:rsid w:val="00C710FC"/>
    <w:rsid w:val="00C92431"/>
    <w:rsid w:val="00CD1076"/>
    <w:rsid w:val="00CE6201"/>
    <w:rsid w:val="00D57BAC"/>
    <w:rsid w:val="00D67BC6"/>
    <w:rsid w:val="00D73740"/>
    <w:rsid w:val="00E35298"/>
    <w:rsid w:val="00E95C33"/>
    <w:rsid w:val="00F1227D"/>
    <w:rsid w:val="00F876F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BF03F"/>
  <w15:chartTrackingRefBased/>
  <w15:docId w15:val="{A926F3D7-197D-430B-BA04-89EBDDCC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6FE"/>
    <w:pPr>
      <w:widowControl w:val="0"/>
      <w:autoSpaceDE w:val="0"/>
      <w:autoSpaceDN w:val="0"/>
      <w:spacing w:after="0" w:line="240" w:lineRule="auto"/>
    </w:pPr>
    <w:rPr>
      <w:rFonts w:ascii="Arial" w:eastAsia="Arial" w:hAnsi="Arial" w:cs="Arial"/>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F876FE"/>
    <w:rPr>
      <w:sz w:val="24"/>
      <w:szCs w:val="24"/>
    </w:rPr>
  </w:style>
  <w:style w:type="character" w:customStyle="1" w:styleId="CorpsdetexteCar">
    <w:name w:val="Corps de texte Car"/>
    <w:basedOn w:val="Policepardfaut"/>
    <w:link w:val="Corpsdetexte"/>
    <w:uiPriority w:val="1"/>
    <w:rsid w:val="00F876FE"/>
    <w:rPr>
      <w:rFonts w:ascii="Arial" w:eastAsia="Arial" w:hAnsi="Arial" w:cs="Arial"/>
      <w:sz w:val="24"/>
      <w:szCs w:val="24"/>
      <w:lang w:val="en-US"/>
    </w:rPr>
  </w:style>
  <w:style w:type="paragraph" w:styleId="Paragraphedeliste">
    <w:name w:val="List Paragraph"/>
    <w:basedOn w:val="Normal"/>
    <w:uiPriority w:val="1"/>
    <w:qFormat/>
    <w:rsid w:val="00F876FE"/>
    <w:pPr>
      <w:ind w:left="738" w:hanging="287"/>
    </w:pPr>
  </w:style>
  <w:style w:type="paragraph" w:styleId="En-tte">
    <w:name w:val="header"/>
    <w:basedOn w:val="Normal"/>
    <w:link w:val="En-tteCar"/>
    <w:uiPriority w:val="99"/>
    <w:unhideWhenUsed/>
    <w:rsid w:val="00F876FE"/>
    <w:pPr>
      <w:tabs>
        <w:tab w:val="center" w:pos="4536"/>
        <w:tab w:val="right" w:pos="9072"/>
      </w:tabs>
    </w:pPr>
  </w:style>
  <w:style w:type="character" w:customStyle="1" w:styleId="En-tteCar">
    <w:name w:val="En-tête Car"/>
    <w:basedOn w:val="Policepardfaut"/>
    <w:link w:val="En-tte"/>
    <w:uiPriority w:val="99"/>
    <w:rsid w:val="00F876FE"/>
    <w:rPr>
      <w:rFonts w:ascii="Arial" w:eastAsia="Arial" w:hAnsi="Arial" w:cs="Arial"/>
      <w:lang w:val="en-US"/>
    </w:rPr>
  </w:style>
  <w:style w:type="paragraph" w:styleId="Pieddepage">
    <w:name w:val="footer"/>
    <w:basedOn w:val="Normal"/>
    <w:link w:val="PieddepageCar"/>
    <w:uiPriority w:val="99"/>
    <w:unhideWhenUsed/>
    <w:rsid w:val="00F876FE"/>
    <w:pPr>
      <w:tabs>
        <w:tab w:val="center" w:pos="4536"/>
        <w:tab w:val="right" w:pos="9072"/>
      </w:tabs>
    </w:pPr>
  </w:style>
  <w:style w:type="character" w:customStyle="1" w:styleId="PieddepageCar">
    <w:name w:val="Pied de page Car"/>
    <w:basedOn w:val="Policepardfaut"/>
    <w:link w:val="Pieddepage"/>
    <w:uiPriority w:val="99"/>
    <w:rsid w:val="00F876FE"/>
    <w:rPr>
      <w:rFonts w:ascii="Arial" w:eastAsia="Arial" w:hAnsi="Arial" w:cs="Arial"/>
      <w:lang w:val="en-US"/>
    </w:rPr>
  </w:style>
  <w:style w:type="paragraph" w:styleId="NormalWeb">
    <w:name w:val="Normal (Web)"/>
    <w:basedOn w:val="Normal"/>
    <w:uiPriority w:val="99"/>
    <w:unhideWhenUsed/>
    <w:rsid w:val="00F876FE"/>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Default">
    <w:name w:val="Default"/>
    <w:rsid w:val="00F876FE"/>
    <w:pPr>
      <w:autoSpaceDE w:val="0"/>
      <w:autoSpaceDN w:val="0"/>
      <w:adjustRightInd w:val="0"/>
      <w:spacing w:after="0" w:line="240" w:lineRule="auto"/>
    </w:pPr>
    <w:rPr>
      <w:rFonts w:ascii="Times New Roman" w:hAnsi="Times New Roman" w:cs="Times New Roman"/>
      <w:color w:val="000000"/>
      <w:sz w:val="24"/>
      <w:szCs w:val="24"/>
    </w:rPr>
  </w:style>
  <w:style w:type="character" w:styleId="Marquedecommentaire">
    <w:name w:val="annotation reference"/>
    <w:basedOn w:val="Policepardfaut"/>
    <w:uiPriority w:val="99"/>
    <w:semiHidden/>
    <w:unhideWhenUsed/>
    <w:rsid w:val="00F876FE"/>
    <w:rPr>
      <w:sz w:val="16"/>
      <w:szCs w:val="16"/>
    </w:rPr>
  </w:style>
  <w:style w:type="paragraph" w:styleId="Commentaire">
    <w:name w:val="annotation text"/>
    <w:basedOn w:val="Normal"/>
    <w:link w:val="CommentaireCar"/>
    <w:uiPriority w:val="99"/>
    <w:unhideWhenUsed/>
    <w:rsid w:val="00F876FE"/>
    <w:rPr>
      <w:sz w:val="20"/>
      <w:szCs w:val="20"/>
    </w:rPr>
  </w:style>
  <w:style w:type="character" w:customStyle="1" w:styleId="CommentaireCar">
    <w:name w:val="Commentaire Car"/>
    <w:basedOn w:val="Policepardfaut"/>
    <w:link w:val="Commentaire"/>
    <w:uiPriority w:val="99"/>
    <w:rsid w:val="00F876FE"/>
    <w:rPr>
      <w:rFonts w:ascii="Arial" w:eastAsia="Arial" w:hAnsi="Arial" w:cs="Arial"/>
      <w:sz w:val="20"/>
      <w:szCs w:val="20"/>
      <w:lang w:val="en-US"/>
    </w:rPr>
  </w:style>
  <w:style w:type="paragraph" w:styleId="Objetducommentaire">
    <w:name w:val="annotation subject"/>
    <w:basedOn w:val="Commentaire"/>
    <w:next w:val="Commentaire"/>
    <w:link w:val="ObjetducommentaireCar"/>
    <w:uiPriority w:val="99"/>
    <w:semiHidden/>
    <w:unhideWhenUsed/>
    <w:rsid w:val="00552679"/>
    <w:rPr>
      <w:b/>
      <w:bCs/>
    </w:rPr>
  </w:style>
  <w:style w:type="character" w:customStyle="1" w:styleId="ObjetducommentaireCar">
    <w:name w:val="Objet du commentaire Car"/>
    <w:basedOn w:val="CommentaireCar"/>
    <w:link w:val="Objetducommentaire"/>
    <w:uiPriority w:val="99"/>
    <w:semiHidden/>
    <w:rsid w:val="00552679"/>
    <w:rPr>
      <w:rFonts w:ascii="Arial" w:eastAsia="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11668">
      <w:bodyDiv w:val="1"/>
      <w:marLeft w:val="0"/>
      <w:marRight w:val="0"/>
      <w:marTop w:val="0"/>
      <w:marBottom w:val="0"/>
      <w:divBdr>
        <w:top w:val="none" w:sz="0" w:space="0" w:color="auto"/>
        <w:left w:val="none" w:sz="0" w:space="0" w:color="auto"/>
        <w:bottom w:val="none" w:sz="0" w:space="0" w:color="auto"/>
        <w:right w:val="none" w:sz="0" w:space="0" w:color="auto"/>
      </w:divBdr>
    </w:div>
    <w:div w:id="349989768">
      <w:bodyDiv w:val="1"/>
      <w:marLeft w:val="0"/>
      <w:marRight w:val="0"/>
      <w:marTop w:val="0"/>
      <w:marBottom w:val="0"/>
      <w:divBdr>
        <w:top w:val="none" w:sz="0" w:space="0" w:color="auto"/>
        <w:left w:val="none" w:sz="0" w:space="0" w:color="auto"/>
        <w:bottom w:val="none" w:sz="0" w:space="0" w:color="auto"/>
        <w:right w:val="none" w:sz="0" w:space="0" w:color="auto"/>
      </w:divBdr>
    </w:div>
    <w:div w:id="447551267">
      <w:bodyDiv w:val="1"/>
      <w:marLeft w:val="0"/>
      <w:marRight w:val="0"/>
      <w:marTop w:val="0"/>
      <w:marBottom w:val="0"/>
      <w:divBdr>
        <w:top w:val="none" w:sz="0" w:space="0" w:color="auto"/>
        <w:left w:val="none" w:sz="0" w:space="0" w:color="auto"/>
        <w:bottom w:val="none" w:sz="0" w:space="0" w:color="auto"/>
        <w:right w:val="none" w:sz="0" w:space="0" w:color="auto"/>
      </w:divBdr>
    </w:div>
    <w:div w:id="1165049043">
      <w:bodyDiv w:val="1"/>
      <w:marLeft w:val="0"/>
      <w:marRight w:val="0"/>
      <w:marTop w:val="0"/>
      <w:marBottom w:val="0"/>
      <w:divBdr>
        <w:top w:val="none" w:sz="0" w:space="0" w:color="auto"/>
        <w:left w:val="none" w:sz="0" w:space="0" w:color="auto"/>
        <w:bottom w:val="none" w:sz="0" w:space="0" w:color="auto"/>
        <w:right w:val="none" w:sz="0" w:space="0" w:color="auto"/>
      </w:divBdr>
    </w:div>
    <w:div w:id="205462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AF5E2E4222444B825FB48E14DF8A57" ma:contentTypeVersion="15" ma:contentTypeDescription="Crée un document." ma:contentTypeScope="" ma:versionID="3884e51a583924e59114180417ee8b01">
  <xsd:schema xmlns:xsd="http://www.w3.org/2001/XMLSchema" xmlns:xs="http://www.w3.org/2001/XMLSchema" xmlns:p="http://schemas.microsoft.com/office/2006/metadata/properties" xmlns:ns2="1c880e27-3a6f-461c-8dfc-3fd33a2e2247" xmlns:ns3="6af3761d-2e3a-488d-9cd2-fe56612068ef" targetNamespace="http://schemas.microsoft.com/office/2006/metadata/properties" ma:root="true" ma:fieldsID="8f13d7f8b63741dc4045edabd1a98e34" ns2:_="" ns3:_="">
    <xsd:import namespace="1c880e27-3a6f-461c-8dfc-3fd33a2e2247"/>
    <xsd:import namespace="6af3761d-2e3a-488d-9cd2-fe56612068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80e27-3a6f-461c-8dfc-3fd33a2e2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b7f9da-d0ed-4943-b2d9-76472943221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f3761d-2e3a-488d-9cd2-fe56612068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630fae-fbe0-40a8-8200-732c17c31b3b}" ma:internalName="TaxCatchAll" ma:showField="CatchAllData" ma:web="6af3761d-2e3a-488d-9cd2-fe56612068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880e27-3a6f-461c-8dfc-3fd33a2e2247">
      <Terms xmlns="http://schemas.microsoft.com/office/infopath/2007/PartnerControls"/>
    </lcf76f155ced4ddcb4097134ff3c332f>
    <TaxCatchAll xmlns="6af3761d-2e3a-488d-9cd2-fe56612068ef" xsi:nil="true"/>
  </documentManagement>
</p:properties>
</file>

<file path=customXml/item3.xml><?xml version="1.0" encoding="utf-8"?>
<properties xmlns="http://www.imanage.com/work/xmlschema">
  <documentid>GEDWS!6271224.1</documentid>
  <senderid>ADUMORTIER</senderid>
  <senderemail>ADUMORTIER@AUGUST-DEBOUZY.COM</senderemail>
  <lastmodified>2025-01-07T18:47:00.0000000+01:00</lastmodified>
  <database>GEDWS</database>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8B514-7E59-4FAB-BA37-62EC2BF7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80e27-3a6f-461c-8dfc-3fd33a2e2247"/>
    <ds:schemaRef ds:uri="6af3761d-2e3a-488d-9cd2-fe5661206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174CC-834B-439A-AC5A-8D45A4D6D208}">
  <ds:schemaRefs>
    <ds:schemaRef ds:uri="http://schemas.microsoft.com/office/2006/metadata/properties"/>
    <ds:schemaRef ds:uri="http://schemas.microsoft.com/office/infopath/2007/PartnerControls"/>
    <ds:schemaRef ds:uri="1c880e27-3a6f-461c-8dfc-3fd33a2e2247"/>
    <ds:schemaRef ds:uri="6af3761d-2e3a-488d-9cd2-fe56612068ef"/>
  </ds:schemaRefs>
</ds:datastoreItem>
</file>

<file path=customXml/itemProps3.xml><?xml version="1.0" encoding="utf-8"?>
<ds:datastoreItem xmlns:ds="http://schemas.openxmlformats.org/officeDocument/2006/customXml" ds:itemID="{DBF431FD-D2ED-4024-A1A7-7B14C146B49A}">
  <ds:schemaRefs>
    <ds:schemaRef ds:uri="http://schemas.openxmlformats.org/officeDocument/2006/bibliography"/>
    <ds:schemaRef ds:uri="http://www.imanage.com/work/xmlschema"/>
  </ds:schemaRefs>
</ds:datastoreItem>
</file>

<file path=customXml/itemProps4.xml><?xml version="1.0" encoding="utf-8"?>
<ds:datastoreItem xmlns:ds="http://schemas.openxmlformats.org/officeDocument/2006/customXml" ds:itemID="{22390F45-564A-48E7-B188-6AA6B3A5D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1000</Words>
  <Characters>5502</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Musso, Lola</dc:creator>
  <cp:lastModifiedBy>Musso, Lola</cp:lastModifiedBy>
  <cp:revision>3</cp:revision>
  <cp:lastPrinted>2025-01-15T09:49:00Z</cp:lastPrinted>
  <dcterms:created xsi:type="dcterms:W3CDTF">2025-01-15T09:55:00Z</dcterms:created>
  <dcterms:modified xsi:type="dcterms:W3CDTF">2025-01-15T16:54:00Z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0x01010028AF5E2E4222444B825FB48E14DF8A57</vt:lpwstr>
  </property>
  <property fmtid="{D5CDD505-2E9C-101B-9397-08002B2CF9AE}" pid="3" name="MediaServiceImageTags">
    <vt:lpwstr/>
  </property>
</Properties>
</file>