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8547BFB" w14:textId="77777777" w:rsidR="009E3824" w:rsidRPr="008340D2" w:rsidRDefault="009E3824" w:rsidP="00CB3C28">
      <w:pPr>
        <w:pStyle w:val="ElApptidtifaligncenter"/>
        <w:jc w:val="left"/>
        <w:rPr>
          <w:rFonts w:ascii="Calibri Light" w:eastAsia="Arial" w:hAnsi="Calibri Light" w:cs="Calibri Light"/>
          <w:b/>
          <w:color w:val="auto"/>
          <w:sz w:val="14"/>
          <w:szCs w:val="14"/>
          <w:lang w:val="fr-FR" w:eastAsia="fr-FR"/>
        </w:rPr>
      </w:pPr>
    </w:p>
    <w:p w14:paraId="0C2542E0" w14:textId="77777777" w:rsidR="003F306A" w:rsidRPr="008340D2" w:rsidRDefault="00BA5A65" w:rsidP="003F306A">
      <w:pPr>
        <w:jc w:val="center"/>
        <w:rPr>
          <w:rFonts w:ascii="Calibri Light" w:hAnsi="Calibri Light" w:cs="Calibri Light"/>
          <w:sz w:val="36"/>
          <w:szCs w:val="36"/>
          <w:lang w:val="fr-FR"/>
        </w:rPr>
      </w:pPr>
      <w:r w:rsidRPr="008340D2">
        <w:rPr>
          <w:rFonts w:ascii="Calibri Light" w:hAnsi="Calibri Light" w:cs="Calibri Light"/>
          <w:sz w:val="36"/>
          <w:szCs w:val="36"/>
          <w:lang w:val="fr-FR"/>
        </w:rPr>
        <w:t>ACCORD COLLECTIF RELATIF AUX</w:t>
      </w:r>
    </w:p>
    <w:p w14:paraId="0C833411" w14:textId="77777777" w:rsidR="003F306A" w:rsidRPr="008340D2" w:rsidRDefault="003F306A" w:rsidP="003F306A">
      <w:pPr>
        <w:jc w:val="center"/>
        <w:rPr>
          <w:rFonts w:ascii="Calibri Light" w:hAnsi="Calibri Light" w:cs="Calibri Light"/>
          <w:sz w:val="36"/>
          <w:szCs w:val="36"/>
          <w:lang w:val="fr-FR"/>
        </w:rPr>
      </w:pPr>
      <w:r w:rsidRPr="008340D2">
        <w:rPr>
          <w:rFonts w:ascii="Calibri Light" w:hAnsi="Calibri Light" w:cs="Calibri Light"/>
          <w:sz w:val="36"/>
          <w:szCs w:val="36"/>
          <w:lang w:val="fr-FR"/>
        </w:rPr>
        <w:t>NEGOCIATIONS SALARIALES ANNUELLES OBLIGATOIRES</w:t>
      </w:r>
    </w:p>
    <w:p w14:paraId="2071157E" w14:textId="77777777" w:rsidR="003F306A" w:rsidRPr="008340D2" w:rsidRDefault="003F306A" w:rsidP="00A216AE">
      <w:pPr>
        <w:jc w:val="center"/>
        <w:rPr>
          <w:rFonts w:ascii="Calibri Light" w:hAnsi="Calibri Light" w:cs="Calibri Light"/>
          <w:sz w:val="36"/>
          <w:szCs w:val="36"/>
          <w:lang w:val="fr-FR"/>
        </w:rPr>
      </w:pPr>
      <w:r w:rsidRPr="008340D2">
        <w:rPr>
          <w:rFonts w:ascii="Calibri Light" w:hAnsi="Calibri Light" w:cs="Calibri Light"/>
          <w:sz w:val="36"/>
          <w:szCs w:val="36"/>
          <w:lang w:val="fr-FR"/>
        </w:rPr>
        <w:t>JST TRANSFORMATEURS 202</w:t>
      </w:r>
      <w:r w:rsidR="00BA6B11" w:rsidRPr="008340D2">
        <w:rPr>
          <w:rFonts w:ascii="Calibri Light" w:hAnsi="Calibri Light" w:cs="Calibri Light"/>
          <w:sz w:val="36"/>
          <w:szCs w:val="36"/>
          <w:lang w:val="fr-FR"/>
        </w:rPr>
        <w:t>6</w:t>
      </w:r>
    </w:p>
    <w:p w14:paraId="2D5247C9" w14:textId="77777777" w:rsidR="003F306A" w:rsidRPr="008340D2" w:rsidRDefault="003F306A" w:rsidP="003F306A">
      <w:pPr>
        <w:rPr>
          <w:rFonts w:ascii="Calibri Light" w:hAnsi="Calibri Light" w:cs="Calibri Light"/>
          <w:sz w:val="22"/>
          <w:szCs w:val="22"/>
          <w:lang w:val="fr-FR"/>
        </w:rPr>
      </w:pPr>
      <w:r w:rsidRPr="008340D2">
        <w:rPr>
          <w:rFonts w:ascii="Calibri Light" w:hAnsi="Calibri Light" w:cs="Calibri Light"/>
          <w:sz w:val="22"/>
          <w:szCs w:val="22"/>
          <w:lang w:val="fr-FR"/>
        </w:rPr>
        <w:t>__________________________________________________________________________________</w:t>
      </w:r>
    </w:p>
    <w:p w14:paraId="4898A8A9" w14:textId="77777777" w:rsidR="00010ECF" w:rsidRPr="008340D2" w:rsidRDefault="00010ECF" w:rsidP="00926D7D">
      <w:pPr>
        <w:jc w:val="both"/>
        <w:rPr>
          <w:rFonts w:ascii="Calibri Light" w:eastAsia="Arial" w:hAnsi="Calibri Light" w:cs="Calibri Light"/>
          <w:b/>
          <w:bCs/>
          <w:i/>
          <w:iCs/>
          <w:sz w:val="20"/>
          <w:szCs w:val="20"/>
          <w:lang w:val="fr-FR" w:eastAsia="fr-FR"/>
        </w:rPr>
      </w:pPr>
      <w:r w:rsidRPr="008340D2">
        <w:rPr>
          <w:rFonts w:ascii="Calibri Light" w:eastAsia="Arial" w:hAnsi="Calibri Light" w:cs="Calibri Light"/>
          <w:sz w:val="20"/>
          <w:szCs w:val="20"/>
          <w:lang w:val="fr-FR" w:eastAsia="fr-FR"/>
        </w:rPr>
        <w:br/>
      </w:r>
      <w:r w:rsidRPr="008340D2">
        <w:rPr>
          <w:rFonts w:ascii="Calibri Light" w:eastAsia="Arial" w:hAnsi="Calibri Light" w:cs="Calibri Light"/>
          <w:b/>
          <w:bCs/>
          <w:i/>
          <w:iCs/>
          <w:sz w:val="20"/>
          <w:szCs w:val="20"/>
          <w:lang w:val="fr-FR" w:eastAsia="fr-FR"/>
        </w:rPr>
        <w:t>Entre</w:t>
      </w:r>
    </w:p>
    <w:p w14:paraId="238B2F8B" w14:textId="77777777" w:rsidR="00AD2782" w:rsidRPr="008340D2" w:rsidRDefault="00AD2782" w:rsidP="00926D7D">
      <w:pPr>
        <w:jc w:val="both"/>
        <w:rPr>
          <w:rFonts w:ascii="Calibri Light" w:eastAsia="Arial" w:hAnsi="Calibri Light" w:cs="Calibri Light"/>
          <w:b/>
          <w:bCs/>
          <w:i/>
          <w:iCs/>
          <w:sz w:val="20"/>
          <w:szCs w:val="20"/>
          <w:lang w:val="fr-FR" w:eastAsia="fr-FR"/>
        </w:rPr>
      </w:pPr>
    </w:p>
    <w:p w14:paraId="2DAB9A4D" w14:textId="042B509D" w:rsidR="00AD2782" w:rsidRPr="008340D2" w:rsidRDefault="00AD2782" w:rsidP="00994350">
      <w:pPr>
        <w:jc w:val="both"/>
        <w:rPr>
          <w:rFonts w:ascii="Calibri Light" w:eastAsia="Arial" w:hAnsi="Calibri Light" w:cs="Calibri Light"/>
          <w:sz w:val="20"/>
          <w:szCs w:val="20"/>
          <w:lang w:val="fr-FR" w:eastAsia="fr-FR"/>
        </w:rPr>
      </w:pPr>
      <w:r w:rsidRPr="008340D2">
        <w:rPr>
          <w:rFonts w:ascii="Calibri Light" w:eastAsia="Arial" w:hAnsi="Calibri Light" w:cs="Calibri Light"/>
          <w:bCs/>
          <w:iCs/>
          <w:sz w:val="20"/>
          <w:szCs w:val="20"/>
          <w:lang w:val="fr-FR" w:eastAsia="fr-FR"/>
        </w:rPr>
        <w:t xml:space="preserve">La Société JST Transformateurs, dont le siège social est situé à Lyon (69008), au 84 Avenue Paul Santy représentée par </w:t>
      </w:r>
      <w:r w:rsidR="007306EB">
        <w:rPr>
          <w:rFonts w:ascii="Calibri Light" w:eastAsia="Arial" w:hAnsi="Calibri Light" w:cs="Calibri Light"/>
          <w:bCs/>
          <w:iCs/>
          <w:sz w:val="20"/>
          <w:szCs w:val="20"/>
          <w:lang w:val="fr-FR" w:eastAsia="fr-FR"/>
        </w:rPr>
        <w:t>Mme XXX</w:t>
      </w:r>
      <w:r w:rsidR="00F2355C">
        <w:rPr>
          <w:rFonts w:ascii="Calibri Light" w:eastAsia="Arial" w:hAnsi="Calibri Light" w:cs="Calibri Light"/>
          <w:bCs/>
          <w:iCs/>
          <w:sz w:val="20"/>
          <w:szCs w:val="20"/>
          <w:lang w:val="fr-FR" w:eastAsia="fr-FR"/>
        </w:rPr>
        <w:t>X</w:t>
      </w:r>
      <w:r w:rsidRPr="008340D2">
        <w:rPr>
          <w:rFonts w:ascii="Calibri Light" w:eastAsia="Arial" w:hAnsi="Calibri Light" w:cs="Calibri Light"/>
          <w:bCs/>
          <w:iCs/>
          <w:sz w:val="20"/>
          <w:szCs w:val="20"/>
          <w:lang w:val="fr-FR" w:eastAsia="fr-FR"/>
        </w:rPr>
        <w:t xml:space="preserve"> en qualité de </w:t>
      </w:r>
      <w:r w:rsidR="008002C8" w:rsidRPr="008340D2">
        <w:rPr>
          <w:rFonts w:ascii="Calibri Light" w:eastAsia="Arial" w:hAnsi="Calibri Light" w:cs="Calibri Light"/>
          <w:bCs/>
          <w:iCs/>
          <w:sz w:val="20"/>
          <w:szCs w:val="20"/>
          <w:lang w:val="fr-FR" w:eastAsia="fr-FR"/>
        </w:rPr>
        <w:t>Directrice des ressources Humaines,</w:t>
      </w:r>
    </w:p>
    <w:p w14:paraId="2B4B354B" w14:textId="77777777" w:rsidR="001711F8" w:rsidRPr="008340D2" w:rsidRDefault="00010ECF" w:rsidP="006A222F">
      <w:pPr>
        <w:pStyle w:val="ElApp"/>
        <w:jc w:val="right"/>
        <w:rPr>
          <w:rFonts w:ascii="Calibri Light" w:hAnsi="Calibri Light" w:cs="Calibri Light"/>
          <w:sz w:val="20"/>
          <w:szCs w:val="20"/>
          <w:lang w:val="fr-FR" w:eastAsia="fr-FR"/>
        </w:rPr>
      </w:pPr>
      <w:r w:rsidRPr="008340D2">
        <w:rPr>
          <w:rFonts w:ascii="Calibri Light" w:hAnsi="Calibri Light" w:cs="Calibri Light"/>
          <w:sz w:val="20"/>
          <w:szCs w:val="20"/>
          <w:lang w:val="fr-FR" w:eastAsia="fr-FR"/>
        </w:rPr>
        <w:t>D'une part,</w:t>
      </w:r>
      <w:r w:rsidRPr="008340D2">
        <w:rPr>
          <w:rFonts w:ascii="Calibri Light" w:hAnsi="Calibri Light" w:cs="Calibri Light"/>
          <w:sz w:val="20"/>
          <w:szCs w:val="20"/>
          <w:lang w:val="fr-FR" w:eastAsia="fr-FR"/>
        </w:rPr>
        <w:br/>
      </w:r>
      <w:r w:rsidRPr="008340D2">
        <w:rPr>
          <w:rFonts w:ascii="Calibri Light" w:hAnsi="Calibri Light" w:cs="Calibri Light"/>
          <w:sz w:val="20"/>
          <w:szCs w:val="20"/>
          <w:lang w:val="fr-FR" w:eastAsia="fr-FR"/>
        </w:rPr>
        <w:br/>
      </w:r>
      <w:r w:rsidRPr="008340D2">
        <w:rPr>
          <w:rFonts w:ascii="Calibri Light" w:hAnsi="Calibri Light" w:cs="Calibri Light"/>
          <w:b/>
          <w:bCs/>
          <w:i/>
          <w:iCs/>
          <w:sz w:val="20"/>
          <w:szCs w:val="20"/>
          <w:lang w:val="fr-FR" w:eastAsia="fr-FR"/>
        </w:rPr>
        <w:t>Et</w:t>
      </w:r>
    </w:p>
    <w:p w14:paraId="7F48565C" w14:textId="3AFB8FFA" w:rsidR="001711F8" w:rsidRPr="008340D2" w:rsidRDefault="001711F8" w:rsidP="00926D7D">
      <w:pPr>
        <w:jc w:val="both"/>
        <w:rPr>
          <w:rFonts w:ascii="Calibri Light" w:hAnsi="Calibri Light" w:cs="Calibri Light"/>
          <w:sz w:val="20"/>
          <w:szCs w:val="20"/>
          <w:lang w:val="fr-FR"/>
        </w:rPr>
      </w:pPr>
      <w:r w:rsidRPr="008340D2">
        <w:rPr>
          <w:rFonts w:ascii="Calibri Light" w:hAnsi="Calibri Light" w:cs="Calibri Light"/>
          <w:b/>
          <w:sz w:val="20"/>
          <w:szCs w:val="20"/>
          <w:lang w:val="fr-FR"/>
        </w:rPr>
        <w:t>L’organisation syndicale CFE-CGC</w:t>
      </w:r>
      <w:r w:rsidRPr="008340D2">
        <w:rPr>
          <w:rFonts w:ascii="Calibri Light" w:hAnsi="Calibri Light" w:cs="Calibri Light"/>
          <w:sz w:val="20"/>
          <w:szCs w:val="20"/>
          <w:lang w:val="fr-FR"/>
        </w:rPr>
        <w:t xml:space="preserve">, représentée par </w:t>
      </w:r>
      <w:r w:rsidR="00F2355C">
        <w:rPr>
          <w:rFonts w:ascii="Calibri Light" w:hAnsi="Calibri Light" w:cs="Calibri Light"/>
          <w:sz w:val="20"/>
          <w:szCs w:val="20"/>
          <w:lang w:val="fr-FR"/>
        </w:rPr>
        <w:t>X</w:t>
      </w:r>
      <w:r w:rsidR="007306EB">
        <w:rPr>
          <w:rFonts w:ascii="Calibri Light" w:hAnsi="Calibri Light" w:cs="Calibri Light"/>
          <w:sz w:val="20"/>
          <w:szCs w:val="20"/>
          <w:lang w:val="fr-FR"/>
        </w:rPr>
        <w:t>XX</w:t>
      </w:r>
      <w:r w:rsidR="00F2355C">
        <w:rPr>
          <w:rFonts w:ascii="Calibri Light" w:hAnsi="Calibri Light" w:cs="Calibri Light"/>
          <w:sz w:val="20"/>
          <w:szCs w:val="20"/>
          <w:lang w:val="fr-FR"/>
        </w:rPr>
        <w:t>X</w:t>
      </w:r>
      <w:r w:rsidRPr="008340D2">
        <w:rPr>
          <w:rFonts w:ascii="Calibri Light" w:hAnsi="Calibri Light" w:cs="Calibri Light"/>
          <w:sz w:val="20"/>
          <w:szCs w:val="20"/>
          <w:lang w:val="fr-FR"/>
        </w:rPr>
        <w:t>, en qualité de Délégué Syndical</w:t>
      </w:r>
      <w:r w:rsidR="006A222F" w:rsidRPr="008340D2">
        <w:rPr>
          <w:rFonts w:ascii="Calibri Light" w:hAnsi="Calibri Light" w:cs="Calibri Light"/>
          <w:sz w:val="20"/>
          <w:szCs w:val="20"/>
          <w:lang w:val="fr-FR"/>
        </w:rPr>
        <w:t>,</w:t>
      </w:r>
    </w:p>
    <w:p w14:paraId="1525F8A4" w14:textId="77777777" w:rsidR="001711F8" w:rsidRPr="008340D2" w:rsidRDefault="001711F8" w:rsidP="00926D7D">
      <w:pPr>
        <w:jc w:val="both"/>
        <w:rPr>
          <w:rFonts w:ascii="Calibri Light" w:hAnsi="Calibri Light" w:cs="Calibri Light"/>
          <w:sz w:val="20"/>
          <w:szCs w:val="20"/>
          <w:lang w:val="fr-FR"/>
        </w:rPr>
      </w:pPr>
    </w:p>
    <w:p w14:paraId="6CC070BC" w14:textId="7A223433" w:rsidR="001711F8" w:rsidRPr="008340D2" w:rsidRDefault="001711F8" w:rsidP="00926D7D">
      <w:pPr>
        <w:jc w:val="both"/>
        <w:rPr>
          <w:rFonts w:ascii="Calibri Light" w:hAnsi="Calibri Light" w:cs="Calibri Light"/>
          <w:sz w:val="20"/>
          <w:szCs w:val="20"/>
          <w:lang w:val="fr-FR"/>
        </w:rPr>
      </w:pPr>
      <w:r w:rsidRPr="008340D2">
        <w:rPr>
          <w:rFonts w:ascii="Calibri Light" w:hAnsi="Calibri Light" w:cs="Calibri Light"/>
          <w:b/>
          <w:sz w:val="20"/>
          <w:szCs w:val="20"/>
          <w:lang w:val="fr-FR"/>
        </w:rPr>
        <w:t>L’organisation syndicale CGT</w:t>
      </w:r>
      <w:r w:rsidRPr="008340D2">
        <w:rPr>
          <w:rFonts w:ascii="Calibri Light" w:hAnsi="Calibri Light" w:cs="Calibri Light"/>
          <w:sz w:val="20"/>
          <w:szCs w:val="20"/>
          <w:lang w:val="fr-FR"/>
        </w:rPr>
        <w:t xml:space="preserve">, représentée par </w:t>
      </w:r>
      <w:r w:rsidR="00F2355C">
        <w:rPr>
          <w:rFonts w:ascii="Calibri Light" w:hAnsi="Calibri Light" w:cs="Calibri Light"/>
          <w:sz w:val="20"/>
          <w:szCs w:val="20"/>
          <w:lang w:val="fr-FR"/>
        </w:rPr>
        <w:t>X</w:t>
      </w:r>
      <w:r w:rsidR="007306EB">
        <w:rPr>
          <w:rFonts w:ascii="Calibri Light" w:hAnsi="Calibri Light" w:cs="Calibri Light"/>
          <w:sz w:val="20"/>
          <w:szCs w:val="20"/>
          <w:lang w:val="fr-FR"/>
        </w:rPr>
        <w:t>XX</w:t>
      </w:r>
      <w:r w:rsidR="00F2355C">
        <w:rPr>
          <w:rFonts w:ascii="Calibri Light" w:hAnsi="Calibri Light" w:cs="Calibri Light"/>
          <w:sz w:val="20"/>
          <w:szCs w:val="20"/>
          <w:lang w:val="fr-FR"/>
        </w:rPr>
        <w:t>X</w:t>
      </w:r>
      <w:r w:rsidRPr="008340D2">
        <w:rPr>
          <w:rFonts w:ascii="Calibri Light" w:hAnsi="Calibri Light" w:cs="Calibri Light"/>
          <w:sz w:val="20"/>
          <w:szCs w:val="20"/>
          <w:lang w:val="fr-FR"/>
        </w:rPr>
        <w:t>, en qualité de Délégué Syndical</w:t>
      </w:r>
      <w:r w:rsidR="006A222F" w:rsidRPr="008340D2">
        <w:rPr>
          <w:rFonts w:ascii="Calibri Light" w:hAnsi="Calibri Light" w:cs="Calibri Light"/>
          <w:sz w:val="20"/>
          <w:szCs w:val="20"/>
          <w:lang w:val="fr-FR"/>
        </w:rPr>
        <w:t>,</w:t>
      </w:r>
    </w:p>
    <w:p w14:paraId="2DB1CF3D" w14:textId="77777777" w:rsidR="006A222F" w:rsidRPr="008340D2" w:rsidRDefault="006A222F" w:rsidP="00926D7D">
      <w:pPr>
        <w:jc w:val="both"/>
        <w:rPr>
          <w:rFonts w:ascii="Calibri Light" w:hAnsi="Calibri Light" w:cs="Calibri Light"/>
          <w:sz w:val="20"/>
          <w:szCs w:val="20"/>
          <w:lang w:val="fr-FR"/>
        </w:rPr>
      </w:pPr>
    </w:p>
    <w:p w14:paraId="19682337" w14:textId="17CD93F5" w:rsidR="006A222F" w:rsidRPr="008340D2" w:rsidRDefault="006A222F" w:rsidP="006A222F">
      <w:pPr>
        <w:jc w:val="both"/>
        <w:rPr>
          <w:rFonts w:ascii="Calibri Light" w:hAnsi="Calibri Light" w:cs="Calibri Light"/>
          <w:sz w:val="20"/>
          <w:szCs w:val="20"/>
          <w:lang w:val="fr-FR"/>
        </w:rPr>
      </w:pPr>
      <w:r w:rsidRPr="008340D2">
        <w:rPr>
          <w:rFonts w:ascii="Calibri Light" w:hAnsi="Calibri Light" w:cs="Calibri Light"/>
          <w:b/>
          <w:sz w:val="20"/>
          <w:szCs w:val="20"/>
          <w:lang w:val="fr-FR"/>
        </w:rPr>
        <w:t>L’organisation syndicale UNSA</w:t>
      </w:r>
      <w:r w:rsidRPr="008340D2">
        <w:rPr>
          <w:rFonts w:ascii="Calibri Light" w:hAnsi="Calibri Light" w:cs="Calibri Light"/>
          <w:sz w:val="20"/>
          <w:szCs w:val="20"/>
          <w:lang w:val="fr-FR"/>
        </w:rPr>
        <w:t xml:space="preserve">, représentée par </w:t>
      </w:r>
      <w:r w:rsidR="00F2355C">
        <w:rPr>
          <w:rFonts w:ascii="Calibri Light" w:hAnsi="Calibri Light" w:cs="Calibri Light"/>
          <w:sz w:val="20"/>
          <w:szCs w:val="20"/>
          <w:lang w:val="fr-FR"/>
        </w:rPr>
        <w:t>X</w:t>
      </w:r>
      <w:r w:rsidR="007306EB">
        <w:rPr>
          <w:rFonts w:ascii="Calibri Light" w:hAnsi="Calibri Light" w:cs="Calibri Light"/>
          <w:sz w:val="20"/>
          <w:szCs w:val="20"/>
          <w:lang w:val="fr-FR"/>
        </w:rPr>
        <w:t>XX</w:t>
      </w:r>
      <w:r w:rsidR="00F2355C">
        <w:rPr>
          <w:rFonts w:ascii="Calibri Light" w:hAnsi="Calibri Light" w:cs="Calibri Light"/>
          <w:sz w:val="20"/>
          <w:szCs w:val="20"/>
          <w:lang w:val="fr-FR"/>
        </w:rPr>
        <w:t>X</w:t>
      </w:r>
      <w:r w:rsidRPr="008340D2">
        <w:rPr>
          <w:rFonts w:ascii="Calibri Light" w:hAnsi="Calibri Light" w:cs="Calibri Light"/>
          <w:sz w:val="20"/>
          <w:szCs w:val="20"/>
          <w:lang w:val="fr-FR"/>
        </w:rPr>
        <w:t>, en qualité de Délégué Syndical.</w:t>
      </w:r>
    </w:p>
    <w:p w14:paraId="4B1BB678" w14:textId="77777777" w:rsidR="006A222F" w:rsidRPr="008340D2" w:rsidRDefault="006A222F" w:rsidP="00926D7D">
      <w:pPr>
        <w:jc w:val="both"/>
        <w:rPr>
          <w:rFonts w:ascii="Calibri Light" w:hAnsi="Calibri Light" w:cs="Calibri Light"/>
          <w:sz w:val="20"/>
          <w:szCs w:val="20"/>
          <w:lang w:val="fr-FR"/>
        </w:rPr>
      </w:pPr>
    </w:p>
    <w:p w14:paraId="0133E9FF" w14:textId="77777777" w:rsidR="00532404" w:rsidRPr="008340D2" w:rsidRDefault="00010ECF" w:rsidP="006A222F">
      <w:pPr>
        <w:tabs>
          <w:tab w:val="left" w:pos="0"/>
          <w:tab w:val="left" w:pos="67"/>
          <w:tab w:val="left" w:pos="406"/>
          <w:tab w:val="left" w:pos="787"/>
          <w:tab w:val="left" w:pos="1507"/>
          <w:tab w:val="left" w:pos="2227"/>
          <w:tab w:val="left" w:pos="2947"/>
          <w:tab w:val="left" w:pos="3667"/>
          <w:tab w:val="left" w:pos="4387"/>
          <w:tab w:val="left" w:pos="5107"/>
          <w:tab w:val="left" w:pos="5827"/>
          <w:tab w:val="left" w:pos="6547"/>
          <w:tab w:val="left" w:pos="7267"/>
          <w:tab w:val="left" w:pos="7987"/>
          <w:tab w:val="left" w:pos="8707"/>
          <w:tab w:val="left" w:pos="9427"/>
          <w:tab w:val="left" w:pos="10147"/>
          <w:tab w:val="left" w:pos="10867"/>
        </w:tabs>
        <w:autoSpaceDE w:val="0"/>
        <w:autoSpaceDN w:val="0"/>
        <w:adjustRightInd w:val="0"/>
        <w:jc w:val="right"/>
        <w:rPr>
          <w:rFonts w:ascii="Calibri Light" w:eastAsia="Arial" w:hAnsi="Calibri Light" w:cs="Calibri Light"/>
          <w:sz w:val="20"/>
          <w:szCs w:val="20"/>
          <w:lang w:val="fr-FR" w:eastAsia="fr-FR"/>
        </w:rPr>
      </w:pPr>
      <w:r w:rsidRPr="008340D2">
        <w:rPr>
          <w:rFonts w:ascii="Calibri Light" w:eastAsia="Arial" w:hAnsi="Calibri Light" w:cs="Calibri Light"/>
          <w:sz w:val="20"/>
          <w:szCs w:val="20"/>
          <w:lang w:val="fr-FR" w:eastAsia="fr-FR"/>
        </w:rPr>
        <w:br/>
      </w:r>
      <w:r w:rsidR="006140E2" w:rsidRPr="008340D2">
        <w:rPr>
          <w:rFonts w:ascii="Calibri Light" w:eastAsia="Arial" w:hAnsi="Calibri Light" w:cs="Calibri Light"/>
          <w:sz w:val="20"/>
          <w:szCs w:val="20"/>
          <w:lang w:val="fr-FR" w:eastAsia="fr-FR"/>
        </w:rPr>
        <w:t>D</w:t>
      </w:r>
      <w:r w:rsidR="00532404" w:rsidRPr="008340D2">
        <w:rPr>
          <w:rFonts w:ascii="Calibri Light" w:eastAsia="Arial" w:hAnsi="Calibri Light" w:cs="Calibri Light"/>
          <w:sz w:val="20"/>
          <w:szCs w:val="20"/>
          <w:lang w:val="fr-FR" w:eastAsia="fr-FR"/>
        </w:rPr>
        <w:t>’autre part,</w:t>
      </w:r>
    </w:p>
    <w:p w14:paraId="3FA48B4B" w14:textId="77777777" w:rsidR="00176602" w:rsidRDefault="00176602" w:rsidP="00532404">
      <w:pPr>
        <w:jc w:val="both"/>
        <w:rPr>
          <w:rFonts w:ascii="Calibri Light" w:eastAsia="Calibri" w:hAnsi="Calibri Light" w:cs="Calibri Light"/>
          <w:b/>
          <w:sz w:val="20"/>
          <w:szCs w:val="20"/>
          <w:lang w:val="fr-FR" w:eastAsia="en-US"/>
        </w:rPr>
      </w:pPr>
    </w:p>
    <w:p w14:paraId="268083CE" w14:textId="77777777" w:rsidR="00532404" w:rsidRPr="008340D2" w:rsidRDefault="00532404" w:rsidP="00532404">
      <w:pPr>
        <w:jc w:val="both"/>
        <w:rPr>
          <w:rFonts w:ascii="Calibri Light" w:eastAsia="Calibri" w:hAnsi="Calibri Light" w:cs="Calibri Light"/>
          <w:b/>
          <w:sz w:val="20"/>
          <w:szCs w:val="20"/>
          <w:lang w:val="fr-FR" w:eastAsia="en-US"/>
        </w:rPr>
      </w:pPr>
      <w:r w:rsidRPr="008340D2">
        <w:rPr>
          <w:rFonts w:ascii="Calibri Light" w:eastAsia="Calibri" w:hAnsi="Calibri Light" w:cs="Calibri Light"/>
          <w:b/>
          <w:sz w:val="20"/>
          <w:szCs w:val="20"/>
          <w:lang w:val="fr-FR" w:eastAsia="en-US"/>
        </w:rPr>
        <w:t>Il a été convenu ce qui suit :</w:t>
      </w:r>
    </w:p>
    <w:p w14:paraId="2B4D46AF" w14:textId="77777777" w:rsidR="00532404" w:rsidRPr="008340D2" w:rsidRDefault="00532404" w:rsidP="00532404">
      <w:pPr>
        <w:jc w:val="both"/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</w:pPr>
    </w:p>
    <w:p w14:paraId="4E9D810A" w14:textId="77777777" w:rsidR="00532404" w:rsidRPr="008340D2" w:rsidRDefault="00532404" w:rsidP="00532404">
      <w:pPr>
        <w:jc w:val="both"/>
        <w:rPr>
          <w:rFonts w:ascii="Calibri Light" w:hAnsi="Calibri Light" w:cs="Calibri Light"/>
          <w:b/>
          <w:color w:val="000000"/>
          <w:sz w:val="20"/>
          <w:szCs w:val="20"/>
          <w:u w:val="single"/>
          <w:lang w:val="fr-FR" w:eastAsia="fr-FR"/>
        </w:rPr>
      </w:pPr>
      <w:r w:rsidRPr="008340D2">
        <w:rPr>
          <w:rFonts w:ascii="Calibri Light" w:hAnsi="Calibri Light" w:cs="Calibri Light"/>
          <w:b/>
          <w:color w:val="000000"/>
          <w:sz w:val="20"/>
          <w:szCs w:val="20"/>
          <w:u w:val="single"/>
          <w:lang w:val="fr-FR" w:eastAsia="fr-FR"/>
        </w:rPr>
        <w:t>Préambule</w:t>
      </w:r>
    </w:p>
    <w:p w14:paraId="0B6C31D4" w14:textId="77777777" w:rsidR="00532404" w:rsidRPr="008340D2" w:rsidRDefault="00532404" w:rsidP="00532404">
      <w:pPr>
        <w:jc w:val="both"/>
        <w:rPr>
          <w:rFonts w:ascii="Calibri Light" w:hAnsi="Calibri Light" w:cs="Calibri Light"/>
          <w:b/>
          <w:color w:val="000000"/>
          <w:sz w:val="20"/>
          <w:szCs w:val="20"/>
          <w:lang w:val="fr-FR" w:eastAsia="fr-FR"/>
        </w:rPr>
      </w:pPr>
    </w:p>
    <w:p w14:paraId="50C059A5" w14:textId="77777777" w:rsidR="00532404" w:rsidRPr="008340D2" w:rsidRDefault="00532404" w:rsidP="00532404">
      <w:pPr>
        <w:jc w:val="both"/>
        <w:rPr>
          <w:rFonts w:ascii="Calibri Light" w:eastAsia="MS Mincho" w:hAnsi="Calibri Light" w:cs="Calibri Light"/>
          <w:color w:val="000000"/>
          <w:sz w:val="20"/>
          <w:szCs w:val="20"/>
          <w:lang w:val="fr-FR" w:eastAsia="fr-FR"/>
        </w:rPr>
      </w:pPr>
      <w:r w:rsidRPr="008340D2">
        <w:rPr>
          <w:rFonts w:ascii="Calibri Light" w:eastAsia="MS Mincho" w:hAnsi="Calibri Light" w:cs="Calibri Light"/>
          <w:color w:val="000000"/>
          <w:sz w:val="20"/>
          <w:szCs w:val="20"/>
          <w:lang w:val="fr-FR" w:eastAsia="fr-FR"/>
        </w:rPr>
        <w:t xml:space="preserve">Conformément aux dispositions de l'article </w:t>
      </w:r>
      <w:bookmarkStart w:id="0" w:name="R6CCC610243051FD-EFL"/>
      <w:bookmarkEnd w:id="0"/>
      <w:r w:rsidRPr="008340D2">
        <w:rPr>
          <w:rFonts w:ascii="Calibri Light" w:eastAsia="MS Mincho" w:hAnsi="Calibri Light" w:cs="Calibri Light"/>
          <w:color w:val="000000"/>
          <w:sz w:val="20"/>
          <w:szCs w:val="20"/>
          <w:lang w:val="fr-FR" w:eastAsia="fr-FR"/>
        </w:rPr>
        <w:t>L.2242-1, 1° du Code du travail, la direction a engagé la négociation obligatoire portant sur la rémunération, le temps de travail et le partage de la valeur ajoutée dans l'entreprise.</w:t>
      </w:r>
    </w:p>
    <w:p w14:paraId="7E3C01A7" w14:textId="77777777" w:rsidR="00532404" w:rsidRPr="008340D2" w:rsidRDefault="00532404" w:rsidP="00532404">
      <w:pPr>
        <w:jc w:val="both"/>
        <w:rPr>
          <w:rFonts w:ascii="Calibri Light" w:eastAsia="MS Mincho" w:hAnsi="Calibri Light" w:cs="Calibri Light"/>
          <w:color w:val="000000"/>
          <w:sz w:val="20"/>
          <w:szCs w:val="20"/>
          <w:lang w:val="fr-FR" w:eastAsia="fr-FR"/>
        </w:rPr>
      </w:pPr>
    </w:p>
    <w:p w14:paraId="5F186764" w14:textId="77777777" w:rsidR="00703631" w:rsidRPr="008340D2" w:rsidRDefault="00532404" w:rsidP="00532404">
      <w:pPr>
        <w:jc w:val="both"/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</w:pPr>
      <w:r w:rsidRPr="008340D2">
        <w:rPr>
          <w:rFonts w:ascii="Calibri Light" w:eastAsia="MS Mincho" w:hAnsi="Calibri Light" w:cs="Calibri Light"/>
          <w:color w:val="000000"/>
          <w:sz w:val="20"/>
          <w:szCs w:val="20"/>
          <w:lang w:val="fr-FR" w:eastAsia="fr-FR"/>
        </w:rPr>
        <w:t xml:space="preserve">Dans ces conditions, </w:t>
      </w:r>
      <w:r w:rsidR="008D4FA4" w:rsidRPr="008340D2">
        <w:rPr>
          <w:rFonts w:ascii="Calibri Light" w:eastAsia="MS Mincho" w:hAnsi="Calibri Light" w:cs="Calibri Light"/>
          <w:color w:val="000000"/>
          <w:sz w:val="20"/>
          <w:szCs w:val="20"/>
          <w:lang w:val="fr-FR" w:eastAsia="fr-FR"/>
        </w:rPr>
        <w:t>l</w:t>
      </w:r>
      <w:r w:rsidRPr="008340D2"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  <w:t xml:space="preserve">a direction et les délégations syndicales se sont rencontrées au cours de </w:t>
      </w:r>
      <w:r w:rsidR="00BA6B11" w:rsidRPr="008340D2"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  <w:t>trois</w:t>
      </w:r>
      <w:r w:rsidR="006A222F" w:rsidRPr="008340D2"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  <w:t xml:space="preserve"> </w:t>
      </w:r>
      <w:r w:rsidRPr="008340D2"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  <w:t>réu</w:t>
      </w:r>
      <w:r w:rsidR="00F263C8" w:rsidRPr="008340D2"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  <w:t xml:space="preserve">nions, qui se sont tenues </w:t>
      </w:r>
      <w:r w:rsidR="00302D29" w:rsidRPr="008340D2"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  <w:t xml:space="preserve">les </w:t>
      </w:r>
      <w:r w:rsidR="00BA6B11" w:rsidRPr="008340D2"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  <w:t>27</w:t>
      </w:r>
      <w:r w:rsidR="00784E16" w:rsidRPr="008340D2"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  <w:t xml:space="preserve"> février</w:t>
      </w:r>
      <w:r w:rsidR="006713B3" w:rsidRPr="008340D2"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  <w:t xml:space="preserve">, </w:t>
      </w:r>
      <w:r w:rsidR="00BA6B11" w:rsidRPr="008340D2"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  <w:t>6</w:t>
      </w:r>
      <w:r w:rsidR="006713B3" w:rsidRPr="008340D2"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  <w:t xml:space="preserve"> mars</w:t>
      </w:r>
      <w:r w:rsidR="00BA6B11" w:rsidRPr="008340D2"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  <w:t xml:space="preserve"> </w:t>
      </w:r>
      <w:r w:rsidR="00BE0064" w:rsidRPr="008340D2"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  <w:t xml:space="preserve">et </w:t>
      </w:r>
      <w:r w:rsidR="00BA6B11" w:rsidRPr="008340D2"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  <w:t>13</w:t>
      </w:r>
      <w:r w:rsidR="00BE0064" w:rsidRPr="008340D2"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  <w:t xml:space="preserve"> mars</w:t>
      </w:r>
      <w:r w:rsidR="006713B3" w:rsidRPr="008340D2"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  <w:t xml:space="preserve"> 202</w:t>
      </w:r>
      <w:r w:rsidR="00BA6B11" w:rsidRPr="008340D2"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  <w:t>6</w:t>
      </w:r>
      <w:r w:rsidR="00BE0064" w:rsidRPr="008340D2"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  <w:t>.</w:t>
      </w:r>
    </w:p>
    <w:p w14:paraId="46434DC1" w14:textId="77777777" w:rsidR="00703631" w:rsidRPr="008340D2" w:rsidRDefault="00703631" w:rsidP="00532404">
      <w:pPr>
        <w:jc w:val="both"/>
        <w:rPr>
          <w:rFonts w:ascii="Calibri Light" w:eastAsia="MS Mincho" w:hAnsi="Calibri Light" w:cs="Calibri Light"/>
          <w:color w:val="000000"/>
          <w:sz w:val="20"/>
          <w:szCs w:val="20"/>
          <w:lang w:val="fr-FR" w:eastAsia="fr-FR"/>
        </w:rPr>
      </w:pPr>
    </w:p>
    <w:p w14:paraId="1F0ACA92" w14:textId="77777777" w:rsidR="00532404" w:rsidRPr="008340D2" w:rsidRDefault="00532404" w:rsidP="00532404">
      <w:pPr>
        <w:jc w:val="both"/>
        <w:rPr>
          <w:rFonts w:ascii="Calibri Light" w:eastAsia="MS Mincho" w:hAnsi="Calibri Light" w:cs="Calibri Light"/>
          <w:color w:val="000000"/>
          <w:sz w:val="20"/>
          <w:szCs w:val="20"/>
          <w:lang w:val="fr-FR" w:eastAsia="fr-FR"/>
        </w:rPr>
      </w:pPr>
      <w:r w:rsidRPr="008340D2">
        <w:rPr>
          <w:rFonts w:ascii="Calibri Light" w:eastAsia="MS Mincho" w:hAnsi="Calibri Light" w:cs="Calibri Light"/>
          <w:color w:val="000000"/>
          <w:sz w:val="20"/>
          <w:szCs w:val="20"/>
          <w:lang w:val="fr-FR" w:eastAsia="fr-FR"/>
        </w:rPr>
        <w:t>Les enjeux économiques et financiers de l’ent</w:t>
      </w:r>
      <w:r w:rsidR="003B7A1E" w:rsidRPr="008340D2">
        <w:rPr>
          <w:rFonts w:ascii="Calibri Light" w:eastAsia="MS Mincho" w:hAnsi="Calibri Light" w:cs="Calibri Light"/>
          <w:color w:val="000000"/>
          <w:sz w:val="20"/>
          <w:szCs w:val="20"/>
          <w:lang w:val="fr-FR" w:eastAsia="fr-FR"/>
        </w:rPr>
        <w:t>reprise ont été rappelés et sont</w:t>
      </w:r>
      <w:r w:rsidRPr="008340D2">
        <w:rPr>
          <w:rFonts w:ascii="Calibri Light" w:eastAsia="MS Mincho" w:hAnsi="Calibri Light" w:cs="Calibri Light"/>
          <w:color w:val="000000"/>
          <w:sz w:val="20"/>
          <w:szCs w:val="20"/>
          <w:lang w:val="fr-FR" w:eastAsia="fr-FR"/>
        </w:rPr>
        <w:t xml:space="preserve"> présentés</w:t>
      </w:r>
      <w:r w:rsidR="00F263C8" w:rsidRPr="008340D2">
        <w:rPr>
          <w:rFonts w:ascii="Calibri Light" w:eastAsia="MS Mincho" w:hAnsi="Calibri Light" w:cs="Calibri Light"/>
          <w:color w:val="000000"/>
          <w:sz w:val="20"/>
          <w:szCs w:val="20"/>
          <w:lang w:val="fr-FR" w:eastAsia="fr-FR"/>
        </w:rPr>
        <w:t xml:space="preserve"> </w:t>
      </w:r>
      <w:r w:rsidRPr="008340D2">
        <w:rPr>
          <w:rFonts w:ascii="Calibri Light" w:eastAsia="MS Mincho" w:hAnsi="Calibri Light" w:cs="Calibri Light"/>
          <w:color w:val="000000"/>
          <w:sz w:val="20"/>
          <w:szCs w:val="20"/>
          <w:lang w:val="fr-FR" w:eastAsia="fr-FR"/>
        </w:rPr>
        <w:t>régulièrement lors des r</w:t>
      </w:r>
      <w:r w:rsidR="00F263C8" w:rsidRPr="008340D2">
        <w:rPr>
          <w:rFonts w:ascii="Calibri Light" w:eastAsia="MS Mincho" w:hAnsi="Calibri Light" w:cs="Calibri Light"/>
          <w:color w:val="000000"/>
          <w:sz w:val="20"/>
          <w:szCs w:val="20"/>
          <w:lang w:val="fr-FR" w:eastAsia="fr-FR"/>
        </w:rPr>
        <w:t>éunions mensuelles du Comité Economique et Social</w:t>
      </w:r>
      <w:r w:rsidR="00D22A7A" w:rsidRPr="008340D2">
        <w:rPr>
          <w:rFonts w:ascii="Calibri Light" w:eastAsia="MS Mincho" w:hAnsi="Calibri Light" w:cs="Calibri Light"/>
          <w:color w:val="000000"/>
          <w:sz w:val="20"/>
          <w:szCs w:val="20"/>
          <w:lang w:val="fr-FR" w:eastAsia="fr-FR"/>
        </w:rPr>
        <w:t xml:space="preserve"> et lors des réunions d’information du personnel. </w:t>
      </w:r>
    </w:p>
    <w:p w14:paraId="7C09F443" w14:textId="77777777" w:rsidR="00532404" w:rsidRPr="008340D2" w:rsidRDefault="00532404" w:rsidP="00532404">
      <w:pPr>
        <w:jc w:val="both"/>
        <w:rPr>
          <w:rFonts w:ascii="Calibri Light" w:eastAsia="MS Mincho" w:hAnsi="Calibri Light" w:cs="Calibri Light"/>
          <w:color w:val="000000"/>
          <w:sz w:val="20"/>
          <w:szCs w:val="20"/>
          <w:lang w:val="fr-FR" w:eastAsia="fr-FR"/>
        </w:rPr>
      </w:pPr>
    </w:p>
    <w:p w14:paraId="24ECBB82" w14:textId="77777777" w:rsidR="00BA6B11" w:rsidRPr="008340D2" w:rsidRDefault="00532404" w:rsidP="00172EA6">
      <w:pPr>
        <w:spacing w:after="120"/>
        <w:jc w:val="both"/>
        <w:rPr>
          <w:rFonts w:ascii="Calibri Light" w:hAnsi="Calibri Light" w:cs="Calibri Light"/>
          <w:sz w:val="20"/>
          <w:szCs w:val="20"/>
          <w:lang w:val="fr-FR" w:eastAsia="fr-FR"/>
        </w:rPr>
      </w:pPr>
      <w:r w:rsidRPr="008340D2">
        <w:rPr>
          <w:rFonts w:ascii="Calibri Light" w:hAnsi="Calibri Light" w:cs="Calibri Light"/>
          <w:sz w:val="20"/>
          <w:szCs w:val="20"/>
          <w:lang w:val="fr-FR" w:eastAsia="fr-FR"/>
        </w:rPr>
        <w:t>Les négociations obligatoires 20</w:t>
      </w:r>
      <w:r w:rsidR="005D07D6" w:rsidRPr="008340D2">
        <w:rPr>
          <w:rFonts w:ascii="Calibri Light" w:hAnsi="Calibri Light" w:cs="Calibri Light"/>
          <w:sz w:val="20"/>
          <w:szCs w:val="20"/>
          <w:lang w:val="fr-FR" w:eastAsia="fr-FR"/>
        </w:rPr>
        <w:t>2</w:t>
      </w:r>
      <w:r w:rsidR="00BA6B11" w:rsidRPr="008340D2">
        <w:rPr>
          <w:rFonts w:ascii="Calibri Light" w:hAnsi="Calibri Light" w:cs="Calibri Light"/>
          <w:sz w:val="20"/>
          <w:szCs w:val="20"/>
          <w:lang w:val="fr-FR" w:eastAsia="fr-FR"/>
        </w:rPr>
        <w:t>6</w:t>
      </w:r>
      <w:r w:rsidRPr="008340D2">
        <w:rPr>
          <w:rFonts w:ascii="Calibri Light" w:hAnsi="Calibri Light" w:cs="Calibri Light"/>
          <w:sz w:val="20"/>
          <w:szCs w:val="20"/>
          <w:lang w:val="fr-FR" w:eastAsia="fr-FR"/>
        </w:rPr>
        <w:t xml:space="preserve"> interviennent dans un contexte économique</w:t>
      </w:r>
      <w:r w:rsidR="006713B3" w:rsidRPr="008340D2">
        <w:rPr>
          <w:rFonts w:ascii="Calibri Light" w:hAnsi="Calibri Light" w:cs="Calibri Light"/>
          <w:sz w:val="20"/>
          <w:szCs w:val="20"/>
          <w:lang w:val="fr-FR" w:eastAsia="fr-FR"/>
        </w:rPr>
        <w:t xml:space="preserve"> </w:t>
      </w:r>
      <w:r w:rsidR="00BA6B11" w:rsidRPr="008340D2">
        <w:rPr>
          <w:rFonts w:ascii="Calibri Light" w:hAnsi="Calibri Light" w:cs="Calibri Light"/>
          <w:sz w:val="20"/>
          <w:szCs w:val="20"/>
          <w:lang w:val="fr-FR" w:eastAsia="fr-FR"/>
        </w:rPr>
        <w:t xml:space="preserve">contrasté pour JST, avec : </w:t>
      </w:r>
    </w:p>
    <w:p w14:paraId="28E225CC" w14:textId="77777777" w:rsidR="00172EA6" w:rsidRPr="008340D2" w:rsidRDefault="00BA6B11" w:rsidP="00BA6B11">
      <w:pPr>
        <w:numPr>
          <w:ilvl w:val="0"/>
          <w:numId w:val="10"/>
        </w:numPr>
        <w:jc w:val="both"/>
        <w:rPr>
          <w:rFonts w:ascii="Calibri Light" w:hAnsi="Calibri Light" w:cs="Calibri Light"/>
          <w:sz w:val="20"/>
          <w:szCs w:val="20"/>
          <w:lang w:val="fr-FR" w:eastAsia="fr-FR"/>
        </w:rPr>
      </w:pPr>
      <w:r w:rsidRPr="008340D2">
        <w:rPr>
          <w:rFonts w:ascii="Calibri Light" w:hAnsi="Calibri Light" w:cs="Calibri Light"/>
          <w:sz w:val="20"/>
          <w:szCs w:val="20"/>
          <w:lang w:val="fr-FR" w:eastAsia="fr-FR"/>
        </w:rPr>
        <w:t>De mauvais résultats pour 2025</w:t>
      </w:r>
      <w:r w:rsidR="00172EA6" w:rsidRPr="008340D2">
        <w:rPr>
          <w:rFonts w:ascii="Calibri Light" w:hAnsi="Calibri Light" w:cs="Calibri Light"/>
          <w:sz w:val="20"/>
          <w:szCs w:val="20"/>
          <w:lang w:val="fr-FR" w:eastAsia="fr-FR"/>
        </w:rPr>
        <w:t> </w:t>
      </w:r>
      <w:r w:rsidR="00867B63" w:rsidRPr="008340D2">
        <w:rPr>
          <w:rFonts w:ascii="Calibri Light" w:hAnsi="Calibri Light" w:cs="Calibri Light"/>
          <w:sz w:val="20"/>
          <w:szCs w:val="20"/>
          <w:lang w:val="fr-FR" w:eastAsia="fr-FR"/>
        </w:rPr>
        <w:t xml:space="preserve">notamment en lien avec des problèmes de qualité </w:t>
      </w:r>
      <w:r w:rsidR="00172EA6" w:rsidRPr="008340D2">
        <w:rPr>
          <w:rFonts w:ascii="Calibri Light" w:hAnsi="Calibri Light" w:cs="Calibri Light"/>
          <w:sz w:val="20"/>
          <w:szCs w:val="20"/>
          <w:lang w:val="fr-FR" w:eastAsia="fr-FR"/>
        </w:rPr>
        <w:t>;</w:t>
      </w:r>
      <w:r w:rsidRPr="008340D2">
        <w:rPr>
          <w:rFonts w:ascii="Calibri Light" w:hAnsi="Calibri Light" w:cs="Calibri Light"/>
          <w:sz w:val="20"/>
          <w:szCs w:val="20"/>
          <w:lang w:val="fr-FR" w:eastAsia="fr-FR"/>
        </w:rPr>
        <w:t xml:space="preserve"> </w:t>
      </w:r>
    </w:p>
    <w:p w14:paraId="06D0C619" w14:textId="77777777" w:rsidR="00BA6B11" w:rsidRPr="008340D2" w:rsidRDefault="00172EA6" w:rsidP="00BA6B11">
      <w:pPr>
        <w:numPr>
          <w:ilvl w:val="0"/>
          <w:numId w:val="10"/>
        </w:numPr>
        <w:jc w:val="both"/>
        <w:rPr>
          <w:rFonts w:ascii="Calibri Light" w:hAnsi="Calibri Light" w:cs="Calibri Light"/>
          <w:sz w:val="20"/>
          <w:szCs w:val="20"/>
          <w:lang w:val="fr-FR" w:eastAsia="fr-FR"/>
        </w:rPr>
      </w:pPr>
      <w:r w:rsidRPr="008340D2">
        <w:rPr>
          <w:rFonts w:ascii="Calibri Light" w:hAnsi="Calibri Light" w:cs="Calibri Light"/>
          <w:sz w:val="20"/>
          <w:szCs w:val="20"/>
          <w:lang w:val="fr-FR" w:eastAsia="fr-FR"/>
        </w:rPr>
        <w:t>U</w:t>
      </w:r>
      <w:r w:rsidR="00BA6B11" w:rsidRPr="008340D2">
        <w:rPr>
          <w:rFonts w:ascii="Calibri Light" w:hAnsi="Calibri Light" w:cs="Calibri Light"/>
          <w:sz w:val="20"/>
          <w:szCs w:val="20"/>
          <w:lang w:val="fr-FR" w:eastAsia="fr-FR"/>
        </w:rPr>
        <w:t>ne année 2026 qui s’annonce difficile avec des pertes sur l’activité Puissance qui sont déjà importantes à mi-année ;</w:t>
      </w:r>
    </w:p>
    <w:p w14:paraId="124C6F66" w14:textId="77777777" w:rsidR="00BA6B11" w:rsidRPr="008340D2" w:rsidRDefault="00BA6B11" w:rsidP="00BA6B11">
      <w:pPr>
        <w:numPr>
          <w:ilvl w:val="0"/>
          <w:numId w:val="10"/>
        </w:numPr>
        <w:jc w:val="both"/>
        <w:rPr>
          <w:rFonts w:ascii="Calibri Light" w:hAnsi="Calibri Light" w:cs="Calibri Light"/>
          <w:sz w:val="20"/>
          <w:szCs w:val="20"/>
          <w:lang w:val="fr-FR" w:eastAsia="fr-FR"/>
        </w:rPr>
      </w:pPr>
      <w:r w:rsidRPr="008340D2">
        <w:rPr>
          <w:rFonts w:ascii="Calibri Light" w:hAnsi="Calibri Light" w:cs="Calibri Light"/>
          <w:sz w:val="20"/>
          <w:szCs w:val="20"/>
          <w:lang w:val="fr-FR" w:eastAsia="fr-FR"/>
        </w:rPr>
        <w:t>D</w:t>
      </w:r>
      <w:r w:rsidR="006713B3" w:rsidRPr="008340D2">
        <w:rPr>
          <w:rFonts w:ascii="Calibri Light" w:hAnsi="Calibri Light" w:cs="Calibri Light"/>
          <w:sz w:val="20"/>
          <w:szCs w:val="20"/>
          <w:lang w:val="fr-FR" w:eastAsia="fr-FR"/>
        </w:rPr>
        <w:t xml:space="preserve">es perspectives </w:t>
      </w:r>
      <w:r w:rsidR="00172EA6" w:rsidRPr="008340D2">
        <w:rPr>
          <w:rFonts w:ascii="Calibri Light" w:hAnsi="Calibri Light" w:cs="Calibri Light"/>
          <w:sz w:val="20"/>
          <w:szCs w:val="20"/>
          <w:lang w:val="fr-FR" w:eastAsia="fr-FR"/>
        </w:rPr>
        <w:t xml:space="preserve">en termes </w:t>
      </w:r>
      <w:r w:rsidRPr="008340D2">
        <w:rPr>
          <w:rFonts w:ascii="Calibri Light" w:hAnsi="Calibri Light" w:cs="Calibri Light"/>
          <w:sz w:val="20"/>
          <w:szCs w:val="20"/>
          <w:lang w:val="fr-FR" w:eastAsia="fr-FR"/>
        </w:rPr>
        <w:t xml:space="preserve">de croissance du </w:t>
      </w:r>
      <w:r w:rsidR="006713B3" w:rsidRPr="008340D2">
        <w:rPr>
          <w:rFonts w:ascii="Calibri Light" w:hAnsi="Calibri Light" w:cs="Calibri Light"/>
          <w:sz w:val="20"/>
          <w:szCs w:val="20"/>
          <w:lang w:val="fr-FR" w:eastAsia="fr-FR"/>
        </w:rPr>
        <w:t>chiffre d’affaires et de résultats</w:t>
      </w:r>
      <w:r w:rsidRPr="008340D2">
        <w:rPr>
          <w:rFonts w:ascii="Calibri Light" w:hAnsi="Calibri Light" w:cs="Calibri Light"/>
          <w:sz w:val="20"/>
          <w:szCs w:val="20"/>
          <w:lang w:val="fr-FR" w:eastAsia="fr-FR"/>
        </w:rPr>
        <w:t xml:space="preserve"> </w:t>
      </w:r>
      <w:r w:rsidR="00172EA6" w:rsidRPr="008340D2">
        <w:rPr>
          <w:rFonts w:ascii="Calibri Light" w:hAnsi="Calibri Light" w:cs="Calibri Light"/>
          <w:sz w:val="20"/>
          <w:szCs w:val="20"/>
          <w:lang w:val="fr-FR" w:eastAsia="fr-FR"/>
        </w:rPr>
        <w:t>qui restent favorables à moyen</w:t>
      </w:r>
      <w:r w:rsidR="009C6114" w:rsidRPr="008340D2">
        <w:rPr>
          <w:rFonts w:ascii="Calibri Light" w:hAnsi="Calibri Light" w:cs="Calibri Light"/>
          <w:sz w:val="20"/>
          <w:szCs w:val="20"/>
          <w:lang w:val="fr-FR" w:eastAsia="fr-FR"/>
        </w:rPr>
        <w:t xml:space="preserve"> terme.</w:t>
      </w:r>
    </w:p>
    <w:p w14:paraId="195A4604" w14:textId="77777777" w:rsidR="00302D29" w:rsidRPr="008340D2" w:rsidRDefault="00302D29" w:rsidP="00302D29">
      <w:pPr>
        <w:jc w:val="both"/>
        <w:rPr>
          <w:rFonts w:ascii="Calibri Light" w:hAnsi="Calibri Light" w:cs="Calibri Light"/>
          <w:sz w:val="20"/>
          <w:szCs w:val="20"/>
          <w:lang w:val="fr-FR" w:eastAsia="fr-FR"/>
        </w:rPr>
      </w:pPr>
    </w:p>
    <w:p w14:paraId="373CD681" w14:textId="77777777" w:rsidR="00A216AE" w:rsidRPr="008340D2" w:rsidRDefault="00172EA6" w:rsidP="006140E2">
      <w:pPr>
        <w:spacing w:after="120"/>
        <w:jc w:val="both"/>
        <w:rPr>
          <w:rFonts w:ascii="Calibri Light" w:hAnsi="Calibri Light" w:cs="Calibri Light"/>
          <w:sz w:val="20"/>
          <w:szCs w:val="20"/>
          <w:lang w:val="fr-FR" w:eastAsia="fr-FR"/>
        </w:rPr>
      </w:pPr>
      <w:r w:rsidRPr="008340D2">
        <w:rPr>
          <w:rFonts w:ascii="Calibri Light" w:hAnsi="Calibri Light" w:cs="Calibri Light"/>
          <w:sz w:val="20"/>
          <w:szCs w:val="20"/>
          <w:lang w:val="fr-FR" w:eastAsia="fr-FR"/>
        </w:rPr>
        <w:t>Démontrer notre capacité à réagir aux difficultés actuelles et améliorer rapidement notre p</w:t>
      </w:r>
      <w:r w:rsidR="00D22A7A" w:rsidRPr="008340D2">
        <w:rPr>
          <w:rFonts w:ascii="Calibri Light" w:hAnsi="Calibri Light" w:cs="Calibri Light"/>
          <w:sz w:val="20"/>
          <w:szCs w:val="20"/>
          <w:lang w:val="fr-FR" w:eastAsia="fr-FR"/>
        </w:rPr>
        <w:t>erformance</w:t>
      </w:r>
      <w:r w:rsidRPr="008340D2">
        <w:rPr>
          <w:rFonts w:ascii="Calibri Light" w:hAnsi="Calibri Light" w:cs="Calibri Light"/>
          <w:sz w:val="20"/>
          <w:szCs w:val="20"/>
          <w:lang w:val="fr-FR" w:eastAsia="fr-FR"/>
        </w:rPr>
        <w:t xml:space="preserve"> est essentiel.</w:t>
      </w:r>
    </w:p>
    <w:p w14:paraId="33FDDE8B" w14:textId="77777777" w:rsidR="00172EA6" w:rsidRPr="008340D2" w:rsidRDefault="00172EA6" w:rsidP="00B130C8">
      <w:pPr>
        <w:pStyle w:val="Paragraphedeliste"/>
        <w:spacing w:after="0" w:line="240" w:lineRule="auto"/>
        <w:ind w:left="0"/>
        <w:jc w:val="both"/>
        <w:rPr>
          <w:rFonts w:ascii="Calibri Light" w:hAnsi="Calibri Light" w:cs="Calibri Light"/>
          <w:color w:val="000000"/>
          <w:sz w:val="20"/>
          <w:szCs w:val="20"/>
          <w:lang w:eastAsia="fr-FR"/>
        </w:rPr>
      </w:pPr>
      <w:r w:rsidRPr="008340D2">
        <w:rPr>
          <w:rFonts w:ascii="Calibri Light" w:hAnsi="Calibri Light" w:cs="Calibri Light"/>
          <w:color w:val="000000"/>
          <w:sz w:val="20"/>
          <w:szCs w:val="20"/>
          <w:lang w:eastAsia="fr-FR"/>
        </w:rPr>
        <w:t xml:space="preserve">Les </w:t>
      </w:r>
      <w:r w:rsidR="00784E16" w:rsidRPr="008340D2">
        <w:rPr>
          <w:rFonts w:ascii="Calibri Light" w:hAnsi="Calibri Light" w:cs="Calibri Light"/>
          <w:color w:val="000000"/>
          <w:sz w:val="20"/>
          <w:szCs w:val="20"/>
          <w:lang w:eastAsia="fr-FR"/>
        </w:rPr>
        <w:t>négociations 202</w:t>
      </w:r>
      <w:r w:rsidRPr="008340D2">
        <w:rPr>
          <w:rFonts w:ascii="Calibri Light" w:hAnsi="Calibri Light" w:cs="Calibri Light"/>
          <w:color w:val="000000"/>
          <w:sz w:val="20"/>
          <w:szCs w:val="20"/>
          <w:lang w:eastAsia="fr-FR"/>
        </w:rPr>
        <w:t>6</w:t>
      </w:r>
      <w:r w:rsidR="00784E16" w:rsidRPr="008340D2">
        <w:rPr>
          <w:rFonts w:ascii="Calibri Light" w:hAnsi="Calibri Light" w:cs="Calibri Light"/>
          <w:color w:val="000000"/>
          <w:sz w:val="20"/>
          <w:szCs w:val="20"/>
          <w:lang w:eastAsia="fr-FR"/>
        </w:rPr>
        <w:t xml:space="preserve"> ont été menées en tenant compte de la forte baisse de l’inflation </w:t>
      </w:r>
      <w:r w:rsidRPr="008340D2">
        <w:rPr>
          <w:rFonts w:ascii="Calibri Light" w:hAnsi="Calibri Light" w:cs="Calibri Light"/>
          <w:color w:val="000000"/>
          <w:sz w:val="20"/>
          <w:szCs w:val="20"/>
          <w:lang w:eastAsia="fr-FR"/>
        </w:rPr>
        <w:t>en 2025.</w:t>
      </w:r>
    </w:p>
    <w:p w14:paraId="2D4F3F82" w14:textId="77777777" w:rsidR="00D21D55" w:rsidRPr="008340D2" w:rsidRDefault="00D21D55" w:rsidP="00B130C8">
      <w:pPr>
        <w:pStyle w:val="Paragraphedeliste"/>
        <w:spacing w:after="0" w:line="240" w:lineRule="auto"/>
        <w:ind w:left="0"/>
        <w:jc w:val="both"/>
        <w:rPr>
          <w:rFonts w:ascii="Calibri Light" w:hAnsi="Calibri Light" w:cs="Calibri Light"/>
          <w:color w:val="000000"/>
          <w:sz w:val="20"/>
          <w:szCs w:val="20"/>
          <w:lang w:eastAsia="fr-FR"/>
        </w:rPr>
      </w:pPr>
    </w:p>
    <w:p w14:paraId="54441CDE" w14:textId="77777777" w:rsidR="00D21D55" w:rsidRPr="008340D2" w:rsidRDefault="00D21D55" w:rsidP="00D21D55">
      <w:pPr>
        <w:jc w:val="both"/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</w:pPr>
      <w:r w:rsidRPr="008340D2"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  <w:t xml:space="preserve">Il a également été rappelé, à titre informatif, les mesures salariales déjà mises en œuvre ou projetées sur l’année 2026 : </w:t>
      </w:r>
    </w:p>
    <w:p w14:paraId="541444CB" w14:textId="77777777" w:rsidR="00D21D55" w:rsidRPr="008340D2" w:rsidRDefault="00D21D55" w:rsidP="00D21D55">
      <w:pPr>
        <w:numPr>
          <w:ilvl w:val="0"/>
          <w:numId w:val="10"/>
        </w:numPr>
        <w:jc w:val="both"/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</w:pPr>
      <w:r w:rsidRPr="008340D2"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  <w:t xml:space="preserve">Enveloppe Mobilités, promotions, salaires minima : 0,40% </w:t>
      </w:r>
    </w:p>
    <w:p w14:paraId="289FF8EA" w14:textId="77777777" w:rsidR="00D21D55" w:rsidRPr="008340D2" w:rsidRDefault="00D21D55" w:rsidP="008340D2">
      <w:pPr>
        <w:numPr>
          <w:ilvl w:val="0"/>
          <w:numId w:val="10"/>
        </w:numPr>
        <w:jc w:val="both"/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</w:pPr>
      <w:r w:rsidRPr="008340D2"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  <w:t>Evolution de la prime d’ancienneté valeur du point et glissement d’ancienneté : 0,15%</w:t>
      </w:r>
    </w:p>
    <w:p w14:paraId="1C1CE255" w14:textId="77777777" w:rsidR="00172EA6" w:rsidRPr="008340D2" w:rsidRDefault="00172EA6" w:rsidP="00B130C8">
      <w:pPr>
        <w:pStyle w:val="Paragraphedeliste"/>
        <w:spacing w:after="0" w:line="240" w:lineRule="auto"/>
        <w:ind w:left="0"/>
        <w:jc w:val="both"/>
        <w:rPr>
          <w:rFonts w:ascii="Calibri Light" w:hAnsi="Calibri Light" w:cs="Calibri Light"/>
          <w:color w:val="000000"/>
          <w:sz w:val="20"/>
          <w:szCs w:val="20"/>
          <w:lang w:eastAsia="fr-FR"/>
        </w:rPr>
      </w:pPr>
    </w:p>
    <w:p w14:paraId="1B2388A2" w14:textId="77777777" w:rsidR="006140E2" w:rsidRDefault="00172EA6" w:rsidP="00994350">
      <w:pPr>
        <w:pStyle w:val="Paragraphedeliste"/>
        <w:spacing w:after="0" w:line="240" w:lineRule="auto"/>
        <w:ind w:left="0"/>
        <w:jc w:val="both"/>
        <w:rPr>
          <w:rFonts w:ascii="Calibri Light" w:hAnsi="Calibri Light" w:cs="Calibri Light"/>
          <w:sz w:val="20"/>
          <w:szCs w:val="20"/>
        </w:rPr>
      </w:pPr>
      <w:r w:rsidRPr="008340D2">
        <w:rPr>
          <w:rFonts w:ascii="Calibri Light" w:hAnsi="Calibri Light" w:cs="Calibri Light"/>
          <w:color w:val="000000"/>
          <w:sz w:val="20"/>
          <w:szCs w:val="20"/>
          <w:lang w:eastAsia="fr-FR"/>
        </w:rPr>
        <w:t>Les parties se sont accord</w:t>
      </w:r>
      <w:r w:rsidR="00784E16" w:rsidRPr="008340D2">
        <w:rPr>
          <w:rFonts w:ascii="Calibri Light" w:hAnsi="Calibri Light" w:cs="Calibri Light"/>
          <w:color w:val="000000"/>
          <w:sz w:val="20"/>
          <w:szCs w:val="20"/>
          <w:lang w:eastAsia="fr-FR"/>
        </w:rPr>
        <w:t xml:space="preserve">ées sur le </w:t>
      </w:r>
      <w:r w:rsidR="007752D8" w:rsidRPr="008340D2">
        <w:rPr>
          <w:rFonts w:ascii="Calibri Light" w:hAnsi="Calibri Light" w:cs="Calibri Light"/>
          <w:color w:val="000000"/>
          <w:sz w:val="20"/>
          <w:szCs w:val="20"/>
          <w:lang w:eastAsia="fr-FR"/>
        </w:rPr>
        <w:t xml:space="preserve">besoin </w:t>
      </w:r>
      <w:r w:rsidR="00B130C8" w:rsidRPr="008340D2">
        <w:rPr>
          <w:rFonts w:ascii="Calibri Light" w:hAnsi="Calibri Light" w:cs="Calibri Light"/>
          <w:color w:val="000000"/>
          <w:sz w:val="20"/>
          <w:szCs w:val="20"/>
          <w:lang w:eastAsia="fr-FR"/>
        </w:rPr>
        <w:t>de reconnaissance d</w:t>
      </w:r>
      <w:r w:rsidR="00B130C8" w:rsidRPr="008340D2">
        <w:rPr>
          <w:rFonts w:ascii="Calibri Light" w:hAnsi="Calibri Light" w:cs="Calibri Light"/>
          <w:sz w:val="20"/>
          <w:szCs w:val="20"/>
        </w:rPr>
        <w:t xml:space="preserve">es contributions individuelles et de l’engagement et </w:t>
      </w:r>
      <w:r w:rsidR="00784E16" w:rsidRPr="008340D2">
        <w:rPr>
          <w:rFonts w:ascii="Calibri Light" w:hAnsi="Calibri Light" w:cs="Calibri Light"/>
          <w:sz w:val="20"/>
          <w:szCs w:val="20"/>
        </w:rPr>
        <w:t>sur</w:t>
      </w:r>
      <w:r w:rsidR="00B130C8" w:rsidRPr="008340D2">
        <w:rPr>
          <w:rFonts w:ascii="Calibri Light" w:hAnsi="Calibri Light" w:cs="Calibri Light"/>
          <w:sz w:val="20"/>
          <w:szCs w:val="20"/>
        </w:rPr>
        <w:t xml:space="preserve"> la nécessité de fidéliser </w:t>
      </w:r>
      <w:r w:rsidRPr="008340D2">
        <w:rPr>
          <w:rFonts w:ascii="Calibri Light" w:hAnsi="Calibri Light" w:cs="Calibri Light"/>
          <w:sz w:val="20"/>
          <w:szCs w:val="20"/>
        </w:rPr>
        <w:t>no</w:t>
      </w:r>
      <w:r w:rsidR="00B130C8" w:rsidRPr="008340D2">
        <w:rPr>
          <w:rFonts w:ascii="Calibri Light" w:hAnsi="Calibri Light" w:cs="Calibri Light"/>
          <w:sz w:val="20"/>
          <w:szCs w:val="20"/>
        </w:rPr>
        <w:t>s salariés</w:t>
      </w:r>
      <w:r w:rsidRPr="008340D2">
        <w:rPr>
          <w:rFonts w:ascii="Calibri Light" w:hAnsi="Calibri Light" w:cs="Calibri Light"/>
          <w:sz w:val="20"/>
          <w:szCs w:val="20"/>
        </w:rPr>
        <w:t xml:space="preserve"> pour capitaliser sur les compétences. </w:t>
      </w:r>
    </w:p>
    <w:p w14:paraId="3D3D79B5" w14:textId="77777777" w:rsidR="008340D2" w:rsidRDefault="008340D2" w:rsidP="00994350">
      <w:pPr>
        <w:pStyle w:val="Paragraphedeliste"/>
        <w:spacing w:after="0" w:line="240" w:lineRule="auto"/>
        <w:ind w:left="0"/>
        <w:jc w:val="both"/>
        <w:rPr>
          <w:rFonts w:ascii="Calibri Light" w:hAnsi="Calibri Light" w:cs="Calibri Light"/>
          <w:sz w:val="20"/>
          <w:szCs w:val="20"/>
        </w:rPr>
      </w:pPr>
    </w:p>
    <w:p w14:paraId="7A72D9D6" w14:textId="77777777" w:rsidR="008340D2" w:rsidRDefault="008340D2" w:rsidP="00994350">
      <w:pPr>
        <w:pStyle w:val="Paragraphedeliste"/>
        <w:spacing w:after="0" w:line="240" w:lineRule="auto"/>
        <w:ind w:left="0"/>
        <w:jc w:val="both"/>
        <w:rPr>
          <w:rFonts w:ascii="Calibri Light" w:hAnsi="Calibri Light" w:cs="Calibri Light"/>
          <w:sz w:val="20"/>
          <w:szCs w:val="20"/>
        </w:rPr>
      </w:pPr>
    </w:p>
    <w:p w14:paraId="231BD2B7" w14:textId="77777777" w:rsidR="008340D2" w:rsidRPr="008340D2" w:rsidRDefault="008340D2" w:rsidP="00994350">
      <w:pPr>
        <w:pStyle w:val="Paragraphedeliste"/>
        <w:spacing w:after="0" w:line="240" w:lineRule="auto"/>
        <w:ind w:left="0"/>
        <w:jc w:val="both"/>
        <w:rPr>
          <w:rFonts w:ascii="Calibri Light" w:hAnsi="Calibri Light" w:cs="Calibri Light"/>
          <w:sz w:val="20"/>
          <w:szCs w:val="20"/>
        </w:rPr>
      </w:pPr>
    </w:p>
    <w:p w14:paraId="7D6F8693" w14:textId="77777777" w:rsidR="008002C8" w:rsidRPr="008340D2" w:rsidRDefault="008002C8" w:rsidP="00532404">
      <w:pPr>
        <w:jc w:val="both"/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</w:pPr>
    </w:p>
    <w:p w14:paraId="3A8ABC46" w14:textId="77777777" w:rsidR="00945166" w:rsidRPr="008340D2" w:rsidRDefault="00532404" w:rsidP="00532404">
      <w:pPr>
        <w:jc w:val="both"/>
        <w:rPr>
          <w:rFonts w:ascii="Calibri Light" w:hAnsi="Calibri Light" w:cs="Calibri Light"/>
          <w:b/>
          <w:bCs/>
          <w:color w:val="000000"/>
          <w:sz w:val="20"/>
          <w:szCs w:val="20"/>
          <w:lang w:val="fr-FR" w:eastAsia="fr-FR"/>
        </w:rPr>
      </w:pPr>
      <w:r w:rsidRPr="008340D2">
        <w:rPr>
          <w:rFonts w:ascii="Calibri Light" w:hAnsi="Calibri Light" w:cs="Calibri Light"/>
          <w:b/>
          <w:bCs/>
          <w:color w:val="000000"/>
          <w:sz w:val="20"/>
          <w:szCs w:val="20"/>
          <w:lang w:val="fr-FR" w:eastAsia="fr-FR"/>
        </w:rPr>
        <w:t>Au terme d</w:t>
      </w:r>
      <w:r w:rsidR="003B7A1E" w:rsidRPr="008340D2">
        <w:rPr>
          <w:rFonts w:ascii="Calibri Light" w:hAnsi="Calibri Light" w:cs="Calibri Light"/>
          <w:b/>
          <w:bCs/>
          <w:color w:val="000000"/>
          <w:sz w:val="20"/>
          <w:szCs w:val="20"/>
          <w:lang w:val="fr-FR" w:eastAsia="fr-FR"/>
        </w:rPr>
        <w:t>e ces négociations, les parties</w:t>
      </w:r>
      <w:r w:rsidRPr="008340D2">
        <w:rPr>
          <w:rFonts w:ascii="Calibri Light" w:hAnsi="Calibri Light" w:cs="Calibri Light"/>
          <w:b/>
          <w:bCs/>
          <w:color w:val="000000"/>
          <w:sz w:val="20"/>
          <w:szCs w:val="20"/>
          <w:lang w:val="fr-FR" w:eastAsia="fr-FR"/>
        </w:rPr>
        <w:t xml:space="preserve"> ont convenu des dispositions suivantes</w:t>
      </w:r>
      <w:r w:rsidR="00DE5C1B" w:rsidRPr="008340D2">
        <w:rPr>
          <w:rFonts w:ascii="Calibri Light" w:hAnsi="Calibri Light" w:cs="Calibri Light"/>
          <w:b/>
          <w:bCs/>
          <w:color w:val="000000"/>
          <w:sz w:val="20"/>
          <w:szCs w:val="20"/>
          <w:lang w:val="fr-FR" w:eastAsia="fr-FR"/>
        </w:rPr>
        <w:t> :</w:t>
      </w:r>
    </w:p>
    <w:p w14:paraId="7765A178" w14:textId="77777777" w:rsidR="00124166" w:rsidRPr="008340D2" w:rsidRDefault="00124166" w:rsidP="00532404">
      <w:pPr>
        <w:jc w:val="both"/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</w:pPr>
    </w:p>
    <w:p w14:paraId="10F062D8" w14:textId="77777777" w:rsidR="00532404" w:rsidRPr="008340D2" w:rsidRDefault="00124166" w:rsidP="00F73400">
      <w:pPr>
        <w:spacing w:after="120"/>
        <w:jc w:val="both"/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</w:pPr>
      <w:r w:rsidRPr="008340D2">
        <w:rPr>
          <w:rFonts w:ascii="Calibri Light" w:hAnsi="Calibri Light" w:cs="Calibri Light"/>
          <w:b/>
          <w:bCs/>
          <w:color w:val="000000"/>
          <w:sz w:val="20"/>
          <w:szCs w:val="20"/>
          <w:lang w:val="fr-FR" w:eastAsia="fr-FR"/>
        </w:rPr>
        <w:t xml:space="preserve">Le pourcentage de masse salariale consacré à l’augmentation de la rémunération </w:t>
      </w:r>
      <w:r w:rsidR="009E43A0" w:rsidRPr="008340D2">
        <w:rPr>
          <w:rFonts w:ascii="Calibri Light" w:hAnsi="Calibri Light" w:cs="Calibri Light"/>
          <w:b/>
          <w:bCs/>
          <w:color w:val="000000"/>
          <w:sz w:val="20"/>
          <w:szCs w:val="20"/>
          <w:lang w:val="fr-FR" w:eastAsia="fr-FR"/>
        </w:rPr>
        <w:t>dans le cadre des NAO 202</w:t>
      </w:r>
      <w:r w:rsidR="009C6114" w:rsidRPr="008340D2">
        <w:rPr>
          <w:rFonts w:ascii="Calibri Light" w:hAnsi="Calibri Light" w:cs="Calibri Light"/>
          <w:b/>
          <w:bCs/>
          <w:color w:val="000000"/>
          <w:sz w:val="20"/>
          <w:szCs w:val="20"/>
          <w:lang w:val="fr-FR" w:eastAsia="fr-FR"/>
        </w:rPr>
        <w:t>6</w:t>
      </w:r>
      <w:r w:rsidR="009E43A0" w:rsidRPr="008340D2">
        <w:rPr>
          <w:rFonts w:ascii="Calibri Light" w:hAnsi="Calibri Light" w:cs="Calibri Light"/>
          <w:b/>
          <w:bCs/>
          <w:color w:val="000000"/>
          <w:sz w:val="20"/>
          <w:szCs w:val="20"/>
          <w:lang w:val="fr-FR" w:eastAsia="fr-FR"/>
        </w:rPr>
        <w:t xml:space="preserve"> </w:t>
      </w:r>
      <w:r w:rsidRPr="008340D2">
        <w:rPr>
          <w:rFonts w:ascii="Calibri Light" w:hAnsi="Calibri Light" w:cs="Calibri Light"/>
          <w:b/>
          <w:bCs/>
          <w:color w:val="000000"/>
          <w:sz w:val="20"/>
          <w:szCs w:val="20"/>
          <w:lang w:val="fr-FR" w:eastAsia="fr-FR"/>
        </w:rPr>
        <w:t xml:space="preserve">est de </w:t>
      </w:r>
      <w:r w:rsidR="00172EA6" w:rsidRPr="008340D2">
        <w:rPr>
          <w:rFonts w:ascii="Calibri Light" w:hAnsi="Calibri Light" w:cs="Calibri Light"/>
          <w:b/>
          <w:bCs/>
          <w:color w:val="000000"/>
          <w:sz w:val="20"/>
          <w:szCs w:val="20"/>
          <w:lang w:val="fr-FR" w:eastAsia="fr-FR"/>
        </w:rPr>
        <w:t>1,85</w:t>
      </w:r>
      <w:r w:rsidRPr="008340D2">
        <w:rPr>
          <w:rFonts w:ascii="Calibri Light" w:hAnsi="Calibri Light" w:cs="Calibri Light"/>
          <w:b/>
          <w:bCs/>
          <w:color w:val="000000"/>
          <w:sz w:val="20"/>
          <w:szCs w:val="20"/>
          <w:lang w:val="fr-FR" w:eastAsia="fr-FR"/>
        </w:rPr>
        <w:t>%.</w:t>
      </w:r>
      <w:r w:rsidR="00994350" w:rsidRPr="008340D2">
        <w:rPr>
          <w:rFonts w:ascii="Calibri Light" w:hAnsi="Calibri Light" w:cs="Calibri Light"/>
          <w:b/>
          <w:bCs/>
          <w:color w:val="000000"/>
          <w:sz w:val="20"/>
          <w:szCs w:val="20"/>
          <w:lang w:val="fr-FR" w:eastAsia="fr-FR"/>
        </w:rPr>
        <w:t xml:space="preserve"> </w:t>
      </w:r>
      <w:r w:rsidR="009E43A0" w:rsidRPr="008340D2">
        <w:rPr>
          <w:rFonts w:ascii="Calibri Light" w:hAnsi="Calibri Light" w:cs="Calibri Light"/>
          <w:b/>
          <w:bCs/>
          <w:color w:val="000000"/>
          <w:sz w:val="20"/>
          <w:szCs w:val="20"/>
          <w:lang w:val="fr-FR" w:eastAsia="fr-FR"/>
        </w:rPr>
        <w:t xml:space="preserve">Il se répartit </w:t>
      </w:r>
      <w:r w:rsidR="00172EA6" w:rsidRPr="008340D2">
        <w:rPr>
          <w:rFonts w:ascii="Calibri Light" w:hAnsi="Calibri Light" w:cs="Calibri Light"/>
          <w:b/>
          <w:bCs/>
          <w:color w:val="000000"/>
          <w:sz w:val="20"/>
          <w:szCs w:val="20"/>
          <w:lang w:val="fr-FR" w:eastAsia="fr-FR"/>
        </w:rPr>
        <w:t xml:space="preserve">entre une </w:t>
      </w:r>
      <w:r w:rsidR="009E43A0" w:rsidRPr="008340D2">
        <w:rPr>
          <w:rFonts w:ascii="Calibri Light" w:hAnsi="Calibri Light" w:cs="Calibri Light"/>
          <w:b/>
          <w:bCs/>
          <w:color w:val="000000"/>
          <w:sz w:val="20"/>
          <w:szCs w:val="20"/>
          <w:lang w:val="fr-FR" w:eastAsia="fr-FR"/>
        </w:rPr>
        <w:t>AG et une enveloppe d’AI</w:t>
      </w:r>
      <w:r w:rsidR="00172EA6" w:rsidRPr="008340D2">
        <w:rPr>
          <w:rFonts w:ascii="Calibri Light" w:hAnsi="Calibri Light" w:cs="Calibri Light"/>
          <w:b/>
          <w:bCs/>
          <w:color w:val="000000"/>
          <w:sz w:val="20"/>
          <w:szCs w:val="20"/>
          <w:lang w:val="fr-FR" w:eastAsia="fr-FR"/>
        </w:rPr>
        <w:t>, différenciées selon deux catégories professionnelles</w:t>
      </w:r>
      <w:r w:rsidR="00994350" w:rsidRPr="008340D2">
        <w:rPr>
          <w:rFonts w:ascii="Calibri Light" w:hAnsi="Calibri Light" w:cs="Calibri Light"/>
          <w:b/>
          <w:bCs/>
          <w:color w:val="000000"/>
          <w:sz w:val="20"/>
          <w:szCs w:val="20"/>
          <w:lang w:val="fr-FR" w:eastAsia="fr-FR"/>
        </w:rPr>
        <w:t xml:space="preserve"> (non-cadres et cadres) pour un total de 1,85%.</w:t>
      </w:r>
    </w:p>
    <w:p w14:paraId="710CC1D2" w14:textId="77777777" w:rsidR="00D21D55" w:rsidRPr="008340D2" w:rsidRDefault="00D21D55" w:rsidP="00532404">
      <w:pPr>
        <w:jc w:val="both"/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</w:pPr>
    </w:p>
    <w:p w14:paraId="11748ED3" w14:textId="77777777" w:rsidR="00532404" w:rsidRPr="008340D2" w:rsidRDefault="00532404" w:rsidP="00532404">
      <w:pPr>
        <w:jc w:val="both"/>
        <w:rPr>
          <w:rFonts w:ascii="Calibri Light" w:hAnsi="Calibri Light" w:cs="Calibri Light"/>
          <w:b/>
          <w:color w:val="000000"/>
          <w:sz w:val="20"/>
          <w:szCs w:val="20"/>
          <w:u w:val="single"/>
          <w:lang w:val="fr-FR" w:eastAsia="fr-FR"/>
        </w:rPr>
      </w:pPr>
      <w:r w:rsidRPr="008340D2">
        <w:rPr>
          <w:rFonts w:ascii="Calibri Light" w:hAnsi="Calibri Light" w:cs="Calibri Light"/>
          <w:b/>
          <w:color w:val="000000"/>
          <w:sz w:val="20"/>
          <w:szCs w:val="20"/>
          <w:u w:val="single"/>
          <w:lang w:val="fr-FR" w:eastAsia="fr-FR"/>
        </w:rPr>
        <w:t>Article 1 : Champ d’application</w:t>
      </w:r>
    </w:p>
    <w:p w14:paraId="3F98001B" w14:textId="77777777" w:rsidR="00532404" w:rsidRPr="008340D2" w:rsidRDefault="00532404" w:rsidP="00532404">
      <w:pPr>
        <w:jc w:val="both"/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</w:pPr>
    </w:p>
    <w:p w14:paraId="4548E247" w14:textId="77777777" w:rsidR="009E43A0" w:rsidRPr="008340D2" w:rsidRDefault="00124166" w:rsidP="00532404">
      <w:pPr>
        <w:jc w:val="both"/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</w:pPr>
      <w:r w:rsidRPr="008340D2"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  <w:t xml:space="preserve">Sont éligibles aux mesures d’augmentation de salaire, AG et AI, les salariés </w:t>
      </w:r>
      <w:r w:rsidR="00692138" w:rsidRPr="008340D2"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  <w:t xml:space="preserve">titulaires d’un contrat </w:t>
      </w:r>
      <w:r w:rsidR="00532404" w:rsidRPr="008340D2"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  <w:t xml:space="preserve">de travail à durée déterminée et indéterminée </w:t>
      </w:r>
      <w:r w:rsidR="007752D8" w:rsidRPr="008340D2"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  <w:t xml:space="preserve">au </w:t>
      </w:r>
      <w:r w:rsidR="006713B3" w:rsidRPr="008340D2"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  <w:t>30 septembre</w:t>
      </w:r>
      <w:r w:rsidR="00302D29" w:rsidRPr="008340D2"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  <w:t xml:space="preserve"> </w:t>
      </w:r>
      <w:r w:rsidR="007752D8" w:rsidRPr="008340D2"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  <w:t>202</w:t>
      </w:r>
      <w:r w:rsidR="001431C6" w:rsidRPr="008340D2"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  <w:t>5</w:t>
      </w:r>
      <w:r w:rsidR="00B130C8" w:rsidRPr="008340D2"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  <w:t>.</w:t>
      </w:r>
      <w:r w:rsidRPr="008340D2"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  <w:t xml:space="preserve"> </w:t>
      </w:r>
    </w:p>
    <w:p w14:paraId="181D88CD" w14:textId="77777777" w:rsidR="00ED56F7" w:rsidRPr="008340D2" w:rsidRDefault="00B11F39" w:rsidP="00532404">
      <w:pPr>
        <w:jc w:val="both"/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</w:pPr>
      <w:r w:rsidRPr="008340D2"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  <w:t xml:space="preserve">Les alternants ne sont pas éligibles </w:t>
      </w:r>
      <w:r w:rsidR="001431C6" w:rsidRPr="008340D2"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  <w:t>au</w:t>
      </w:r>
      <w:r w:rsidR="00784E16" w:rsidRPr="008340D2"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  <w:t xml:space="preserve"> présent accord</w:t>
      </w:r>
      <w:r w:rsidRPr="008340D2"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  <w:t>, dans la mesure où ils relèvent d’un système de rémunération spécifique</w:t>
      </w:r>
      <w:r w:rsidR="00ED56F7" w:rsidRPr="008340D2"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  <w:t xml:space="preserve">. </w:t>
      </w:r>
    </w:p>
    <w:p w14:paraId="4015CD21" w14:textId="77777777" w:rsidR="009E43A0" w:rsidRPr="008340D2" w:rsidRDefault="009E43A0" w:rsidP="00532404">
      <w:pPr>
        <w:jc w:val="both"/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</w:pPr>
    </w:p>
    <w:p w14:paraId="1F6B4EB8" w14:textId="77777777" w:rsidR="00487A60" w:rsidRPr="008340D2" w:rsidRDefault="00487A60" w:rsidP="00532404">
      <w:pPr>
        <w:jc w:val="both"/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</w:pPr>
    </w:p>
    <w:p w14:paraId="72B7B99D" w14:textId="77777777" w:rsidR="00532404" w:rsidRPr="008340D2" w:rsidRDefault="00ED56F7" w:rsidP="00532404">
      <w:pPr>
        <w:jc w:val="both"/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</w:pPr>
      <w:r w:rsidRPr="008340D2">
        <w:rPr>
          <w:rFonts w:ascii="Calibri Light" w:hAnsi="Calibri Light" w:cs="Calibri Light"/>
          <w:b/>
          <w:color w:val="000000"/>
          <w:sz w:val="20"/>
          <w:szCs w:val="20"/>
          <w:u w:val="single"/>
          <w:lang w:val="fr-FR" w:eastAsia="fr-FR"/>
        </w:rPr>
        <w:t>A</w:t>
      </w:r>
      <w:r w:rsidR="00532404" w:rsidRPr="008340D2">
        <w:rPr>
          <w:rFonts w:ascii="Calibri Light" w:hAnsi="Calibri Light" w:cs="Calibri Light"/>
          <w:b/>
          <w:color w:val="000000"/>
          <w:sz w:val="20"/>
          <w:szCs w:val="20"/>
          <w:u w:val="single"/>
          <w:lang w:val="fr-FR" w:eastAsia="fr-FR"/>
        </w:rPr>
        <w:t>rticle 2 : Salaires effectifs</w:t>
      </w:r>
    </w:p>
    <w:p w14:paraId="0D58B4E6" w14:textId="77777777" w:rsidR="00532404" w:rsidRPr="008340D2" w:rsidRDefault="00532404" w:rsidP="00532404">
      <w:pPr>
        <w:jc w:val="both"/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</w:pPr>
    </w:p>
    <w:p w14:paraId="1F208E95" w14:textId="77777777" w:rsidR="00124166" w:rsidRPr="008340D2" w:rsidRDefault="006713B3" w:rsidP="00532404">
      <w:pPr>
        <w:jc w:val="both"/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</w:pPr>
      <w:r w:rsidRPr="008340D2"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  <w:t xml:space="preserve">Les mesures négociées prévoient </w:t>
      </w:r>
      <w:r w:rsidR="00CA3A74" w:rsidRPr="008340D2"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  <w:t>le principe d’</w:t>
      </w:r>
      <w:r w:rsidRPr="008340D2"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  <w:t xml:space="preserve">une augmentation générale </w:t>
      </w:r>
      <w:r w:rsidR="00CA3A74" w:rsidRPr="008340D2"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  <w:t xml:space="preserve">pour tous les salariés éligibles </w:t>
      </w:r>
      <w:r w:rsidRPr="008340D2"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  <w:t>et une enveloppe d’augmentation individuelle</w:t>
      </w:r>
      <w:r w:rsidR="00CA3A74" w:rsidRPr="008340D2"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  <w:t xml:space="preserve">, dont le </w:t>
      </w:r>
      <w:r w:rsidR="001431C6" w:rsidRPr="008340D2"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  <w:t>pourcentage</w:t>
      </w:r>
      <w:r w:rsidR="00CA3A74" w:rsidRPr="008340D2"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  <w:t xml:space="preserve"> varie </w:t>
      </w:r>
      <w:r w:rsidR="00124166" w:rsidRPr="008340D2"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  <w:t>en fonction des groupes de classification.</w:t>
      </w:r>
    </w:p>
    <w:p w14:paraId="3F0AB85B" w14:textId="77777777" w:rsidR="009E43A0" w:rsidRPr="008340D2" w:rsidRDefault="009E43A0" w:rsidP="00532404">
      <w:pPr>
        <w:jc w:val="both"/>
        <w:rPr>
          <w:rFonts w:ascii="Calibri Light" w:hAnsi="Calibri Light" w:cs="Calibri Light"/>
          <w:color w:val="215E99"/>
          <w:sz w:val="20"/>
          <w:szCs w:val="20"/>
          <w:lang w:val="fr-FR" w:eastAsia="fr-FR"/>
        </w:rPr>
      </w:pPr>
    </w:p>
    <w:p w14:paraId="194F46D0" w14:textId="77777777" w:rsidR="00487A60" w:rsidRPr="008340D2" w:rsidRDefault="00487A60" w:rsidP="00532404">
      <w:pPr>
        <w:jc w:val="both"/>
        <w:rPr>
          <w:rFonts w:ascii="Calibri Light" w:hAnsi="Calibri Light" w:cs="Calibri Light"/>
          <w:color w:val="215E99"/>
          <w:sz w:val="20"/>
          <w:szCs w:val="20"/>
          <w:lang w:val="fr-FR" w:eastAsia="fr-FR"/>
        </w:rPr>
      </w:pPr>
    </w:p>
    <w:p w14:paraId="115C658B" w14:textId="77777777" w:rsidR="00532404" w:rsidRPr="008340D2" w:rsidRDefault="00532404" w:rsidP="00EE2F3B">
      <w:pPr>
        <w:jc w:val="both"/>
        <w:rPr>
          <w:rFonts w:ascii="Calibri Light" w:hAnsi="Calibri Light" w:cs="Calibri Light"/>
          <w:b/>
          <w:i/>
          <w:iCs/>
          <w:color w:val="000000"/>
          <w:sz w:val="20"/>
          <w:szCs w:val="20"/>
          <w:u w:val="single"/>
          <w:lang w:val="fr-FR" w:eastAsia="fr-FR"/>
        </w:rPr>
      </w:pPr>
      <w:r w:rsidRPr="008340D2">
        <w:rPr>
          <w:rFonts w:ascii="Calibri Light" w:hAnsi="Calibri Light" w:cs="Calibri Light"/>
          <w:b/>
          <w:i/>
          <w:iCs/>
          <w:color w:val="000000"/>
          <w:sz w:val="20"/>
          <w:szCs w:val="20"/>
          <w:u w:val="single"/>
          <w:lang w:val="fr-FR" w:eastAsia="fr-FR"/>
        </w:rPr>
        <w:t>Article 2.1 : Augmentation générale</w:t>
      </w:r>
    </w:p>
    <w:p w14:paraId="20B04004" w14:textId="77777777" w:rsidR="00532404" w:rsidRPr="008340D2" w:rsidRDefault="00532404" w:rsidP="00532404">
      <w:pPr>
        <w:jc w:val="both"/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</w:pPr>
    </w:p>
    <w:p w14:paraId="2494ADF9" w14:textId="77777777" w:rsidR="006713B3" w:rsidRPr="008340D2" w:rsidRDefault="00532404" w:rsidP="00532404">
      <w:pPr>
        <w:jc w:val="both"/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</w:pPr>
      <w:r w:rsidRPr="008340D2"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  <w:t xml:space="preserve">Les salaires mensuels de base </w:t>
      </w:r>
      <w:r w:rsidR="00692138" w:rsidRPr="008340D2"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  <w:t xml:space="preserve">des salariés </w:t>
      </w:r>
      <w:r w:rsidR="00B11F39" w:rsidRPr="008340D2"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  <w:t>éligibles</w:t>
      </w:r>
      <w:r w:rsidRPr="008340D2"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  <w:t xml:space="preserve"> seront augmentés </w:t>
      </w:r>
      <w:r w:rsidR="006713B3" w:rsidRPr="008340D2"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  <w:t xml:space="preserve">comme suit : </w:t>
      </w:r>
    </w:p>
    <w:p w14:paraId="76E2FF19" w14:textId="77777777" w:rsidR="006713B3" w:rsidRPr="008340D2" w:rsidRDefault="006713B3" w:rsidP="00532404">
      <w:pPr>
        <w:jc w:val="both"/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</w:pPr>
    </w:p>
    <w:p w14:paraId="7D615385" w14:textId="77777777" w:rsidR="006713B3" w:rsidRPr="008340D2" w:rsidRDefault="00CA3A74" w:rsidP="006713B3">
      <w:pPr>
        <w:spacing w:after="120"/>
        <w:jc w:val="both"/>
        <w:rPr>
          <w:rFonts w:ascii="Calibri Light" w:hAnsi="Calibri Light" w:cs="Calibri Light"/>
          <w:b/>
          <w:bCs/>
          <w:i/>
          <w:iCs/>
          <w:color w:val="000000"/>
          <w:sz w:val="20"/>
          <w:szCs w:val="20"/>
          <w:lang w:val="fr-FR" w:eastAsia="fr-FR"/>
        </w:rPr>
      </w:pPr>
      <w:r w:rsidRPr="008340D2">
        <w:rPr>
          <w:rFonts w:ascii="Calibri Light" w:hAnsi="Calibri Light" w:cs="Calibri Light"/>
          <w:b/>
          <w:bCs/>
          <w:i/>
          <w:iCs/>
          <w:color w:val="000000"/>
          <w:sz w:val="20"/>
          <w:szCs w:val="20"/>
          <w:lang w:val="fr-FR" w:eastAsia="fr-FR"/>
        </w:rPr>
        <w:t xml:space="preserve">2.1.1. </w:t>
      </w:r>
      <w:r w:rsidR="006713B3" w:rsidRPr="008340D2">
        <w:rPr>
          <w:rFonts w:ascii="Calibri Light" w:hAnsi="Calibri Light" w:cs="Calibri Light"/>
          <w:b/>
          <w:bCs/>
          <w:i/>
          <w:iCs/>
          <w:color w:val="000000"/>
          <w:sz w:val="20"/>
          <w:szCs w:val="20"/>
          <w:lang w:val="fr-FR" w:eastAsia="fr-FR"/>
        </w:rPr>
        <w:t xml:space="preserve">Pour les salariés </w:t>
      </w:r>
      <w:r w:rsidR="00124166" w:rsidRPr="008340D2">
        <w:rPr>
          <w:rFonts w:ascii="Calibri Light" w:hAnsi="Calibri Light" w:cs="Calibri Light"/>
          <w:b/>
          <w:bCs/>
          <w:i/>
          <w:iCs/>
          <w:color w:val="000000"/>
          <w:sz w:val="20"/>
          <w:szCs w:val="20"/>
          <w:lang w:val="fr-FR" w:eastAsia="fr-FR"/>
        </w:rPr>
        <w:t>relevant des groupes B</w:t>
      </w:r>
      <w:r w:rsidR="001431C6" w:rsidRPr="008340D2">
        <w:rPr>
          <w:rFonts w:ascii="Calibri Light" w:hAnsi="Calibri Light" w:cs="Calibri Light"/>
          <w:b/>
          <w:bCs/>
          <w:i/>
          <w:iCs/>
          <w:color w:val="000000"/>
          <w:sz w:val="20"/>
          <w:szCs w:val="20"/>
          <w:lang w:val="fr-FR" w:eastAsia="fr-FR"/>
        </w:rPr>
        <w:t xml:space="preserve"> à E (non-cadres)</w:t>
      </w:r>
      <w:r w:rsidR="006713B3" w:rsidRPr="008340D2">
        <w:rPr>
          <w:rFonts w:ascii="Calibri Light" w:hAnsi="Calibri Light" w:cs="Calibri Light"/>
          <w:b/>
          <w:bCs/>
          <w:i/>
          <w:iCs/>
          <w:color w:val="000000"/>
          <w:sz w:val="20"/>
          <w:szCs w:val="20"/>
          <w:lang w:val="fr-FR" w:eastAsia="fr-FR"/>
        </w:rPr>
        <w:t xml:space="preserve"> : </w:t>
      </w:r>
    </w:p>
    <w:p w14:paraId="19CE15D2" w14:textId="77777777" w:rsidR="004D2DBE" w:rsidRPr="008340D2" w:rsidRDefault="006713B3" w:rsidP="00532404">
      <w:pPr>
        <w:jc w:val="both"/>
        <w:rPr>
          <w:rFonts w:ascii="Calibri Light" w:hAnsi="Calibri Light" w:cs="Calibri Light"/>
          <w:b/>
          <w:color w:val="000000"/>
          <w:sz w:val="20"/>
          <w:szCs w:val="20"/>
          <w:lang w:val="fr-FR" w:eastAsia="fr-FR"/>
        </w:rPr>
      </w:pPr>
      <w:r w:rsidRPr="008340D2"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  <w:t xml:space="preserve">L’augmentation générale est </w:t>
      </w:r>
      <w:r w:rsidR="004D2DBE" w:rsidRPr="008340D2"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  <w:t xml:space="preserve">une AG forfaitaire </w:t>
      </w:r>
      <w:r w:rsidRPr="008340D2"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  <w:t>d</w:t>
      </w:r>
      <w:r w:rsidR="004D2DBE" w:rsidRPr="008340D2"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  <w:t xml:space="preserve">’un montant </w:t>
      </w:r>
      <w:r w:rsidR="001431C6" w:rsidRPr="008340D2"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  <w:t xml:space="preserve">mensuel </w:t>
      </w:r>
      <w:r w:rsidR="004D2DBE" w:rsidRPr="008340D2"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  <w:t xml:space="preserve">brut de </w:t>
      </w:r>
      <w:r w:rsidR="001431C6" w:rsidRPr="008340D2">
        <w:rPr>
          <w:rFonts w:ascii="Calibri Light" w:hAnsi="Calibri Light" w:cs="Calibri Light"/>
          <w:b/>
          <w:bCs/>
          <w:color w:val="000000"/>
          <w:sz w:val="20"/>
          <w:szCs w:val="20"/>
          <w:lang w:val="fr-FR" w:eastAsia="fr-FR"/>
        </w:rPr>
        <w:t>3</w:t>
      </w:r>
      <w:r w:rsidR="00124166" w:rsidRPr="008340D2">
        <w:rPr>
          <w:rFonts w:ascii="Calibri Light" w:hAnsi="Calibri Light" w:cs="Calibri Light"/>
          <w:b/>
          <w:bCs/>
          <w:color w:val="000000"/>
          <w:sz w:val="20"/>
          <w:szCs w:val="20"/>
          <w:lang w:val="fr-FR" w:eastAsia="fr-FR"/>
        </w:rPr>
        <w:t>0€</w:t>
      </w:r>
      <w:r w:rsidR="004D2DBE" w:rsidRPr="008340D2">
        <w:rPr>
          <w:rFonts w:ascii="Calibri Light" w:hAnsi="Calibri Light" w:cs="Calibri Light"/>
          <w:b/>
          <w:color w:val="000000"/>
          <w:sz w:val="20"/>
          <w:szCs w:val="20"/>
          <w:lang w:val="fr-FR" w:eastAsia="fr-FR"/>
        </w:rPr>
        <w:t>.</w:t>
      </w:r>
      <w:r w:rsidR="004D2DBE" w:rsidRPr="008340D2"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  <w:t xml:space="preserve"> Pour les salariés à temps partiel ou à temps réduit, ce montant forfaitaire sera proratisé en fonction de leur taux d’activité contractuel.</w:t>
      </w:r>
    </w:p>
    <w:p w14:paraId="1227E08D" w14:textId="77777777" w:rsidR="00994350" w:rsidRPr="008340D2" w:rsidRDefault="00994350" w:rsidP="00994350">
      <w:pPr>
        <w:jc w:val="both"/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</w:pPr>
    </w:p>
    <w:p w14:paraId="1EDE2ABC" w14:textId="77777777" w:rsidR="00994350" w:rsidRPr="008340D2" w:rsidRDefault="00994350" w:rsidP="00994350">
      <w:pPr>
        <w:jc w:val="both"/>
        <w:rPr>
          <w:rFonts w:ascii="Calibri Light" w:hAnsi="Calibri Light" w:cs="Calibri Light"/>
          <w:bCs/>
          <w:color w:val="000000"/>
          <w:sz w:val="20"/>
          <w:szCs w:val="20"/>
          <w:lang w:val="fr-FR" w:eastAsia="fr-FR"/>
        </w:rPr>
      </w:pPr>
      <w:r w:rsidRPr="008340D2"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  <w:t xml:space="preserve">L’AG est calculée sur le salaire de base mensuel brut de février 2026. </w:t>
      </w:r>
      <w:r w:rsidRPr="008340D2">
        <w:rPr>
          <w:rFonts w:ascii="Calibri Light" w:hAnsi="Calibri Light" w:cs="Calibri Light"/>
          <w:bCs/>
          <w:color w:val="000000"/>
          <w:sz w:val="20"/>
          <w:szCs w:val="20"/>
          <w:lang w:val="fr-FR" w:eastAsia="fr-FR"/>
        </w:rPr>
        <w:t>Elle sera applicable à partir du 1</w:t>
      </w:r>
      <w:r w:rsidRPr="008340D2">
        <w:rPr>
          <w:rFonts w:ascii="Calibri Light" w:hAnsi="Calibri Light" w:cs="Calibri Light"/>
          <w:bCs/>
          <w:color w:val="000000"/>
          <w:sz w:val="20"/>
          <w:szCs w:val="20"/>
          <w:vertAlign w:val="superscript"/>
          <w:lang w:val="fr-FR" w:eastAsia="fr-FR"/>
        </w:rPr>
        <w:t>er</w:t>
      </w:r>
      <w:r w:rsidRPr="008340D2">
        <w:rPr>
          <w:rFonts w:ascii="Calibri Light" w:hAnsi="Calibri Light" w:cs="Calibri Light"/>
          <w:bCs/>
          <w:color w:val="000000"/>
          <w:sz w:val="20"/>
          <w:szCs w:val="20"/>
          <w:lang w:val="fr-FR" w:eastAsia="fr-FR"/>
        </w:rPr>
        <w:t xml:space="preserve"> février 2026.</w:t>
      </w:r>
    </w:p>
    <w:p w14:paraId="4C1A39E6" w14:textId="77777777" w:rsidR="00994350" w:rsidRPr="008340D2" w:rsidRDefault="00994350" w:rsidP="00532404">
      <w:pPr>
        <w:jc w:val="both"/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</w:pPr>
    </w:p>
    <w:p w14:paraId="252C10F6" w14:textId="77777777" w:rsidR="00994350" w:rsidRPr="008340D2" w:rsidRDefault="00994350" w:rsidP="00532404">
      <w:pPr>
        <w:jc w:val="both"/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</w:pPr>
      <w:r w:rsidRPr="008340D2"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  <w:t>Cette AG forfaitaire représente 1,21% des salaires de base des salariés non-cadres.</w:t>
      </w:r>
    </w:p>
    <w:p w14:paraId="26937021" w14:textId="77777777" w:rsidR="00487A60" w:rsidRPr="008340D2" w:rsidRDefault="00487A60" w:rsidP="00532404">
      <w:pPr>
        <w:jc w:val="both"/>
        <w:rPr>
          <w:rFonts w:ascii="Calibri Light" w:hAnsi="Calibri Light" w:cs="Calibri Light"/>
          <w:b/>
          <w:color w:val="000000"/>
          <w:sz w:val="20"/>
          <w:szCs w:val="20"/>
          <w:lang w:val="fr-FR" w:eastAsia="fr-FR"/>
        </w:rPr>
      </w:pPr>
    </w:p>
    <w:p w14:paraId="014175C3" w14:textId="77777777" w:rsidR="00487A60" w:rsidRPr="008340D2" w:rsidRDefault="00487A60" w:rsidP="00532404">
      <w:pPr>
        <w:jc w:val="both"/>
        <w:rPr>
          <w:rFonts w:ascii="Calibri Light" w:hAnsi="Calibri Light" w:cs="Calibri Light"/>
          <w:b/>
          <w:color w:val="000000"/>
          <w:sz w:val="20"/>
          <w:szCs w:val="20"/>
          <w:lang w:val="fr-FR" w:eastAsia="fr-FR"/>
        </w:rPr>
      </w:pPr>
    </w:p>
    <w:p w14:paraId="474F702A" w14:textId="77777777" w:rsidR="00CA3A74" w:rsidRPr="008340D2" w:rsidRDefault="00CA3A74" w:rsidP="00CA3A74">
      <w:pPr>
        <w:spacing w:after="120"/>
        <w:jc w:val="both"/>
        <w:rPr>
          <w:rFonts w:ascii="Calibri Light" w:hAnsi="Calibri Light" w:cs="Calibri Light"/>
          <w:b/>
          <w:bCs/>
          <w:i/>
          <w:iCs/>
          <w:color w:val="000000"/>
          <w:sz w:val="20"/>
          <w:szCs w:val="20"/>
          <w:lang w:val="fr-FR" w:eastAsia="fr-FR"/>
        </w:rPr>
      </w:pPr>
      <w:r w:rsidRPr="008340D2">
        <w:rPr>
          <w:rFonts w:ascii="Calibri Light" w:hAnsi="Calibri Light" w:cs="Calibri Light"/>
          <w:b/>
          <w:bCs/>
          <w:i/>
          <w:iCs/>
          <w:color w:val="000000"/>
          <w:sz w:val="20"/>
          <w:szCs w:val="20"/>
          <w:lang w:val="fr-FR" w:eastAsia="fr-FR"/>
        </w:rPr>
        <w:t xml:space="preserve">2.1.2. </w:t>
      </w:r>
      <w:r w:rsidR="00124166" w:rsidRPr="008340D2">
        <w:rPr>
          <w:rFonts w:ascii="Calibri Light" w:hAnsi="Calibri Light" w:cs="Calibri Light"/>
          <w:b/>
          <w:bCs/>
          <w:i/>
          <w:iCs/>
          <w:color w:val="000000"/>
          <w:sz w:val="20"/>
          <w:szCs w:val="20"/>
          <w:lang w:val="fr-FR" w:eastAsia="fr-FR"/>
        </w:rPr>
        <w:t xml:space="preserve">Pour les salariés relevant des groupes </w:t>
      </w:r>
      <w:r w:rsidR="001431C6" w:rsidRPr="008340D2">
        <w:rPr>
          <w:rFonts w:ascii="Calibri Light" w:hAnsi="Calibri Light" w:cs="Calibri Light"/>
          <w:b/>
          <w:bCs/>
          <w:i/>
          <w:iCs/>
          <w:color w:val="000000"/>
          <w:sz w:val="20"/>
          <w:szCs w:val="20"/>
          <w:lang w:val="fr-FR" w:eastAsia="fr-FR"/>
        </w:rPr>
        <w:t>F</w:t>
      </w:r>
      <w:r w:rsidR="00124166" w:rsidRPr="008340D2">
        <w:rPr>
          <w:rFonts w:ascii="Calibri Light" w:hAnsi="Calibri Light" w:cs="Calibri Light"/>
          <w:b/>
          <w:bCs/>
          <w:i/>
          <w:iCs/>
          <w:color w:val="000000"/>
          <w:sz w:val="20"/>
          <w:szCs w:val="20"/>
          <w:lang w:val="fr-FR" w:eastAsia="fr-FR"/>
        </w:rPr>
        <w:t xml:space="preserve"> et plus </w:t>
      </w:r>
      <w:r w:rsidR="001431C6" w:rsidRPr="008340D2">
        <w:rPr>
          <w:rFonts w:ascii="Calibri Light" w:hAnsi="Calibri Light" w:cs="Calibri Light"/>
          <w:b/>
          <w:bCs/>
          <w:i/>
          <w:iCs/>
          <w:color w:val="000000"/>
          <w:sz w:val="20"/>
          <w:szCs w:val="20"/>
          <w:lang w:val="fr-FR" w:eastAsia="fr-FR"/>
        </w:rPr>
        <w:t xml:space="preserve">(cadres) </w:t>
      </w:r>
      <w:r w:rsidR="00124166" w:rsidRPr="008340D2">
        <w:rPr>
          <w:rFonts w:ascii="Calibri Light" w:hAnsi="Calibri Light" w:cs="Calibri Light"/>
          <w:b/>
          <w:bCs/>
          <w:i/>
          <w:iCs/>
          <w:color w:val="000000"/>
          <w:sz w:val="20"/>
          <w:szCs w:val="20"/>
          <w:lang w:val="fr-FR" w:eastAsia="fr-FR"/>
        </w:rPr>
        <w:t xml:space="preserve">: </w:t>
      </w:r>
    </w:p>
    <w:p w14:paraId="4D8EC92F" w14:textId="77777777" w:rsidR="004D2DBE" w:rsidRPr="008340D2" w:rsidRDefault="00BE0064" w:rsidP="004D2DBE">
      <w:pPr>
        <w:jc w:val="both"/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</w:pPr>
      <w:r w:rsidRPr="008340D2"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  <w:t xml:space="preserve">L’augmentation générale est </w:t>
      </w:r>
      <w:r w:rsidR="00124166" w:rsidRPr="008340D2"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  <w:t>0</w:t>
      </w:r>
      <w:r w:rsidR="004D2DBE" w:rsidRPr="008340D2"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  <w:t>,</w:t>
      </w:r>
      <w:r w:rsidR="001431C6" w:rsidRPr="008340D2"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  <w:t>64</w:t>
      </w:r>
      <w:r w:rsidR="00124166" w:rsidRPr="008340D2"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  <w:t>% du salaire de base</w:t>
      </w:r>
      <w:r w:rsidR="004D2DBE" w:rsidRPr="008340D2">
        <w:rPr>
          <w:rFonts w:ascii="Calibri Light" w:hAnsi="Calibri Light" w:cs="Calibri Light"/>
          <w:bCs/>
          <w:color w:val="000000"/>
          <w:sz w:val="20"/>
          <w:szCs w:val="20"/>
          <w:lang w:val="fr-FR" w:eastAsia="fr-FR"/>
        </w:rPr>
        <w:t xml:space="preserve">. </w:t>
      </w:r>
      <w:r w:rsidR="004D2DBE" w:rsidRPr="008340D2"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  <w:t xml:space="preserve">Pour les salariés à temps partiel ou à temps réduit, le montant de l’AG </w:t>
      </w:r>
      <w:r w:rsidR="001431C6" w:rsidRPr="008340D2"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  <w:t>tient compte</w:t>
      </w:r>
      <w:r w:rsidR="004D2DBE" w:rsidRPr="008340D2"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  <w:t xml:space="preserve"> de leur taux d’activité contractuel.</w:t>
      </w:r>
    </w:p>
    <w:p w14:paraId="79C8F1C7" w14:textId="77777777" w:rsidR="004D2DBE" w:rsidRPr="008340D2" w:rsidRDefault="004D2DBE" w:rsidP="004D2DBE">
      <w:pPr>
        <w:jc w:val="both"/>
        <w:rPr>
          <w:rFonts w:ascii="Calibri Light" w:hAnsi="Calibri Light" w:cs="Calibri Light"/>
          <w:b/>
          <w:color w:val="000000"/>
          <w:sz w:val="20"/>
          <w:szCs w:val="20"/>
          <w:lang w:val="fr-FR" w:eastAsia="fr-FR"/>
        </w:rPr>
      </w:pPr>
    </w:p>
    <w:p w14:paraId="2CF05A1A" w14:textId="77777777" w:rsidR="00EE2F3B" w:rsidRPr="008340D2" w:rsidRDefault="009E43A0" w:rsidP="00532404">
      <w:pPr>
        <w:jc w:val="both"/>
        <w:rPr>
          <w:rFonts w:ascii="Calibri Light" w:hAnsi="Calibri Light" w:cs="Calibri Light"/>
          <w:bCs/>
          <w:color w:val="000000"/>
          <w:sz w:val="20"/>
          <w:szCs w:val="20"/>
          <w:lang w:val="fr-FR" w:eastAsia="fr-FR"/>
        </w:rPr>
      </w:pPr>
      <w:r w:rsidRPr="008340D2"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  <w:t>L’AG est calculée sur le salaire de base mensuel brut de</w:t>
      </w:r>
      <w:r w:rsidR="001431C6" w:rsidRPr="008340D2"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  <w:t xml:space="preserve"> février</w:t>
      </w:r>
      <w:r w:rsidRPr="008340D2"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  <w:t xml:space="preserve"> 202</w:t>
      </w:r>
      <w:r w:rsidR="001431C6" w:rsidRPr="008340D2"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  <w:t>6</w:t>
      </w:r>
      <w:r w:rsidRPr="008340D2"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  <w:t xml:space="preserve">. </w:t>
      </w:r>
      <w:r w:rsidR="001431C6" w:rsidRPr="008340D2">
        <w:rPr>
          <w:rFonts w:ascii="Calibri Light" w:hAnsi="Calibri Light" w:cs="Calibri Light"/>
          <w:bCs/>
          <w:color w:val="000000"/>
          <w:sz w:val="20"/>
          <w:szCs w:val="20"/>
          <w:lang w:val="fr-FR" w:eastAsia="fr-FR"/>
        </w:rPr>
        <w:t>Elle sera applicable à partir du 1</w:t>
      </w:r>
      <w:r w:rsidR="001431C6" w:rsidRPr="008340D2">
        <w:rPr>
          <w:rFonts w:ascii="Calibri Light" w:hAnsi="Calibri Light" w:cs="Calibri Light"/>
          <w:bCs/>
          <w:color w:val="000000"/>
          <w:sz w:val="20"/>
          <w:szCs w:val="20"/>
          <w:vertAlign w:val="superscript"/>
          <w:lang w:val="fr-FR" w:eastAsia="fr-FR"/>
        </w:rPr>
        <w:t>er</w:t>
      </w:r>
      <w:r w:rsidR="001431C6" w:rsidRPr="008340D2">
        <w:rPr>
          <w:rFonts w:ascii="Calibri Light" w:hAnsi="Calibri Light" w:cs="Calibri Light"/>
          <w:bCs/>
          <w:color w:val="000000"/>
          <w:sz w:val="20"/>
          <w:szCs w:val="20"/>
          <w:lang w:val="fr-FR" w:eastAsia="fr-FR"/>
        </w:rPr>
        <w:t xml:space="preserve"> février 2026.</w:t>
      </w:r>
    </w:p>
    <w:p w14:paraId="1BBD6633" w14:textId="77777777" w:rsidR="00994350" w:rsidRPr="008340D2" w:rsidRDefault="00994350" w:rsidP="00532404">
      <w:pPr>
        <w:jc w:val="both"/>
        <w:rPr>
          <w:rFonts w:ascii="Calibri Light" w:hAnsi="Calibri Light" w:cs="Calibri Light"/>
          <w:b/>
          <w:color w:val="000000"/>
          <w:sz w:val="20"/>
          <w:szCs w:val="20"/>
          <w:u w:val="single"/>
          <w:lang w:val="fr-FR" w:eastAsia="fr-FR"/>
        </w:rPr>
      </w:pPr>
    </w:p>
    <w:p w14:paraId="4C066255" w14:textId="77777777" w:rsidR="00487A60" w:rsidRPr="008340D2" w:rsidRDefault="00487A60" w:rsidP="00532404">
      <w:pPr>
        <w:jc w:val="both"/>
        <w:rPr>
          <w:rFonts w:ascii="Calibri Light" w:hAnsi="Calibri Light" w:cs="Calibri Light"/>
          <w:b/>
          <w:color w:val="000000"/>
          <w:sz w:val="20"/>
          <w:szCs w:val="20"/>
          <w:u w:val="single"/>
          <w:lang w:val="fr-FR" w:eastAsia="fr-FR"/>
        </w:rPr>
      </w:pPr>
    </w:p>
    <w:p w14:paraId="2BF72C60" w14:textId="77777777" w:rsidR="001431C6" w:rsidRPr="008340D2" w:rsidRDefault="001431C6" w:rsidP="005E0C87">
      <w:pPr>
        <w:numPr>
          <w:ilvl w:val="0"/>
          <w:numId w:val="11"/>
        </w:numPr>
        <w:jc w:val="both"/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</w:pPr>
      <w:r w:rsidRPr="008340D2"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  <w:t>Pour l’ensemble des salariés éligibles à l’AG</w:t>
      </w:r>
      <w:r w:rsidR="00487A60" w:rsidRPr="008340D2"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  <w:t xml:space="preserve"> (non-cadres et cadres)</w:t>
      </w:r>
      <w:r w:rsidRPr="008340D2"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  <w:t xml:space="preserve">, </w:t>
      </w:r>
      <w:r w:rsidR="009C6114" w:rsidRPr="008340D2"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  <w:t>l’</w:t>
      </w:r>
      <w:r w:rsidR="005E0C87" w:rsidRPr="008340D2"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  <w:t xml:space="preserve">AG sera passée sur la paie d’avril avec une rétroactivité sur le mois de mars et sur le mois de février 2026 </w:t>
      </w:r>
      <w:r w:rsidRPr="008340D2"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  <w:t xml:space="preserve">: </w:t>
      </w:r>
    </w:p>
    <w:p w14:paraId="446E1C04" w14:textId="77777777" w:rsidR="004D2DBE" w:rsidRPr="008340D2" w:rsidRDefault="005E0C87" w:rsidP="001431C6">
      <w:pPr>
        <w:numPr>
          <w:ilvl w:val="0"/>
          <w:numId w:val="10"/>
        </w:numPr>
        <w:jc w:val="both"/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</w:pPr>
      <w:r w:rsidRPr="008340D2"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  <w:t>Po</w:t>
      </w:r>
      <w:r w:rsidR="001431C6" w:rsidRPr="008340D2"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  <w:t xml:space="preserve">ur mars : </w:t>
      </w:r>
      <w:r w:rsidRPr="008340D2"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  <w:t xml:space="preserve">la rétroactivité portera sur </w:t>
      </w:r>
      <w:r w:rsidR="001431C6" w:rsidRPr="008340D2"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  <w:t xml:space="preserve">le salaire de base et les éléments </w:t>
      </w:r>
      <w:r w:rsidRPr="008340D2"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  <w:t xml:space="preserve">variables </w:t>
      </w:r>
      <w:r w:rsidR="001431C6" w:rsidRPr="008340D2"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  <w:t>de mars payés en avril</w:t>
      </w:r>
      <w:r w:rsidRPr="008340D2"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  <w:t xml:space="preserve">, </w:t>
      </w:r>
    </w:p>
    <w:p w14:paraId="4F35A7AF" w14:textId="77777777" w:rsidR="005E0C87" w:rsidRPr="008340D2" w:rsidRDefault="005E0C87" w:rsidP="001431C6">
      <w:pPr>
        <w:numPr>
          <w:ilvl w:val="0"/>
          <w:numId w:val="10"/>
        </w:numPr>
        <w:jc w:val="both"/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</w:pPr>
      <w:r w:rsidRPr="008340D2"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  <w:t>Pour février : la rétroactivité portera uniquement sur le salaire de base.</w:t>
      </w:r>
    </w:p>
    <w:p w14:paraId="586EC36F" w14:textId="77777777" w:rsidR="00994350" w:rsidRPr="008340D2" w:rsidRDefault="00994350" w:rsidP="00532404">
      <w:pPr>
        <w:jc w:val="both"/>
        <w:rPr>
          <w:rFonts w:ascii="Calibri Light" w:hAnsi="Calibri Light" w:cs="Calibri Light"/>
          <w:b/>
          <w:i/>
          <w:iCs/>
          <w:color w:val="000000"/>
          <w:sz w:val="20"/>
          <w:szCs w:val="20"/>
          <w:u w:val="single"/>
          <w:lang w:val="fr-FR" w:eastAsia="fr-FR"/>
        </w:rPr>
      </w:pPr>
    </w:p>
    <w:p w14:paraId="2C4C5184" w14:textId="77777777" w:rsidR="00487A60" w:rsidRPr="008340D2" w:rsidRDefault="00487A60" w:rsidP="00532404">
      <w:pPr>
        <w:jc w:val="both"/>
        <w:rPr>
          <w:rFonts w:ascii="Calibri Light" w:hAnsi="Calibri Light" w:cs="Calibri Light"/>
          <w:b/>
          <w:i/>
          <w:iCs/>
          <w:color w:val="000000"/>
          <w:sz w:val="20"/>
          <w:szCs w:val="20"/>
          <w:u w:val="single"/>
          <w:lang w:val="fr-FR" w:eastAsia="fr-FR"/>
        </w:rPr>
      </w:pPr>
    </w:p>
    <w:p w14:paraId="06E006C7" w14:textId="77777777" w:rsidR="00487A60" w:rsidRPr="008340D2" w:rsidRDefault="00487A60" w:rsidP="00532404">
      <w:pPr>
        <w:jc w:val="both"/>
        <w:rPr>
          <w:rFonts w:ascii="Calibri Light" w:hAnsi="Calibri Light" w:cs="Calibri Light"/>
          <w:b/>
          <w:i/>
          <w:iCs/>
          <w:color w:val="000000"/>
          <w:sz w:val="20"/>
          <w:szCs w:val="20"/>
          <w:u w:val="single"/>
          <w:lang w:val="fr-FR" w:eastAsia="fr-FR"/>
        </w:rPr>
      </w:pPr>
      <w:r w:rsidRPr="008340D2">
        <w:rPr>
          <w:rFonts w:ascii="Calibri Light" w:hAnsi="Calibri Light" w:cs="Calibri Light"/>
          <w:b/>
          <w:i/>
          <w:iCs/>
          <w:color w:val="000000"/>
          <w:sz w:val="20"/>
          <w:szCs w:val="20"/>
          <w:u w:val="single"/>
          <w:lang w:val="fr-FR" w:eastAsia="fr-FR"/>
        </w:rPr>
        <w:br w:type="page"/>
      </w:r>
    </w:p>
    <w:p w14:paraId="5B70C141" w14:textId="77777777" w:rsidR="00532404" w:rsidRPr="008340D2" w:rsidRDefault="00532404" w:rsidP="00532404">
      <w:pPr>
        <w:jc w:val="both"/>
        <w:rPr>
          <w:rFonts w:ascii="Calibri Light" w:hAnsi="Calibri Light" w:cs="Calibri Light"/>
          <w:b/>
          <w:i/>
          <w:iCs/>
          <w:color w:val="000000"/>
          <w:sz w:val="20"/>
          <w:szCs w:val="20"/>
          <w:u w:val="single"/>
          <w:lang w:val="fr-FR" w:eastAsia="fr-FR"/>
        </w:rPr>
      </w:pPr>
      <w:r w:rsidRPr="008340D2">
        <w:rPr>
          <w:rFonts w:ascii="Calibri Light" w:hAnsi="Calibri Light" w:cs="Calibri Light"/>
          <w:b/>
          <w:i/>
          <w:iCs/>
          <w:color w:val="000000"/>
          <w:sz w:val="20"/>
          <w:szCs w:val="20"/>
          <w:u w:val="single"/>
          <w:lang w:val="fr-FR" w:eastAsia="fr-FR"/>
        </w:rPr>
        <w:t>Article 2.2 : Augmentations individuelles et politique salariale</w:t>
      </w:r>
      <w:r w:rsidRPr="008340D2" w:rsidDel="006119A6">
        <w:rPr>
          <w:rFonts w:ascii="Calibri Light" w:hAnsi="Calibri Light" w:cs="Calibri Light"/>
          <w:b/>
          <w:i/>
          <w:iCs/>
          <w:color w:val="000000"/>
          <w:sz w:val="20"/>
          <w:szCs w:val="20"/>
          <w:u w:val="single"/>
          <w:lang w:val="fr-FR" w:eastAsia="fr-FR"/>
        </w:rPr>
        <w:t xml:space="preserve"> </w:t>
      </w:r>
    </w:p>
    <w:p w14:paraId="0FB2C6F6" w14:textId="77777777" w:rsidR="00532404" w:rsidRPr="008340D2" w:rsidRDefault="00532404" w:rsidP="00532404">
      <w:pPr>
        <w:jc w:val="both"/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</w:pPr>
    </w:p>
    <w:p w14:paraId="588797DE" w14:textId="77777777" w:rsidR="00B130C8" w:rsidRPr="008340D2" w:rsidRDefault="00ED56F7" w:rsidP="009E43A0">
      <w:pPr>
        <w:jc w:val="both"/>
        <w:rPr>
          <w:rFonts w:ascii="Calibri Light" w:hAnsi="Calibri Light" w:cs="Calibri Light"/>
          <w:color w:val="000000"/>
          <w:sz w:val="20"/>
          <w:szCs w:val="20"/>
          <w:lang w:eastAsia="fr-FR"/>
        </w:rPr>
      </w:pPr>
      <w:r w:rsidRPr="008340D2">
        <w:rPr>
          <w:rFonts w:ascii="Calibri Light" w:hAnsi="Calibri Light" w:cs="Calibri Light"/>
          <w:color w:val="000000"/>
          <w:sz w:val="20"/>
          <w:szCs w:val="20"/>
          <w:lang w:eastAsia="fr-FR"/>
        </w:rPr>
        <w:t xml:space="preserve">Le </w:t>
      </w:r>
      <w:r w:rsidR="00532404" w:rsidRPr="008340D2">
        <w:rPr>
          <w:rFonts w:ascii="Calibri Light" w:hAnsi="Calibri Light" w:cs="Calibri Light"/>
          <w:color w:val="000000"/>
          <w:sz w:val="20"/>
          <w:szCs w:val="20"/>
          <w:lang w:eastAsia="fr-FR"/>
        </w:rPr>
        <w:t>budget d’</w:t>
      </w:r>
      <w:r w:rsidR="00754537" w:rsidRPr="008340D2">
        <w:rPr>
          <w:rFonts w:ascii="Calibri Light" w:hAnsi="Calibri Light" w:cs="Calibri Light"/>
          <w:color w:val="000000"/>
          <w:sz w:val="20"/>
          <w:szCs w:val="20"/>
          <w:lang w:eastAsia="fr-FR"/>
        </w:rPr>
        <w:t xml:space="preserve">augmentation individuelle </w:t>
      </w:r>
      <w:r w:rsidRPr="008340D2">
        <w:rPr>
          <w:rFonts w:ascii="Calibri Light" w:hAnsi="Calibri Light" w:cs="Calibri Light"/>
          <w:color w:val="000000"/>
          <w:sz w:val="20"/>
          <w:szCs w:val="20"/>
          <w:lang w:eastAsia="fr-FR"/>
        </w:rPr>
        <w:t xml:space="preserve">est </w:t>
      </w:r>
      <w:r w:rsidR="00CA3A74" w:rsidRPr="008340D2">
        <w:rPr>
          <w:rFonts w:ascii="Calibri Light" w:hAnsi="Calibri Light" w:cs="Calibri Light"/>
          <w:color w:val="000000"/>
          <w:sz w:val="20"/>
          <w:szCs w:val="20"/>
          <w:lang w:eastAsia="fr-FR"/>
        </w:rPr>
        <w:t xml:space="preserve">différencié </w:t>
      </w:r>
      <w:r w:rsidR="009E43A0" w:rsidRPr="008340D2">
        <w:rPr>
          <w:rFonts w:ascii="Calibri Light" w:hAnsi="Calibri Light" w:cs="Calibri Light"/>
          <w:color w:val="000000"/>
          <w:sz w:val="20"/>
          <w:szCs w:val="20"/>
          <w:lang w:eastAsia="fr-FR"/>
        </w:rPr>
        <w:t xml:space="preserve">de la façon </w:t>
      </w:r>
      <w:r w:rsidR="005E0C87" w:rsidRPr="008340D2">
        <w:rPr>
          <w:rFonts w:ascii="Calibri Light" w:hAnsi="Calibri Light" w:cs="Calibri Light"/>
          <w:color w:val="000000"/>
          <w:sz w:val="20"/>
          <w:szCs w:val="20"/>
          <w:lang w:eastAsia="fr-FR"/>
        </w:rPr>
        <w:t>suivante:</w:t>
      </w:r>
    </w:p>
    <w:p w14:paraId="64DA0AF2" w14:textId="77777777" w:rsidR="009E43A0" w:rsidRPr="008340D2" w:rsidRDefault="009E43A0" w:rsidP="009E43A0">
      <w:pPr>
        <w:jc w:val="both"/>
        <w:rPr>
          <w:rFonts w:ascii="Calibri Light" w:hAnsi="Calibri Light" w:cs="Calibri Light"/>
          <w:color w:val="000000"/>
          <w:sz w:val="22"/>
          <w:szCs w:val="22"/>
        </w:rPr>
      </w:pPr>
    </w:p>
    <w:p w14:paraId="1BE2C3F4" w14:textId="77777777" w:rsidR="00CA3A74" w:rsidRPr="008340D2" w:rsidRDefault="00CA3A74" w:rsidP="00CA3A74">
      <w:pPr>
        <w:spacing w:after="120"/>
        <w:jc w:val="both"/>
        <w:rPr>
          <w:rFonts w:ascii="Calibri Light" w:hAnsi="Calibri Light" w:cs="Calibri Light"/>
          <w:b/>
          <w:bCs/>
          <w:i/>
          <w:iCs/>
          <w:color w:val="000000"/>
          <w:sz w:val="20"/>
          <w:szCs w:val="20"/>
          <w:lang w:val="fr-FR" w:eastAsia="fr-FR"/>
        </w:rPr>
      </w:pPr>
      <w:r w:rsidRPr="008340D2">
        <w:rPr>
          <w:rFonts w:ascii="Calibri Light" w:hAnsi="Calibri Light" w:cs="Calibri Light"/>
          <w:b/>
          <w:bCs/>
          <w:i/>
          <w:iCs/>
          <w:color w:val="000000"/>
          <w:sz w:val="20"/>
          <w:szCs w:val="20"/>
          <w:lang w:val="fr-FR" w:eastAsia="fr-FR"/>
        </w:rPr>
        <w:t xml:space="preserve">2.2.1. </w:t>
      </w:r>
      <w:r w:rsidR="009E43A0" w:rsidRPr="008340D2">
        <w:rPr>
          <w:rFonts w:ascii="Calibri Light" w:hAnsi="Calibri Light" w:cs="Calibri Light"/>
          <w:b/>
          <w:bCs/>
          <w:i/>
          <w:iCs/>
          <w:color w:val="000000"/>
          <w:sz w:val="20"/>
          <w:szCs w:val="20"/>
          <w:lang w:val="fr-FR" w:eastAsia="fr-FR"/>
        </w:rPr>
        <w:t>Pour les salariés relevant des groupes B</w:t>
      </w:r>
      <w:r w:rsidR="005E0C87" w:rsidRPr="008340D2">
        <w:rPr>
          <w:rFonts w:ascii="Calibri Light" w:hAnsi="Calibri Light" w:cs="Calibri Light"/>
          <w:b/>
          <w:bCs/>
          <w:i/>
          <w:iCs/>
          <w:color w:val="000000"/>
          <w:sz w:val="20"/>
          <w:szCs w:val="20"/>
          <w:lang w:val="fr-FR" w:eastAsia="fr-FR"/>
        </w:rPr>
        <w:t xml:space="preserve"> à E</w:t>
      </w:r>
      <w:r w:rsidR="009E43A0" w:rsidRPr="008340D2">
        <w:rPr>
          <w:rFonts w:ascii="Calibri Light" w:hAnsi="Calibri Light" w:cs="Calibri Light"/>
          <w:b/>
          <w:bCs/>
          <w:i/>
          <w:iCs/>
          <w:color w:val="000000"/>
          <w:sz w:val="20"/>
          <w:szCs w:val="20"/>
          <w:lang w:val="fr-FR" w:eastAsia="fr-FR"/>
        </w:rPr>
        <w:t> </w:t>
      </w:r>
      <w:r w:rsidR="005E0C87" w:rsidRPr="008340D2">
        <w:rPr>
          <w:rFonts w:ascii="Calibri Light" w:hAnsi="Calibri Light" w:cs="Calibri Light"/>
          <w:b/>
          <w:bCs/>
          <w:i/>
          <w:iCs/>
          <w:color w:val="000000"/>
          <w:sz w:val="20"/>
          <w:szCs w:val="20"/>
          <w:lang w:val="fr-FR" w:eastAsia="fr-FR"/>
        </w:rPr>
        <w:t xml:space="preserve">(non-cadres) </w:t>
      </w:r>
      <w:r w:rsidR="009E43A0" w:rsidRPr="008340D2">
        <w:rPr>
          <w:rFonts w:ascii="Calibri Light" w:hAnsi="Calibri Light" w:cs="Calibri Light"/>
          <w:b/>
          <w:bCs/>
          <w:i/>
          <w:iCs/>
          <w:color w:val="000000"/>
          <w:sz w:val="20"/>
          <w:szCs w:val="20"/>
          <w:lang w:val="fr-FR" w:eastAsia="fr-FR"/>
        </w:rPr>
        <w:t xml:space="preserve">: </w:t>
      </w:r>
      <w:r w:rsidRPr="008340D2">
        <w:rPr>
          <w:rFonts w:ascii="Calibri Light" w:hAnsi="Calibri Light" w:cs="Calibri Light"/>
          <w:b/>
          <w:bCs/>
          <w:i/>
          <w:iCs/>
          <w:color w:val="000000"/>
          <w:sz w:val="20"/>
          <w:szCs w:val="20"/>
          <w:lang w:val="fr-FR" w:eastAsia="fr-FR"/>
        </w:rPr>
        <w:t xml:space="preserve"> </w:t>
      </w:r>
    </w:p>
    <w:p w14:paraId="6584198A" w14:textId="77777777" w:rsidR="001D1638" w:rsidRPr="008340D2" w:rsidRDefault="001D1638" w:rsidP="001D1638">
      <w:pPr>
        <w:jc w:val="both"/>
        <w:rPr>
          <w:rFonts w:ascii="Calibri Light" w:hAnsi="Calibri Light" w:cs="Calibri Light"/>
          <w:color w:val="000000"/>
          <w:sz w:val="20"/>
          <w:szCs w:val="20"/>
          <w:lang w:eastAsia="fr-FR"/>
        </w:rPr>
      </w:pPr>
      <w:r w:rsidRPr="008340D2">
        <w:rPr>
          <w:rFonts w:ascii="Calibri Light" w:hAnsi="Calibri Light" w:cs="Calibri Light"/>
          <w:color w:val="000000"/>
          <w:sz w:val="20"/>
          <w:szCs w:val="20"/>
          <w:lang w:eastAsia="fr-FR"/>
        </w:rPr>
        <w:t xml:space="preserve">Une enveloppe de </w:t>
      </w:r>
      <w:r w:rsidR="009E43A0" w:rsidRPr="008340D2">
        <w:rPr>
          <w:rFonts w:ascii="Calibri Light" w:hAnsi="Calibri Light" w:cs="Calibri Light"/>
          <w:color w:val="000000"/>
          <w:sz w:val="20"/>
          <w:szCs w:val="20"/>
          <w:lang w:eastAsia="fr-FR"/>
        </w:rPr>
        <w:t>0,</w:t>
      </w:r>
      <w:r w:rsidR="005E0C87" w:rsidRPr="008340D2">
        <w:rPr>
          <w:rFonts w:ascii="Calibri Light" w:hAnsi="Calibri Light" w:cs="Calibri Light"/>
          <w:color w:val="000000"/>
          <w:sz w:val="20"/>
          <w:szCs w:val="20"/>
          <w:lang w:eastAsia="fr-FR"/>
        </w:rPr>
        <w:t>64</w:t>
      </w:r>
      <w:r w:rsidR="009E43A0" w:rsidRPr="008340D2">
        <w:rPr>
          <w:rFonts w:ascii="Calibri Light" w:hAnsi="Calibri Light" w:cs="Calibri Light"/>
          <w:color w:val="000000"/>
          <w:sz w:val="20"/>
          <w:szCs w:val="20"/>
          <w:lang w:eastAsia="fr-FR"/>
        </w:rPr>
        <w:t xml:space="preserve">% </w:t>
      </w:r>
      <w:r w:rsidR="007D1B01" w:rsidRPr="008340D2">
        <w:rPr>
          <w:rFonts w:ascii="Calibri Light" w:hAnsi="Calibri Light" w:cs="Calibri Light"/>
          <w:color w:val="000000"/>
          <w:sz w:val="20"/>
          <w:szCs w:val="20"/>
          <w:lang w:eastAsia="fr-FR"/>
        </w:rPr>
        <w:t xml:space="preserve">des salaires de base </w:t>
      </w:r>
      <w:r w:rsidRPr="008340D2">
        <w:rPr>
          <w:rFonts w:ascii="Calibri Light" w:hAnsi="Calibri Light" w:cs="Calibri Light"/>
          <w:color w:val="000000"/>
          <w:sz w:val="20"/>
          <w:szCs w:val="20"/>
          <w:lang w:eastAsia="fr-FR"/>
        </w:rPr>
        <w:t xml:space="preserve">des salariés </w:t>
      </w:r>
      <w:r w:rsidR="00655713" w:rsidRPr="008340D2">
        <w:rPr>
          <w:rFonts w:ascii="Calibri Light" w:hAnsi="Calibri Light" w:cs="Calibri Light"/>
          <w:color w:val="000000"/>
          <w:sz w:val="20"/>
          <w:szCs w:val="20"/>
          <w:lang w:eastAsia="fr-FR"/>
        </w:rPr>
        <w:t>relevant des groupes B</w:t>
      </w:r>
      <w:r w:rsidR="005E0C87" w:rsidRPr="008340D2">
        <w:rPr>
          <w:rFonts w:ascii="Calibri Light" w:hAnsi="Calibri Light" w:cs="Calibri Light"/>
          <w:color w:val="000000"/>
          <w:sz w:val="20"/>
          <w:szCs w:val="20"/>
          <w:lang w:eastAsia="fr-FR"/>
        </w:rPr>
        <w:t xml:space="preserve"> à E</w:t>
      </w:r>
      <w:r w:rsidR="00655713" w:rsidRPr="008340D2">
        <w:rPr>
          <w:rFonts w:ascii="Calibri Light" w:hAnsi="Calibri Light" w:cs="Calibri Light"/>
          <w:color w:val="000000"/>
          <w:sz w:val="20"/>
          <w:szCs w:val="20"/>
          <w:lang w:eastAsia="fr-FR"/>
        </w:rPr>
        <w:t xml:space="preserve"> est </w:t>
      </w:r>
      <w:r w:rsidRPr="008340D2">
        <w:rPr>
          <w:rFonts w:ascii="Calibri Light" w:hAnsi="Calibri Light" w:cs="Calibri Light"/>
          <w:color w:val="000000"/>
          <w:sz w:val="20"/>
          <w:szCs w:val="20"/>
          <w:lang w:eastAsia="fr-FR"/>
        </w:rPr>
        <w:t>consacrée aux augmentations individuelles.</w:t>
      </w:r>
    </w:p>
    <w:p w14:paraId="17D4C24A" w14:textId="77777777" w:rsidR="001D1638" w:rsidRPr="008340D2" w:rsidRDefault="001D1638" w:rsidP="001D1638">
      <w:pPr>
        <w:jc w:val="both"/>
        <w:rPr>
          <w:rFonts w:ascii="Calibri Light" w:hAnsi="Calibri Light" w:cs="Calibri Light"/>
          <w:b/>
          <w:color w:val="000000"/>
          <w:sz w:val="20"/>
          <w:szCs w:val="20"/>
          <w:lang w:eastAsia="fr-FR"/>
        </w:rPr>
      </w:pPr>
    </w:p>
    <w:p w14:paraId="582E4DB9" w14:textId="77777777" w:rsidR="00CA3A74" w:rsidRPr="008340D2" w:rsidRDefault="00CA3A74" w:rsidP="00CA3A74">
      <w:pPr>
        <w:spacing w:after="120"/>
        <w:jc w:val="both"/>
        <w:rPr>
          <w:rFonts w:ascii="Calibri Light" w:hAnsi="Calibri Light" w:cs="Calibri Light"/>
          <w:b/>
          <w:i/>
          <w:iCs/>
          <w:color w:val="000000"/>
          <w:sz w:val="20"/>
          <w:szCs w:val="20"/>
          <w:lang w:val="fr-FR" w:eastAsia="fr-FR"/>
        </w:rPr>
      </w:pPr>
      <w:r w:rsidRPr="008340D2">
        <w:rPr>
          <w:rFonts w:ascii="Calibri Light" w:hAnsi="Calibri Light" w:cs="Calibri Light"/>
          <w:b/>
          <w:i/>
          <w:iCs/>
          <w:color w:val="000000"/>
          <w:sz w:val="20"/>
          <w:szCs w:val="20"/>
          <w:lang w:val="fr-FR" w:eastAsia="fr-FR"/>
        </w:rPr>
        <w:t xml:space="preserve">2.2.2. Pour les salariés </w:t>
      </w:r>
      <w:r w:rsidR="00655713" w:rsidRPr="008340D2">
        <w:rPr>
          <w:rFonts w:ascii="Calibri Light" w:hAnsi="Calibri Light" w:cs="Calibri Light"/>
          <w:b/>
          <w:bCs/>
          <w:i/>
          <w:iCs/>
          <w:color w:val="000000"/>
          <w:sz w:val="20"/>
          <w:szCs w:val="20"/>
          <w:lang w:val="fr-FR" w:eastAsia="fr-FR"/>
        </w:rPr>
        <w:t xml:space="preserve">relevant des groupes </w:t>
      </w:r>
      <w:r w:rsidR="005E0C87" w:rsidRPr="008340D2">
        <w:rPr>
          <w:rFonts w:ascii="Calibri Light" w:hAnsi="Calibri Light" w:cs="Calibri Light"/>
          <w:b/>
          <w:bCs/>
          <w:i/>
          <w:iCs/>
          <w:color w:val="000000"/>
          <w:sz w:val="20"/>
          <w:szCs w:val="20"/>
          <w:lang w:val="fr-FR" w:eastAsia="fr-FR"/>
        </w:rPr>
        <w:t>F</w:t>
      </w:r>
      <w:r w:rsidR="00655713" w:rsidRPr="008340D2">
        <w:rPr>
          <w:rFonts w:ascii="Calibri Light" w:hAnsi="Calibri Light" w:cs="Calibri Light"/>
          <w:b/>
          <w:bCs/>
          <w:i/>
          <w:iCs/>
          <w:color w:val="000000"/>
          <w:sz w:val="20"/>
          <w:szCs w:val="20"/>
          <w:lang w:val="fr-FR" w:eastAsia="fr-FR"/>
        </w:rPr>
        <w:t xml:space="preserve"> et plus </w:t>
      </w:r>
      <w:r w:rsidR="005E0C87" w:rsidRPr="008340D2">
        <w:rPr>
          <w:rFonts w:ascii="Calibri Light" w:hAnsi="Calibri Light" w:cs="Calibri Light"/>
          <w:b/>
          <w:bCs/>
          <w:i/>
          <w:iCs/>
          <w:color w:val="000000"/>
          <w:sz w:val="20"/>
          <w:szCs w:val="20"/>
          <w:lang w:val="fr-FR" w:eastAsia="fr-FR"/>
        </w:rPr>
        <w:t>(cadres)</w:t>
      </w:r>
      <w:r w:rsidR="00994350" w:rsidRPr="008340D2">
        <w:rPr>
          <w:rFonts w:ascii="Calibri Light" w:hAnsi="Calibri Light" w:cs="Calibri Light"/>
          <w:b/>
          <w:bCs/>
          <w:i/>
          <w:iCs/>
          <w:color w:val="000000"/>
          <w:sz w:val="20"/>
          <w:szCs w:val="20"/>
          <w:lang w:val="fr-FR" w:eastAsia="fr-FR"/>
        </w:rPr>
        <w:t xml:space="preserve"> </w:t>
      </w:r>
      <w:r w:rsidRPr="008340D2">
        <w:rPr>
          <w:rFonts w:ascii="Calibri Light" w:hAnsi="Calibri Light" w:cs="Calibri Light"/>
          <w:b/>
          <w:i/>
          <w:iCs/>
          <w:color w:val="000000"/>
          <w:sz w:val="20"/>
          <w:szCs w:val="20"/>
          <w:lang w:val="fr-FR" w:eastAsia="fr-FR"/>
        </w:rPr>
        <w:t xml:space="preserve">: </w:t>
      </w:r>
    </w:p>
    <w:p w14:paraId="03689EEF" w14:textId="77777777" w:rsidR="001D1638" w:rsidRPr="008340D2" w:rsidRDefault="001D1638" w:rsidP="001D1638">
      <w:pPr>
        <w:jc w:val="both"/>
        <w:rPr>
          <w:rFonts w:ascii="Calibri Light" w:hAnsi="Calibri Light" w:cs="Calibri Light"/>
          <w:color w:val="000000"/>
          <w:sz w:val="20"/>
          <w:szCs w:val="20"/>
          <w:lang w:eastAsia="fr-FR"/>
        </w:rPr>
      </w:pPr>
      <w:r w:rsidRPr="008340D2">
        <w:rPr>
          <w:rFonts w:ascii="Calibri Light" w:hAnsi="Calibri Light" w:cs="Calibri Light"/>
          <w:color w:val="000000"/>
          <w:sz w:val="20"/>
          <w:szCs w:val="20"/>
          <w:lang w:eastAsia="fr-FR"/>
        </w:rPr>
        <w:t>Une enveloppe de</w:t>
      </w:r>
      <w:r w:rsidR="00655713" w:rsidRPr="008340D2">
        <w:rPr>
          <w:rFonts w:ascii="Calibri Light" w:hAnsi="Calibri Light" w:cs="Calibri Light"/>
          <w:color w:val="000000"/>
          <w:sz w:val="20"/>
          <w:szCs w:val="20"/>
          <w:lang w:eastAsia="fr-FR"/>
        </w:rPr>
        <w:t xml:space="preserve"> 1,</w:t>
      </w:r>
      <w:r w:rsidR="005E0C87" w:rsidRPr="008340D2">
        <w:rPr>
          <w:rFonts w:ascii="Calibri Light" w:hAnsi="Calibri Light" w:cs="Calibri Light"/>
          <w:color w:val="000000"/>
          <w:sz w:val="20"/>
          <w:szCs w:val="20"/>
          <w:lang w:eastAsia="fr-FR"/>
        </w:rPr>
        <w:t>21</w:t>
      </w:r>
      <w:r w:rsidRPr="008340D2">
        <w:rPr>
          <w:rFonts w:ascii="Calibri Light" w:hAnsi="Calibri Light" w:cs="Calibri Light"/>
          <w:color w:val="000000"/>
          <w:sz w:val="20"/>
          <w:szCs w:val="20"/>
          <w:lang w:eastAsia="fr-FR"/>
        </w:rPr>
        <w:t xml:space="preserve">% </w:t>
      </w:r>
      <w:r w:rsidR="007D1B01" w:rsidRPr="008340D2">
        <w:rPr>
          <w:rFonts w:ascii="Calibri Light" w:hAnsi="Calibri Light" w:cs="Calibri Light"/>
          <w:color w:val="000000"/>
          <w:sz w:val="20"/>
          <w:szCs w:val="20"/>
          <w:lang w:eastAsia="fr-FR"/>
        </w:rPr>
        <w:t xml:space="preserve">des salaires de base </w:t>
      </w:r>
      <w:r w:rsidRPr="008340D2">
        <w:rPr>
          <w:rFonts w:ascii="Calibri Light" w:hAnsi="Calibri Light" w:cs="Calibri Light"/>
          <w:color w:val="000000"/>
          <w:sz w:val="20"/>
          <w:szCs w:val="20"/>
          <w:lang w:eastAsia="fr-FR"/>
        </w:rPr>
        <w:t xml:space="preserve">des salariés </w:t>
      </w:r>
      <w:r w:rsidR="00655713" w:rsidRPr="008340D2"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  <w:t xml:space="preserve">relevant des groupes </w:t>
      </w:r>
      <w:r w:rsidR="009C6114" w:rsidRPr="008340D2"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  <w:t>F</w:t>
      </w:r>
      <w:r w:rsidR="00655713" w:rsidRPr="008340D2"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  <w:t xml:space="preserve"> et plus</w:t>
      </w:r>
      <w:r w:rsidRPr="008340D2">
        <w:rPr>
          <w:rFonts w:ascii="Calibri Light" w:hAnsi="Calibri Light" w:cs="Calibri Light"/>
          <w:color w:val="000000"/>
          <w:sz w:val="20"/>
          <w:szCs w:val="20"/>
          <w:lang w:eastAsia="fr-FR"/>
        </w:rPr>
        <w:t xml:space="preserve"> </w:t>
      </w:r>
      <w:r w:rsidR="00655713" w:rsidRPr="008340D2">
        <w:rPr>
          <w:rFonts w:ascii="Calibri Light" w:hAnsi="Calibri Light" w:cs="Calibri Light"/>
          <w:color w:val="000000"/>
          <w:sz w:val="20"/>
          <w:szCs w:val="20"/>
          <w:lang w:eastAsia="fr-FR"/>
        </w:rPr>
        <w:t>est</w:t>
      </w:r>
      <w:r w:rsidRPr="008340D2">
        <w:rPr>
          <w:rFonts w:ascii="Calibri Light" w:hAnsi="Calibri Light" w:cs="Calibri Light"/>
          <w:color w:val="000000"/>
          <w:sz w:val="20"/>
          <w:szCs w:val="20"/>
          <w:lang w:eastAsia="fr-FR"/>
        </w:rPr>
        <w:t xml:space="preserve"> consacrée aux augmentations individuelles.</w:t>
      </w:r>
    </w:p>
    <w:p w14:paraId="5FA5D971" w14:textId="77777777" w:rsidR="00EE2F3B" w:rsidRPr="008340D2" w:rsidRDefault="00EE2F3B" w:rsidP="00ED56F7">
      <w:pPr>
        <w:jc w:val="both"/>
        <w:rPr>
          <w:rFonts w:ascii="Calibri Light" w:hAnsi="Calibri Light" w:cs="Calibri Light"/>
          <w:b/>
          <w:bCs/>
          <w:i/>
          <w:iCs/>
          <w:color w:val="000000"/>
          <w:sz w:val="20"/>
          <w:szCs w:val="20"/>
          <w:lang w:eastAsia="fr-FR"/>
        </w:rPr>
      </w:pPr>
    </w:p>
    <w:p w14:paraId="78939ABD" w14:textId="77777777" w:rsidR="00B130C8" w:rsidRPr="008340D2" w:rsidRDefault="00CA3A74" w:rsidP="00ED56F7">
      <w:pPr>
        <w:jc w:val="both"/>
        <w:rPr>
          <w:rFonts w:ascii="Calibri Light" w:hAnsi="Calibri Light" w:cs="Calibri Light"/>
          <w:b/>
          <w:bCs/>
          <w:i/>
          <w:iCs/>
          <w:color w:val="000000"/>
          <w:sz w:val="20"/>
          <w:szCs w:val="20"/>
          <w:lang w:val="fr-FR" w:eastAsia="fr-FR"/>
        </w:rPr>
      </w:pPr>
      <w:r w:rsidRPr="008340D2">
        <w:rPr>
          <w:rFonts w:ascii="Calibri Light" w:hAnsi="Calibri Light" w:cs="Calibri Light"/>
          <w:b/>
          <w:bCs/>
          <w:i/>
          <w:iCs/>
          <w:color w:val="000000"/>
          <w:sz w:val="20"/>
          <w:szCs w:val="20"/>
          <w:lang w:val="fr-FR" w:eastAsia="fr-FR"/>
        </w:rPr>
        <w:t xml:space="preserve">2.2.3. Modalités des augmentations individuelles </w:t>
      </w:r>
    </w:p>
    <w:p w14:paraId="51A44AEE" w14:textId="77777777" w:rsidR="00CA3A74" w:rsidRPr="008340D2" w:rsidRDefault="00CA3A74" w:rsidP="00ED56F7">
      <w:pPr>
        <w:jc w:val="both"/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</w:pPr>
    </w:p>
    <w:p w14:paraId="26DB797C" w14:textId="77777777" w:rsidR="00655713" w:rsidRPr="008340D2" w:rsidRDefault="00655713" w:rsidP="001431C6">
      <w:pPr>
        <w:jc w:val="both"/>
        <w:rPr>
          <w:rFonts w:ascii="Calibri Light" w:hAnsi="Calibri Light" w:cs="Calibri Light"/>
          <w:bCs/>
          <w:color w:val="000000"/>
          <w:sz w:val="20"/>
          <w:szCs w:val="20"/>
          <w:lang w:val="fr-FR" w:eastAsia="fr-FR"/>
        </w:rPr>
      </w:pPr>
      <w:r w:rsidRPr="008340D2"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  <w:t xml:space="preserve">Les AI sont calculées sur le salaire de base mensuel brut de </w:t>
      </w:r>
      <w:r w:rsidR="001431C6" w:rsidRPr="008340D2"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  <w:t>février</w:t>
      </w:r>
      <w:r w:rsidRPr="008340D2"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  <w:t xml:space="preserve"> 202</w:t>
      </w:r>
      <w:r w:rsidR="001431C6" w:rsidRPr="008340D2"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  <w:t>6</w:t>
      </w:r>
      <w:r w:rsidRPr="008340D2"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  <w:t xml:space="preserve">. </w:t>
      </w:r>
      <w:r w:rsidRPr="008340D2">
        <w:rPr>
          <w:rFonts w:ascii="Calibri Light" w:hAnsi="Calibri Light" w:cs="Calibri Light"/>
          <w:bCs/>
          <w:color w:val="000000"/>
          <w:sz w:val="20"/>
          <w:szCs w:val="20"/>
          <w:lang w:val="fr-FR" w:eastAsia="fr-FR"/>
        </w:rPr>
        <w:t>Elles seront appliquées sur la paie d</w:t>
      </w:r>
      <w:r w:rsidR="001431C6" w:rsidRPr="008340D2">
        <w:rPr>
          <w:rFonts w:ascii="Calibri Light" w:hAnsi="Calibri Light" w:cs="Calibri Light"/>
          <w:bCs/>
          <w:color w:val="000000"/>
          <w:sz w:val="20"/>
          <w:szCs w:val="20"/>
          <w:lang w:val="fr-FR" w:eastAsia="fr-FR"/>
        </w:rPr>
        <w:t xml:space="preserve">’avril 2026. </w:t>
      </w:r>
    </w:p>
    <w:p w14:paraId="4CD04889" w14:textId="77777777" w:rsidR="001431C6" w:rsidRPr="008340D2" w:rsidRDefault="001431C6" w:rsidP="001431C6">
      <w:pPr>
        <w:jc w:val="both"/>
        <w:rPr>
          <w:rFonts w:ascii="Calibri Light" w:hAnsi="Calibri Light" w:cs="Calibri Light"/>
          <w:color w:val="215E99"/>
          <w:sz w:val="20"/>
          <w:szCs w:val="20"/>
          <w:lang w:val="fr-FR" w:eastAsia="fr-FR"/>
        </w:rPr>
      </w:pPr>
    </w:p>
    <w:p w14:paraId="6D7B9C57" w14:textId="77777777" w:rsidR="001D1638" w:rsidRPr="008340D2" w:rsidRDefault="00655713" w:rsidP="001D1638">
      <w:pPr>
        <w:spacing w:after="120"/>
        <w:jc w:val="both"/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</w:pPr>
      <w:r w:rsidRPr="008340D2"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  <w:t xml:space="preserve">L’attribution des AI </w:t>
      </w:r>
      <w:r w:rsidR="001D1638" w:rsidRPr="008340D2"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  <w:t xml:space="preserve">s’inscrira dans le cadre suivant : </w:t>
      </w:r>
    </w:p>
    <w:p w14:paraId="3A299703" w14:textId="77777777" w:rsidR="00655713" w:rsidRPr="008340D2" w:rsidRDefault="00655713" w:rsidP="00655713">
      <w:pPr>
        <w:numPr>
          <w:ilvl w:val="2"/>
          <w:numId w:val="8"/>
        </w:numPr>
        <w:tabs>
          <w:tab w:val="clear" w:pos="2160"/>
          <w:tab w:val="num" w:pos="426"/>
        </w:tabs>
        <w:ind w:hanging="2160"/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</w:pPr>
      <w:r w:rsidRPr="008340D2"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  <w:t xml:space="preserve">Pour les salariés relevant des groupes B à </w:t>
      </w:r>
      <w:r w:rsidR="001431C6" w:rsidRPr="008340D2"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  <w:t>E</w:t>
      </w:r>
      <w:r w:rsidRPr="008340D2"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  <w:t> </w:t>
      </w:r>
      <w:r w:rsidR="001431C6" w:rsidRPr="008340D2"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  <w:t xml:space="preserve">(non-cadres) </w:t>
      </w:r>
      <w:r w:rsidRPr="008340D2"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  <w:t xml:space="preserve">: AI de </w:t>
      </w:r>
      <w:r w:rsidRPr="008340D2">
        <w:rPr>
          <w:rFonts w:ascii="Calibri Light" w:hAnsi="Calibri Light" w:cs="Calibri Light"/>
          <w:b/>
          <w:bCs/>
          <w:color w:val="000000"/>
          <w:sz w:val="20"/>
          <w:szCs w:val="20"/>
          <w:lang w:val="fr-FR" w:eastAsia="fr-FR"/>
        </w:rPr>
        <w:t>1,5%</w:t>
      </w:r>
      <w:r w:rsidRPr="008340D2"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  <w:t xml:space="preserve"> minimum </w:t>
      </w:r>
    </w:p>
    <w:p w14:paraId="68932D06" w14:textId="77777777" w:rsidR="001D1638" w:rsidRPr="008340D2" w:rsidRDefault="00655713" w:rsidP="00655713">
      <w:pPr>
        <w:numPr>
          <w:ilvl w:val="2"/>
          <w:numId w:val="8"/>
        </w:numPr>
        <w:tabs>
          <w:tab w:val="clear" w:pos="2160"/>
          <w:tab w:val="num" w:pos="426"/>
        </w:tabs>
        <w:ind w:hanging="2160"/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</w:pPr>
      <w:r w:rsidRPr="008340D2"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  <w:t xml:space="preserve">Pour les salariés relevant des groupes </w:t>
      </w:r>
      <w:r w:rsidR="001431C6" w:rsidRPr="008340D2"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  <w:t>F</w:t>
      </w:r>
      <w:r w:rsidRPr="008340D2"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  <w:t xml:space="preserve"> et plus </w:t>
      </w:r>
      <w:r w:rsidR="001431C6" w:rsidRPr="008340D2"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  <w:t xml:space="preserve">(cadres) </w:t>
      </w:r>
      <w:r w:rsidRPr="008340D2"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  <w:t xml:space="preserve">: </w:t>
      </w:r>
      <w:r w:rsidR="001D1638" w:rsidRPr="008340D2"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  <w:t xml:space="preserve">AI de </w:t>
      </w:r>
      <w:r w:rsidR="001D1638" w:rsidRPr="008340D2">
        <w:rPr>
          <w:rFonts w:ascii="Calibri Light" w:hAnsi="Calibri Light" w:cs="Calibri Light"/>
          <w:b/>
          <w:bCs/>
          <w:color w:val="000000"/>
          <w:sz w:val="20"/>
          <w:szCs w:val="20"/>
          <w:lang w:val="fr-FR" w:eastAsia="fr-FR"/>
        </w:rPr>
        <w:t>2%</w:t>
      </w:r>
      <w:r w:rsidR="001D1638" w:rsidRPr="008340D2"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  <w:t xml:space="preserve"> minimum </w:t>
      </w:r>
    </w:p>
    <w:p w14:paraId="71331E56" w14:textId="77777777" w:rsidR="00655713" w:rsidRPr="008340D2" w:rsidRDefault="00655713" w:rsidP="001D1638">
      <w:pPr>
        <w:jc w:val="both"/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</w:pPr>
    </w:p>
    <w:p w14:paraId="511FBD4E" w14:textId="77777777" w:rsidR="001D1638" w:rsidRPr="008340D2" w:rsidRDefault="001D1638" w:rsidP="00EE2F3B">
      <w:pPr>
        <w:tabs>
          <w:tab w:val="num" w:pos="1440"/>
        </w:tabs>
        <w:spacing w:after="120"/>
        <w:jc w:val="both"/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</w:pPr>
      <w:r w:rsidRPr="008340D2"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  <w:t>Leur attribution devra également être cohérente</w:t>
      </w:r>
      <w:r w:rsidR="006A222F" w:rsidRPr="008340D2"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  <w:t xml:space="preserve"> avec</w:t>
      </w:r>
      <w:r w:rsidRPr="008340D2"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  <w:t xml:space="preserve"> la prise en compte des critères suivants : </w:t>
      </w:r>
    </w:p>
    <w:p w14:paraId="49AE411D" w14:textId="77777777" w:rsidR="001D1638" w:rsidRPr="008340D2" w:rsidRDefault="001D1638" w:rsidP="001D1638">
      <w:pPr>
        <w:tabs>
          <w:tab w:val="num" w:pos="1440"/>
        </w:tabs>
        <w:jc w:val="both"/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</w:pPr>
      <w:r w:rsidRPr="008340D2">
        <w:rPr>
          <w:rFonts w:ascii="Calibri Light" w:hAnsi="Calibri Light" w:cs="Calibri Light"/>
          <w:b/>
          <w:bCs/>
          <w:color w:val="000000"/>
          <w:sz w:val="20"/>
          <w:szCs w:val="20"/>
          <w:lang w:val="fr-FR" w:eastAsia="fr-FR"/>
        </w:rPr>
        <w:t>Sécurité</w:t>
      </w:r>
      <w:r w:rsidRPr="008340D2"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  <w:t xml:space="preserve"> : </w:t>
      </w:r>
    </w:p>
    <w:p w14:paraId="3D04BEF7" w14:textId="77777777" w:rsidR="001D1638" w:rsidRPr="008340D2" w:rsidRDefault="001D1638" w:rsidP="00655713">
      <w:pPr>
        <w:numPr>
          <w:ilvl w:val="2"/>
          <w:numId w:val="8"/>
        </w:numPr>
        <w:tabs>
          <w:tab w:val="clear" w:pos="2160"/>
          <w:tab w:val="num" w:pos="426"/>
        </w:tabs>
        <w:ind w:hanging="2160"/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</w:pPr>
      <w:r w:rsidRPr="008340D2"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  <w:t xml:space="preserve">Respect des règles  </w:t>
      </w:r>
    </w:p>
    <w:p w14:paraId="7A1EE3DE" w14:textId="77777777" w:rsidR="001D1638" w:rsidRPr="008340D2" w:rsidRDefault="001D1638" w:rsidP="00655713">
      <w:pPr>
        <w:numPr>
          <w:ilvl w:val="2"/>
          <w:numId w:val="8"/>
        </w:numPr>
        <w:tabs>
          <w:tab w:val="clear" w:pos="2160"/>
          <w:tab w:val="num" w:pos="426"/>
        </w:tabs>
        <w:spacing w:after="120"/>
        <w:ind w:hanging="2160"/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</w:pPr>
      <w:r w:rsidRPr="008340D2"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  <w:t xml:space="preserve">Esprit sécurité </w:t>
      </w:r>
    </w:p>
    <w:p w14:paraId="0E18A932" w14:textId="77777777" w:rsidR="001D1638" w:rsidRPr="008340D2" w:rsidRDefault="001D1638" w:rsidP="00EE2F3B">
      <w:pPr>
        <w:jc w:val="both"/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</w:pPr>
      <w:r w:rsidRPr="008340D2">
        <w:rPr>
          <w:rFonts w:ascii="Calibri Light" w:hAnsi="Calibri Light" w:cs="Calibri Light"/>
          <w:b/>
          <w:bCs/>
          <w:color w:val="000000"/>
          <w:sz w:val="20"/>
          <w:szCs w:val="20"/>
          <w:lang w:val="fr-FR" w:eastAsia="fr-FR"/>
        </w:rPr>
        <w:t>Compétences comportementales </w:t>
      </w:r>
      <w:r w:rsidRPr="008340D2"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  <w:t>:</w:t>
      </w:r>
      <w:r w:rsidRPr="008340D2"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  <w:tab/>
      </w:r>
    </w:p>
    <w:p w14:paraId="631FAC38" w14:textId="77777777" w:rsidR="001D1638" w:rsidRPr="008340D2" w:rsidRDefault="001D1638" w:rsidP="00655713">
      <w:pPr>
        <w:numPr>
          <w:ilvl w:val="2"/>
          <w:numId w:val="8"/>
        </w:numPr>
        <w:tabs>
          <w:tab w:val="clear" w:pos="2160"/>
          <w:tab w:val="num" w:pos="426"/>
        </w:tabs>
        <w:ind w:hanging="2160"/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</w:pPr>
      <w:r w:rsidRPr="008340D2"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  <w:t xml:space="preserve">Esprit d’équipe </w:t>
      </w:r>
    </w:p>
    <w:p w14:paraId="511EBE01" w14:textId="77777777" w:rsidR="001D1638" w:rsidRPr="008340D2" w:rsidRDefault="001D1638" w:rsidP="00655713">
      <w:pPr>
        <w:numPr>
          <w:ilvl w:val="2"/>
          <w:numId w:val="8"/>
        </w:numPr>
        <w:tabs>
          <w:tab w:val="clear" w:pos="2160"/>
          <w:tab w:val="num" w:pos="426"/>
        </w:tabs>
        <w:ind w:hanging="2160"/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</w:pPr>
      <w:r w:rsidRPr="008340D2"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  <w:t>Force de proposition</w:t>
      </w:r>
    </w:p>
    <w:p w14:paraId="236C0827" w14:textId="77777777" w:rsidR="001D1638" w:rsidRPr="008340D2" w:rsidRDefault="001D1638" w:rsidP="00655713">
      <w:pPr>
        <w:numPr>
          <w:ilvl w:val="2"/>
          <w:numId w:val="8"/>
        </w:numPr>
        <w:tabs>
          <w:tab w:val="clear" w:pos="2160"/>
          <w:tab w:val="num" w:pos="426"/>
        </w:tabs>
        <w:spacing w:after="120"/>
        <w:ind w:hanging="2160"/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</w:pPr>
      <w:r w:rsidRPr="008340D2"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  <w:t>Implication, engagement</w:t>
      </w:r>
    </w:p>
    <w:p w14:paraId="02818734" w14:textId="77777777" w:rsidR="001D1638" w:rsidRPr="008340D2" w:rsidRDefault="001D1638" w:rsidP="00EE2F3B">
      <w:pPr>
        <w:jc w:val="both"/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</w:pPr>
      <w:r w:rsidRPr="008340D2">
        <w:rPr>
          <w:rFonts w:ascii="Calibri Light" w:hAnsi="Calibri Light" w:cs="Calibri Light"/>
          <w:b/>
          <w:bCs/>
          <w:color w:val="000000"/>
          <w:sz w:val="20"/>
          <w:szCs w:val="20"/>
          <w:lang w:val="fr-FR" w:eastAsia="fr-FR"/>
        </w:rPr>
        <w:t>Compétences techniques / métier </w:t>
      </w:r>
      <w:r w:rsidRPr="008340D2"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  <w:t>: s’applique selon la définition de la hiérarchie</w:t>
      </w:r>
    </w:p>
    <w:p w14:paraId="3E2C90DC" w14:textId="77777777" w:rsidR="001D1638" w:rsidRPr="008340D2" w:rsidRDefault="001D1638" w:rsidP="00532404">
      <w:pPr>
        <w:jc w:val="both"/>
        <w:rPr>
          <w:rFonts w:ascii="Calibri Light" w:hAnsi="Calibri Light" w:cs="Calibri Light"/>
          <w:sz w:val="20"/>
          <w:szCs w:val="20"/>
          <w:lang w:val="fr-FR" w:eastAsia="fr-FR"/>
        </w:rPr>
      </w:pPr>
    </w:p>
    <w:p w14:paraId="4EBE1FE4" w14:textId="77777777" w:rsidR="00CA3A74" w:rsidRPr="008340D2" w:rsidRDefault="00CA3A74" w:rsidP="00532404">
      <w:pPr>
        <w:jc w:val="both"/>
        <w:rPr>
          <w:rFonts w:ascii="Calibri Light" w:hAnsi="Calibri Light" w:cs="Calibri Light"/>
          <w:b/>
          <w:color w:val="000000"/>
          <w:sz w:val="20"/>
          <w:szCs w:val="20"/>
          <w:u w:val="single"/>
          <w:lang w:val="fr-FR" w:eastAsia="fr-FR"/>
        </w:rPr>
      </w:pPr>
    </w:p>
    <w:p w14:paraId="6EDA41BF" w14:textId="77777777" w:rsidR="00532404" w:rsidRPr="008340D2" w:rsidRDefault="00532404" w:rsidP="00532404">
      <w:pPr>
        <w:jc w:val="both"/>
        <w:rPr>
          <w:rFonts w:ascii="Calibri Light" w:hAnsi="Calibri Light" w:cs="Calibri Light"/>
          <w:b/>
          <w:color w:val="000000"/>
          <w:sz w:val="20"/>
          <w:szCs w:val="20"/>
          <w:u w:val="single"/>
          <w:lang w:val="fr-FR" w:eastAsia="fr-FR"/>
        </w:rPr>
      </w:pPr>
      <w:r w:rsidRPr="008340D2">
        <w:rPr>
          <w:rFonts w:ascii="Calibri Light" w:hAnsi="Calibri Light" w:cs="Calibri Light"/>
          <w:b/>
          <w:color w:val="000000"/>
          <w:sz w:val="20"/>
          <w:szCs w:val="20"/>
          <w:u w:val="single"/>
          <w:lang w:val="fr-FR" w:eastAsia="fr-FR"/>
        </w:rPr>
        <w:t xml:space="preserve">Article </w:t>
      </w:r>
      <w:r w:rsidR="00B130C8" w:rsidRPr="008340D2">
        <w:rPr>
          <w:rFonts w:ascii="Calibri Light" w:hAnsi="Calibri Light" w:cs="Calibri Light"/>
          <w:b/>
          <w:color w:val="000000"/>
          <w:sz w:val="20"/>
          <w:szCs w:val="20"/>
          <w:u w:val="single"/>
          <w:lang w:val="fr-FR" w:eastAsia="fr-FR"/>
        </w:rPr>
        <w:t>3</w:t>
      </w:r>
      <w:r w:rsidRPr="008340D2">
        <w:rPr>
          <w:rFonts w:ascii="Calibri Light" w:hAnsi="Calibri Light" w:cs="Calibri Light"/>
          <w:b/>
          <w:color w:val="000000"/>
          <w:sz w:val="20"/>
          <w:szCs w:val="20"/>
          <w:u w:val="single"/>
          <w:lang w:val="fr-FR" w:eastAsia="fr-FR"/>
        </w:rPr>
        <w:t> : Suivi de la mise en œuvre des mesures visant à supprimer les écarts de rémunération et les différences de déroulement de carrière entre les femmes et les hommes</w:t>
      </w:r>
    </w:p>
    <w:p w14:paraId="46192702" w14:textId="77777777" w:rsidR="00655713" w:rsidRPr="008340D2" w:rsidRDefault="00655713" w:rsidP="00532404">
      <w:pPr>
        <w:jc w:val="both"/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</w:pPr>
    </w:p>
    <w:p w14:paraId="4DFA63D9" w14:textId="77777777" w:rsidR="00655713" w:rsidRPr="008340D2" w:rsidRDefault="001431C6" w:rsidP="00655713">
      <w:pPr>
        <w:jc w:val="both"/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</w:pPr>
      <w:r w:rsidRPr="008340D2"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  <w:t>Les négociations menées sur l’Egalité professionnelle entre les hommes et les femmes en 2025 n’ont pas démontré d’écarts de rémunération injustifiés entre les hommes et les femmes</w:t>
      </w:r>
      <w:r w:rsidR="00994350" w:rsidRPr="008340D2"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  <w:t xml:space="preserve">. </w:t>
      </w:r>
    </w:p>
    <w:p w14:paraId="19D559CB" w14:textId="77777777" w:rsidR="006705A3" w:rsidRPr="008340D2" w:rsidRDefault="006705A3" w:rsidP="00FB2061">
      <w:pPr>
        <w:jc w:val="both"/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</w:pPr>
    </w:p>
    <w:p w14:paraId="28E2920C" w14:textId="77777777" w:rsidR="00D21D55" w:rsidRDefault="00D21D55" w:rsidP="00FB2061">
      <w:pPr>
        <w:jc w:val="both"/>
        <w:rPr>
          <w:rFonts w:ascii="Calibri Light" w:hAnsi="Calibri Light" w:cs="Calibri Light"/>
          <w:b/>
          <w:color w:val="000000"/>
          <w:sz w:val="20"/>
          <w:szCs w:val="20"/>
          <w:u w:val="single"/>
          <w:lang w:val="fr-FR" w:eastAsia="fr-FR"/>
        </w:rPr>
      </w:pPr>
      <w:r w:rsidRPr="008340D2">
        <w:rPr>
          <w:rFonts w:ascii="Calibri Light" w:hAnsi="Calibri Light" w:cs="Calibri Light"/>
          <w:b/>
          <w:color w:val="000000"/>
          <w:sz w:val="20"/>
          <w:szCs w:val="20"/>
          <w:u w:val="single"/>
          <w:lang w:val="fr-FR" w:eastAsia="fr-FR"/>
        </w:rPr>
        <w:t>Article 4 : Ouverture de discussions spécifiques aux salariés classés à partir du groupe F</w:t>
      </w:r>
    </w:p>
    <w:p w14:paraId="17098CE9" w14:textId="77777777" w:rsidR="002137EA" w:rsidRPr="008340D2" w:rsidRDefault="002137EA" w:rsidP="00FB2061">
      <w:pPr>
        <w:jc w:val="both"/>
        <w:rPr>
          <w:rFonts w:ascii="Calibri Light" w:hAnsi="Calibri Light" w:cs="Calibri Light"/>
          <w:b/>
          <w:color w:val="000000"/>
          <w:sz w:val="20"/>
          <w:szCs w:val="20"/>
          <w:u w:val="single"/>
          <w:lang w:val="fr-FR" w:eastAsia="fr-FR"/>
        </w:rPr>
      </w:pPr>
    </w:p>
    <w:p w14:paraId="646F831C" w14:textId="77777777" w:rsidR="00D21D55" w:rsidRPr="008340D2" w:rsidRDefault="00D21D55" w:rsidP="00FB2061">
      <w:pPr>
        <w:jc w:val="both"/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</w:pPr>
      <w:r w:rsidRPr="008340D2"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  <w:t xml:space="preserve">La Direction prend l’engagement </w:t>
      </w:r>
      <w:r w:rsidR="002137EA"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  <w:t>de mettre en place</w:t>
      </w:r>
      <w:r w:rsidR="0049422A"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  <w:t xml:space="preserve"> un groupe</w:t>
      </w:r>
      <w:r w:rsidR="002137EA"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  <w:t xml:space="preserve"> de travail avec</w:t>
      </w:r>
      <w:r w:rsidRPr="008340D2"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  <w:t xml:space="preserve"> les organisations syndicales représentatives </w:t>
      </w:r>
      <w:r w:rsidR="00471B83" w:rsidRPr="008340D2"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  <w:t xml:space="preserve">sur les modalités possibles de valorisation de l’expérience et/ou </w:t>
      </w:r>
      <w:r w:rsidR="003D34AD"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  <w:t>fidélisation</w:t>
      </w:r>
      <w:r w:rsidR="00471B83" w:rsidRPr="008340D2"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  <w:t xml:space="preserve"> des </w:t>
      </w:r>
      <w:r w:rsidR="00F73400"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  <w:t>salariés relevant des groupes F et plus</w:t>
      </w:r>
      <w:r w:rsidR="00471B83" w:rsidRPr="008340D2"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  <w:t xml:space="preserve">. </w:t>
      </w:r>
      <w:r w:rsidR="00D65D39"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  <w:t xml:space="preserve">Ces discussions s’ouvriront </w:t>
      </w:r>
      <w:r w:rsidR="002137EA"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  <w:t>dans le courant du dernier trimestre de l’année</w:t>
      </w:r>
      <w:r w:rsidR="003D34AD"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  <w:t xml:space="preserve"> 2026</w:t>
      </w:r>
      <w:r w:rsidR="002137EA"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  <w:t>.</w:t>
      </w:r>
      <w:r w:rsidR="003D34AD"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  <w:t xml:space="preserve"> </w:t>
      </w:r>
    </w:p>
    <w:p w14:paraId="2505B96B" w14:textId="77777777" w:rsidR="006705A3" w:rsidRPr="008340D2" w:rsidRDefault="006705A3" w:rsidP="00FB2061">
      <w:pPr>
        <w:jc w:val="both"/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</w:pPr>
    </w:p>
    <w:p w14:paraId="67A6F517" w14:textId="77777777" w:rsidR="00635933" w:rsidRPr="008340D2" w:rsidRDefault="009004EF" w:rsidP="00FB2061">
      <w:pPr>
        <w:jc w:val="both"/>
        <w:rPr>
          <w:rStyle w:val="ElApptiartf"/>
          <w:rFonts w:ascii="Calibri Light" w:eastAsia="Arial" w:hAnsi="Calibri Light" w:cs="Calibri Light"/>
          <w:color w:val="000000"/>
          <w:sz w:val="20"/>
          <w:szCs w:val="20"/>
          <w:u w:val="single"/>
          <w:lang w:val="fr-FR" w:eastAsia="fr-FR"/>
        </w:rPr>
      </w:pPr>
      <w:r w:rsidRPr="008340D2">
        <w:rPr>
          <w:rStyle w:val="ElApptiartf"/>
          <w:rFonts w:ascii="Calibri Light" w:eastAsia="Arial" w:hAnsi="Calibri Light" w:cs="Calibri Light"/>
          <w:color w:val="000000"/>
          <w:sz w:val="20"/>
          <w:szCs w:val="20"/>
          <w:u w:val="single"/>
          <w:lang w:val="fr-FR" w:eastAsia="fr-FR"/>
        </w:rPr>
        <w:t xml:space="preserve">Article </w:t>
      </w:r>
      <w:r w:rsidR="00D21D55" w:rsidRPr="008340D2">
        <w:rPr>
          <w:rStyle w:val="ElApptiartf"/>
          <w:rFonts w:ascii="Calibri Light" w:eastAsia="Arial" w:hAnsi="Calibri Light" w:cs="Calibri Light"/>
          <w:color w:val="000000"/>
          <w:sz w:val="20"/>
          <w:szCs w:val="20"/>
          <w:u w:val="single"/>
          <w:lang w:val="fr-FR" w:eastAsia="fr-FR"/>
        </w:rPr>
        <w:t>5</w:t>
      </w:r>
      <w:r w:rsidRPr="008340D2">
        <w:rPr>
          <w:rStyle w:val="ElApptiartf"/>
          <w:rFonts w:ascii="Calibri Light" w:eastAsia="Arial" w:hAnsi="Calibri Light" w:cs="Calibri Light"/>
          <w:color w:val="000000"/>
          <w:sz w:val="20"/>
          <w:szCs w:val="20"/>
          <w:u w:val="single"/>
          <w:lang w:val="fr-FR" w:eastAsia="fr-FR"/>
        </w:rPr>
        <w:t xml:space="preserve"> - </w:t>
      </w:r>
      <w:r w:rsidR="00B32701" w:rsidRPr="008340D2">
        <w:rPr>
          <w:rStyle w:val="ElApptiartf"/>
          <w:rFonts w:ascii="Calibri Light" w:eastAsia="Arial" w:hAnsi="Calibri Light" w:cs="Calibri Light"/>
          <w:color w:val="000000"/>
          <w:sz w:val="20"/>
          <w:szCs w:val="20"/>
          <w:u w:val="single"/>
          <w:lang w:val="fr-FR" w:eastAsia="fr-FR"/>
        </w:rPr>
        <w:t>Prise d</w:t>
      </w:r>
      <w:r w:rsidR="00635933" w:rsidRPr="008340D2">
        <w:rPr>
          <w:rStyle w:val="ElApptiartf"/>
          <w:rFonts w:ascii="Calibri Light" w:eastAsia="Arial" w:hAnsi="Calibri Light" w:cs="Calibri Light"/>
          <w:color w:val="000000"/>
          <w:sz w:val="20"/>
          <w:szCs w:val="20"/>
          <w:u w:val="single"/>
          <w:lang w:val="fr-FR" w:eastAsia="fr-FR"/>
        </w:rPr>
        <w:t xml:space="preserve">'effet - Durée  </w:t>
      </w:r>
    </w:p>
    <w:p w14:paraId="0B156E8B" w14:textId="77777777" w:rsidR="008002C8" w:rsidRPr="008340D2" w:rsidRDefault="00B32701" w:rsidP="00FB2061">
      <w:pPr>
        <w:jc w:val="both"/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</w:pPr>
      <w:r w:rsidRPr="008340D2">
        <w:rPr>
          <w:rStyle w:val="ElApptiartf"/>
          <w:rFonts w:ascii="Calibri Light" w:eastAsia="Arial" w:hAnsi="Calibri Light" w:cs="Calibri Light"/>
          <w:color w:val="000000"/>
          <w:sz w:val="20"/>
          <w:szCs w:val="20"/>
          <w:lang w:val="fr-FR" w:eastAsia="fr-FR"/>
        </w:rPr>
        <w:br/>
      </w:r>
      <w:r w:rsidR="00532404" w:rsidRPr="008340D2"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  <w:t>Le présent accord est conclu pour une durée déterminée d’un an</w:t>
      </w:r>
      <w:r w:rsidR="001431C6" w:rsidRPr="008340D2">
        <w:rPr>
          <w:rFonts w:ascii="Calibri Light" w:hAnsi="Calibri Light" w:cs="Calibri Light"/>
          <w:color w:val="000000"/>
          <w:sz w:val="20"/>
          <w:szCs w:val="20"/>
          <w:lang w:val="fr-FR" w:eastAsia="fr-FR"/>
        </w:rPr>
        <w:t>.</w:t>
      </w:r>
    </w:p>
    <w:p w14:paraId="503E6F49" w14:textId="77777777" w:rsidR="00994350" w:rsidRPr="008340D2" w:rsidRDefault="00994350" w:rsidP="00926D7D">
      <w:pPr>
        <w:rPr>
          <w:rStyle w:val="ElApptiartf"/>
          <w:rFonts w:ascii="Calibri Light" w:eastAsia="Arial" w:hAnsi="Calibri Light" w:cs="Calibri Light"/>
          <w:sz w:val="20"/>
          <w:szCs w:val="20"/>
          <w:u w:val="single"/>
          <w:lang w:val="fr-FR" w:eastAsia="fr-FR"/>
        </w:rPr>
      </w:pPr>
    </w:p>
    <w:p w14:paraId="0640247B" w14:textId="77777777" w:rsidR="00487A60" w:rsidRPr="008340D2" w:rsidRDefault="00487A60" w:rsidP="00926D7D">
      <w:pPr>
        <w:rPr>
          <w:rStyle w:val="ElApptiartf"/>
          <w:rFonts w:ascii="Calibri Light" w:eastAsia="Arial" w:hAnsi="Calibri Light" w:cs="Calibri Light"/>
          <w:sz w:val="20"/>
          <w:szCs w:val="20"/>
          <w:u w:val="single"/>
          <w:lang w:val="fr-FR" w:eastAsia="fr-FR"/>
        </w:rPr>
      </w:pPr>
    </w:p>
    <w:p w14:paraId="65C437CE" w14:textId="77777777" w:rsidR="00487A60" w:rsidRPr="008340D2" w:rsidRDefault="00487A60" w:rsidP="00926D7D">
      <w:pPr>
        <w:rPr>
          <w:rStyle w:val="ElApptiartf"/>
          <w:rFonts w:ascii="Calibri Light" w:eastAsia="Arial" w:hAnsi="Calibri Light" w:cs="Calibri Light"/>
          <w:sz w:val="20"/>
          <w:szCs w:val="20"/>
          <w:u w:val="single"/>
          <w:lang w:val="fr-FR" w:eastAsia="fr-FR"/>
        </w:rPr>
      </w:pPr>
    </w:p>
    <w:p w14:paraId="339DD1B9" w14:textId="77777777" w:rsidR="00487A60" w:rsidRPr="008340D2" w:rsidRDefault="00487A60" w:rsidP="00926D7D">
      <w:pPr>
        <w:rPr>
          <w:rStyle w:val="ElApptiartf"/>
          <w:rFonts w:ascii="Calibri Light" w:eastAsia="Arial" w:hAnsi="Calibri Light" w:cs="Calibri Light"/>
          <w:sz w:val="20"/>
          <w:szCs w:val="20"/>
          <w:u w:val="single"/>
          <w:lang w:val="fr-FR" w:eastAsia="fr-FR"/>
        </w:rPr>
      </w:pPr>
    </w:p>
    <w:p w14:paraId="488371A9" w14:textId="77777777" w:rsidR="00487A60" w:rsidRPr="008340D2" w:rsidRDefault="00487A60" w:rsidP="00926D7D">
      <w:pPr>
        <w:rPr>
          <w:rStyle w:val="ElApptiartf"/>
          <w:rFonts w:ascii="Calibri Light" w:eastAsia="Arial" w:hAnsi="Calibri Light" w:cs="Calibri Light"/>
          <w:sz w:val="20"/>
          <w:szCs w:val="20"/>
          <w:u w:val="single"/>
          <w:lang w:val="fr-FR" w:eastAsia="fr-FR"/>
        </w:rPr>
      </w:pPr>
    </w:p>
    <w:p w14:paraId="75AC36DC" w14:textId="77777777" w:rsidR="00176602" w:rsidRDefault="00176602" w:rsidP="00926D7D">
      <w:pPr>
        <w:rPr>
          <w:rStyle w:val="ElApptiartf"/>
          <w:rFonts w:ascii="Calibri Light" w:eastAsia="Arial" w:hAnsi="Calibri Light" w:cs="Calibri Light"/>
          <w:sz w:val="20"/>
          <w:szCs w:val="20"/>
          <w:u w:val="single"/>
          <w:lang w:val="fr-FR" w:eastAsia="fr-FR"/>
        </w:rPr>
      </w:pPr>
    </w:p>
    <w:p w14:paraId="6AC18749" w14:textId="77777777" w:rsidR="00176602" w:rsidRDefault="00176602" w:rsidP="00926D7D">
      <w:pPr>
        <w:rPr>
          <w:rStyle w:val="ElApptiartf"/>
          <w:rFonts w:ascii="Calibri Light" w:eastAsia="Arial" w:hAnsi="Calibri Light" w:cs="Calibri Light"/>
          <w:sz w:val="20"/>
          <w:szCs w:val="20"/>
          <w:u w:val="single"/>
          <w:lang w:val="fr-FR" w:eastAsia="fr-FR"/>
        </w:rPr>
      </w:pPr>
    </w:p>
    <w:p w14:paraId="1D6FF4FB" w14:textId="77777777" w:rsidR="002137EA" w:rsidRDefault="002137EA" w:rsidP="00926D7D">
      <w:pPr>
        <w:rPr>
          <w:rStyle w:val="ElApptiartf"/>
          <w:rFonts w:ascii="Calibri Light" w:eastAsia="Arial" w:hAnsi="Calibri Light" w:cs="Calibri Light"/>
          <w:sz w:val="20"/>
          <w:szCs w:val="20"/>
          <w:u w:val="single"/>
          <w:lang w:val="fr-FR" w:eastAsia="fr-FR"/>
        </w:rPr>
      </w:pPr>
    </w:p>
    <w:p w14:paraId="6B160584" w14:textId="77777777" w:rsidR="002E1F08" w:rsidRPr="008340D2" w:rsidRDefault="00010ECF" w:rsidP="00926D7D">
      <w:pPr>
        <w:rPr>
          <w:rFonts w:ascii="Calibri Light" w:hAnsi="Calibri Light" w:cs="Calibri Light"/>
          <w:sz w:val="20"/>
          <w:szCs w:val="20"/>
          <w:lang w:val="fr-FR" w:eastAsia="fr-FR"/>
        </w:rPr>
      </w:pPr>
      <w:r w:rsidRPr="008340D2">
        <w:rPr>
          <w:rStyle w:val="ElApptiartf"/>
          <w:rFonts w:ascii="Calibri Light" w:eastAsia="Arial" w:hAnsi="Calibri Light" w:cs="Calibri Light"/>
          <w:sz w:val="20"/>
          <w:szCs w:val="20"/>
          <w:u w:val="single"/>
          <w:lang w:val="fr-FR" w:eastAsia="fr-FR"/>
        </w:rPr>
        <w:t xml:space="preserve">Article </w:t>
      </w:r>
      <w:r w:rsidR="00D21D55" w:rsidRPr="008340D2">
        <w:rPr>
          <w:rStyle w:val="ElApptiartf"/>
          <w:rFonts w:ascii="Calibri Light" w:eastAsia="Arial" w:hAnsi="Calibri Light" w:cs="Calibri Light"/>
          <w:sz w:val="20"/>
          <w:szCs w:val="20"/>
          <w:u w:val="single"/>
          <w:lang w:val="fr-FR" w:eastAsia="fr-FR"/>
        </w:rPr>
        <w:t>6</w:t>
      </w:r>
      <w:r w:rsidR="006A222F" w:rsidRPr="008340D2">
        <w:rPr>
          <w:rStyle w:val="ElApptiartf"/>
          <w:rFonts w:ascii="Calibri Light" w:eastAsia="Arial" w:hAnsi="Calibri Light" w:cs="Calibri Light"/>
          <w:sz w:val="20"/>
          <w:szCs w:val="20"/>
          <w:u w:val="single"/>
          <w:lang w:val="fr-FR" w:eastAsia="fr-FR"/>
        </w:rPr>
        <w:t xml:space="preserve"> </w:t>
      </w:r>
      <w:r w:rsidRPr="008340D2">
        <w:rPr>
          <w:rStyle w:val="ElApptiartf"/>
          <w:rFonts w:ascii="Calibri Light" w:eastAsia="Arial" w:hAnsi="Calibri Light" w:cs="Calibri Light"/>
          <w:sz w:val="20"/>
          <w:szCs w:val="20"/>
          <w:u w:val="single"/>
          <w:lang w:val="fr-FR" w:eastAsia="fr-FR"/>
        </w:rPr>
        <w:t>- Publicité</w:t>
      </w:r>
      <w:r w:rsidRPr="008340D2">
        <w:rPr>
          <w:rStyle w:val="ElApptiartf"/>
          <w:rFonts w:ascii="Calibri Light" w:eastAsia="Arial" w:hAnsi="Calibri Light" w:cs="Calibri Light"/>
          <w:sz w:val="20"/>
          <w:szCs w:val="20"/>
          <w:lang w:val="fr-FR" w:eastAsia="fr-FR"/>
        </w:rPr>
        <w:br/>
      </w:r>
      <w:r w:rsidRPr="008340D2">
        <w:rPr>
          <w:rStyle w:val="ElApptiartf"/>
          <w:rFonts w:ascii="Calibri Light" w:eastAsia="Arial" w:hAnsi="Calibri Light" w:cs="Calibri Light"/>
          <w:sz w:val="20"/>
          <w:szCs w:val="20"/>
          <w:lang w:val="fr-FR" w:eastAsia="fr-FR"/>
        </w:rPr>
        <w:br/>
      </w:r>
      <w:r w:rsidR="002E1F08" w:rsidRPr="008340D2">
        <w:rPr>
          <w:rFonts w:ascii="Calibri Light" w:hAnsi="Calibri Light" w:cs="Calibri Light"/>
          <w:sz w:val="20"/>
          <w:szCs w:val="20"/>
          <w:lang w:val="fr-FR" w:eastAsia="fr-FR"/>
        </w:rPr>
        <w:t>Le texte du présent accord, une fois signé, sera notifié à l'ensemble des organisations syndicales représentatives dans l'entreprise.</w:t>
      </w:r>
      <w:r w:rsidR="006140E2" w:rsidRPr="008340D2">
        <w:rPr>
          <w:rFonts w:ascii="Calibri Light" w:hAnsi="Calibri Light" w:cs="Calibri Light"/>
          <w:sz w:val="20"/>
          <w:szCs w:val="20"/>
          <w:lang w:val="fr-FR" w:eastAsia="fr-FR"/>
        </w:rPr>
        <w:t xml:space="preserve"> Il fait </w:t>
      </w:r>
      <w:r w:rsidR="008002C8" w:rsidRPr="008340D2">
        <w:rPr>
          <w:rFonts w:ascii="Calibri Light" w:hAnsi="Calibri Light" w:cs="Calibri Light"/>
          <w:sz w:val="20"/>
          <w:szCs w:val="20"/>
          <w:lang w:val="fr-FR" w:eastAsia="fr-FR"/>
        </w:rPr>
        <w:t xml:space="preserve">l’objet </w:t>
      </w:r>
      <w:r w:rsidR="006140E2" w:rsidRPr="008340D2">
        <w:rPr>
          <w:rFonts w:ascii="Calibri Light" w:hAnsi="Calibri Light" w:cs="Calibri Light"/>
          <w:sz w:val="20"/>
          <w:szCs w:val="20"/>
          <w:lang w:val="fr-FR" w:eastAsia="fr-FR"/>
        </w:rPr>
        <w:t>d’une communication dans l’entreprise.</w:t>
      </w:r>
    </w:p>
    <w:p w14:paraId="46DE8BF8" w14:textId="77777777" w:rsidR="002E1F08" w:rsidRPr="008340D2" w:rsidRDefault="002E1F08" w:rsidP="00926D7D">
      <w:pPr>
        <w:rPr>
          <w:rFonts w:ascii="Calibri Light" w:hAnsi="Calibri Light" w:cs="Calibri Light"/>
          <w:sz w:val="20"/>
          <w:szCs w:val="20"/>
          <w:lang w:val="fr-FR" w:eastAsia="fr-FR"/>
        </w:rPr>
      </w:pPr>
    </w:p>
    <w:p w14:paraId="62AC7C0A" w14:textId="77777777" w:rsidR="00010ECF" w:rsidRPr="008340D2" w:rsidRDefault="00010ECF" w:rsidP="008002C8">
      <w:pPr>
        <w:rPr>
          <w:rFonts w:ascii="Calibri Light" w:eastAsia="Arial" w:hAnsi="Calibri Light" w:cs="Calibri Light"/>
          <w:sz w:val="20"/>
          <w:szCs w:val="20"/>
          <w:lang w:val="fr-FR" w:eastAsia="fr-FR"/>
        </w:rPr>
      </w:pPr>
      <w:r w:rsidRPr="008340D2">
        <w:rPr>
          <w:rFonts w:ascii="Calibri Light" w:hAnsi="Calibri Light" w:cs="Calibri Light"/>
          <w:sz w:val="20"/>
          <w:szCs w:val="20"/>
          <w:lang w:val="fr-FR" w:eastAsia="fr-FR"/>
        </w:rPr>
        <w:t xml:space="preserve">Le présent accord (ainsi que les pièces accompagnant le dépôt) sera déposé sur la plateforme de téléprocédure du ministère du travail dénommée « TéléAccords » et au conseil de prud'hommes </w:t>
      </w:r>
      <w:r w:rsidR="00B0523E" w:rsidRPr="008340D2">
        <w:rPr>
          <w:rFonts w:ascii="Calibri Light" w:hAnsi="Calibri Light" w:cs="Calibri Light"/>
          <w:sz w:val="20"/>
          <w:szCs w:val="20"/>
          <w:lang w:val="fr-FR" w:eastAsia="fr-FR"/>
        </w:rPr>
        <w:t>de Lyon.</w:t>
      </w:r>
    </w:p>
    <w:p w14:paraId="0E1F6866" w14:textId="77777777" w:rsidR="00702E9D" w:rsidRPr="008340D2" w:rsidRDefault="00010ECF" w:rsidP="00702E9D">
      <w:pPr>
        <w:pStyle w:val="ElAppchoix"/>
        <w:jc w:val="both"/>
        <w:rPr>
          <w:rFonts w:ascii="Calibri Light" w:eastAsia="Arial" w:hAnsi="Calibri Light" w:cs="Calibri Light"/>
          <w:sz w:val="20"/>
          <w:szCs w:val="20"/>
          <w:lang w:val="fr-FR" w:eastAsia="fr-FR"/>
        </w:rPr>
      </w:pPr>
      <w:r w:rsidRPr="008340D2">
        <w:rPr>
          <w:rFonts w:ascii="Calibri Light" w:eastAsia="Arial" w:hAnsi="Calibri Light" w:cs="Calibri Light"/>
          <w:sz w:val="20"/>
          <w:szCs w:val="20"/>
          <w:lang w:val="fr-FR" w:eastAsia="fr-FR"/>
        </w:rPr>
        <w:t>  </w:t>
      </w:r>
    </w:p>
    <w:p w14:paraId="65F4BF95" w14:textId="77777777" w:rsidR="00010ECF" w:rsidRPr="008340D2" w:rsidRDefault="0055758F">
      <w:pPr>
        <w:pStyle w:val="ElAppright"/>
        <w:rPr>
          <w:rFonts w:ascii="Calibri Light" w:eastAsia="Arial" w:hAnsi="Calibri Light" w:cs="Calibri Light"/>
          <w:sz w:val="20"/>
          <w:szCs w:val="20"/>
          <w:lang w:val="fr-FR" w:eastAsia="fr-FR"/>
        </w:rPr>
      </w:pPr>
      <w:r w:rsidRPr="008340D2">
        <w:rPr>
          <w:rFonts w:ascii="Calibri Light" w:eastAsia="Arial" w:hAnsi="Calibri Light" w:cs="Calibri Light"/>
          <w:sz w:val="20"/>
          <w:szCs w:val="20"/>
          <w:lang w:val="fr-FR" w:eastAsia="fr-FR"/>
        </w:rPr>
        <w:t>Fait à Lyon</w:t>
      </w:r>
      <w:r w:rsidR="00010ECF" w:rsidRPr="008340D2">
        <w:rPr>
          <w:rFonts w:ascii="Calibri Light" w:eastAsia="Arial" w:hAnsi="Calibri Light" w:cs="Calibri Light"/>
          <w:sz w:val="20"/>
          <w:szCs w:val="20"/>
          <w:lang w:val="fr-FR" w:eastAsia="fr-FR"/>
        </w:rPr>
        <w:t>, le</w:t>
      </w:r>
      <w:r w:rsidR="00FB2061" w:rsidRPr="008340D2">
        <w:rPr>
          <w:rFonts w:ascii="Calibri Light" w:eastAsia="Arial" w:hAnsi="Calibri Light" w:cs="Calibri Light"/>
          <w:sz w:val="20"/>
          <w:szCs w:val="20"/>
          <w:lang w:val="fr-FR" w:eastAsia="fr-FR"/>
        </w:rPr>
        <w:t xml:space="preserve"> </w:t>
      </w:r>
      <w:r w:rsidR="004A0C1D">
        <w:rPr>
          <w:rFonts w:ascii="Calibri Light" w:eastAsia="Arial" w:hAnsi="Calibri Light" w:cs="Calibri Light"/>
          <w:sz w:val="20"/>
          <w:szCs w:val="20"/>
          <w:lang w:val="fr-FR" w:eastAsia="fr-FR"/>
        </w:rPr>
        <w:t>20</w:t>
      </w:r>
      <w:r w:rsidR="00FE1BD4" w:rsidRPr="008340D2">
        <w:rPr>
          <w:rFonts w:ascii="Calibri Light" w:eastAsia="Arial" w:hAnsi="Calibri Light" w:cs="Calibri Light"/>
          <w:sz w:val="20"/>
          <w:szCs w:val="20"/>
          <w:lang w:val="fr-FR" w:eastAsia="fr-FR"/>
        </w:rPr>
        <w:t xml:space="preserve"> mars </w:t>
      </w:r>
      <w:r w:rsidR="00702E9D" w:rsidRPr="008340D2">
        <w:rPr>
          <w:rFonts w:ascii="Calibri Light" w:eastAsia="Arial" w:hAnsi="Calibri Light" w:cs="Calibri Light"/>
          <w:sz w:val="20"/>
          <w:szCs w:val="20"/>
          <w:lang w:val="fr-FR" w:eastAsia="fr-FR"/>
        </w:rPr>
        <w:t>202</w:t>
      </w:r>
      <w:r w:rsidR="00994350" w:rsidRPr="008340D2">
        <w:rPr>
          <w:rFonts w:ascii="Calibri Light" w:eastAsia="Arial" w:hAnsi="Calibri Light" w:cs="Calibri Light"/>
          <w:sz w:val="20"/>
          <w:szCs w:val="20"/>
          <w:lang w:val="fr-FR" w:eastAsia="fr-FR"/>
        </w:rPr>
        <w:t>6</w:t>
      </w:r>
      <w:r w:rsidR="00702E9D" w:rsidRPr="008340D2">
        <w:rPr>
          <w:rFonts w:ascii="Calibri Light" w:eastAsia="Arial" w:hAnsi="Calibri Light" w:cs="Calibri Light"/>
          <w:sz w:val="20"/>
          <w:szCs w:val="20"/>
          <w:lang w:val="fr-FR" w:eastAsia="fr-FR"/>
        </w:rPr>
        <w:t xml:space="preserve">, </w:t>
      </w:r>
      <w:r w:rsidRPr="008340D2">
        <w:rPr>
          <w:rFonts w:ascii="Calibri Light" w:eastAsia="Arial" w:hAnsi="Calibri Light" w:cs="Calibri Light"/>
          <w:sz w:val="20"/>
          <w:szCs w:val="20"/>
          <w:lang w:val="fr-FR" w:eastAsia="fr-FR"/>
        </w:rPr>
        <w:t xml:space="preserve">en </w:t>
      </w:r>
      <w:r w:rsidR="006705A3" w:rsidRPr="008340D2">
        <w:rPr>
          <w:rFonts w:ascii="Calibri Light" w:eastAsia="Arial" w:hAnsi="Calibri Light" w:cs="Calibri Light"/>
          <w:sz w:val="20"/>
          <w:szCs w:val="20"/>
          <w:lang w:val="fr-FR" w:eastAsia="fr-FR"/>
        </w:rPr>
        <w:t>4</w:t>
      </w:r>
      <w:r w:rsidR="00702E9D" w:rsidRPr="008340D2">
        <w:rPr>
          <w:rFonts w:ascii="Calibri Light" w:eastAsia="Arial" w:hAnsi="Calibri Light" w:cs="Calibri Light"/>
          <w:sz w:val="20"/>
          <w:szCs w:val="20"/>
          <w:lang w:val="fr-FR" w:eastAsia="fr-FR"/>
        </w:rPr>
        <w:t xml:space="preserve"> </w:t>
      </w:r>
      <w:r w:rsidR="00010ECF" w:rsidRPr="008340D2">
        <w:rPr>
          <w:rFonts w:ascii="Calibri Light" w:eastAsia="Arial" w:hAnsi="Calibri Light" w:cs="Calibri Light"/>
          <w:sz w:val="20"/>
          <w:szCs w:val="20"/>
          <w:lang w:val="fr-FR" w:eastAsia="fr-FR"/>
        </w:rPr>
        <w:t>exemplaires originaux</w:t>
      </w:r>
    </w:p>
    <w:p w14:paraId="7966AF9C" w14:textId="77777777" w:rsidR="00EF31D6" w:rsidRPr="008340D2" w:rsidRDefault="00EF31D6">
      <w:pPr>
        <w:pStyle w:val="ElAppright"/>
        <w:rPr>
          <w:rFonts w:ascii="Calibri Light" w:eastAsia="Arial" w:hAnsi="Calibri Light" w:cs="Calibri Light"/>
          <w:sz w:val="20"/>
          <w:szCs w:val="20"/>
          <w:lang w:val="fr-FR" w:eastAsia="fr-FR"/>
        </w:rPr>
      </w:pPr>
    </w:p>
    <w:p w14:paraId="736BF6DE" w14:textId="77777777" w:rsidR="00FE1BD4" w:rsidRPr="008340D2" w:rsidRDefault="00010ECF" w:rsidP="0055758F">
      <w:pPr>
        <w:pStyle w:val="ElAppright"/>
        <w:rPr>
          <w:rFonts w:ascii="Calibri Light" w:eastAsia="Arial" w:hAnsi="Calibri Light" w:cs="Calibri Light"/>
          <w:sz w:val="20"/>
          <w:szCs w:val="20"/>
          <w:lang w:val="fr-FR" w:eastAsia="fr-FR"/>
        </w:rPr>
      </w:pPr>
      <w:r w:rsidRPr="008340D2">
        <w:rPr>
          <w:rFonts w:ascii="Calibri Light" w:eastAsia="Arial" w:hAnsi="Calibri Light" w:cs="Calibri Light"/>
          <w:sz w:val="20"/>
          <w:szCs w:val="20"/>
          <w:lang w:val="fr-FR" w:eastAsia="fr-FR"/>
        </w:rPr>
        <w:t>Pour la société</w:t>
      </w:r>
      <w:r w:rsidR="00FE1BD4" w:rsidRPr="008340D2">
        <w:rPr>
          <w:rFonts w:ascii="Calibri Light" w:eastAsia="Arial" w:hAnsi="Calibri Light" w:cs="Calibri Light"/>
          <w:sz w:val="20"/>
          <w:szCs w:val="20"/>
          <w:lang w:val="fr-FR" w:eastAsia="fr-FR"/>
        </w:rPr>
        <w:t>:</w:t>
      </w:r>
    </w:p>
    <w:p w14:paraId="0FEAA4F4" w14:textId="77777777" w:rsidR="00800473" w:rsidRPr="008340D2" w:rsidRDefault="00010ECF" w:rsidP="0055758F">
      <w:pPr>
        <w:pStyle w:val="ElAppright"/>
        <w:rPr>
          <w:rFonts w:ascii="Calibri Light" w:eastAsia="Arial" w:hAnsi="Calibri Light" w:cs="Calibri Light"/>
          <w:b/>
          <w:sz w:val="20"/>
          <w:szCs w:val="20"/>
          <w:lang w:val="fr-FR" w:eastAsia="fr-FR"/>
        </w:rPr>
      </w:pPr>
      <w:r w:rsidRPr="008340D2">
        <w:rPr>
          <w:rFonts w:ascii="Calibri Light" w:eastAsia="Arial" w:hAnsi="Calibri Light" w:cs="Calibri Light"/>
          <w:sz w:val="20"/>
          <w:szCs w:val="20"/>
          <w:lang w:val="fr-FR" w:eastAsia="fr-FR"/>
        </w:rPr>
        <w:br/>
      </w:r>
    </w:p>
    <w:p w14:paraId="37C6D352" w14:textId="6F1D1A63" w:rsidR="008002C8" w:rsidRPr="0093684F" w:rsidRDefault="007306EB" w:rsidP="0055758F">
      <w:pPr>
        <w:pStyle w:val="ElAppright"/>
        <w:rPr>
          <w:rFonts w:ascii="Calibri Light" w:eastAsia="Arial" w:hAnsi="Calibri Light" w:cs="Calibri Light"/>
          <w:bCs/>
          <w:sz w:val="20"/>
          <w:szCs w:val="20"/>
          <w:lang w:val="fr-FR" w:eastAsia="fr-FR"/>
        </w:rPr>
      </w:pPr>
      <w:r>
        <w:rPr>
          <w:rFonts w:ascii="Calibri Light" w:eastAsia="Arial" w:hAnsi="Calibri Light" w:cs="Calibri Light"/>
          <w:b/>
          <w:sz w:val="20"/>
          <w:szCs w:val="20"/>
          <w:lang w:val="fr-FR" w:eastAsia="fr-FR"/>
        </w:rPr>
        <w:t>Mme XX</w:t>
      </w:r>
      <w:r w:rsidR="00F2355C">
        <w:rPr>
          <w:rFonts w:ascii="Calibri Light" w:eastAsia="Arial" w:hAnsi="Calibri Light" w:cs="Calibri Light"/>
          <w:b/>
          <w:sz w:val="20"/>
          <w:szCs w:val="20"/>
          <w:lang w:val="fr-FR" w:eastAsia="fr-FR"/>
        </w:rPr>
        <w:t>XX</w:t>
      </w:r>
      <w:r w:rsidR="008002C8" w:rsidRPr="0093684F">
        <w:rPr>
          <w:rFonts w:ascii="Calibri Light" w:eastAsia="Arial" w:hAnsi="Calibri Light" w:cs="Calibri Light"/>
          <w:bCs/>
          <w:sz w:val="20"/>
          <w:szCs w:val="20"/>
          <w:lang w:val="fr-FR" w:eastAsia="fr-FR"/>
        </w:rPr>
        <w:t xml:space="preserve">, Directrice des ressources humaines </w:t>
      </w:r>
    </w:p>
    <w:p w14:paraId="61A5D0D8" w14:textId="77777777" w:rsidR="0081530E" w:rsidRPr="008340D2" w:rsidRDefault="0081530E" w:rsidP="0055758F">
      <w:pPr>
        <w:pStyle w:val="ElAppright"/>
        <w:rPr>
          <w:rFonts w:ascii="Calibri Light" w:eastAsia="Arial" w:hAnsi="Calibri Light" w:cs="Calibri Light"/>
          <w:sz w:val="20"/>
          <w:szCs w:val="20"/>
          <w:lang w:val="fr-FR" w:eastAsia="fr-FR"/>
        </w:rPr>
      </w:pPr>
    </w:p>
    <w:p w14:paraId="3149E96D" w14:textId="77777777" w:rsidR="00FB2061" w:rsidRPr="008340D2" w:rsidRDefault="00FB2061" w:rsidP="0055758F">
      <w:pPr>
        <w:pStyle w:val="ElAppright"/>
        <w:rPr>
          <w:rFonts w:ascii="Calibri Light" w:eastAsia="Arial" w:hAnsi="Calibri Light" w:cs="Calibri Light"/>
          <w:sz w:val="20"/>
          <w:szCs w:val="20"/>
          <w:lang w:val="fr-FR" w:eastAsia="fr-FR"/>
        </w:rPr>
      </w:pPr>
    </w:p>
    <w:p w14:paraId="7B8CD735" w14:textId="77777777" w:rsidR="00FE1BD4" w:rsidRPr="008340D2" w:rsidRDefault="00FE1BD4" w:rsidP="0055758F">
      <w:pPr>
        <w:pStyle w:val="ElAppright"/>
        <w:rPr>
          <w:rFonts w:ascii="Calibri Light" w:eastAsia="Arial" w:hAnsi="Calibri Light" w:cs="Calibri Light"/>
          <w:sz w:val="20"/>
          <w:szCs w:val="20"/>
          <w:lang w:val="fr-FR" w:eastAsia="fr-FR"/>
        </w:rPr>
      </w:pPr>
    </w:p>
    <w:p w14:paraId="6528F993" w14:textId="77777777" w:rsidR="00FE1BD4" w:rsidRPr="008340D2" w:rsidRDefault="00FE1BD4" w:rsidP="0055758F">
      <w:pPr>
        <w:pStyle w:val="ElAppright"/>
        <w:rPr>
          <w:rFonts w:ascii="Calibri Light" w:eastAsia="Arial" w:hAnsi="Calibri Light" w:cs="Calibri Light"/>
          <w:sz w:val="20"/>
          <w:szCs w:val="20"/>
          <w:lang w:val="fr-FR" w:eastAsia="fr-FR"/>
        </w:rPr>
      </w:pPr>
    </w:p>
    <w:p w14:paraId="6FFB56D7" w14:textId="77777777" w:rsidR="00FB2061" w:rsidRPr="008340D2" w:rsidRDefault="00FB2061" w:rsidP="0055758F">
      <w:pPr>
        <w:pStyle w:val="ElAppright"/>
        <w:rPr>
          <w:rFonts w:ascii="Calibri Light" w:eastAsia="Arial" w:hAnsi="Calibri Light" w:cs="Calibri Light"/>
          <w:sz w:val="20"/>
          <w:szCs w:val="20"/>
          <w:lang w:val="fr-FR" w:eastAsia="fr-FR"/>
        </w:rPr>
      </w:pPr>
    </w:p>
    <w:p w14:paraId="183F592A" w14:textId="77777777" w:rsidR="00A216AE" w:rsidRPr="008340D2" w:rsidRDefault="0055758F" w:rsidP="00FE1BD4">
      <w:pPr>
        <w:pStyle w:val="ElAppright"/>
        <w:rPr>
          <w:rFonts w:ascii="Calibri Light" w:eastAsia="Arial" w:hAnsi="Calibri Light" w:cs="Calibri Light"/>
          <w:sz w:val="20"/>
          <w:szCs w:val="20"/>
          <w:lang w:val="fr-FR" w:eastAsia="fr-FR"/>
        </w:rPr>
      </w:pPr>
      <w:r w:rsidRPr="008340D2">
        <w:rPr>
          <w:rFonts w:ascii="Calibri Light" w:eastAsia="Arial" w:hAnsi="Calibri Light" w:cs="Calibri Light"/>
          <w:sz w:val="20"/>
          <w:szCs w:val="20"/>
          <w:lang w:val="fr-FR" w:eastAsia="fr-FR"/>
        </w:rPr>
        <w:t>Pour les organisation</w:t>
      </w:r>
      <w:r w:rsidR="002F4926" w:rsidRPr="008340D2">
        <w:rPr>
          <w:rFonts w:ascii="Calibri Light" w:eastAsia="Arial" w:hAnsi="Calibri Light" w:cs="Calibri Light"/>
          <w:sz w:val="20"/>
          <w:szCs w:val="20"/>
          <w:lang w:val="fr-FR" w:eastAsia="fr-FR"/>
        </w:rPr>
        <w:t>s</w:t>
      </w:r>
      <w:r w:rsidRPr="008340D2">
        <w:rPr>
          <w:rFonts w:ascii="Calibri Light" w:eastAsia="Arial" w:hAnsi="Calibri Light" w:cs="Calibri Light"/>
          <w:sz w:val="20"/>
          <w:szCs w:val="20"/>
          <w:lang w:val="fr-FR" w:eastAsia="fr-FR"/>
        </w:rPr>
        <w:t xml:space="preserve"> syndicale</w:t>
      </w:r>
      <w:r w:rsidR="002F4926" w:rsidRPr="008340D2">
        <w:rPr>
          <w:rFonts w:ascii="Calibri Light" w:eastAsia="Arial" w:hAnsi="Calibri Light" w:cs="Calibri Light"/>
          <w:sz w:val="20"/>
          <w:szCs w:val="20"/>
          <w:lang w:val="fr-FR" w:eastAsia="fr-FR"/>
        </w:rPr>
        <w:t>s</w:t>
      </w:r>
      <w:r w:rsidRPr="008340D2">
        <w:rPr>
          <w:rFonts w:ascii="Calibri Light" w:eastAsia="Arial" w:hAnsi="Calibri Light" w:cs="Calibri Light"/>
          <w:sz w:val="20"/>
          <w:szCs w:val="20"/>
          <w:lang w:val="fr-FR" w:eastAsia="fr-FR"/>
        </w:rPr>
        <w:t xml:space="preserve"> :</w:t>
      </w:r>
    </w:p>
    <w:p w14:paraId="514C58D4" w14:textId="77777777" w:rsidR="00800473" w:rsidRPr="00176602" w:rsidRDefault="00800473" w:rsidP="005E7DE9">
      <w:pPr>
        <w:jc w:val="both"/>
        <w:rPr>
          <w:rFonts w:ascii="Calibri Light" w:hAnsi="Calibri Light" w:cs="Calibri Light"/>
          <w:b/>
          <w:sz w:val="14"/>
          <w:szCs w:val="14"/>
          <w:lang w:val="fr-FR"/>
        </w:rPr>
      </w:pPr>
    </w:p>
    <w:p w14:paraId="78F89C2C" w14:textId="1353F7BD" w:rsidR="005E7DE9" w:rsidRPr="00176602" w:rsidRDefault="007306EB" w:rsidP="005E7DE9">
      <w:pPr>
        <w:jc w:val="both"/>
        <w:rPr>
          <w:rFonts w:ascii="Calibri Light" w:hAnsi="Calibri Light" w:cs="Calibri Light"/>
          <w:sz w:val="20"/>
          <w:szCs w:val="20"/>
          <w:lang w:val="fr-FR"/>
        </w:rPr>
      </w:pPr>
      <w:r>
        <w:rPr>
          <w:rFonts w:ascii="Calibri Light" w:hAnsi="Calibri Light" w:cs="Calibri Light"/>
          <w:b/>
          <w:sz w:val="20"/>
          <w:szCs w:val="20"/>
          <w:lang w:val="fr-FR"/>
        </w:rPr>
        <w:t>M. XX</w:t>
      </w:r>
      <w:r w:rsidR="00F2355C">
        <w:rPr>
          <w:rFonts w:ascii="Calibri Light" w:hAnsi="Calibri Light" w:cs="Calibri Light"/>
          <w:b/>
          <w:sz w:val="20"/>
          <w:szCs w:val="20"/>
          <w:lang w:val="fr-FR"/>
        </w:rPr>
        <w:t>XX</w:t>
      </w:r>
      <w:r w:rsidR="005E7DE9" w:rsidRPr="00176602">
        <w:rPr>
          <w:rFonts w:ascii="Calibri Light" w:hAnsi="Calibri Light" w:cs="Calibri Light"/>
          <w:sz w:val="20"/>
          <w:szCs w:val="20"/>
          <w:lang w:val="fr-FR"/>
        </w:rPr>
        <w:t>, en qualité de Délégué Syndical CFE-CGC.</w:t>
      </w:r>
    </w:p>
    <w:p w14:paraId="748C380C" w14:textId="77777777" w:rsidR="00800473" w:rsidRPr="00176602" w:rsidRDefault="00800473" w:rsidP="005E7DE9">
      <w:pPr>
        <w:jc w:val="both"/>
        <w:rPr>
          <w:rFonts w:ascii="Calibri Light" w:hAnsi="Calibri Light" w:cs="Calibri Light"/>
          <w:b/>
          <w:sz w:val="14"/>
          <w:szCs w:val="14"/>
          <w:lang w:val="fr-FR"/>
        </w:rPr>
      </w:pPr>
    </w:p>
    <w:p w14:paraId="424F0C23" w14:textId="77777777" w:rsidR="00A216AE" w:rsidRPr="00176602" w:rsidRDefault="00A216AE" w:rsidP="005E7DE9">
      <w:pPr>
        <w:jc w:val="both"/>
        <w:rPr>
          <w:rFonts w:ascii="Calibri Light" w:hAnsi="Calibri Light" w:cs="Calibri Light"/>
          <w:b/>
          <w:sz w:val="14"/>
          <w:szCs w:val="14"/>
          <w:lang w:val="fr-FR"/>
        </w:rPr>
      </w:pPr>
    </w:p>
    <w:p w14:paraId="6D916438" w14:textId="77777777" w:rsidR="00FE1BD4" w:rsidRPr="00176602" w:rsidRDefault="00FE1BD4" w:rsidP="005E7DE9">
      <w:pPr>
        <w:jc w:val="both"/>
        <w:rPr>
          <w:rFonts w:ascii="Calibri Light" w:hAnsi="Calibri Light" w:cs="Calibri Light"/>
          <w:b/>
          <w:sz w:val="14"/>
          <w:szCs w:val="14"/>
          <w:lang w:val="fr-FR"/>
        </w:rPr>
      </w:pPr>
    </w:p>
    <w:p w14:paraId="7DBE9973" w14:textId="77777777" w:rsidR="00FE1BD4" w:rsidRPr="00176602" w:rsidRDefault="00FE1BD4" w:rsidP="005E7DE9">
      <w:pPr>
        <w:jc w:val="both"/>
        <w:rPr>
          <w:rFonts w:ascii="Calibri Light" w:hAnsi="Calibri Light" w:cs="Calibri Light"/>
          <w:b/>
          <w:sz w:val="14"/>
          <w:szCs w:val="14"/>
          <w:lang w:val="fr-FR"/>
        </w:rPr>
      </w:pPr>
    </w:p>
    <w:p w14:paraId="1411BA34" w14:textId="77777777" w:rsidR="00FE1BD4" w:rsidRPr="00176602" w:rsidRDefault="00FE1BD4" w:rsidP="005E7DE9">
      <w:pPr>
        <w:jc w:val="both"/>
        <w:rPr>
          <w:rFonts w:ascii="Calibri Light" w:hAnsi="Calibri Light" w:cs="Calibri Light"/>
          <w:b/>
          <w:sz w:val="14"/>
          <w:szCs w:val="14"/>
          <w:lang w:val="fr-FR"/>
        </w:rPr>
      </w:pPr>
    </w:p>
    <w:p w14:paraId="07212640" w14:textId="77777777" w:rsidR="00800473" w:rsidRPr="00176602" w:rsidRDefault="00800473" w:rsidP="005E7DE9">
      <w:pPr>
        <w:jc w:val="both"/>
        <w:rPr>
          <w:rFonts w:ascii="Calibri Light" w:hAnsi="Calibri Light" w:cs="Calibri Light"/>
          <w:b/>
          <w:sz w:val="14"/>
          <w:szCs w:val="14"/>
          <w:lang w:val="fr-FR"/>
        </w:rPr>
      </w:pPr>
    </w:p>
    <w:p w14:paraId="1DC5120F" w14:textId="1D3EA80A" w:rsidR="00CF3B28" w:rsidRPr="00176602" w:rsidRDefault="007306EB" w:rsidP="005E7DE9">
      <w:pPr>
        <w:jc w:val="both"/>
        <w:rPr>
          <w:rFonts w:ascii="Calibri Light" w:hAnsi="Calibri Light" w:cs="Calibri Light"/>
          <w:sz w:val="20"/>
          <w:szCs w:val="20"/>
          <w:lang w:val="fr-FR"/>
        </w:rPr>
      </w:pPr>
      <w:r>
        <w:rPr>
          <w:rFonts w:ascii="Calibri Light" w:hAnsi="Calibri Light" w:cs="Calibri Light"/>
          <w:b/>
          <w:sz w:val="20"/>
          <w:szCs w:val="20"/>
          <w:lang w:val="fr-FR"/>
        </w:rPr>
        <w:t>M. XX</w:t>
      </w:r>
      <w:r w:rsidR="00F2355C">
        <w:rPr>
          <w:rFonts w:ascii="Calibri Light" w:hAnsi="Calibri Light" w:cs="Calibri Light"/>
          <w:b/>
          <w:sz w:val="20"/>
          <w:szCs w:val="20"/>
          <w:lang w:val="fr-FR"/>
        </w:rPr>
        <w:t>XX</w:t>
      </w:r>
      <w:r w:rsidR="005E7DE9" w:rsidRPr="00176602">
        <w:rPr>
          <w:rFonts w:ascii="Calibri Light" w:hAnsi="Calibri Light" w:cs="Calibri Light"/>
          <w:sz w:val="20"/>
          <w:szCs w:val="20"/>
          <w:lang w:val="fr-FR"/>
        </w:rPr>
        <w:t>, en qualité de Délégué Syndical CGT.</w:t>
      </w:r>
    </w:p>
    <w:p w14:paraId="2C5294C1" w14:textId="77777777" w:rsidR="005F758A" w:rsidRPr="00176602" w:rsidRDefault="005F758A" w:rsidP="005E7DE9">
      <w:pPr>
        <w:jc w:val="both"/>
        <w:rPr>
          <w:rFonts w:ascii="Calibri Light" w:hAnsi="Calibri Light" w:cs="Calibri Light"/>
          <w:sz w:val="14"/>
          <w:szCs w:val="14"/>
          <w:lang w:val="fr-FR"/>
        </w:rPr>
      </w:pPr>
    </w:p>
    <w:p w14:paraId="772178A4" w14:textId="77777777" w:rsidR="00010ECF" w:rsidRPr="00176602" w:rsidRDefault="00010ECF" w:rsidP="005F758A">
      <w:pPr>
        <w:jc w:val="both"/>
        <w:rPr>
          <w:rFonts w:ascii="Calibri Light" w:hAnsi="Calibri Light" w:cs="Calibri Light"/>
          <w:sz w:val="20"/>
          <w:szCs w:val="20"/>
          <w:lang w:val="fr-FR" w:eastAsia="fr-FR"/>
        </w:rPr>
      </w:pPr>
    </w:p>
    <w:p w14:paraId="5A1E252F" w14:textId="77777777" w:rsidR="007915F2" w:rsidRPr="00176602" w:rsidRDefault="007915F2" w:rsidP="005F758A">
      <w:pPr>
        <w:jc w:val="both"/>
        <w:rPr>
          <w:rFonts w:ascii="Calibri Light" w:hAnsi="Calibri Light" w:cs="Calibri Light"/>
          <w:sz w:val="20"/>
          <w:szCs w:val="20"/>
          <w:lang w:val="fr-FR" w:eastAsia="fr-FR"/>
        </w:rPr>
      </w:pPr>
    </w:p>
    <w:p w14:paraId="518574C8" w14:textId="77777777" w:rsidR="007915F2" w:rsidRPr="00176602" w:rsidRDefault="007915F2" w:rsidP="005F758A">
      <w:pPr>
        <w:jc w:val="both"/>
        <w:rPr>
          <w:rFonts w:ascii="Calibri Light" w:hAnsi="Calibri Light" w:cs="Calibri Light"/>
          <w:sz w:val="20"/>
          <w:szCs w:val="20"/>
          <w:lang w:val="fr-FR" w:eastAsia="fr-FR"/>
        </w:rPr>
      </w:pPr>
    </w:p>
    <w:p w14:paraId="07DE0E67" w14:textId="77777777" w:rsidR="00FE1BD4" w:rsidRPr="00176602" w:rsidRDefault="00FE1BD4" w:rsidP="005F758A">
      <w:pPr>
        <w:jc w:val="both"/>
        <w:rPr>
          <w:rFonts w:ascii="Calibri Light" w:hAnsi="Calibri Light" w:cs="Calibri Light"/>
          <w:sz w:val="20"/>
          <w:szCs w:val="20"/>
          <w:lang w:val="fr-FR" w:eastAsia="fr-FR"/>
        </w:rPr>
      </w:pPr>
    </w:p>
    <w:p w14:paraId="6CDB2E8D" w14:textId="48E2B7FB" w:rsidR="00FE1BD4" w:rsidRPr="00176602" w:rsidRDefault="007306EB" w:rsidP="00FE1BD4">
      <w:pPr>
        <w:jc w:val="both"/>
        <w:rPr>
          <w:rFonts w:ascii="Calibri Light" w:hAnsi="Calibri Light" w:cs="Calibri Light"/>
          <w:sz w:val="20"/>
          <w:szCs w:val="20"/>
          <w:lang w:val="fr-FR"/>
        </w:rPr>
      </w:pPr>
      <w:r>
        <w:rPr>
          <w:rFonts w:ascii="Calibri Light" w:hAnsi="Calibri Light" w:cs="Calibri Light"/>
          <w:b/>
          <w:sz w:val="20"/>
          <w:szCs w:val="20"/>
          <w:lang w:val="fr-FR"/>
        </w:rPr>
        <w:t>M. XX</w:t>
      </w:r>
      <w:bookmarkStart w:id="1" w:name="_GoBack"/>
      <w:bookmarkEnd w:id="1"/>
      <w:r w:rsidR="00F2355C">
        <w:rPr>
          <w:rFonts w:ascii="Calibri Light" w:hAnsi="Calibri Light" w:cs="Calibri Light"/>
          <w:b/>
          <w:sz w:val="20"/>
          <w:szCs w:val="20"/>
          <w:lang w:val="fr-FR"/>
        </w:rPr>
        <w:t>XX</w:t>
      </w:r>
      <w:r w:rsidR="00FE1BD4" w:rsidRPr="00176602">
        <w:rPr>
          <w:rFonts w:ascii="Calibri Light" w:hAnsi="Calibri Light" w:cs="Calibri Light"/>
          <w:sz w:val="20"/>
          <w:szCs w:val="20"/>
          <w:lang w:val="fr-FR"/>
        </w:rPr>
        <w:t>, en qualité de Délégué Syndical UNSA.</w:t>
      </w:r>
    </w:p>
    <w:p w14:paraId="2F95CCB6" w14:textId="77777777" w:rsidR="00FE1BD4" w:rsidRPr="00176602" w:rsidRDefault="00FE1BD4" w:rsidP="005F758A">
      <w:pPr>
        <w:jc w:val="both"/>
        <w:rPr>
          <w:rFonts w:ascii="Calibri Light" w:hAnsi="Calibri Light" w:cs="Calibri Light"/>
          <w:sz w:val="20"/>
          <w:szCs w:val="20"/>
          <w:lang w:val="fr-FR" w:eastAsia="fr-FR"/>
        </w:rPr>
      </w:pPr>
    </w:p>
    <w:sectPr w:rsidR="00FE1BD4" w:rsidRPr="00176602" w:rsidSect="001D1129">
      <w:footerReference w:type="default" r:id="rId8"/>
      <w:pgSz w:w="12240" w:h="15840" w:code="122"/>
      <w:pgMar w:top="1134" w:right="851" w:bottom="993" w:left="1134" w:header="397" w:footer="17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0C3EB1E" w14:textId="77777777" w:rsidR="00374BF4" w:rsidRDefault="00374BF4" w:rsidP="005720F0">
      <w:r>
        <w:separator/>
      </w:r>
    </w:p>
  </w:endnote>
  <w:endnote w:type="continuationSeparator" w:id="0">
    <w:p w14:paraId="20808867" w14:textId="77777777" w:rsidR="00374BF4" w:rsidRDefault="00374BF4" w:rsidP="005720F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1" w:fontKey="{3C8C9B94-A573-4BCB-B69A-1A987E978C8B}"/>
    <w:embedBold r:id="rId2" w:fontKey="{643F59AF-6401-4FE7-A941-EC688BF5BF9A}"/>
    <w:embedItalic r:id="rId3" w:fontKey="{4E4B6502-A797-49C7-A6C6-1952BC3CB13A}"/>
    <w:embedBoldItalic r:id="rId4" w:fontKey="{A0038E11-D509-44C8-A11E-81A8A666EFE4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9A3F9C09-EC1E-4DC5-8C20-15E89EC5D028}"/>
    <w:embedBold r:id="rId6" w:fontKey="{8E7058DD-8C8A-4DD0-84F5-340453485F57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altName w:val="Yu Gothic UI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7" w:fontKey="{4C26AF67-524E-4DB6-988E-0965930C2E44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8" w:fontKey="{BF35A278-DF16-469C-BBB3-91C68133197D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9" w:fontKey="{F64FD2F0-B9E0-4F2B-89C6-290CC76EC63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7397E54" w14:textId="427C0BD9" w:rsidR="00CB3C28" w:rsidRPr="00CB3C28" w:rsidRDefault="00CB3C28">
    <w:pPr>
      <w:pStyle w:val="Pieddepage"/>
      <w:jc w:val="center"/>
      <w:rPr>
        <w:rFonts w:ascii="Calibri" w:hAnsi="Calibri" w:cs="Calibri"/>
        <w:sz w:val="20"/>
        <w:szCs w:val="20"/>
      </w:rPr>
    </w:pPr>
    <w:r w:rsidRPr="00CB3C28">
      <w:rPr>
        <w:rFonts w:ascii="Calibri" w:hAnsi="Calibri" w:cs="Calibri"/>
        <w:sz w:val="20"/>
        <w:szCs w:val="20"/>
      </w:rPr>
      <w:fldChar w:fldCharType="begin"/>
    </w:r>
    <w:r w:rsidRPr="00CB3C28">
      <w:rPr>
        <w:rFonts w:ascii="Calibri" w:hAnsi="Calibri" w:cs="Calibri"/>
        <w:sz w:val="20"/>
        <w:szCs w:val="20"/>
      </w:rPr>
      <w:instrText>PAGE   \* MERGEFORMAT</w:instrText>
    </w:r>
    <w:r w:rsidRPr="00CB3C28">
      <w:rPr>
        <w:rFonts w:ascii="Calibri" w:hAnsi="Calibri" w:cs="Calibri"/>
        <w:sz w:val="20"/>
        <w:szCs w:val="20"/>
      </w:rPr>
      <w:fldChar w:fldCharType="separate"/>
    </w:r>
    <w:r w:rsidR="00374BF4" w:rsidRPr="00374BF4">
      <w:rPr>
        <w:rFonts w:ascii="Calibri" w:hAnsi="Calibri" w:cs="Calibri"/>
        <w:noProof/>
        <w:sz w:val="20"/>
        <w:szCs w:val="20"/>
        <w:lang w:val="fr-FR"/>
      </w:rPr>
      <w:t>1</w:t>
    </w:r>
    <w:r w:rsidRPr="00CB3C28">
      <w:rPr>
        <w:rFonts w:ascii="Calibri" w:hAnsi="Calibri" w:cs="Calibri"/>
        <w:sz w:val="20"/>
        <w:szCs w:val="20"/>
      </w:rPr>
      <w:fldChar w:fldCharType="end"/>
    </w:r>
  </w:p>
  <w:p w14:paraId="03B0371C" w14:textId="77777777" w:rsidR="00CB3C28" w:rsidRDefault="00CB3C28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75B5539" w14:textId="77777777" w:rsidR="00374BF4" w:rsidRDefault="00374BF4" w:rsidP="005720F0">
      <w:r>
        <w:separator/>
      </w:r>
    </w:p>
  </w:footnote>
  <w:footnote w:type="continuationSeparator" w:id="0">
    <w:p w14:paraId="3AE023F1" w14:textId="77777777" w:rsidR="00374BF4" w:rsidRDefault="00374BF4" w:rsidP="005720F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3633FC"/>
    <w:multiLevelType w:val="hybridMultilevel"/>
    <w:tmpl w:val="278475D0"/>
    <w:lvl w:ilvl="0" w:tplc="EA683248">
      <w:numFmt w:val="bullet"/>
      <w:lvlText w:val="-"/>
      <w:lvlJc w:val="left"/>
      <w:pPr>
        <w:ind w:left="1004" w:hanging="360"/>
      </w:pPr>
      <w:rPr>
        <w:rFonts w:ascii="Calibri Light" w:eastAsia="Calibri" w:hAnsi="Calibri Light" w:cs="Calibri Light" w:hint="default"/>
      </w:rPr>
    </w:lvl>
    <w:lvl w:ilvl="1" w:tplc="040C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" w15:restartNumberingAfterBreak="0">
    <w:nsid w:val="18B476E3"/>
    <w:multiLevelType w:val="hybridMultilevel"/>
    <w:tmpl w:val="661CD63C"/>
    <w:lvl w:ilvl="0" w:tplc="EA683248">
      <w:numFmt w:val="bullet"/>
      <w:lvlText w:val="-"/>
      <w:lvlJc w:val="left"/>
      <w:pPr>
        <w:ind w:left="720" w:hanging="360"/>
      </w:pPr>
      <w:rPr>
        <w:rFonts w:ascii="Calibri Light" w:eastAsia="Calibri" w:hAnsi="Calibri Light" w:cs="Calibri Light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0AF5C51"/>
    <w:multiLevelType w:val="hybridMultilevel"/>
    <w:tmpl w:val="A058E65C"/>
    <w:lvl w:ilvl="0" w:tplc="113CAE3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5DC699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BF70DF8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AA6089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17E277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F2C583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406B99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EFE410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9A46AE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 w15:restartNumberingAfterBreak="0">
    <w:nsid w:val="33866B1A"/>
    <w:multiLevelType w:val="hybridMultilevel"/>
    <w:tmpl w:val="F1F860F8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ADE6259"/>
    <w:multiLevelType w:val="hybridMultilevel"/>
    <w:tmpl w:val="6E681052"/>
    <w:lvl w:ilvl="0" w:tplc="76DAF85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48CE85E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A2AE79C"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1250ED1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9904C0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244F7E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CF03FC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19E227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0A6AA5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5" w15:restartNumberingAfterBreak="0">
    <w:nsid w:val="4D1027CD"/>
    <w:multiLevelType w:val="hybridMultilevel"/>
    <w:tmpl w:val="04FA2BE0"/>
    <w:lvl w:ilvl="0" w:tplc="3AC88C3A">
      <w:start w:val="2"/>
      <w:numFmt w:val="bullet"/>
      <w:lvlText w:val=""/>
      <w:lvlJc w:val="left"/>
      <w:pPr>
        <w:ind w:left="720" w:hanging="360"/>
      </w:pPr>
      <w:rPr>
        <w:rFonts w:ascii="Wingdings" w:eastAsia="Times New Roman" w:hAnsi="Wingdings" w:cs="Calibri Light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FB353B1"/>
    <w:multiLevelType w:val="hybridMultilevel"/>
    <w:tmpl w:val="6464AA3C"/>
    <w:lvl w:ilvl="0" w:tplc="C890E33E">
      <w:start w:val="11"/>
      <w:numFmt w:val="bullet"/>
      <w:lvlText w:val="-"/>
      <w:lvlJc w:val="left"/>
      <w:pPr>
        <w:ind w:left="720" w:hanging="360"/>
      </w:pPr>
      <w:rPr>
        <w:rFonts w:ascii="Calibri Light" w:eastAsia="Times New Roman" w:hAnsi="Calibri Light" w:cs="Calibri Light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B9C366A"/>
    <w:multiLevelType w:val="hybridMultilevel"/>
    <w:tmpl w:val="8B0CDED4"/>
    <w:lvl w:ilvl="0" w:tplc="0C0A000F">
      <w:start w:val="1"/>
      <w:numFmt w:val="decimal"/>
      <w:lvlText w:val="%1.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BD9577D"/>
    <w:multiLevelType w:val="hybridMultilevel"/>
    <w:tmpl w:val="84B45C08"/>
    <w:lvl w:ilvl="0" w:tplc="25BE7676">
      <w:numFmt w:val="bullet"/>
      <w:lvlText w:val="-"/>
      <w:lvlJc w:val="left"/>
      <w:pPr>
        <w:ind w:left="720" w:hanging="360"/>
      </w:pPr>
      <w:rPr>
        <w:rFonts w:ascii="Arial" w:eastAsia="MS Mincho" w:hAnsi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70F004CC"/>
    <w:multiLevelType w:val="hybridMultilevel"/>
    <w:tmpl w:val="118C7F12"/>
    <w:lvl w:ilvl="0" w:tplc="CEE6DC5A">
      <w:start w:val="2"/>
      <w:numFmt w:val="bullet"/>
      <w:lvlText w:val="-"/>
      <w:lvlJc w:val="left"/>
      <w:pPr>
        <w:ind w:left="720" w:hanging="360"/>
      </w:pPr>
      <w:rPr>
        <w:rFonts w:ascii="Calibri Light" w:eastAsia="Times New Roman" w:hAnsi="Calibri Light" w:cs="Calibri Light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C662337"/>
    <w:multiLevelType w:val="hybridMultilevel"/>
    <w:tmpl w:val="567676BC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8"/>
  </w:num>
  <w:num w:numId="3">
    <w:abstractNumId w:val="2"/>
  </w:num>
  <w:num w:numId="4">
    <w:abstractNumId w:val="3"/>
  </w:num>
  <w:num w:numId="5">
    <w:abstractNumId w:val="10"/>
  </w:num>
  <w:num w:numId="6">
    <w:abstractNumId w:val="0"/>
  </w:num>
  <w:num w:numId="7">
    <w:abstractNumId w:val="1"/>
  </w:num>
  <w:num w:numId="8">
    <w:abstractNumId w:val="4"/>
  </w:num>
  <w:num w:numId="9">
    <w:abstractNumId w:val="9"/>
  </w:num>
  <w:num w:numId="10">
    <w:abstractNumId w:val="6"/>
  </w:num>
  <w:num w:numId="11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defaultTabStop w:val="720"/>
  <w:hyphenationZone w:val="425"/>
  <w:noPunctuationKerning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E735E"/>
    <w:rsid w:val="00010ECF"/>
    <w:rsid w:val="00012659"/>
    <w:rsid w:val="00020C16"/>
    <w:rsid w:val="000521F1"/>
    <w:rsid w:val="00076721"/>
    <w:rsid w:val="00087EDC"/>
    <w:rsid w:val="000A311E"/>
    <w:rsid w:val="000A5869"/>
    <w:rsid w:val="000B3E81"/>
    <w:rsid w:val="000E41DA"/>
    <w:rsid w:val="000F2165"/>
    <w:rsid w:val="00113AE0"/>
    <w:rsid w:val="00124166"/>
    <w:rsid w:val="00124294"/>
    <w:rsid w:val="00133630"/>
    <w:rsid w:val="00137D56"/>
    <w:rsid w:val="001431C6"/>
    <w:rsid w:val="00160E93"/>
    <w:rsid w:val="001711F8"/>
    <w:rsid w:val="00172EA6"/>
    <w:rsid w:val="00175B4D"/>
    <w:rsid w:val="00176602"/>
    <w:rsid w:val="001870A4"/>
    <w:rsid w:val="00190E95"/>
    <w:rsid w:val="0019557F"/>
    <w:rsid w:val="001B71EC"/>
    <w:rsid w:val="001D1129"/>
    <w:rsid w:val="001D1638"/>
    <w:rsid w:val="001D412B"/>
    <w:rsid w:val="001F085E"/>
    <w:rsid w:val="00212BB7"/>
    <w:rsid w:val="002137EA"/>
    <w:rsid w:val="00213F86"/>
    <w:rsid w:val="00214837"/>
    <w:rsid w:val="00233C9E"/>
    <w:rsid w:val="002530C4"/>
    <w:rsid w:val="002841B2"/>
    <w:rsid w:val="002955CA"/>
    <w:rsid w:val="002D32E0"/>
    <w:rsid w:val="002E1F08"/>
    <w:rsid w:val="002F4926"/>
    <w:rsid w:val="00302D29"/>
    <w:rsid w:val="00303401"/>
    <w:rsid w:val="00332C5D"/>
    <w:rsid w:val="0034106A"/>
    <w:rsid w:val="003413AE"/>
    <w:rsid w:val="0035615E"/>
    <w:rsid w:val="00365128"/>
    <w:rsid w:val="00370414"/>
    <w:rsid w:val="00374974"/>
    <w:rsid w:val="00374BF4"/>
    <w:rsid w:val="003A048B"/>
    <w:rsid w:val="003A4921"/>
    <w:rsid w:val="003A5B35"/>
    <w:rsid w:val="003B36B2"/>
    <w:rsid w:val="003B7A1E"/>
    <w:rsid w:val="003D34AD"/>
    <w:rsid w:val="003E735E"/>
    <w:rsid w:val="003F306A"/>
    <w:rsid w:val="00400D76"/>
    <w:rsid w:val="00412D2F"/>
    <w:rsid w:val="00420F98"/>
    <w:rsid w:val="00425CA6"/>
    <w:rsid w:val="004323F2"/>
    <w:rsid w:val="0043492B"/>
    <w:rsid w:val="00436C6A"/>
    <w:rsid w:val="00444C44"/>
    <w:rsid w:val="0045762E"/>
    <w:rsid w:val="00463D4C"/>
    <w:rsid w:val="00471B83"/>
    <w:rsid w:val="0047536A"/>
    <w:rsid w:val="004879A1"/>
    <w:rsid w:val="00487A60"/>
    <w:rsid w:val="0049422A"/>
    <w:rsid w:val="004A0C1D"/>
    <w:rsid w:val="004A500F"/>
    <w:rsid w:val="004D2DBE"/>
    <w:rsid w:val="004E75B6"/>
    <w:rsid w:val="004F33C3"/>
    <w:rsid w:val="004F5A5E"/>
    <w:rsid w:val="00506EBC"/>
    <w:rsid w:val="00515931"/>
    <w:rsid w:val="00517BDC"/>
    <w:rsid w:val="00521027"/>
    <w:rsid w:val="00521030"/>
    <w:rsid w:val="00532404"/>
    <w:rsid w:val="00546AE1"/>
    <w:rsid w:val="00550BD1"/>
    <w:rsid w:val="005530C1"/>
    <w:rsid w:val="00553D8F"/>
    <w:rsid w:val="005572CC"/>
    <w:rsid w:val="0055758F"/>
    <w:rsid w:val="00564D1F"/>
    <w:rsid w:val="00571B52"/>
    <w:rsid w:val="005720F0"/>
    <w:rsid w:val="005749AA"/>
    <w:rsid w:val="00574ED8"/>
    <w:rsid w:val="005A77BC"/>
    <w:rsid w:val="005D07D6"/>
    <w:rsid w:val="005D2811"/>
    <w:rsid w:val="005D2B92"/>
    <w:rsid w:val="005E0C87"/>
    <w:rsid w:val="005E7DE9"/>
    <w:rsid w:val="005F758A"/>
    <w:rsid w:val="005F7A04"/>
    <w:rsid w:val="005F7F54"/>
    <w:rsid w:val="00610F74"/>
    <w:rsid w:val="006140E2"/>
    <w:rsid w:val="00625D8E"/>
    <w:rsid w:val="00635933"/>
    <w:rsid w:val="00636A7C"/>
    <w:rsid w:val="006418EE"/>
    <w:rsid w:val="006419A7"/>
    <w:rsid w:val="00650213"/>
    <w:rsid w:val="00655713"/>
    <w:rsid w:val="00656546"/>
    <w:rsid w:val="006705A3"/>
    <w:rsid w:val="006713B3"/>
    <w:rsid w:val="00692138"/>
    <w:rsid w:val="00695AEA"/>
    <w:rsid w:val="006A222F"/>
    <w:rsid w:val="006B7B1F"/>
    <w:rsid w:val="006E6438"/>
    <w:rsid w:val="006F191A"/>
    <w:rsid w:val="006F4B33"/>
    <w:rsid w:val="006F623B"/>
    <w:rsid w:val="00702E9D"/>
    <w:rsid w:val="00703631"/>
    <w:rsid w:val="0070365E"/>
    <w:rsid w:val="00706546"/>
    <w:rsid w:val="007306EB"/>
    <w:rsid w:val="00754537"/>
    <w:rsid w:val="00771DC1"/>
    <w:rsid w:val="007752D8"/>
    <w:rsid w:val="00784E16"/>
    <w:rsid w:val="00785415"/>
    <w:rsid w:val="00787470"/>
    <w:rsid w:val="007915F2"/>
    <w:rsid w:val="007A65F4"/>
    <w:rsid w:val="007C3023"/>
    <w:rsid w:val="007D1B01"/>
    <w:rsid w:val="007E7E78"/>
    <w:rsid w:val="007E7E80"/>
    <w:rsid w:val="008002C8"/>
    <w:rsid w:val="00800473"/>
    <w:rsid w:val="0081530E"/>
    <w:rsid w:val="008156A0"/>
    <w:rsid w:val="008203AC"/>
    <w:rsid w:val="008317C5"/>
    <w:rsid w:val="008340D2"/>
    <w:rsid w:val="00841445"/>
    <w:rsid w:val="00843378"/>
    <w:rsid w:val="008446F3"/>
    <w:rsid w:val="00850B2E"/>
    <w:rsid w:val="00853C32"/>
    <w:rsid w:val="00860E42"/>
    <w:rsid w:val="00867B63"/>
    <w:rsid w:val="008721FF"/>
    <w:rsid w:val="0089014A"/>
    <w:rsid w:val="008919DC"/>
    <w:rsid w:val="008A0A58"/>
    <w:rsid w:val="008B6090"/>
    <w:rsid w:val="008C6455"/>
    <w:rsid w:val="008D4FA4"/>
    <w:rsid w:val="008E1A9A"/>
    <w:rsid w:val="008F6E04"/>
    <w:rsid w:val="009004EF"/>
    <w:rsid w:val="0090526D"/>
    <w:rsid w:val="00916938"/>
    <w:rsid w:val="00924FEB"/>
    <w:rsid w:val="00926D7D"/>
    <w:rsid w:val="0093684F"/>
    <w:rsid w:val="00937A1A"/>
    <w:rsid w:val="009435FE"/>
    <w:rsid w:val="00945166"/>
    <w:rsid w:val="009509A3"/>
    <w:rsid w:val="00965C26"/>
    <w:rsid w:val="00994350"/>
    <w:rsid w:val="009B25C6"/>
    <w:rsid w:val="009B52AB"/>
    <w:rsid w:val="009B6C10"/>
    <w:rsid w:val="009B6C16"/>
    <w:rsid w:val="009C6114"/>
    <w:rsid w:val="009D4F4F"/>
    <w:rsid w:val="009E3824"/>
    <w:rsid w:val="009E43A0"/>
    <w:rsid w:val="00A11B66"/>
    <w:rsid w:val="00A216AE"/>
    <w:rsid w:val="00A30B0C"/>
    <w:rsid w:val="00A34DF7"/>
    <w:rsid w:val="00A6388D"/>
    <w:rsid w:val="00A7415F"/>
    <w:rsid w:val="00A766F4"/>
    <w:rsid w:val="00A8108F"/>
    <w:rsid w:val="00A82E45"/>
    <w:rsid w:val="00A95046"/>
    <w:rsid w:val="00AB7CE1"/>
    <w:rsid w:val="00AD2782"/>
    <w:rsid w:val="00AF2053"/>
    <w:rsid w:val="00B0523E"/>
    <w:rsid w:val="00B0654D"/>
    <w:rsid w:val="00B11724"/>
    <w:rsid w:val="00B11F39"/>
    <w:rsid w:val="00B130C8"/>
    <w:rsid w:val="00B32701"/>
    <w:rsid w:val="00B54D7C"/>
    <w:rsid w:val="00B60B58"/>
    <w:rsid w:val="00B652D0"/>
    <w:rsid w:val="00BA4E36"/>
    <w:rsid w:val="00BA5A65"/>
    <w:rsid w:val="00BA6B11"/>
    <w:rsid w:val="00BD4021"/>
    <w:rsid w:val="00BD6EA3"/>
    <w:rsid w:val="00BE0064"/>
    <w:rsid w:val="00BE5093"/>
    <w:rsid w:val="00BE66D9"/>
    <w:rsid w:val="00BF29A2"/>
    <w:rsid w:val="00BF586F"/>
    <w:rsid w:val="00C06175"/>
    <w:rsid w:val="00C072FC"/>
    <w:rsid w:val="00C166E6"/>
    <w:rsid w:val="00C3567C"/>
    <w:rsid w:val="00C41369"/>
    <w:rsid w:val="00C75029"/>
    <w:rsid w:val="00C90D83"/>
    <w:rsid w:val="00CA3A74"/>
    <w:rsid w:val="00CB1D45"/>
    <w:rsid w:val="00CB2D98"/>
    <w:rsid w:val="00CB3C28"/>
    <w:rsid w:val="00CC1397"/>
    <w:rsid w:val="00CD4CF8"/>
    <w:rsid w:val="00CF3B28"/>
    <w:rsid w:val="00D17BEB"/>
    <w:rsid w:val="00D17FF0"/>
    <w:rsid w:val="00D21D55"/>
    <w:rsid w:val="00D21D79"/>
    <w:rsid w:val="00D22A7A"/>
    <w:rsid w:val="00D24189"/>
    <w:rsid w:val="00D26715"/>
    <w:rsid w:val="00D314F2"/>
    <w:rsid w:val="00D45CB7"/>
    <w:rsid w:val="00D65D39"/>
    <w:rsid w:val="00D76FDE"/>
    <w:rsid w:val="00D9279F"/>
    <w:rsid w:val="00D95F3A"/>
    <w:rsid w:val="00DA0E06"/>
    <w:rsid w:val="00DA12BC"/>
    <w:rsid w:val="00DC623D"/>
    <w:rsid w:val="00DD044E"/>
    <w:rsid w:val="00DD093C"/>
    <w:rsid w:val="00DD1ED4"/>
    <w:rsid w:val="00DE5C1B"/>
    <w:rsid w:val="00DE5FBE"/>
    <w:rsid w:val="00DF017D"/>
    <w:rsid w:val="00DF1EF7"/>
    <w:rsid w:val="00E0722E"/>
    <w:rsid w:val="00E23368"/>
    <w:rsid w:val="00E24105"/>
    <w:rsid w:val="00E574ED"/>
    <w:rsid w:val="00E6572F"/>
    <w:rsid w:val="00E96B6E"/>
    <w:rsid w:val="00EA3CEF"/>
    <w:rsid w:val="00EA5146"/>
    <w:rsid w:val="00EB0C9F"/>
    <w:rsid w:val="00ED56F7"/>
    <w:rsid w:val="00EE2F3B"/>
    <w:rsid w:val="00EE61D2"/>
    <w:rsid w:val="00EF31D6"/>
    <w:rsid w:val="00F21D14"/>
    <w:rsid w:val="00F2355C"/>
    <w:rsid w:val="00F25038"/>
    <w:rsid w:val="00F263C8"/>
    <w:rsid w:val="00F368CC"/>
    <w:rsid w:val="00F55D7A"/>
    <w:rsid w:val="00F64AEB"/>
    <w:rsid w:val="00F73400"/>
    <w:rsid w:val="00F86D13"/>
    <w:rsid w:val="00FA7D2F"/>
    <w:rsid w:val="00FB2061"/>
    <w:rsid w:val="00FB72D1"/>
    <w:rsid w:val="00FD38DC"/>
    <w:rsid w:val="00FE1BD4"/>
    <w:rsid w:val="00FE2054"/>
  </w:rsids>
  <m:mathPr>
    <m:mathFont m:val="Cambria Math"/>
    <m:brkBin m:val="before"/>
    <m:brkBinSub m:val="--"/>
    <m:smallFrac m:val="0"/>
    <m:dispDef/>
    <m:lMargin m:val="0"/>
    <m:rMargin m:val="0"/>
    <m:defJc m:val="centerGroup"/>
    <m:wrapRight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047780F"/>
  <w15:chartTrackingRefBased/>
  <w15:docId w15:val="{E23AE3CE-08EB-41A9-9261-2546FF0828F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99" w:defSemiHidden="0" w:defUnhideWhenUsed="0" w:defQFormat="0" w:count="371">
    <w:lsdException w:name="Normal" w:semiHidden="1" w:unhideWhenUsed="1"/>
    <w:lsdException w:name="heading 1" w:semiHidden="1" w:unhideWhenUsed="1"/>
    <w:lsdException w:name="heading 2" w:semiHidden="1" w:unhideWhenUsed="1"/>
    <w:lsdException w:name="heading 3" w:semiHidden="1" w:unhideWhenUsed="1"/>
    <w:lsdException w:name="heading 4" w:semiHidden="1" w:unhideWhenUsed="1"/>
    <w:lsdException w:name="heading 5" w:semiHidden="1" w:unhideWhenUsed="1"/>
    <w:lsdException w:name="heading 6" w:semiHidden="1" w:unhideWhenUsed="1"/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nhideWhenUsed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semiHidden="1" w:unhideWhenUsed="1"/>
    <w:lsdException w:name="Emphasis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 w:unhideWhenUsed="1"/>
    <w:lsdException w:name="List Paragraph" w:semiHidden="1" w:uiPriority="34" w:unhideWhenUsed="1" w:qFormat="1"/>
    <w:lsdException w:name="Quote" w:semiHidden="1" w:unhideWhenUsed="1"/>
    <w:lsdException w:name="Intense Quote" w:semiHidden="1" w:unhideWhenUsed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Subtle Emphasis" w:semiHidden="1" w:unhideWhenUsed="1"/>
    <w:lsdException w:name="Intense Emphasis" w:semiHidden="1" w:unhideWhenUsed="1"/>
    <w:lsdException w:name="Subtle Reference" w:semiHidden="1" w:unhideWhenUsed="1"/>
    <w:lsdException w:name="Intense Reference" w:semiHidden="1" w:unhideWhenUsed="1"/>
    <w:lsdException w:name="Book Title" w:semiHidden="1" w:unhideWhenUsed="1"/>
    <w:lsdException w:name="Bibliography" w:semiHidden="1" w:unhideWhenUsed="1"/>
    <w:lsdException w:name="TOC Heading" w:semiHidden="1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805BCE"/>
    <w:rPr>
      <w:sz w:val="24"/>
      <w:szCs w:val="24"/>
      <w:lang w:val="es-ES" w:eastAsia="es-ES"/>
    </w:rPr>
  </w:style>
  <w:style w:type="paragraph" w:styleId="Titre1">
    <w:name w:val="heading 1"/>
    <w:basedOn w:val="Normal"/>
    <w:next w:val="Normal"/>
    <w:qFormat/>
    <w:rsid w:val="00EF7B96"/>
    <w:pPr>
      <w:keepNext/>
      <w:spacing w:before="240" w:after="60"/>
      <w:outlineLvl w:val="0"/>
    </w:pPr>
    <w:rPr>
      <w:b/>
      <w:bCs/>
      <w:kern w:val="36"/>
      <w:sz w:val="48"/>
      <w:szCs w:val="48"/>
    </w:rPr>
  </w:style>
  <w:style w:type="paragraph" w:styleId="Titre2">
    <w:name w:val="heading 2"/>
    <w:basedOn w:val="Normal"/>
    <w:next w:val="Normal"/>
    <w:qFormat/>
    <w:rsid w:val="00EF7B96"/>
    <w:pPr>
      <w:keepNext/>
      <w:spacing w:before="240" w:after="60"/>
      <w:outlineLvl w:val="1"/>
    </w:pPr>
    <w:rPr>
      <w:b/>
      <w:bCs/>
      <w:iCs/>
      <w:sz w:val="36"/>
      <w:szCs w:val="36"/>
    </w:rPr>
  </w:style>
  <w:style w:type="paragraph" w:styleId="Titre3">
    <w:name w:val="heading 3"/>
    <w:basedOn w:val="Normal"/>
    <w:next w:val="Normal"/>
    <w:qFormat/>
    <w:rsid w:val="00EF7B96"/>
    <w:pPr>
      <w:keepNext/>
      <w:spacing w:before="240" w:after="60"/>
      <w:outlineLvl w:val="2"/>
    </w:pPr>
    <w:rPr>
      <w:b/>
      <w:bCs/>
      <w:sz w:val="28"/>
      <w:szCs w:val="28"/>
    </w:rPr>
  </w:style>
  <w:style w:type="paragraph" w:styleId="Titre4">
    <w:name w:val="heading 4"/>
    <w:basedOn w:val="Normal"/>
    <w:next w:val="Normal"/>
    <w:qFormat/>
    <w:rsid w:val="00EF7B96"/>
    <w:pPr>
      <w:keepNext/>
      <w:spacing w:before="240" w:after="60"/>
      <w:outlineLvl w:val="3"/>
    </w:pPr>
    <w:rPr>
      <w:b/>
      <w:bCs/>
    </w:rPr>
  </w:style>
  <w:style w:type="paragraph" w:styleId="Titre5">
    <w:name w:val="heading 5"/>
    <w:basedOn w:val="Normal"/>
    <w:next w:val="Normal"/>
    <w:qFormat/>
    <w:rsid w:val="00EF7B96"/>
    <w:pPr>
      <w:spacing w:before="240" w:after="60"/>
      <w:outlineLvl w:val="4"/>
    </w:pPr>
    <w:rPr>
      <w:b/>
      <w:bCs/>
      <w:iCs/>
      <w:sz w:val="20"/>
      <w:szCs w:val="20"/>
    </w:rPr>
  </w:style>
  <w:style w:type="paragraph" w:styleId="Titre6">
    <w:name w:val="heading 6"/>
    <w:basedOn w:val="Normal"/>
    <w:next w:val="Normal"/>
    <w:qFormat/>
    <w:rsid w:val="00EF7B96"/>
    <w:pPr>
      <w:spacing w:before="240" w:after="60"/>
      <w:outlineLvl w:val="5"/>
    </w:pPr>
    <w:rPr>
      <w:b/>
      <w:bCs/>
      <w:sz w:val="16"/>
      <w:szCs w:val="16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customStyle="1" w:styleId="ElApp">
    <w:name w:val="ElApp"/>
    <w:basedOn w:val="Normal"/>
    <w:rPr>
      <w:rFonts w:ascii="Arial" w:eastAsia="Arial" w:hAnsi="Arial" w:cs="Arial"/>
      <w:sz w:val="15"/>
      <w:szCs w:val="15"/>
    </w:rPr>
  </w:style>
  <w:style w:type="paragraph" w:customStyle="1" w:styleId="ElAppcouleurDeFondDP02">
    <w:name w:val="ElApp_couleurDeFondDP02"/>
    <w:basedOn w:val="Normal"/>
    <w:pPr>
      <w:shd w:val="clear" w:color="auto" w:fill="ED171F"/>
    </w:pPr>
    <w:rPr>
      <w:shd w:val="clear" w:color="auto" w:fill="ED171F"/>
    </w:rPr>
  </w:style>
  <w:style w:type="paragraph" w:customStyle="1" w:styleId="ElAppenteteForm2Left">
    <w:name w:val="ElApp_enteteForm2Left"/>
    <w:basedOn w:val="Normal"/>
    <w:pPr>
      <w:shd w:val="clear" w:color="auto" w:fill="9C9A9C"/>
    </w:pPr>
    <w:rPr>
      <w:shd w:val="clear" w:color="auto" w:fill="9C9A9C"/>
    </w:rPr>
  </w:style>
  <w:style w:type="table" w:customStyle="1" w:styleId="ElAppenteteForm2Right">
    <w:name w:val="ElApp_enteteForm2Right"/>
    <w:basedOn w:val="TableauNormal"/>
    <w:tblPr/>
  </w:style>
  <w:style w:type="paragraph" w:customStyle="1" w:styleId="ElAppclear">
    <w:name w:val="ElApp_clear"/>
    <w:basedOn w:val="Normal"/>
  </w:style>
  <w:style w:type="character" w:customStyle="1" w:styleId="ElAppxlargeandbold">
    <w:name w:val="ElApp_xlargeandbold"/>
    <w:rPr>
      <w:b/>
      <w:bCs/>
      <w:sz w:val="36"/>
      <w:szCs w:val="36"/>
    </w:rPr>
  </w:style>
  <w:style w:type="character" w:customStyle="1" w:styleId="ElApptexteDP02">
    <w:name w:val="ElApp_texteDP02"/>
    <w:rPr>
      <w:color w:val="ED171F"/>
    </w:rPr>
  </w:style>
  <w:style w:type="table" w:customStyle="1" w:styleId="ElApptexteEL">
    <w:name w:val="ElApp_texteEL"/>
    <w:basedOn w:val="TableauNormal"/>
    <w:tblPr/>
  </w:style>
  <w:style w:type="paragraph" w:customStyle="1" w:styleId="ElAppobs">
    <w:name w:val="ElApp_obs"/>
    <w:basedOn w:val="Normal"/>
    <w:pPr>
      <w:shd w:val="clear" w:color="auto" w:fill="EEEEEE"/>
    </w:pPr>
    <w:rPr>
      <w:shd w:val="clear" w:color="auto" w:fill="EEEEEE"/>
    </w:rPr>
  </w:style>
  <w:style w:type="paragraph" w:customStyle="1" w:styleId="ElApptidtifaligncenter">
    <w:name w:val="ElApp_tidtifaligncenter"/>
    <w:basedOn w:val="Normal"/>
    <w:pPr>
      <w:jc w:val="center"/>
    </w:pPr>
    <w:rPr>
      <w:color w:val="666699"/>
    </w:rPr>
  </w:style>
  <w:style w:type="paragraph" w:customStyle="1" w:styleId="ElAppp">
    <w:name w:val="ElApp_p"/>
    <w:basedOn w:val="Normal"/>
    <w:rPr>
      <w:rFonts w:ascii="Arial" w:eastAsia="Arial" w:hAnsi="Arial" w:cs="Arial"/>
      <w:sz w:val="15"/>
      <w:szCs w:val="15"/>
    </w:rPr>
  </w:style>
  <w:style w:type="paragraph" w:customStyle="1" w:styleId="ElAppchoix">
    <w:name w:val="ElApp_choix"/>
    <w:basedOn w:val="Normal"/>
  </w:style>
  <w:style w:type="character" w:customStyle="1" w:styleId="ElApplarge">
    <w:name w:val="ElApp_large"/>
    <w:rPr>
      <w:sz w:val="27"/>
      <w:szCs w:val="27"/>
    </w:rPr>
  </w:style>
  <w:style w:type="character" w:customStyle="1" w:styleId="ElApptiartf">
    <w:name w:val="ElApp_tiartf"/>
    <w:rPr>
      <w:b/>
      <w:bCs/>
      <w:sz w:val="15"/>
      <w:szCs w:val="15"/>
    </w:rPr>
  </w:style>
  <w:style w:type="character" w:customStyle="1" w:styleId="ElApptiartf2">
    <w:name w:val="ElApp_tiartf2"/>
    <w:rPr>
      <w:b/>
      <w:bCs/>
      <w:sz w:val="15"/>
      <w:szCs w:val="15"/>
    </w:rPr>
  </w:style>
  <w:style w:type="paragraph" w:customStyle="1" w:styleId="ElAppajout">
    <w:name w:val="ElApp_ajout"/>
    <w:basedOn w:val="Normal"/>
    <w:pPr>
      <w:pBdr>
        <w:left w:val="none" w:sz="0" w:space="31" w:color="auto"/>
      </w:pBdr>
    </w:pPr>
  </w:style>
  <w:style w:type="paragraph" w:customStyle="1" w:styleId="ElAppleftleft">
    <w:name w:val="ElApp_leftleft"/>
    <w:basedOn w:val="Normal"/>
  </w:style>
  <w:style w:type="paragraph" w:customStyle="1" w:styleId="ElAppright">
    <w:name w:val="ElApp_right"/>
    <w:basedOn w:val="Normal"/>
  </w:style>
  <w:style w:type="paragraph" w:customStyle="1" w:styleId="copyRight">
    <w:name w:val="copyRight"/>
    <w:basedOn w:val="Normal"/>
  </w:style>
  <w:style w:type="paragraph" w:styleId="En-tte">
    <w:name w:val="header"/>
    <w:basedOn w:val="Normal"/>
    <w:link w:val="En-tteCar"/>
    <w:uiPriority w:val="99"/>
    <w:unhideWhenUsed/>
    <w:rsid w:val="005720F0"/>
    <w:pPr>
      <w:tabs>
        <w:tab w:val="center" w:pos="4536"/>
        <w:tab w:val="right" w:pos="9072"/>
      </w:tabs>
    </w:pPr>
  </w:style>
  <w:style w:type="character" w:customStyle="1" w:styleId="En-tteCar">
    <w:name w:val="En-tête Car"/>
    <w:link w:val="En-tte"/>
    <w:uiPriority w:val="99"/>
    <w:rsid w:val="005720F0"/>
    <w:rPr>
      <w:sz w:val="24"/>
      <w:szCs w:val="24"/>
    </w:rPr>
  </w:style>
  <w:style w:type="paragraph" w:styleId="Pieddepage">
    <w:name w:val="footer"/>
    <w:basedOn w:val="Normal"/>
    <w:link w:val="PieddepageCar"/>
    <w:uiPriority w:val="99"/>
    <w:unhideWhenUsed/>
    <w:rsid w:val="005720F0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link w:val="Pieddepage"/>
    <w:uiPriority w:val="99"/>
    <w:rsid w:val="005720F0"/>
    <w:rPr>
      <w:sz w:val="24"/>
      <w:szCs w:val="24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370414"/>
    <w:rPr>
      <w:rFonts w:ascii="Segoe UI" w:hAnsi="Segoe UI" w:cs="Segoe UI"/>
      <w:sz w:val="18"/>
      <w:szCs w:val="18"/>
    </w:rPr>
  </w:style>
  <w:style w:type="character" w:customStyle="1" w:styleId="TextedebullesCar">
    <w:name w:val="Texte de bulles Car"/>
    <w:link w:val="Textedebulles"/>
    <w:uiPriority w:val="99"/>
    <w:semiHidden/>
    <w:rsid w:val="00370414"/>
    <w:rPr>
      <w:rFonts w:ascii="Segoe UI" w:hAnsi="Segoe UI" w:cs="Segoe UI"/>
      <w:sz w:val="18"/>
      <w:szCs w:val="18"/>
      <w:lang w:val="es-ES" w:eastAsia="es-ES"/>
    </w:rPr>
  </w:style>
  <w:style w:type="character" w:styleId="Marquedecommentaire">
    <w:name w:val="annotation reference"/>
    <w:uiPriority w:val="99"/>
    <w:semiHidden/>
    <w:unhideWhenUsed/>
    <w:rsid w:val="00E0722E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unhideWhenUsed/>
    <w:rsid w:val="00E0722E"/>
    <w:rPr>
      <w:sz w:val="20"/>
      <w:szCs w:val="20"/>
    </w:rPr>
  </w:style>
  <w:style w:type="character" w:customStyle="1" w:styleId="CommentaireCar">
    <w:name w:val="Commentaire Car"/>
    <w:link w:val="Commentaire"/>
    <w:uiPriority w:val="99"/>
    <w:rsid w:val="00E0722E"/>
    <w:rPr>
      <w:lang w:val="es-ES" w:eastAsia="es-ES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E0722E"/>
    <w:rPr>
      <w:b/>
      <w:bCs/>
    </w:rPr>
  </w:style>
  <w:style w:type="character" w:customStyle="1" w:styleId="ObjetducommentaireCar">
    <w:name w:val="Objet du commentaire Car"/>
    <w:link w:val="Objetducommentaire"/>
    <w:uiPriority w:val="99"/>
    <w:semiHidden/>
    <w:rsid w:val="00E0722E"/>
    <w:rPr>
      <w:b/>
      <w:bCs/>
      <w:lang w:val="es-ES" w:eastAsia="es-ES"/>
    </w:rPr>
  </w:style>
  <w:style w:type="paragraph" w:styleId="Paragraphedeliste">
    <w:name w:val="List Paragraph"/>
    <w:basedOn w:val="Normal"/>
    <w:uiPriority w:val="34"/>
    <w:qFormat/>
    <w:rsid w:val="00D22A7A"/>
    <w:pPr>
      <w:spacing w:after="160" w:line="259" w:lineRule="auto"/>
      <w:ind w:left="720"/>
      <w:contextualSpacing/>
    </w:pPr>
    <w:rPr>
      <w:rFonts w:ascii="Calibri" w:eastAsia="Calibri" w:hAnsi="Calibri"/>
      <w:sz w:val="22"/>
      <w:szCs w:val="22"/>
      <w:lang w:val="fr-FR" w:eastAsia="en-US"/>
    </w:rPr>
  </w:style>
  <w:style w:type="paragraph" w:styleId="Rvision">
    <w:name w:val="Revision"/>
    <w:hidden/>
    <w:uiPriority w:val="99"/>
    <w:unhideWhenUsed/>
    <w:rsid w:val="00965C26"/>
    <w:rPr>
      <w:sz w:val="24"/>
      <w:szCs w:val="24"/>
      <w:lang w:val="es-ES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09053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274551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03540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279377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70524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3299049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080039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03653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145759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977459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544502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442414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704860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89CA2C8-B503-4AAF-AC40-AA787CDC626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1172</Words>
  <Characters>6452</Characters>
  <Application>Microsoft Office Word</Application>
  <DocSecurity>0</DocSecurity>
  <Lines>53</Lines>
  <Paragraphs>15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JST Transformers</Company>
  <LinksUpToDate>false</LinksUpToDate>
  <CharactersWithSpaces>7609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Favre Emmanuelle</dc:creator>
  <cp:keywords/>
  <cp:lastModifiedBy>MORIN Catherine</cp:lastModifiedBy>
  <cp:revision>2</cp:revision>
  <cp:lastPrinted>2026-03-20T11:41:00Z</cp:lastPrinted>
  <dcterms:created xsi:type="dcterms:W3CDTF">2026-06-24T14:17:00Z</dcterms:created>
  <dcterms:modified xsi:type="dcterms:W3CDTF">2026-06-24T14:17:00Z</dcterms:modified>
</cp:coreProperties>
</file>