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3EF32" w14:textId="4A047420" w:rsidR="00430025" w:rsidRPr="0020011A" w:rsidRDefault="00FC216F" w:rsidP="00F4276A">
      <w:pPr>
        <w:spacing w:after="0" w:line="240" w:lineRule="auto"/>
        <w:jc w:val="center"/>
        <w:rPr>
          <w:rFonts w:ascii="Palatino Linotype" w:hAnsi="Palatino Linotype"/>
          <w:b/>
          <w:sz w:val="28"/>
          <w:szCs w:val="28"/>
        </w:rPr>
      </w:pPr>
      <w:r w:rsidRPr="0020011A">
        <w:rPr>
          <w:rFonts w:ascii="Palatino Linotype" w:hAnsi="Palatino Linotype"/>
          <w:b/>
          <w:sz w:val="28"/>
          <w:szCs w:val="28"/>
        </w:rPr>
        <w:t xml:space="preserve">ACCORD </w:t>
      </w:r>
      <w:r w:rsidR="00763B06" w:rsidRPr="0020011A">
        <w:rPr>
          <w:rFonts w:ascii="Palatino Linotype" w:hAnsi="Palatino Linotype"/>
          <w:b/>
          <w:sz w:val="28"/>
          <w:szCs w:val="28"/>
        </w:rPr>
        <w:t>NEGOCIATION ANNUELLES OBLIGATOIRES 202</w:t>
      </w:r>
      <w:r w:rsidR="00130645" w:rsidRPr="0020011A">
        <w:rPr>
          <w:rFonts w:ascii="Palatino Linotype" w:hAnsi="Palatino Linotype"/>
          <w:b/>
          <w:sz w:val="28"/>
          <w:szCs w:val="28"/>
        </w:rPr>
        <w:t>6</w:t>
      </w:r>
      <w:r w:rsidR="00BD23C5" w:rsidRPr="0020011A">
        <w:rPr>
          <w:rFonts w:ascii="Palatino Linotype" w:hAnsi="Palatino Linotype"/>
          <w:b/>
          <w:sz w:val="28"/>
          <w:szCs w:val="28"/>
        </w:rPr>
        <w:t xml:space="preserve"> – REMUNERATION</w:t>
      </w:r>
      <w:r w:rsidR="00E007AC" w:rsidRPr="0020011A">
        <w:rPr>
          <w:rFonts w:ascii="Palatino Linotype" w:hAnsi="Palatino Linotype"/>
          <w:b/>
          <w:sz w:val="28"/>
          <w:szCs w:val="28"/>
        </w:rPr>
        <w:t>,</w:t>
      </w:r>
      <w:r w:rsidR="00BD23C5" w:rsidRPr="0020011A">
        <w:rPr>
          <w:rFonts w:ascii="Palatino Linotype" w:hAnsi="Palatino Linotype"/>
          <w:b/>
          <w:sz w:val="28"/>
          <w:szCs w:val="28"/>
        </w:rPr>
        <w:t xml:space="preserve"> SALAIRE EFFECTIF</w:t>
      </w:r>
      <w:r w:rsidR="00E007AC" w:rsidRPr="0020011A">
        <w:rPr>
          <w:rFonts w:ascii="Palatino Linotype" w:hAnsi="Palatino Linotype"/>
          <w:b/>
          <w:sz w:val="28"/>
          <w:szCs w:val="28"/>
        </w:rPr>
        <w:t xml:space="preserve"> ET </w:t>
      </w:r>
      <w:r w:rsidR="001D6C97">
        <w:rPr>
          <w:rFonts w:ascii="Palatino Linotype" w:hAnsi="Palatino Linotype"/>
          <w:b/>
          <w:sz w:val="28"/>
          <w:szCs w:val="28"/>
        </w:rPr>
        <w:t>PARTAGE DE LA VALEUR AJOUTÉE</w:t>
      </w:r>
    </w:p>
    <w:p w14:paraId="713C3A49" w14:textId="4A778E00" w:rsidR="0028174C" w:rsidRPr="0020011A" w:rsidRDefault="0028174C" w:rsidP="00F4276A">
      <w:pPr>
        <w:spacing w:after="0" w:line="240" w:lineRule="auto"/>
        <w:jc w:val="center"/>
        <w:rPr>
          <w:rFonts w:ascii="Palatino Linotype" w:hAnsi="Palatino Linotype"/>
          <w:b/>
          <w:sz w:val="28"/>
          <w:szCs w:val="28"/>
        </w:rPr>
      </w:pPr>
    </w:p>
    <w:p w14:paraId="2E94FCA7" w14:textId="77777777" w:rsidR="0028174C" w:rsidRPr="0020011A" w:rsidRDefault="0028174C" w:rsidP="00F4276A">
      <w:pPr>
        <w:spacing w:after="0" w:line="240" w:lineRule="auto"/>
        <w:jc w:val="center"/>
        <w:rPr>
          <w:rFonts w:ascii="Palatino Linotype" w:hAnsi="Palatino Linotype"/>
        </w:rPr>
      </w:pPr>
    </w:p>
    <w:p w14:paraId="24AD6F82" w14:textId="77777777" w:rsidR="004A1857" w:rsidRPr="0020011A" w:rsidRDefault="004A1857" w:rsidP="00F4276A">
      <w:pPr>
        <w:spacing w:after="0" w:line="240" w:lineRule="auto"/>
        <w:jc w:val="center"/>
        <w:rPr>
          <w:rFonts w:ascii="Palatino Linotype" w:hAnsi="Palatino Linotype"/>
        </w:rPr>
      </w:pPr>
    </w:p>
    <w:p w14:paraId="2C9B83BA" w14:textId="77777777" w:rsidR="004A1857" w:rsidRPr="0020011A" w:rsidRDefault="004A1857" w:rsidP="004A1857">
      <w:pPr>
        <w:spacing w:after="0" w:line="240" w:lineRule="auto"/>
        <w:rPr>
          <w:rFonts w:ascii="Palatino Linotype" w:hAnsi="Palatino Linotype"/>
        </w:rPr>
      </w:pPr>
      <w:r w:rsidRPr="0020011A">
        <w:rPr>
          <w:rFonts w:ascii="Palatino Linotype" w:hAnsi="Palatino Linotype"/>
        </w:rPr>
        <w:t>Entre les soussignés :</w:t>
      </w:r>
    </w:p>
    <w:p w14:paraId="65194492" w14:textId="77777777" w:rsidR="00563F6E" w:rsidRPr="0020011A" w:rsidRDefault="00563F6E" w:rsidP="004A1857">
      <w:pPr>
        <w:spacing w:after="0" w:line="240" w:lineRule="auto"/>
        <w:rPr>
          <w:rFonts w:ascii="Palatino Linotype" w:hAnsi="Palatino Linotype"/>
        </w:rPr>
      </w:pPr>
    </w:p>
    <w:p w14:paraId="15687241" w14:textId="1341D3B4" w:rsidR="00563F6E" w:rsidRPr="0020011A" w:rsidRDefault="00563F6E" w:rsidP="00E007AC">
      <w:pPr>
        <w:spacing w:after="0" w:line="240" w:lineRule="auto"/>
        <w:jc w:val="both"/>
        <w:rPr>
          <w:rFonts w:ascii="Palatino Linotype" w:hAnsi="Palatino Linotype"/>
        </w:rPr>
      </w:pPr>
      <w:r w:rsidRPr="0020011A">
        <w:rPr>
          <w:rFonts w:ascii="Palatino Linotype" w:hAnsi="Palatino Linotype"/>
        </w:rPr>
        <w:t xml:space="preserve">Network Solutions Factory, Société par actions simplifiées au capital de 15 000.00 euros, immatriculée au RCS de Paris sous le numéro 81274121300035, dont le siège social est sis 16, Rue de la Ville l’Evêque à Paris (75008), représentée par </w:t>
      </w:r>
      <w:r w:rsidR="00D61661">
        <w:rPr>
          <w:rFonts w:ascii="Palatino Linotype" w:hAnsi="Palatino Linotype"/>
        </w:rPr>
        <w:t xml:space="preserve">M. </w:t>
      </w:r>
      <w:r w:rsidR="006F492B">
        <w:rPr>
          <w:rFonts w:ascii="Palatino Linotype" w:hAnsi="Palatino Linotype"/>
        </w:rPr>
        <w:t>XXXX</w:t>
      </w:r>
      <w:r w:rsidRPr="0020011A">
        <w:rPr>
          <w:rFonts w:ascii="Palatino Linotype" w:hAnsi="Palatino Linotype"/>
        </w:rPr>
        <w:t>, dûment habilité à l’effet des présentes,</w:t>
      </w:r>
    </w:p>
    <w:p w14:paraId="62F3D997" w14:textId="77777777" w:rsidR="00563F6E" w:rsidRPr="0020011A" w:rsidRDefault="00563F6E" w:rsidP="004A1857">
      <w:pPr>
        <w:spacing w:after="0" w:line="240" w:lineRule="auto"/>
        <w:rPr>
          <w:rFonts w:ascii="Palatino Linotype" w:hAnsi="Palatino Linotype"/>
          <w:highlight w:val="yellow"/>
        </w:rPr>
      </w:pPr>
    </w:p>
    <w:p w14:paraId="3FEF559D" w14:textId="02F203C2" w:rsidR="004A1857" w:rsidRPr="0020011A" w:rsidRDefault="00FC52A0" w:rsidP="004A1857">
      <w:pPr>
        <w:spacing w:after="0" w:line="240" w:lineRule="auto"/>
        <w:rPr>
          <w:rFonts w:ascii="Palatino Linotype" w:hAnsi="Palatino Linotype"/>
        </w:rPr>
      </w:pP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t>D’une part</w:t>
      </w:r>
    </w:p>
    <w:p w14:paraId="5BB4471E" w14:textId="77777777" w:rsidR="004A1857" w:rsidRPr="0020011A" w:rsidRDefault="004A1857" w:rsidP="004A1857">
      <w:pPr>
        <w:spacing w:after="0" w:line="240" w:lineRule="auto"/>
        <w:rPr>
          <w:rFonts w:ascii="Palatino Linotype" w:hAnsi="Palatino Linotype"/>
        </w:rPr>
      </w:pPr>
      <w:r w:rsidRPr="0020011A">
        <w:rPr>
          <w:rFonts w:ascii="Palatino Linotype" w:hAnsi="Palatino Linotype"/>
        </w:rPr>
        <w:t>Et</w:t>
      </w:r>
    </w:p>
    <w:p w14:paraId="2E1936FF" w14:textId="77777777" w:rsidR="004A1857" w:rsidRPr="0020011A" w:rsidRDefault="004A1857" w:rsidP="004A1857">
      <w:pPr>
        <w:spacing w:after="0" w:line="240" w:lineRule="auto"/>
        <w:rPr>
          <w:rFonts w:ascii="Palatino Linotype" w:hAnsi="Palatino Linotype"/>
        </w:rPr>
      </w:pPr>
    </w:p>
    <w:p w14:paraId="26A7732C" w14:textId="02FE03EF" w:rsidR="009E57E2" w:rsidRPr="0020011A" w:rsidRDefault="00FC52A0" w:rsidP="004A1857">
      <w:pPr>
        <w:spacing w:after="0" w:line="240" w:lineRule="auto"/>
        <w:rPr>
          <w:rFonts w:ascii="Palatino Linotype" w:hAnsi="Palatino Linotype"/>
        </w:rPr>
      </w:pPr>
      <w:r w:rsidRPr="0020011A">
        <w:rPr>
          <w:rFonts w:ascii="Palatino Linotype" w:hAnsi="Palatino Linotype"/>
        </w:rPr>
        <w:t>Les organisations syndicales représentatives :</w:t>
      </w:r>
    </w:p>
    <w:p w14:paraId="4D8D666D" w14:textId="77777777" w:rsidR="00FC52A0" w:rsidRPr="0020011A" w:rsidRDefault="00FC52A0" w:rsidP="004A1857">
      <w:pPr>
        <w:spacing w:after="0" w:line="240" w:lineRule="auto"/>
        <w:rPr>
          <w:rFonts w:ascii="Palatino Linotype" w:hAnsi="Palatino Linotype"/>
        </w:rPr>
      </w:pPr>
    </w:p>
    <w:p w14:paraId="2F0CE071" w14:textId="1EC488C7" w:rsidR="00FC52A0" w:rsidRPr="0020011A" w:rsidRDefault="00FC52A0" w:rsidP="004A1857">
      <w:pPr>
        <w:spacing w:after="0" w:line="240" w:lineRule="auto"/>
        <w:rPr>
          <w:rFonts w:ascii="Palatino Linotype" w:hAnsi="Palatino Linotype"/>
        </w:rPr>
      </w:pPr>
      <w:r w:rsidRPr="0020011A">
        <w:rPr>
          <w:rFonts w:ascii="Palatino Linotype" w:hAnsi="Palatino Linotype"/>
        </w:rPr>
        <w:t xml:space="preserve">UNSA, représentée par </w:t>
      </w:r>
      <w:r w:rsidR="006F492B">
        <w:rPr>
          <w:rFonts w:ascii="Palatino Linotype" w:hAnsi="Palatino Linotype"/>
        </w:rPr>
        <w:t>XXXX</w:t>
      </w:r>
    </w:p>
    <w:p w14:paraId="7EB95EC3" w14:textId="32CF60D0" w:rsidR="00FC52A0" w:rsidRPr="0020011A" w:rsidRDefault="00FC52A0" w:rsidP="004A1857">
      <w:pPr>
        <w:spacing w:after="0" w:line="240" w:lineRule="auto"/>
        <w:rPr>
          <w:rFonts w:ascii="Palatino Linotype" w:hAnsi="Palatino Linotype"/>
        </w:rPr>
      </w:pP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t>D’autre part</w:t>
      </w:r>
    </w:p>
    <w:p w14:paraId="392B01FC" w14:textId="77777777" w:rsidR="00FC52A0" w:rsidRPr="0020011A" w:rsidRDefault="00FC52A0" w:rsidP="004A1857">
      <w:pPr>
        <w:spacing w:after="0" w:line="240" w:lineRule="auto"/>
        <w:rPr>
          <w:rFonts w:ascii="Palatino Linotype" w:hAnsi="Palatino Linotype"/>
        </w:rPr>
      </w:pPr>
    </w:p>
    <w:p w14:paraId="65531443" w14:textId="56F23270" w:rsidR="00FC52A0" w:rsidRPr="0020011A" w:rsidRDefault="00FC52A0" w:rsidP="004A1857">
      <w:pPr>
        <w:spacing w:after="0" w:line="240" w:lineRule="auto"/>
        <w:rPr>
          <w:rFonts w:ascii="Palatino Linotype" w:hAnsi="Palatino Linotype"/>
        </w:rPr>
      </w:pPr>
      <w:r w:rsidRPr="0020011A">
        <w:rPr>
          <w:rFonts w:ascii="Palatino Linotype" w:hAnsi="Palatino Linotype"/>
        </w:rPr>
        <w:t>Il est conclu le présent accord</w:t>
      </w:r>
    </w:p>
    <w:p w14:paraId="2C14941F" w14:textId="77777777" w:rsidR="00130645" w:rsidRPr="0020011A" w:rsidRDefault="00130645" w:rsidP="00F4276A">
      <w:pPr>
        <w:spacing w:after="0" w:line="240" w:lineRule="auto"/>
        <w:jc w:val="center"/>
        <w:rPr>
          <w:rFonts w:ascii="Palatino Linotype" w:hAnsi="Palatino Linotype"/>
        </w:rPr>
      </w:pPr>
    </w:p>
    <w:p w14:paraId="15D3BCD5" w14:textId="77777777" w:rsidR="009E563A" w:rsidRPr="0020011A" w:rsidRDefault="009E563A" w:rsidP="00F4276A">
      <w:pPr>
        <w:spacing w:after="0" w:line="240" w:lineRule="auto"/>
        <w:jc w:val="center"/>
        <w:rPr>
          <w:rFonts w:ascii="Palatino Linotype" w:hAnsi="Palatino Linotype"/>
        </w:rPr>
      </w:pPr>
    </w:p>
    <w:p w14:paraId="770001EE" w14:textId="77777777" w:rsidR="0028174C" w:rsidRPr="0020011A" w:rsidRDefault="0028174C" w:rsidP="00F4276A">
      <w:pPr>
        <w:spacing w:after="0" w:line="240" w:lineRule="auto"/>
        <w:jc w:val="center"/>
        <w:rPr>
          <w:rFonts w:ascii="Palatino Linotype" w:hAnsi="Palatino Linotype"/>
          <w:b/>
          <w:smallCaps/>
          <w:u w:val="single"/>
        </w:rPr>
      </w:pPr>
      <w:r w:rsidRPr="0020011A">
        <w:rPr>
          <w:rFonts w:ascii="Palatino Linotype" w:hAnsi="Palatino Linotype"/>
          <w:b/>
          <w:smallCaps/>
          <w:u w:val="single"/>
        </w:rPr>
        <w:t>Préambule</w:t>
      </w:r>
    </w:p>
    <w:p w14:paraId="565708E6" w14:textId="77777777" w:rsidR="0028174C" w:rsidRPr="0020011A" w:rsidRDefault="0028174C" w:rsidP="00F4276A">
      <w:pPr>
        <w:spacing w:after="0" w:line="240" w:lineRule="auto"/>
        <w:jc w:val="both"/>
        <w:rPr>
          <w:rFonts w:ascii="Palatino Linotype" w:hAnsi="Palatino Linotype"/>
        </w:rPr>
      </w:pPr>
    </w:p>
    <w:p w14:paraId="14FCA3CD" w14:textId="006DFFD3" w:rsidR="00130645" w:rsidRPr="0020011A" w:rsidRDefault="00130645" w:rsidP="00130645">
      <w:pPr>
        <w:spacing w:after="0" w:line="240" w:lineRule="auto"/>
        <w:jc w:val="both"/>
        <w:rPr>
          <w:rFonts w:ascii="Palatino Linotype" w:hAnsi="Palatino Linotype"/>
          <w:bCs/>
          <w:iCs/>
        </w:rPr>
      </w:pPr>
      <w:r w:rsidRPr="0020011A">
        <w:rPr>
          <w:rFonts w:ascii="Palatino Linotype" w:hAnsi="Palatino Linotype"/>
          <w:bCs/>
          <w:iCs/>
        </w:rPr>
        <w:t xml:space="preserve">Les organisations syndicales représentatives ont été invitées à participer à la négociation annuelle obligatoire (NAO) sur le thème du </w:t>
      </w:r>
      <w:r w:rsidR="0020011A" w:rsidRPr="0020011A">
        <w:rPr>
          <w:rFonts w:ascii="Palatino Linotype" w:hAnsi="Palatino Linotype"/>
          <w:b/>
          <w:iCs/>
          <w:u w:val="single"/>
        </w:rPr>
        <w:t xml:space="preserve">Rémunération, </w:t>
      </w:r>
      <w:r w:rsidRPr="0020011A">
        <w:rPr>
          <w:rFonts w:ascii="Palatino Linotype" w:hAnsi="Palatino Linotype"/>
          <w:b/>
          <w:iCs/>
          <w:u w:val="single"/>
        </w:rPr>
        <w:t xml:space="preserve">Salaire effectif et </w:t>
      </w:r>
      <w:r w:rsidR="001D6C97">
        <w:rPr>
          <w:rFonts w:ascii="Palatino Linotype" w:hAnsi="Palatino Linotype"/>
          <w:b/>
          <w:iCs/>
          <w:u w:val="single"/>
        </w:rPr>
        <w:t>partage de la valeur ajoutée</w:t>
      </w:r>
      <w:r w:rsidRPr="0020011A">
        <w:rPr>
          <w:rFonts w:ascii="Palatino Linotype" w:hAnsi="Palatino Linotype"/>
          <w:bCs/>
          <w:iCs/>
        </w:rPr>
        <w:t xml:space="preserve"> en application des dispositions du code du travail (</w:t>
      </w:r>
      <w:r w:rsidRPr="00D61661">
        <w:rPr>
          <w:rFonts w:ascii="Palatino Linotype" w:hAnsi="Palatino Linotype"/>
          <w:bCs/>
          <w:iCs/>
        </w:rPr>
        <w:t>articles </w:t>
      </w:r>
      <w:hyperlink r:id="rId7" w:history="1">
        <w:r w:rsidRPr="00D61661">
          <w:rPr>
            <w:rStyle w:val="Lienhypertexte"/>
            <w:rFonts w:ascii="Palatino Linotype" w:hAnsi="Palatino Linotype"/>
            <w:bCs/>
            <w:iCs/>
            <w:color w:val="auto"/>
          </w:rPr>
          <w:t>L.2242-5</w:t>
        </w:r>
      </w:hyperlink>
      <w:r w:rsidRPr="00D61661">
        <w:rPr>
          <w:rFonts w:ascii="Palatino Linotype" w:hAnsi="Palatino Linotype"/>
          <w:bCs/>
          <w:iCs/>
        </w:rPr>
        <w:t xml:space="preserve"> et </w:t>
      </w:r>
      <w:r w:rsidRPr="0020011A">
        <w:rPr>
          <w:rFonts w:ascii="Palatino Linotype" w:hAnsi="Palatino Linotype"/>
          <w:bCs/>
          <w:iCs/>
        </w:rPr>
        <w:t xml:space="preserve">suivants du code du travail). </w:t>
      </w:r>
    </w:p>
    <w:p w14:paraId="7D17C0D3" w14:textId="77777777" w:rsidR="00130645" w:rsidRPr="0020011A" w:rsidRDefault="00130645" w:rsidP="00130645">
      <w:pPr>
        <w:spacing w:after="0" w:line="240" w:lineRule="auto"/>
        <w:jc w:val="both"/>
        <w:rPr>
          <w:rFonts w:ascii="Palatino Linotype" w:hAnsi="Palatino Linotype"/>
          <w:bCs/>
          <w:iCs/>
        </w:rPr>
      </w:pPr>
    </w:p>
    <w:p w14:paraId="3B249C0E" w14:textId="77777777" w:rsidR="00130645" w:rsidRPr="0020011A" w:rsidRDefault="00130645" w:rsidP="00130645">
      <w:pPr>
        <w:spacing w:after="0" w:line="240" w:lineRule="auto"/>
        <w:jc w:val="both"/>
        <w:rPr>
          <w:rFonts w:ascii="Palatino Linotype" w:hAnsi="Palatino Linotype"/>
          <w:b/>
          <w:iCs/>
        </w:rPr>
      </w:pPr>
      <w:r w:rsidRPr="0020011A">
        <w:rPr>
          <w:rFonts w:ascii="Palatino Linotype" w:hAnsi="Palatino Linotype"/>
          <w:bCs/>
          <w:iCs/>
        </w:rPr>
        <w:t>Cette négociation a débuté par une première réunion le 04/02/2026.</w:t>
      </w:r>
    </w:p>
    <w:p w14:paraId="0683A1DA" w14:textId="5845E3B3" w:rsidR="00130645" w:rsidRPr="0020011A" w:rsidRDefault="00130645" w:rsidP="00130645">
      <w:pPr>
        <w:spacing w:after="0" w:line="240" w:lineRule="auto"/>
        <w:jc w:val="both"/>
        <w:rPr>
          <w:rFonts w:ascii="Palatino Linotype" w:hAnsi="Palatino Linotype"/>
          <w:bCs/>
          <w:iCs/>
        </w:rPr>
      </w:pPr>
      <w:r w:rsidRPr="0020011A">
        <w:rPr>
          <w:rFonts w:ascii="Palatino Linotype" w:hAnsi="Palatino Linotype"/>
          <w:bCs/>
          <w:iCs/>
        </w:rPr>
        <w:t xml:space="preserve">La délégation syndicale a fait part de </w:t>
      </w:r>
      <w:r w:rsidR="00F821DB">
        <w:rPr>
          <w:rFonts w:ascii="Palatino Linotype" w:hAnsi="Palatino Linotype"/>
          <w:bCs/>
          <w:iCs/>
        </w:rPr>
        <w:t>s</w:t>
      </w:r>
      <w:r w:rsidRPr="0020011A">
        <w:rPr>
          <w:rFonts w:ascii="Palatino Linotype" w:hAnsi="Palatino Linotype"/>
          <w:bCs/>
          <w:iCs/>
        </w:rPr>
        <w:t xml:space="preserve">es revendications sur le thème </w:t>
      </w:r>
      <w:r w:rsidR="0020011A">
        <w:rPr>
          <w:rFonts w:ascii="Palatino Linotype" w:hAnsi="Palatino Linotype"/>
          <w:bCs/>
          <w:iCs/>
        </w:rPr>
        <w:t xml:space="preserve">rémunération, </w:t>
      </w:r>
      <w:r w:rsidRPr="0020011A">
        <w:rPr>
          <w:rFonts w:ascii="Palatino Linotype" w:hAnsi="Palatino Linotype"/>
          <w:bCs/>
          <w:iCs/>
        </w:rPr>
        <w:t xml:space="preserve">salaire effectif et </w:t>
      </w:r>
      <w:r w:rsidR="001D6C97">
        <w:rPr>
          <w:rFonts w:ascii="Palatino Linotype" w:hAnsi="Palatino Linotype"/>
          <w:bCs/>
          <w:iCs/>
        </w:rPr>
        <w:t>partage de la valeur ajoutée</w:t>
      </w:r>
      <w:r w:rsidRPr="0020011A">
        <w:rPr>
          <w:rFonts w:ascii="Palatino Linotype" w:hAnsi="Palatino Linotype"/>
          <w:bCs/>
          <w:iCs/>
        </w:rPr>
        <w:t xml:space="preserve"> et une négociation s’est engagée au cours des 3 réunions selon le calendrier suivant :</w:t>
      </w:r>
    </w:p>
    <w:p w14:paraId="02E4D6BB" w14:textId="77777777" w:rsidR="00130645" w:rsidRPr="0020011A" w:rsidRDefault="00130645" w:rsidP="00130645">
      <w:pPr>
        <w:pStyle w:val="Paragraphedeliste"/>
        <w:numPr>
          <w:ilvl w:val="0"/>
          <w:numId w:val="22"/>
        </w:numPr>
        <w:spacing w:after="0" w:line="240" w:lineRule="auto"/>
        <w:jc w:val="both"/>
        <w:rPr>
          <w:rFonts w:ascii="Palatino Linotype" w:hAnsi="Palatino Linotype"/>
          <w:bCs/>
          <w:iCs/>
        </w:rPr>
      </w:pPr>
      <w:r w:rsidRPr="0020011A">
        <w:rPr>
          <w:rFonts w:ascii="Palatino Linotype" w:hAnsi="Palatino Linotype"/>
          <w:bCs/>
          <w:iCs/>
        </w:rPr>
        <w:t>Le 17/02/2026 de 16h à 17h ;</w:t>
      </w:r>
    </w:p>
    <w:p w14:paraId="200E6FB2" w14:textId="77777777" w:rsidR="00130645" w:rsidRPr="0020011A" w:rsidRDefault="00130645" w:rsidP="00130645">
      <w:pPr>
        <w:pStyle w:val="Paragraphedeliste"/>
        <w:numPr>
          <w:ilvl w:val="0"/>
          <w:numId w:val="22"/>
        </w:numPr>
        <w:spacing w:after="0" w:line="240" w:lineRule="auto"/>
        <w:jc w:val="both"/>
        <w:rPr>
          <w:rFonts w:ascii="Palatino Linotype" w:hAnsi="Palatino Linotype"/>
          <w:bCs/>
          <w:iCs/>
        </w:rPr>
      </w:pPr>
      <w:r w:rsidRPr="0020011A">
        <w:rPr>
          <w:rFonts w:ascii="Palatino Linotype" w:hAnsi="Palatino Linotype"/>
          <w:bCs/>
          <w:iCs/>
        </w:rPr>
        <w:t>Le 25/02/2026 de 16h30 à 17h30 ;</w:t>
      </w:r>
    </w:p>
    <w:p w14:paraId="64DFB623" w14:textId="7C08391D" w:rsidR="00130645" w:rsidRDefault="00130645" w:rsidP="00130645">
      <w:pPr>
        <w:pStyle w:val="Paragraphedeliste"/>
        <w:numPr>
          <w:ilvl w:val="0"/>
          <w:numId w:val="22"/>
        </w:numPr>
        <w:spacing w:after="0" w:line="240" w:lineRule="auto"/>
        <w:jc w:val="both"/>
        <w:rPr>
          <w:rFonts w:ascii="Palatino Linotype" w:hAnsi="Palatino Linotype"/>
          <w:bCs/>
          <w:iCs/>
        </w:rPr>
      </w:pPr>
      <w:r w:rsidRPr="0020011A">
        <w:rPr>
          <w:rFonts w:ascii="Palatino Linotype" w:hAnsi="Palatino Linotype"/>
          <w:bCs/>
          <w:iCs/>
        </w:rPr>
        <w:t>Le 05/03/2026 de de 14h à 15h</w:t>
      </w:r>
      <w:r w:rsidR="0020011A">
        <w:rPr>
          <w:rFonts w:ascii="Palatino Linotype" w:hAnsi="Palatino Linotype"/>
          <w:bCs/>
          <w:iCs/>
        </w:rPr>
        <w:t> ;</w:t>
      </w:r>
    </w:p>
    <w:p w14:paraId="0EFCD544" w14:textId="77777777" w:rsidR="0020011A" w:rsidRPr="0020011A" w:rsidRDefault="0020011A" w:rsidP="0020011A">
      <w:pPr>
        <w:pStyle w:val="Paragraphedeliste"/>
        <w:numPr>
          <w:ilvl w:val="0"/>
          <w:numId w:val="22"/>
        </w:numPr>
        <w:spacing w:after="0" w:line="240" w:lineRule="auto"/>
        <w:jc w:val="both"/>
        <w:rPr>
          <w:rFonts w:ascii="Palatino Linotype" w:hAnsi="Palatino Linotype"/>
        </w:rPr>
      </w:pPr>
      <w:r w:rsidRPr="0020011A">
        <w:rPr>
          <w:rFonts w:ascii="Palatino Linotype" w:hAnsi="Palatino Linotype"/>
        </w:rPr>
        <w:t>Une quatrième réunion au pied levé a eu lieu le 09/03/2026 à 11h00.</w:t>
      </w:r>
    </w:p>
    <w:p w14:paraId="755B4F94" w14:textId="77777777" w:rsidR="00130645" w:rsidRPr="0020011A" w:rsidRDefault="00130645" w:rsidP="00130645">
      <w:pPr>
        <w:pStyle w:val="Paragraphedeliste"/>
        <w:spacing w:after="0" w:line="240" w:lineRule="auto"/>
        <w:jc w:val="both"/>
        <w:rPr>
          <w:rFonts w:ascii="Palatino Linotype" w:hAnsi="Palatino Linotype"/>
          <w:bCs/>
          <w:iCs/>
        </w:rPr>
      </w:pPr>
    </w:p>
    <w:p w14:paraId="4B08CC10" w14:textId="77777777" w:rsidR="00130645" w:rsidRPr="0020011A" w:rsidRDefault="00130645" w:rsidP="00130645">
      <w:pPr>
        <w:spacing w:after="0" w:line="240" w:lineRule="auto"/>
        <w:jc w:val="both"/>
        <w:rPr>
          <w:rFonts w:ascii="Palatino Linotype" w:hAnsi="Palatino Linotype"/>
          <w:bCs/>
          <w:iCs/>
        </w:rPr>
      </w:pPr>
      <w:r w:rsidRPr="0020011A">
        <w:rPr>
          <w:rFonts w:ascii="Palatino Linotype" w:hAnsi="Palatino Linotype"/>
          <w:bCs/>
          <w:iCs/>
        </w:rPr>
        <w:t>La délégation syndicale a souhaité associer un membre du CSE a cette négociation.</w:t>
      </w:r>
    </w:p>
    <w:p w14:paraId="2B895FD9" w14:textId="59763E9A" w:rsidR="00130645" w:rsidRPr="0020011A" w:rsidRDefault="00130645" w:rsidP="00130645">
      <w:pPr>
        <w:spacing w:after="0" w:line="240" w:lineRule="auto"/>
        <w:jc w:val="both"/>
        <w:rPr>
          <w:rFonts w:ascii="Palatino Linotype" w:hAnsi="Palatino Linotype"/>
          <w:bCs/>
          <w:iCs/>
        </w:rPr>
      </w:pPr>
      <w:r w:rsidRPr="0020011A">
        <w:rPr>
          <w:rFonts w:ascii="Palatino Linotype" w:hAnsi="Palatino Linotype"/>
          <w:bCs/>
          <w:iCs/>
        </w:rPr>
        <w:t xml:space="preserve">Lors de la réunion du </w:t>
      </w:r>
      <w:r w:rsidR="0020011A">
        <w:rPr>
          <w:rFonts w:ascii="Palatino Linotype" w:hAnsi="Palatino Linotype"/>
          <w:bCs/>
          <w:iCs/>
        </w:rPr>
        <w:t>09</w:t>
      </w:r>
      <w:r w:rsidRPr="0020011A">
        <w:rPr>
          <w:rFonts w:ascii="Palatino Linotype" w:hAnsi="Palatino Linotype"/>
          <w:bCs/>
          <w:iCs/>
        </w:rPr>
        <w:t xml:space="preserve">/03/2025, les parties ont convenu de leur </w:t>
      </w:r>
      <w:r w:rsidR="0017767E" w:rsidRPr="0020011A">
        <w:rPr>
          <w:rFonts w:ascii="Palatino Linotype" w:hAnsi="Palatino Linotype"/>
          <w:bCs/>
          <w:iCs/>
        </w:rPr>
        <w:t xml:space="preserve">accord </w:t>
      </w:r>
      <w:r w:rsidRPr="0020011A">
        <w:rPr>
          <w:rFonts w:ascii="Palatino Linotype" w:hAnsi="Palatino Linotype"/>
          <w:bCs/>
          <w:iCs/>
        </w:rPr>
        <w:t>sur le thème salaire effectif et temps de travail.</w:t>
      </w:r>
    </w:p>
    <w:p w14:paraId="2C3541E8" w14:textId="502EE019" w:rsidR="00763B06" w:rsidRPr="0020011A" w:rsidRDefault="00763B06" w:rsidP="00763B06">
      <w:pPr>
        <w:spacing w:after="0" w:line="240" w:lineRule="auto"/>
        <w:jc w:val="both"/>
        <w:rPr>
          <w:rFonts w:ascii="Palatino Linotype" w:hAnsi="Palatino Linotype"/>
          <w:bCs/>
          <w:iCs/>
        </w:rPr>
      </w:pPr>
    </w:p>
    <w:p w14:paraId="66305194" w14:textId="77777777" w:rsidR="00FF7B94" w:rsidRPr="0020011A" w:rsidRDefault="00FF7B94" w:rsidP="00F4276A">
      <w:pPr>
        <w:spacing w:after="0" w:line="240" w:lineRule="auto"/>
        <w:jc w:val="center"/>
        <w:rPr>
          <w:rFonts w:ascii="Palatino Linotype" w:hAnsi="Palatino Linotype"/>
          <w:bCs/>
        </w:rPr>
      </w:pPr>
    </w:p>
    <w:p w14:paraId="6806B701" w14:textId="77777777" w:rsidR="00763B06" w:rsidRPr="0020011A" w:rsidRDefault="00763B06" w:rsidP="00763B06">
      <w:pPr>
        <w:spacing w:after="0" w:line="240" w:lineRule="auto"/>
        <w:rPr>
          <w:rFonts w:ascii="Palatino Linotype" w:hAnsi="Palatino Linotype"/>
          <w:b/>
        </w:rPr>
      </w:pPr>
      <w:r w:rsidRPr="0020011A">
        <w:rPr>
          <w:rFonts w:ascii="Palatino Linotype" w:hAnsi="Palatino Linotype"/>
          <w:b/>
        </w:rPr>
        <w:t>Il est enfin rappelé que le présent accord se substitue à toutes dispositions antérieures résultant d’accords, d’usages ou d’engagements unilatéraux relatifs aux mêmes sujets.</w:t>
      </w:r>
    </w:p>
    <w:p w14:paraId="18BE0000" w14:textId="77777777" w:rsidR="00E007AC" w:rsidRPr="0020011A" w:rsidRDefault="00E007AC" w:rsidP="00763B06">
      <w:pPr>
        <w:spacing w:after="0" w:line="240" w:lineRule="auto"/>
        <w:rPr>
          <w:rFonts w:ascii="Palatino Linotype" w:hAnsi="Palatino Linotype"/>
          <w:b/>
        </w:rPr>
      </w:pPr>
    </w:p>
    <w:p w14:paraId="79DD7D81" w14:textId="77777777" w:rsidR="00FF7B94" w:rsidRPr="0020011A" w:rsidRDefault="00FF7B94" w:rsidP="00F4276A">
      <w:pPr>
        <w:spacing w:after="0" w:line="240" w:lineRule="auto"/>
        <w:jc w:val="center"/>
        <w:rPr>
          <w:rFonts w:ascii="Palatino Linotype" w:hAnsi="Palatino Linotype"/>
          <w:bCs/>
        </w:rPr>
      </w:pPr>
    </w:p>
    <w:p w14:paraId="72892388" w14:textId="77777777" w:rsidR="00B80003" w:rsidRPr="0020011A" w:rsidRDefault="00B80003" w:rsidP="00F4276A">
      <w:pPr>
        <w:spacing w:after="0" w:line="240" w:lineRule="auto"/>
        <w:jc w:val="center"/>
        <w:rPr>
          <w:rFonts w:ascii="Palatino Linotype" w:hAnsi="Palatino Linotype"/>
          <w:bCs/>
        </w:rPr>
      </w:pPr>
    </w:p>
    <w:p w14:paraId="27D29FB4" w14:textId="4B8D9934" w:rsidR="0028174C" w:rsidRPr="0020011A" w:rsidRDefault="00815A95" w:rsidP="00FC57AB">
      <w:pPr>
        <w:spacing w:after="0" w:line="240" w:lineRule="auto"/>
        <w:rPr>
          <w:rFonts w:ascii="Palatino Linotype" w:hAnsi="Palatino Linotype"/>
          <w:b/>
          <w:smallCaps/>
          <w:u w:val="single"/>
        </w:rPr>
      </w:pPr>
      <w:r w:rsidRPr="0020011A">
        <w:rPr>
          <w:rFonts w:ascii="Palatino Linotype" w:hAnsi="Palatino Linotype"/>
          <w:b/>
          <w:smallCaps/>
          <w:u w:val="single"/>
        </w:rPr>
        <w:t xml:space="preserve">Article 1 </w:t>
      </w:r>
      <w:r w:rsidR="00FF7B94" w:rsidRPr="0020011A">
        <w:rPr>
          <w:rFonts w:ascii="Palatino Linotype" w:hAnsi="Palatino Linotype"/>
          <w:b/>
          <w:smallCaps/>
          <w:u w:val="single"/>
        </w:rPr>
        <w:t>–</w:t>
      </w:r>
      <w:r w:rsidR="00DB4C2B" w:rsidRPr="0020011A">
        <w:rPr>
          <w:rFonts w:ascii="Palatino Linotype" w:hAnsi="Palatino Linotype"/>
          <w:b/>
          <w:smallCaps/>
          <w:u w:val="single"/>
        </w:rPr>
        <w:t xml:space="preserve"> </w:t>
      </w:r>
      <w:r w:rsidR="00FF7B94" w:rsidRPr="0020011A">
        <w:rPr>
          <w:rFonts w:ascii="Palatino Linotype" w:hAnsi="Palatino Linotype"/>
          <w:b/>
          <w:smallCaps/>
          <w:u w:val="single"/>
        </w:rPr>
        <w:t>OBJET D</w:t>
      </w:r>
      <w:r w:rsidR="0020011A">
        <w:rPr>
          <w:rFonts w:ascii="Palatino Linotype" w:hAnsi="Palatino Linotype"/>
          <w:b/>
          <w:smallCaps/>
          <w:u w:val="single"/>
        </w:rPr>
        <w:t>E L’ACCORD</w:t>
      </w:r>
    </w:p>
    <w:p w14:paraId="4A9667BB" w14:textId="77777777" w:rsidR="00FF7B94" w:rsidRPr="0020011A" w:rsidRDefault="00FF7B94" w:rsidP="00F4276A">
      <w:pPr>
        <w:spacing w:after="0" w:line="240" w:lineRule="auto"/>
        <w:jc w:val="center"/>
        <w:rPr>
          <w:rFonts w:ascii="Palatino Linotype" w:hAnsi="Palatino Linotype"/>
          <w:b/>
          <w:smallCaps/>
          <w:u w:val="single"/>
        </w:rPr>
      </w:pPr>
    </w:p>
    <w:p w14:paraId="1079BEB5" w14:textId="469E94B7" w:rsidR="00FF7B94" w:rsidRPr="0020011A" w:rsidRDefault="00FF7B94" w:rsidP="00FF7B94">
      <w:pPr>
        <w:spacing w:after="0" w:line="240" w:lineRule="auto"/>
        <w:jc w:val="both"/>
        <w:rPr>
          <w:rFonts w:ascii="Palatino Linotype" w:hAnsi="Palatino Linotype"/>
        </w:rPr>
      </w:pPr>
      <w:r w:rsidRPr="0020011A">
        <w:rPr>
          <w:rFonts w:ascii="Palatino Linotype" w:hAnsi="Palatino Linotype"/>
        </w:rPr>
        <w:t xml:space="preserve">Les parties </w:t>
      </w:r>
      <w:r w:rsidR="00404BED" w:rsidRPr="0020011A">
        <w:rPr>
          <w:rFonts w:ascii="Palatino Linotype" w:hAnsi="Palatino Linotype"/>
        </w:rPr>
        <w:t xml:space="preserve">ont convenu </w:t>
      </w:r>
      <w:r w:rsidRPr="0020011A">
        <w:rPr>
          <w:rFonts w:ascii="Palatino Linotype" w:hAnsi="Palatino Linotype"/>
        </w:rPr>
        <w:t>de négocier, par application de l’article L2242-1 le thème suivant :</w:t>
      </w:r>
    </w:p>
    <w:p w14:paraId="2995CDD8" w14:textId="77777777" w:rsidR="00FF7B94" w:rsidRPr="0020011A" w:rsidRDefault="00FF7B94" w:rsidP="00FF7B94">
      <w:pPr>
        <w:spacing w:after="0" w:line="240" w:lineRule="auto"/>
        <w:jc w:val="both"/>
        <w:rPr>
          <w:rFonts w:ascii="Palatino Linotype" w:hAnsi="Palatino Linotype"/>
        </w:rPr>
      </w:pPr>
    </w:p>
    <w:p w14:paraId="4EAAB1AD" w14:textId="2A447BAA" w:rsidR="00404BED" w:rsidRPr="0020011A" w:rsidRDefault="00FF7B94" w:rsidP="00FF7B94">
      <w:pPr>
        <w:pStyle w:val="Paragraphedeliste"/>
        <w:numPr>
          <w:ilvl w:val="0"/>
          <w:numId w:val="8"/>
        </w:numPr>
        <w:spacing w:after="0" w:line="240" w:lineRule="auto"/>
        <w:jc w:val="both"/>
        <w:rPr>
          <w:rFonts w:ascii="Palatino Linotype" w:hAnsi="Palatino Linotype"/>
        </w:rPr>
      </w:pPr>
      <w:r w:rsidRPr="0020011A">
        <w:rPr>
          <w:rFonts w:ascii="Palatino Linotype" w:hAnsi="Palatino Linotype"/>
        </w:rPr>
        <w:t xml:space="preserve">La rémunération, les salaires effectifs, le temps de travail et le </w:t>
      </w:r>
      <w:r w:rsidR="001D6C97">
        <w:rPr>
          <w:rFonts w:ascii="Palatino Linotype" w:hAnsi="Palatino Linotype"/>
        </w:rPr>
        <w:t>partage de la valeur ajoutée</w:t>
      </w:r>
      <w:r w:rsidR="00404BED" w:rsidRPr="0020011A">
        <w:rPr>
          <w:rFonts w:ascii="Palatino Linotype" w:hAnsi="Palatino Linotype"/>
        </w:rPr>
        <w:t xml:space="preserve"> (Thème 1)</w:t>
      </w:r>
    </w:p>
    <w:p w14:paraId="17D87738" w14:textId="6C2D4D90" w:rsidR="0017767E" w:rsidRPr="0020011A" w:rsidRDefault="0017767E" w:rsidP="0017767E">
      <w:pPr>
        <w:pStyle w:val="Paragraphedeliste"/>
        <w:numPr>
          <w:ilvl w:val="0"/>
          <w:numId w:val="8"/>
        </w:numPr>
        <w:spacing w:after="0" w:line="240" w:lineRule="auto"/>
        <w:jc w:val="both"/>
        <w:rPr>
          <w:rFonts w:ascii="Palatino Linotype" w:hAnsi="Palatino Linotype"/>
        </w:rPr>
      </w:pPr>
      <w:r w:rsidRPr="0020011A">
        <w:rPr>
          <w:rFonts w:ascii="Palatino Linotype" w:hAnsi="Palatino Linotype"/>
        </w:rPr>
        <w:t>L'égalité professionnelle entre les hommes et les femmes et la qualité de vie au travail (Thème 2)</w:t>
      </w:r>
    </w:p>
    <w:p w14:paraId="74F3DEF1" w14:textId="77777777" w:rsidR="00404BED" w:rsidRPr="0020011A" w:rsidRDefault="00404BED" w:rsidP="00F4276A">
      <w:pPr>
        <w:spacing w:after="0" w:line="240" w:lineRule="auto"/>
        <w:jc w:val="both"/>
        <w:rPr>
          <w:rFonts w:ascii="Palatino Linotype" w:hAnsi="Palatino Linotype"/>
        </w:rPr>
      </w:pPr>
    </w:p>
    <w:p w14:paraId="1363962F" w14:textId="593FD36A" w:rsidR="00404BED" w:rsidRPr="0020011A" w:rsidRDefault="00404BED" w:rsidP="00F4276A">
      <w:pPr>
        <w:spacing w:after="0" w:line="240" w:lineRule="auto"/>
        <w:jc w:val="both"/>
        <w:rPr>
          <w:rFonts w:ascii="Palatino Linotype" w:hAnsi="Palatino Linotype"/>
        </w:rPr>
      </w:pPr>
      <w:r w:rsidRPr="0020011A">
        <w:rPr>
          <w:rFonts w:ascii="Palatino Linotype" w:hAnsi="Palatino Linotype"/>
        </w:rPr>
        <w:t xml:space="preserve">Il a été convenu d’ouvrir </w:t>
      </w:r>
      <w:r w:rsidR="0017767E" w:rsidRPr="0020011A">
        <w:rPr>
          <w:rFonts w:ascii="Palatino Linotype" w:hAnsi="Palatino Linotype"/>
        </w:rPr>
        <w:t xml:space="preserve">en premier lieu </w:t>
      </w:r>
      <w:r w:rsidR="00B80003" w:rsidRPr="0020011A">
        <w:rPr>
          <w:rFonts w:ascii="Palatino Linotype" w:hAnsi="Palatino Linotype"/>
        </w:rPr>
        <w:t>une</w:t>
      </w:r>
      <w:r w:rsidRPr="0020011A">
        <w:rPr>
          <w:rFonts w:ascii="Palatino Linotype" w:hAnsi="Palatino Linotype"/>
        </w:rPr>
        <w:t xml:space="preserve"> première session de négociation sur le thème 1 selon les conditions présentées à l’article 2 du présent accord.</w:t>
      </w:r>
    </w:p>
    <w:p w14:paraId="18132EC9" w14:textId="5C67C0FD" w:rsidR="00404BED" w:rsidRPr="0020011A" w:rsidRDefault="00404BED" w:rsidP="00F4276A">
      <w:pPr>
        <w:spacing w:after="0" w:line="240" w:lineRule="auto"/>
        <w:jc w:val="both"/>
        <w:rPr>
          <w:rFonts w:ascii="Palatino Linotype" w:hAnsi="Palatino Linotype"/>
        </w:rPr>
      </w:pPr>
      <w:r w:rsidRPr="0020011A">
        <w:rPr>
          <w:rFonts w:ascii="Palatino Linotype" w:hAnsi="Palatino Linotype"/>
        </w:rPr>
        <w:t>La session de négociation sur le thème 2 sera ouverte dès lors que la première aura été finalisée.</w:t>
      </w:r>
    </w:p>
    <w:p w14:paraId="0CE39D2D" w14:textId="77777777" w:rsidR="00404BED" w:rsidRPr="0020011A" w:rsidRDefault="00404BED" w:rsidP="00F4276A">
      <w:pPr>
        <w:spacing w:after="0" w:line="240" w:lineRule="auto"/>
        <w:jc w:val="both"/>
        <w:rPr>
          <w:rFonts w:ascii="Palatino Linotype" w:hAnsi="Palatino Linotype"/>
          <w:highlight w:val="yellow"/>
        </w:rPr>
      </w:pPr>
    </w:p>
    <w:p w14:paraId="34766251" w14:textId="09BB44D2" w:rsidR="0028174C" w:rsidRPr="0020011A" w:rsidRDefault="00815A95" w:rsidP="00FC57AB">
      <w:pPr>
        <w:spacing w:after="0" w:line="240" w:lineRule="auto"/>
        <w:rPr>
          <w:rFonts w:ascii="Palatino Linotype" w:hAnsi="Palatino Linotype"/>
          <w:b/>
          <w:smallCaps/>
          <w:u w:val="single"/>
        </w:rPr>
      </w:pPr>
      <w:r w:rsidRPr="0020011A">
        <w:rPr>
          <w:rFonts w:ascii="Palatino Linotype" w:hAnsi="Palatino Linotype"/>
          <w:b/>
          <w:smallCaps/>
          <w:u w:val="single"/>
        </w:rPr>
        <w:t xml:space="preserve">Article 2 </w:t>
      </w:r>
      <w:r w:rsidR="009E63DC" w:rsidRPr="0020011A">
        <w:rPr>
          <w:rFonts w:ascii="Palatino Linotype" w:hAnsi="Palatino Linotype"/>
          <w:b/>
          <w:smallCaps/>
          <w:u w:val="single"/>
        </w:rPr>
        <w:t>–</w:t>
      </w:r>
      <w:r w:rsidR="003C2D08" w:rsidRPr="0020011A">
        <w:rPr>
          <w:rFonts w:ascii="Palatino Linotype" w:hAnsi="Palatino Linotype"/>
          <w:b/>
          <w:smallCaps/>
          <w:u w:val="single"/>
        </w:rPr>
        <w:t xml:space="preserve"> </w:t>
      </w:r>
      <w:r w:rsidR="00404BED" w:rsidRPr="0020011A">
        <w:rPr>
          <w:rFonts w:ascii="Palatino Linotype" w:hAnsi="Palatino Linotype"/>
          <w:b/>
          <w:smallCaps/>
          <w:u w:val="single"/>
        </w:rPr>
        <w:t>CONTENU DE LA REUNION PREPARATOIRE</w:t>
      </w:r>
    </w:p>
    <w:p w14:paraId="3CA696D1" w14:textId="77777777" w:rsidR="00B110CA" w:rsidRPr="0020011A" w:rsidRDefault="00B110CA" w:rsidP="00F4276A">
      <w:pPr>
        <w:spacing w:after="0" w:line="240" w:lineRule="auto"/>
        <w:jc w:val="both"/>
        <w:rPr>
          <w:rFonts w:ascii="Palatino Linotype" w:hAnsi="Palatino Linotype"/>
        </w:rPr>
      </w:pPr>
    </w:p>
    <w:p w14:paraId="2BF93B2D" w14:textId="122A1160" w:rsidR="00404BED" w:rsidRPr="0020011A" w:rsidRDefault="00404BED" w:rsidP="00977394">
      <w:pPr>
        <w:pStyle w:val="Paragraphedeliste"/>
        <w:numPr>
          <w:ilvl w:val="1"/>
          <w:numId w:val="20"/>
        </w:numPr>
        <w:spacing w:after="0" w:line="240" w:lineRule="auto"/>
        <w:jc w:val="both"/>
        <w:rPr>
          <w:rFonts w:ascii="Palatino Linotype" w:hAnsi="Palatino Linotype"/>
          <w:u w:val="single"/>
        </w:rPr>
      </w:pPr>
      <w:r w:rsidRPr="0020011A">
        <w:rPr>
          <w:rFonts w:ascii="Palatino Linotype" w:hAnsi="Palatino Linotype"/>
          <w:u w:val="single"/>
        </w:rPr>
        <w:t>Thème de la négociation</w:t>
      </w:r>
    </w:p>
    <w:p w14:paraId="1168A94C" w14:textId="77777777" w:rsidR="00404BED" w:rsidRPr="0020011A" w:rsidRDefault="00404BED" w:rsidP="00F4276A">
      <w:pPr>
        <w:spacing w:after="0" w:line="240" w:lineRule="auto"/>
        <w:jc w:val="both"/>
        <w:rPr>
          <w:rFonts w:ascii="Palatino Linotype" w:hAnsi="Palatino Linotype"/>
        </w:rPr>
      </w:pPr>
    </w:p>
    <w:p w14:paraId="0E03BFF8" w14:textId="1676D38D" w:rsidR="00404BED" w:rsidRPr="0020011A" w:rsidRDefault="00404BED" w:rsidP="00F4276A">
      <w:pPr>
        <w:spacing w:after="0" w:line="240" w:lineRule="auto"/>
        <w:jc w:val="both"/>
        <w:rPr>
          <w:rFonts w:ascii="Palatino Linotype" w:hAnsi="Palatino Linotype"/>
        </w:rPr>
      </w:pPr>
      <w:r w:rsidRPr="0020011A">
        <w:rPr>
          <w:rFonts w:ascii="Palatino Linotype" w:hAnsi="Palatino Linotype"/>
        </w:rPr>
        <w:t xml:space="preserve">Il a été convenu de négocier </w:t>
      </w:r>
      <w:r w:rsidR="00B80003" w:rsidRPr="0020011A">
        <w:rPr>
          <w:rFonts w:ascii="Palatino Linotype" w:hAnsi="Palatino Linotype"/>
        </w:rPr>
        <w:t>le thème 1</w:t>
      </w:r>
      <w:r w:rsidRPr="0020011A">
        <w:rPr>
          <w:rFonts w:ascii="Palatino Linotype" w:hAnsi="Palatino Linotype"/>
        </w:rPr>
        <w:t> </w:t>
      </w:r>
      <w:r w:rsidR="006F4F3A" w:rsidRPr="0020011A">
        <w:rPr>
          <w:rFonts w:ascii="Palatino Linotype" w:hAnsi="Palatino Linotype"/>
        </w:rPr>
        <w:t>selon deux blocs distincts :</w:t>
      </w:r>
    </w:p>
    <w:p w14:paraId="09F336C3" w14:textId="77777777" w:rsidR="00404BED" w:rsidRPr="0020011A" w:rsidRDefault="00404BED" w:rsidP="00F4276A">
      <w:pPr>
        <w:spacing w:after="0" w:line="240" w:lineRule="auto"/>
        <w:jc w:val="both"/>
        <w:rPr>
          <w:rFonts w:ascii="Palatino Linotype" w:hAnsi="Palatino Linotype"/>
        </w:rPr>
      </w:pPr>
    </w:p>
    <w:p w14:paraId="490A3086" w14:textId="68C4018B" w:rsidR="00B80003" w:rsidRPr="0020011A" w:rsidRDefault="00404BED" w:rsidP="00404BED">
      <w:pPr>
        <w:spacing w:after="0" w:line="240" w:lineRule="auto"/>
        <w:jc w:val="both"/>
        <w:rPr>
          <w:rFonts w:ascii="Palatino Linotype" w:hAnsi="Palatino Linotype"/>
        </w:rPr>
      </w:pPr>
      <w:r w:rsidRPr="0020011A">
        <w:rPr>
          <w:rFonts w:ascii="Palatino Linotype" w:hAnsi="Palatino Linotype"/>
        </w:rPr>
        <w:t xml:space="preserve">1/ La rémunération, les salaires effectifs, </w:t>
      </w:r>
      <w:r w:rsidR="00B80003" w:rsidRPr="0020011A">
        <w:rPr>
          <w:rFonts w:ascii="Palatino Linotype" w:hAnsi="Palatino Linotype"/>
        </w:rPr>
        <w:t>et partage de la valeur ;</w:t>
      </w:r>
    </w:p>
    <w:p w14:paraId="5D234098" w14:textId="027A9E0F" w:rsidR="00404BED" w:rsidRPr="0020011A" w:rsidRDefault="00B80003" w:rsidP="00F4276A">
      <w:pPr>
        <w:spacing w:after="0" w:line="240" w:lineRule="auto"/>
        <w:jc w:val="both"/>
        <w:rPr>
          <w:rFonts w:ascii="Palatino Linotype" w:hAnsi="Palatino Linotype"/>
        </w:rPr>
      </w:pPr>
      <w:r w:rsidRPr="0020011A">
        <w:rPr>
          <w:rFonts w:ascii="Palatino Linotype" w:hAnsi="Palatino Linotype"/>
        </w:rPr>
        <w:t>2/ L</w:t>
      </w:r>
      <w:r w:rsidR="00404BED" w:rsidRPr="0020011A">
        <w:rPr>
          <w:rFonts w:ascii="Palatino Linotype" w:hAnsi="Palatino Linotype"/>
        </w:rPr>
        <w:t xml:space="preserve">e </w:t>
      </w:r>
      <w:r w:rsidRPr="0020011A">
        <w:rPr>
          <w:rFonts w:ascii="Palatino Linotype" w:hAnsi="Palatino Linotype"/>
        </w:rPr>
        <w:t>temps de travail.</w:t>
      </w:r>
    </w:p>
    <w:p w14:paraId="2DFF70C6" w14:textId="77777777" w:rsidR="00404BED" w:rsidRPr="0020011A" w:rsidRDefault="00404BED" w:rsidP="00F4276A">
      <w:pPr>
        <w:spacing w:after="0" w:line="240" w:lineRule="auto"/>
        <w:jc w:val="both"/>
        <w:rPr>
          <w:rFonts w:ascii="Palatino Linotype" w:hAnsi="Palatino Linotype"/>
        </w:rPr>
      </w:pPr>
    </w:p>
    <w:p w14:paraId="3819D910" w14:textId="0149BBAB" w:rsidR="00404BED" w:rsidRPr="0020011A" w:rsidRDefault="00404BED" w:rsidP="00977394">
      <w:pPr>
        <w:pStyle w:val="Paragraphedeliste"/>
        <w:numPr>
          <w:ilvl w:val="1"/>
          <w:numId w:val="20"/>
        </w:numPr>
        <w:spacing w:after="0" w:line="240" w:lineRule="auto"/>
        <w:jc w:val="both"/>
        <w:rPr>
          <w:rFonts w:ascii="Palatino Linotype" w:hAnsi="Palatino Linotype"/>
          <w:u w:val="single"/>
        </w:rPr>
      </w:pPr>
      <w:r w:rsidRPr="0020011A">
        <w:rPr>
          <w:rFonts w:ascii="Palatino Linotype" w:hAnsi="Palatino Linotype"/>
          <w:u w:val="single"/>
        </w:rPr>
        <w:t>Calendrier et périodicité</w:t>
      </w:r>
    </w:p>
    <w:p w14:paraId="23C1FC3A" w14:textId="77777777" w:rsidR="00977394" w:rsidRPr="0020011A" w:rsidRDefault="00977394" w:rsidP="00977394">
      <w:pPr>
        <w:pStyle w:val="Paragraphedeliste"/>
        <w:spacing w:after="0" w:line="240" w:lineRule="auto"/>
        <w:jc w:val="both"/>
        <w:rPr>
          <w:rFonts w:ascii="Palatino Linotype" w:hAnsi="Palatino Linotype"/>
          <w:u w:val="single"/>
        </w:rPr>
      </w:pPr>
    </w:p>
    <w:p w14:paraId="2F80654A" w14:textId="0C3EAA8C" w:rsidR="00E007AC" w:rsidRPr="0020011A" w:rsidRDefault="006F4F3A" w:rsidP="006F4F3A">
      <w:pPr>
        <w:spacing w:after="0" w:line="240" w:lineRule="auto"/>
        <w:jc w:val="both"/>
        <w:rPr>
          <w:rFonts w:ascii="Palatino Linotype" w:hAnsi="Palatino Linotype"/>
        </w:rPr>
      </w:pPr>
      <w:r w:rsidRPr="0020011A">
        <w:rPr>
          <w:rFonts w:ascii="Palatino Linotype" w:hAnsi="Palatino Linotype"/>
        </w:rPr>
        <w:t>Il a été planifié 3 réunions d</w:t>
      </w:r>
      <w:r w:rsidR="00B80003" w:rsidRPr="0020011A">
        <w:rPr>
          <w:rFonts w:ascii="Palatino Linotype" w:hAnsi="Palatino Linotype"/>
        </w:rPr>
        <w:t xml:space="preserve">’une </w:t>
      </w:r>
      <w:r w:rsidR="00977394" w:rsidRPr="0020011A">
        <w:rPr>
          <w:rFonts w:ascii="Palatino Linotype" w:hAnsi="Palatino Linotype"/>
        </w:rPr>
        <w:t>h</w:t>
      </w:r>
      <w:r w:rsidR="00B80003" w:rsidRPr="0020011A">
        <w:rPr>
          <w:rFonts w:ascii="Palatino Linotype" w:hAnsi="Palatino Linotype"/>
        </w:rPr>
        <w:t>eure</w:t>
      </w:r>
      <w:r w:rsidR="00977394" w:rsidRPr="0020011A">
        <w:rPr>
          <w:rFonts w:ascii="Palatino Linotype" w:hAnsi="Palatino Linotype"/>
        </w:rPr>
        <w:t xml:space="preserve">. </w:t>
      </w:r>
    </w:p>
    <w:p w14:paraId="5133AE15" w14:textId="77777777" w:rsidR="006F4F3A" w:rsidRPr="0020011A" w:rsidRDefault="006F4F3A" w:rsidP="006F4F3A">
      <w:pPr>
        <w:spacing w:after="0" w:line="240" w:lineRule="auto"/>
        <w:jc w:val="both"/>
        <w:rPr>
          <w:rFonts w:ascii="Palatino Linotype" w:hAnsi="Palatino Linotype"/>
        </w:rPr>
      </w:pPr>
      <w:r w:rsidRPr="0020011A">
        <w:rPr>
          <w:rFonts w:ascii="Palatino Linotype" w:hAnsi="Palatino Linotype"/>
        </w:rPr>
        <w:t> </w:t>
      </w:r>
    </w:p>
    <w:p w14:paraId="46AA41FB" w14:textId="2AC3A12F" w:rsidR="006F4F3A" w:rsidRPr="0020011A" w:rsidRDefault="006F4F3A" w:rsidP="006F4F3A">
      <w:pPr>
        <w:spacing w:after="0" w:line="240" w:lineRule="auto"/>
        <w:jc w:val="both"/>
        <w:rPr>
          <w:rFonts w:ascii="Palatino Linotype" w:hAnsi="Palatino Linotype"/>
        </w:rPr>
      </w:pPr>
      <w:r w:rsidRPr="0020011A">
        <w:rPr>
          <w:rFonts w:ascii="Palatino Linotype" w:hAnsi="Palatino Linotype"/>
        </w:rPr>
        <w:t>Voici les dates des réunions fixées :</w:t>
      </w:r>
    </w:p>
    <w:p w14:paraId="03E2270E" w14:textId="77777777" w:rsidR="00B80003" w:rsidRPr="0020011A" w:rsidRDefault="00B80003" w:rsidP="00B80003">
      <w:pPr>
        <w:pStyle w:val="Paragraphedeliste"/>
        <w:numPr>
          <w:ilvl w:val="0"/>
          <w:numId w:val="22"/>
        </w:numPr>
        <w:spacing w:after="0" w:line="240" w:lineRule="auto"/>
        <w:jc w:val="both"/>
        <w:rPr>
          <w:rFonts w:ascii="Palatino Linotype" w:hAnsi="Palatino Linotype"/>
          <w:bCs/>
          <w:iCs/>
        </w:rPr>
      </w:pPr>
      <w:r w:rsidRPr="0020011A">
        <w:rPr>
          <w:rFonts w:ascii="Palatino Linotype" w:hAnsi="Palatino Linotype"/>
          <w:bCs/>
          <w:iCs/>
        </w:rPr>
        <w:t>Le 17/02/2026 de 16h à 17h ;</w:t>
      </w:r>
    </w:p>
    <w:p w14:paraId="1600ECED" w14:textId="77777777" w:rsidR="00B80003" w:rsidRPr="0020011A" w:rsidRDefault="00B80003" w:rsidP="00B80003">
      <w:pPr>
        <w:pStyle w:val="Paragraphedeliste"/>
        <w:numPr>
          <w:ilvl w:val="0"/>
          <w:numId w:val="22"/>
        </w:numPr>
        <w:spacing w:after="0" w:line="240" w:lineRule="auto"/>
        <w:jc w:val="both"/>
        <w:rPr>
          <w:rFonts w:ascii="Palatino Linotype" w:hAnsi="Palatino Linotype"/>
          <w:bCs/>
          <w:iCs/>
        </w:rPr>
      </w:pPr>
      <w:r w:rsidRPr="0020011A">
        <w:rPr>
          <w:rFonts w:ascii="Palatino Linotype" w:hAnsi="Palatino Linotype"/>
          <w:bCs/>
          <w:iCs/>
        </w:rPr>
        <w:t>Le 25/02/2026 de 16h30 à 17h30 ;</w:t>
      </w:r>
    </w:p>
    <w:p w14:paraId="3C8DF359" w14:textId="77777777" w:rsidR="00B80003" w:rsidRPr="0020011A" w:rsidRDefault="00B80003" w:rsidP="00B80003">
      <w:pPr>
        <w:pStyle w:val="Paragraphedeliste"/>
        <w:numPr>
          <w:ilvl w:val="0"/>
          <w:numId w:val="22"/>
        </w:numPr>
        <w:spacing w:after="0" w:line="240" w:lineRule="auto"/>
        <w:jc w:val="both"/>
        <w:rPr>
          <w:rFonts w:ascii="Palatino Linotype" w:hAnsi="Palatino Linotype"/>
          <w:bCs/>
          <w:iCs/>
        </w:rPr>
      </w:pPr>
      <w:r w:rsidRPr="0020011A">
        <w:rPr>
          <w:rFonts w:ascii="Palatino Linotype" w:hAnsi="Palatino Linotype"/>
          <w:bCs/>
          <w:iCs/>
        </w:rPr>
        <w:t>Le 05/03/2026 de de 14h à 15h.</w:t>
      </w:r>
    </w:p>
    <w:p w14:paraId="6A7DFFC4" w14:textId="77777777" w:rsidR="00E007AC" w:rsidRPr="0020011A" w:rsidRDefault="00E007AC" w:rsidP="00E007AC">
      <w:pPr>
        <w:spacing w:after="0" w:line="240" w:lineRule="auto"/>
        <w:jc w:val="both"/>
        <w:rPr>
          <w:rFonts w:ascii="Palatino Linotype" w:hAnsi="Palatino Linotype"/>
        </w:rPr>
      </w:pPr>
    </w:p>
    <w:p w14:paraId="22FF8D2B" w14:textId="3845D0D4" w:rsidR="00E007AC" w:rsidRPr="0020011A" w:rsidRDefault="00AB71AB" w:rsidP="00E007AC">
      <w:pPr>
        <w:spacing w:after="0" w:line="240" w:lineRule="auto"/>
        <w:jc w:val="both"/>
        <w:rPr>
          <w:rFonts w:ascii="Palatino Linotype" w:hAnsi="Palatino Linotype"/>
        </w:rPr>
      </w:pPr>
      <w:r>
        <w:rPr>
          <w:rFonts w:ascii="Palatino Linotype" w:hAnsi="Palatino Linotype"/>
        </w:rPr>
        <w:t>Il convient de préciser qu’u</w:t>
      </w:r>
      <w:r w:rsidR="00E007AC" w:rsidRPr="0020011A">
        <w:rPr>
          <w:rFonts w:ascii="Palatino Linotype" w:hAnsi="Palatino Linotype"/>
        </w:rPr>
        <w:t xml:space="preserve">ne quatrième réunion au pied levé </w:t>
      </w:r>
      <w:r w:rsidR="00BB3BC9" w:rsidRPr="0020011A">
        <w:rPr>
          <w:rFonts w:ascii="Palatino Linotype" w:hAnsi="Palatino Linotype"/>
        </w:rPr>
        <w:t>a</w:t>
      </w:r>
      <w:r w:rsidR="00B80003" w:rsidRPr="0020011A">
        <w:rPr>
          <w:rFonts w:ascii="Palatino Linotype" w:hAnsi="Palatino Linotype"/>
        </w:rPr>
        <w:t xml:space="preserve"> eu lieu le </w:t>
      </w:r>
      <w:r w:rsidR="00BB3BC9" w:rsidRPr="0020011A">
        <w:rPr>
          <w:rFonts w:ascii="Palatino Linotype" w:hAnsi="Palatino Linotype"/>
        </w:rPr>
        <w:t>09</w:t>
      </w:r>
      <w:r w:rsidR="00E007AC" w:rsidRPr="0020011A">
        <w:rPr>
          <w:rFonts w:ascii="Palatino Linotype" w:hAnsi="Palatino Linotype"/>
        </w:rPr>
        <w:t>/03/202</w:t>
      </w:r>
      <w:r w:rsidR="00BB3BC9" w:rsidRPr="0020011A">
        <w:rPr>
          <w:rFonts w:ascii="Palatino Linotype" w:hAnsi="Palatino Linotype"/>
        </w:rPr>
        <w:t xml:space="preserve">6 </w:t>
      </w:r>
      <w:r w:rsidR="00E007AC" w:rsidRPr="0020011A">
        <w:rPr>
          <w:rFonts w:ascii="Palatino Linotype" w:hAnsi="Palatino Linotype"/>
        </w:rPr>
        <w:t>à 1</w:t>
      </w:r>
      <w:r w:rsidR="00BB3BC9" w:rsidRPr="0020011A">
        <w:rPr>
          <w:rFonts w:ascii="Palatino Linotype" w:hAnsi="Palatino Linotype"/>
        </w:rPr>
        <w:t>1</w:t>
      </w:r>
      <w:r w:rsidR="00E007AC" w:rsidRPr="0020011A">
        <w:rPr>
          <w:rFonts w:ascii="Palatino Linotype" w:hAnsi="Palatino Linotype"/>
        </w:rPr>
        <w:t>h</w:t>
      </w:r>
      <w:r w:rsidR="00BB3BC9" w:rsidRPr="0020011A">
        <w:rPr>
          <w:rFonts w:ascii="Palatino Linotype" w:hAnsi="Palatino Linotype"/>
        </w:rPr>
        <w:t>0</w:t>
      </w:r>
      <w:r w:rsidR="00E007AC" w:rsidRPr="0020011A">
        <w:rPr>
          <w:rFonts w:ascii="Palatino Linotype" w:hAnsi="Palatino Linotype"/>
        </w:rPr>
        <w:t>0</w:t>
      </w:r>
      <w:r w:rsidR="00BB3BC9" w:rsidRPr="0020011A">
        <w:rPr>
          <w:rFonts w:ascii="Palatino Linotype" w:hAnsi="Palatino Linotype"/>
        </w:rPr>
        <w:t>.</w:t>
      </w:r>
    </w:p>
    <w:p w14:paraId="546D5459" w14:textId="77777777" w:rsidR="006F4F3A" w:rsidRPr="0020011A" w:rsidRDefault="006F4F3A" w:rsidP="006F4F3A">
      <w:pPr>
        <w:spacing w:after="0" w:line="240" w:lineRule="auto"/>
        <w:jc w:val="both"/>
        <w:rPr>
          <w:rFonts w:ascii="Palatino Linotype" w:hAnsi="Palatino Linotype"/>
        </w:rPr>
      </w:pPr>
    </w:p>
    <w:p w14:paraId="32060721" w14:textId="4C1979B0" w:rsidR="00404BED" w:rsidRPr="0020011A" w:rsidRDefault="00404BED" w:rsidP="00977394">
      <w:pPr>
        <w:pStyle w:val="Paragraphedeliste"/>
        <w:numPr>
          <w:ilvl w:val="1"/>
          <w:numId w:val="20"/>
        </w:numPr>
        <w:spacing w:after="0" w:line="240" w:lineRule="auto"/>
        <w:jc w:val="both"/>
        <w:rPr>
          <w:rFonts w:ascii="Palatino Linotype" w:hAnsi="Palatino Linotype"/>
          <w:u w:val="single"/>
        </w:rPr>
      </w:pPr>
      <w:r w:rsidRPr="0020011A">
        <w:rPr>
          <w:rFonts w:ascii="Palatino Linotype" w:hAnsi="Palatino Linotype"/>
          <w:u w:val="single"/>
        </w:rPr>
        <w:t>Participants et accompagnants</w:t>
      </w:r>
    </w:p>
    <w:p w14:paraId="582A09CC" w14:textId="77777777" w:rsidR="006F4F3A" w:rsidRPr="0020011A" w:rsidRDefault="006F4F3A" w:rsidP="006F4F3A">
      <w:pPr>
        <w:pStyle w:val="Paragraphedeliste"/>
        <w:spacing w:after="0" w:line="240" w:lineRule="auto"/>
        <w:jc w:val="both"/>
        <w:rPr>
          <w:rFonts w:ascii="Palatino Linotype" w:hAnsi="Palatino Linotype"/>
        </w:rPr>
      </w:pPr>
    </w:p>
    <w:p w14:paraId="63DDB945" w14:textId="29413EFE" w:rsidR="006F4F3A" w:rsidRPr="0020011A" w:rsidRDefault="006F4F3A" w:rsidP="006F4F3A">
      <w:pPr>
        <w:spacing w:after="0" w:line="240" w:lineRule="auto"/>
        <w:jc w:val="both"/>
        <w:rPr>
          <w:rFonts w:ascii="Palatino Linotype" w:hAnsi="Palatino Linotype"/>
        </w:rPr>
      </w:pPr>
      <w:r w:rsidRPr="0020011A">
        <w:rPr>
          <w:rFonts w:ascii="Palatino Linotype" w:hAnsi="Palatino Linotype"/>
        </w:rPr>
        <w:t>Les personnes participantes sont décomposées comme suit :</w:t>
      </w:r>
    </w:p>
    <w:p w14:paraId="7107022B" w14:textId="77777777" w:rsidR="006F4F3A" w:rsidRPr="0020011A" w:rsidRDefault="006F4F3A" w:rsidP="006F4F3A">
      <w:pPr>
        <w:spacing w:after="0" w:line="240" w:lineRule="auto"/>
        <w:jc w:val="both"/>
        <w:rPr>
          <w:rFonts w:ascii="Palatino Linotype" w:hAnsi="Palatino Linotype"/>
        </w:rPr>
      </w:pPr>
    </w:p>
    <w:p w14:paraId="1A1FBB34" w14:textId="7D54A800" w:rsidR="006F4F3A" w:rsidRPr="0020011A" w:rsidRDefault="006F4F3A" w:rsidP="006F4F3A">
      <w:pPr>
        <w:spacing w:after="0" w:line="240" w:lineRule="auto"/>
        <w:jc w:val="both"/>
        <w:rPr>
          <w:rFonts w:ascii="Palatino Linotype" w:hAnsi="Palatino Linotype"/>
        </w:rPr>
      </w:pPr>
      <w:r w:rsidRPr="0020011A">
        <w:rPr>
          <w:rFonts w:ascii="Palatino Linotype" w:hAnsi="Palatino Linotype"/>
        </w:rPr>
        <w:t xml:space="preserve">Côté délégation syndicale - les personnes participantes sont </w:t>
      </w:r>
      <w:r w:rsidR="006F492B">
        <w:rPr>
          <w:rFonts w:ascii="Palatino Linotype" w:hAnsi="Palatino Linotype"/>
        </w:rPr>
        <w:t>XXXX</w:t>
      </w:r>
      <w:r w:rsidR="006F492B" w:rsidRPr="0020011A">
        <w:rPr>
          <w:rFonts w:ascii="Palatino Linotype" w:hAnsi="Palatino Linotype"/>
        </w:rPr>
        <w:t xml:space="preserve"> </w:t>
      </w:r>
      <w:r w:rsidRPr="0020011A">
        <w:rPr>
          <w:rFonts w:ascii="Palatino Linotype" w:hAnsi="Palatino Linotype"/>
        </w:rPr>
        <w:t xml:space="preserve">et </w:t>
      </w:r>
      <w:r w:rsidR="006F492B">
        <w:rPr>
          <w:rFonts w:ascii="Palatino Linotype" w:hAnsi="Palatino Linotype"/>
        </w:rPr>
        <w:t>XXXX</w:t>
      </w:r>
    </w:p>
    <w:p w14:paraId="4E5D754F" w14:textId="00E93292" w:rsidR="006F4F3A" w:rsidRPr="0020011A" w:rsidRDefault="006F4F3A" w:rsidP="006F4F3A">
      <w:pPr>
        <w:spacing w:after="0" w:line="240" w:lineRule="auto"/>
        <w:jc w:val="both"/>
        <w:rPr>
          <w:rFonts w:ascii="Palatino Linotype" w:hAnsi="Palatino Linotype"/>
        </w:rPr>
      </w:pPr>
      <w:r w:rsidRPr="0020011A">
        <w:rPr>
          <w:rFonts w:ascii="Palatino Linotype" w:hAnsi="Palatino Linotype"/>
        </w:rPr>
        <w:t xml:space="preserve">Côté délégation patronale - les personnes participantes sont </w:t>
      </w:r>
      <w:r w:rsidR="006F492B">
        <w:rPr>
          <w:rFonts w:ascii="Palatino Linotype" w:hAnsi="Palatino Linotype"/>
        </w:rPr>
        <w:t>XXXX</w:t>
      </w:r>
      <w:r w:rsidR="006F492B" w:rsidRPr="0020011A">
        <w:rPr>
          <w:rFonts w:ascii="Palatino Linotype" w:hAnsi="Palatino Linotype"/>
        </w:rPr>
        <w:t xml:space="preserve"> </w:t>
      </w:r>
      <w:r w:rsidRPr="0020011A">
        <w:rPr>
          <w:rFonts w:ascii="Palatino Linotype" w:hAnsi="Palatino Linotype"/>
        </w:rPr>
        <w:t xml:space="preserve">et </w:t>
      </w:r>
      <w:r w:rsidR="006F492B">
        <w:rPr>
          <w:rFonts w:ascii="Palatino Linotype" w:hAnsi="Palatino Linotype"/>
        </w:rPr>
        <w:t>XXXX</w:t>
      </w:r>
    </w:p>
    <w:p w14:paraId="3CC0B231" w14:textId="77777777" w:rsidR="006F4F3A" w:rsidRPr="0020011A" w:rsidRDefault="006F4F3A" w:rsidP="006F4F3A">
      <w:pPr>
        <w:spacing w:after="0" w:line="240" w:lineRule="auto"/>
        <w:jc w:val="both"/>
        <w:rPr>
          <w:rFonts w:ascii="Palatino Linotype" w:hAnsi="Palatino Linotype"/>
        </w:rPr>
      </w:pPr>
    </w:p>
    <w:p w14:paraId="6F2D8AB6" w14:textId="12EFE996" w:rsidR="00404BED" w:rsidRPr="0020011A" w:rsidRDefault="00404BED" w:rsidP="00977394">
      <w:pPr>
        <w:pStyle w:val="Paragraphedeliste"/>
        <w:numPr>
          <w:ilvl w:val="1"/>
          <w:numId w:val="20"/>
        </w:numPr>
        <w:spacing w:after="0" w:line="240" w:lineRule="auto"/>
        <w:jc w:val="both"/>
        <w:rPr>
          <w:rFonts w:ascii="Palatino Linotype" w:hAnsi="Palatino Linotype"/>
          <w:u w:val="single"/>
        </w:rPr>
      </w:pPr>
      <w:r w:rsidRPr="0020011A">
        <w:rPr>
          <w:rFonts w:ascii="Palatino Linotype" w:hAnsi="Palatino Linotype"/>
          <w:u w:val="single"/>
        </w:rPr>
        <w:t>Informations et documents transmis par la direction</w:t>
      </w:r>
    </w:p>
    <w:p w14:paraId="7303BDC8" w14:textId="77777777" w:rsidR="006F4F3A" w:rsidRPr="0020011A" w:rsidRDefault="006F4F3A" w:rsidP="006F4F3A">
      <w:pPr>
        <w:spacing w:after="0" w:line="240" w:lineRule="auto"/>
        <w:jc w:val="both"/>
        <w:rPr>
          <w:rFonts w:ascii="Palatino Linotype" w:hAnsi="Palatino Linotype"/>
        </w:rPr>
      </w:pPr>
    </w:p>
    <w:p w14:paraId="6B11808F" w14:textId="5EB9C74D" w:rsidR="006F4F3A" w:rsidRPr="0020011A" w:rsidRDefault="006F4F3A" w:rsidP="006F4F3A">
      <w:pPr>
        <w:spacing w:after="0" w:line="240" w:lineRule="auto"/>
        <w:jc w:val="both"/>
        <w:rPr>
          <w:rFonts w:ascii="Palatino Linotype" w:hAnsi="Palatino Linotype"/>
        </w:rPr>
      </w:pPr>
      <w:r w:rsidRPr="0020011A">
        <w:rPr>
          <w:rFonts w:ascii="Palatino Linotype" w:hAnsi="Palatino Linotype"/>
        </w:rPr>
        <w:t>Les documents suivants ont été demandés par la délégation syndicale :</w:t>
      </w:r>
    </w:p>
    <w:p w14:paraId="16E340CD" w14:textId="77777777" w:rsidR="006F4F3A" w:rsidRPr="0020011A" w:rsidRDefault="006F4F3A" w:rsidP="006F4F3A">
      <w:pPr>
        <w:spacing w:after="0" w:line="240" w:lineRule="auto"/>
        <w:jc w:val="both"/>
        <w:rPr>
          <w:rFonts w:ascii="Palatino Linotype" w:hAnsi="Palatino Linotype"/>
        </w:rPr>
      </w:pPr>
    </w:p>
    <w:p w14:paraId="127C574B" w14:textId="6053DF76" w:rsidR="00BB3BC9" w:rsidRPr="00BB3BC9" w:rsidRDefault="00BB3BC9" w:rsidP="00BB3BC9">
      <w:pPr>
        <w:numPr>
          <w:ilvl w:val="0"/>
          <w:numId w:val="24"/>
        </w:numPr>
        <w:spacing w:after="0" w:line="240" w:lineRule="auto"/>
        <w:jc w:val="both"/>
        <w:rPr>
          <w:rFonts w:ascii="Palatino Linotype" w:hAnsi="Palatino Linotype"/>
        </w:rPr>
      </w:pPr>
      <w:r w:rsidRPr="0020011A">
        <w:rPr>
          <w:rFonts w:ascii="Palatino Linotype" w:hAnsi="Palatino Linotype"/>
        </w:rPr>
        <w:t>Le montant de la m</w:t>
      </w:r>
      <w:r w:rsidRPr="00BB3BC9">
        <w:rPr>
          <w:rFonts w:ascii="Palatino Linotype" w:hAnsi="Palatino Linotype"/>
        </w:rPr>
        <w:t>asse salariale</w:t>
      </w:r>
      <w:r w:rsidRPr="0020011A">
        <w:rPr>
          <w:rFonts w:ascii="Palatino Linotype" w:hAnsi="Palatino Linotype"/>
        </w:rPr>
        <w:t> ;</w:t>
      </w:r>
    </w:p>
    <w:p w14:paraId="79453DB6" w14:textId="1BA5A3E3"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Le montant des enveloppes allouées aux augmentations générales et individuelles en € et en % de la masse salariale en 2020, 2021 et 2025</w:t>
      </w:r>
      <w:r w:rsidRPr="0020011A">
        <w:rPr>
          <w:rFonts w:ascii="Palatino Linotype" w:hAnsi="Palatino Linotype"/>
        </w:rPr>
        <w:t> ;</w:t>
      </w:r>
    </w:p>
    <w:p w14:paraId="705D7696" w14:textId="0A57AFF2"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Le montant de l’enveloppes allouée aux primes annuelles en 2020, 2021 et 2025</w:t>
      </w:r>
      <w:r w:rsidRPr="0020011A">
        <w:rPr>
          <w:rFonts w:ascii="Palatino Linotype" w:hAnsi="Palatino Linotype"/>
        </w:rPr>
        <w:t> ;</w:t>
      </w:r>
    </w:p>
    <w:p w14:paraId="4C9B41EA" w14:textId="2B0E41D9"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Salaire de base moyen en 2020, 2021, 2022, 2023 et 2025</w:t>
      </w:r>
      <w:r w:rsidRPr="0020011A">
        <w:rPr>
          <w:rFonts w:ascii="Palatino Linotype" w:hAnsi="Palatino Linotype"/>
        </w:rPr>
        <w:t> ;</w:t>
      </w:r>
    </w:p>
    <w:p w14:paraId="7B3C9DB9" w14:textId="08AFD393"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Coût employeur forfait mobilité en 2025</w:t>
      </w:r>
      <w:r w:rsidRPr="0020011A">
        <w:rPr>
          <w:rFonts w:ascii="Palatino Linotype" w:hAnsi="Palatino Linotype"/>
        </w:rPr>
        <w:t> ;</w:t>
      </w:r>
    </w:p>
    <w:p w14:paraId="5F7BBBBD" w14:textId="2DF6727F"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Grille salariale avec la classification appliquée par service (fourchette mini et maxi)</w:t>
      </w:r>
      <w:r w:rsidRPr="0020011A">
        <w:rPr>
          <w:rFonts w:ascii="Palatino Linotype" w:hAnsi="Palatino Linotype"/>
        </w:rPr>
        <w:t> ;</w:t>
      </w:r>
    </w:p>
    <w:p w14:paraId="28DE337A" w14:textId="44A62C39"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Salaires moyen homme-femme par service et par tranche d’âge (et non plus par ancienneté)</w:t>
      </w:r>
      <w:r w:rsidRPr="0020011A">
        <w:rPr>
          <w:rFonts w:ascii="Palatino Linotype" w:hAnsi="Palatino Linotype"/>
        </w:rPr>
        <w:t> ;</w:t>
      </w:r>
    </w:p>
    <w:p w14:paraId="6F69A5C9" w14:textId="04CE0DE7"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Ventilation des salaires des travailleurs postés au NSC</w:t>
      </w:r>
      <w:r w:rsidRPr="0020011A">
        <w:rPr>
          <w:rFonts w:ascii="Palatino Linotype" w:hAnsi="Palatino Linotype"/>
        </w:rPr>
        <w:t> ;</w:t>
      </w:r>
    </w:p>
    <w:p w14:paraId="430A0163" w14:textId="2619787F"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BDESE à jour</w:t>
      </w:r>
      <w:r w:rsidRPr="0020011A">
        <w:rPr>
          <w:rFonts w:ascii="Palatino Linotype" w:hAnsi="Palatino Linotype"/>
        </w:rPr>
        <w:t> ;</w:t>
      </w:r>
    </w:p>
    <w:p w14:paraId="71E4060F" w14:textId="17FEAA06" w:rsidR="00BB3BC9" w:rsidRPr="00BB3BC9"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Nombre de salariés chez Netsf</w:t>
      </w:r>
      <w:r w:rsidRPr="0020011A">
        <w:rPr>
          <w:rFonts w:ascii="Palatino Linotype" w:hAnsi="Palatino Linotype"/>
        </w:rPr>
        <w:t> ;</w:t>
      </w:r>
    </w:p>
    <w:p w14:paraId="53C95825" w14:textId="6D26A722" w:rsidR="00BB3BC9" w:rsidRPr="0020011A" w:rsidRDefault="00BB3BC9" w:rsidP="00BB3BC9">
      <w:pPr>
        <w:numPr>
          <w:ilvl w:val="0"/>
          <w:numId w:val="24"/>
        </w:numPr>
        <w:spacing w:after="0" w:line="240" w:lineRule="auto"/>
        <w:jc w:val="both"/>
        <w:rPr>
          <w:rFonts w:ascii="Palatino Linotype" w:hAnsi="Palatino Linotype"/>
        </w:rPr>
      </w:pPr>
      <w:r w:rsidRPr="00BB3BC9">
        <w:rPr>
          <w:rFonts w:ascii="Palatino Linotype" w:hAnsi="Palatino Linotype"/>
        </w:rPr>
        <w:t>Nombre d’heures astreintes actives effectuées en 2025</w:t>
      </w:r>
      <w:r w:rsidRPr="0020011A">
        <w:rPr>
          <w:rFonts w:ascii="Palatino Linotype" w:hAnsi="Palatino Linotype"/>
        </w:rPr>
        <w:t> ;</w:t>
      </w:r>
    </w:p>
    <w:p w14:paraId="737C0C44" w14:textId="79540499" w:rsidR="00BB3BC9" w:rsidRPr="0020011A" w:rsidRDefault="00BB3BC9" w:rsidP="00BB3BC9">
      <w:pPr>
        <w:pStyle w:val="Paragraphedeliste"/>
        <w:numPr>
          <w:ilvl w:val="0"/>
          <w:numId w:val="24"/>
        </w:numPr>
        <w:spacing w:after="0" w:line="240" w:lineRule="auto"/>
        <w:rPr>
          <w:rFonts w:ascii="Palatino Linotype" w:hAnsi="Palatino Linotype"/>
        </w:rPr>
      </w:pPr>
      <w:r w:rsidRPr="0020011A">
        <w:rPr>
          <w:rFonts w:ascii="Palatino Linotype" w:hAnsi="Palatino Linotype"/>
        </w:rPr>
        <w:t>Nombre de salariés à l’ingénierie ayant 5 ans d'ancienneté (Netsf) avec un salaire annuel inférieur à la médiane liée à leur classification</w:t>
      </w:r>
    </w:p>
    <w:p w14:paraId="72EE2B96" w14:textId="77777777" w:rsidR="00F06690" w:rsidRPr="0020011A" w:rsidRDefault="00F06690" w:rsidP="006F4F3A">
      <w:pPr>
        <w:spacing w:after="0" w:line="240" w:lineRule="auto"/>
        <w:jc w:val="both"/>
        <w:rPr>
          <w:rFonts w:ascii="Palatino Linotype" w:hAnsi="Palatino Linotype"/>
        </w:rPr>
      </w:pPr>
    </w:p>
    <w:p w14:paraId="60E02AB0" w14:textId="7803D380" w:rsidR="00F06690" w:rsidRPr="0020011A" w:rsidRDefault="00F06690" w:rsidP="006F4F3A">
      <w:pPr>
        <w:spacing w:after="0" w:line="240" w:lineRule="auto"/>
        <w:jc w:val="both"/>
        <w:rPr>
          <w:rFonts w:ascii="Palatino Linotype" w:hAnsi="Palatino Linotype"/>
        </w:rPr>
      </w:pPr>
      <w:r w:rsidRPr="0020011A">
        <w:rPr>
          <w:rFonts w:ascii="Palatino Linotype" w:hAnsi="Palatino Linotype"/>
        </w:rPr>
        <w:t>Des documents complémentaires ont été demandés à posteriori :</w:t>
      </w:r>
    </w:p>
    <w:p w14:paraId="33E1C27F" w14:textId="77777777" w:rsidR="006136E9" w:rsidRPr="0020011A" w:rsidRDefault="006136E9" w:rsidP="006F4F3A">
      <w:pPr>
        <w:spacing w:after="0" w:line="240" w:lineRule="auto"/>
        <w:jc w:val="both"/>
        <w:rPr>
          <w:rFonts w:ascii="Palatino Linotype" w:hAnsi="Palatino Linotype"/>
        </w:rPr>
      </w:pPr>
    </w:p>
    <w:p w14:paraId="75941CA0" w14:textId="127CBE2A" w:rsidR="00BB3BC9" w:rsidRPr="0020011A" w:rsidRDefault="00BB3BC9" w:rsidP="00BB3BC9">
      <w:pPr>
        <w:pStyle w:val="Paragraphedeliste"/>
        <w:numPr>
          <w:ilvl w:val="0"/>
          <w:numId w:val="21"/>
        </w:numPr>
        <w:spacing w:after="0" w:line="240" w:lineRule="auto"/>
        <w:jc w:val="both"/>
        <w:rPr>
          <w:rFonts w:ascii="Palatino Linotype" w:hAnsi="Palatino Linotype"/>
        </w:rPr>
      </w:pPr>
      <w:r w:rsidRPr="0020011A">
        <w:rPr>
          <w:rFonts w:ascii="Palatino Linotype" w:hAnsi="Palatino Linotype"/>
        </w:rPr>
        <w:t xml:space="preserve">La somme des salaires annuels de base brut au 31/12/2025 </w:t>
      </w:r>
      <w:r w:rsidR="0020011A" w:rsidRPr="0020011A">
        <w:rPr>
          <w:rFonts w:ascii="Palatino Linotype" w:hAnsi="Palatino Linotype"/>
        </w:rPr>
        <w:t>(effectif</w:t>
      </w:r>
      <w:r w:rsidRPr="0020011A">
        <w:rPr>
          <w:rFonts w:ascii="Palatino Linotype" w:hAnsi="Palatino Linotype"/>
        </w:rPr>
        <w:t xml:space="preserve"> présent à date).</w:t>
      </w:r>
    </w:p>
    <w:p w14:paraId="5CB1C674" w14:textId="77777777" w:rsidR="0003707D" w:rsidRDefault="0003707D" w:rsidP="000312A5">
      <w:pPr>
        <w:spacing w:after="0" w:line="240" w:lineRule="auto"/>
        <w:jc w:val="both"/>
        <w:rPr>
          <w:rFonts w:ascii="Palatino Linotype" w:hAnsi="Palatino Linotype"/>
        </w:rPr>
      </w:pPr>
    </w:p>
    <w:p w14:paraId="621B806B" w14:textId="77777777" w:rsidR="00C9173C" w:rsidRPr="0020011A" w:rsidRDefault="00C9173C" w:rsidP="000312A5">
      <w:pPr>
        <w:spacing w:after="0" w:line="240" w:lineRule="auto"/>
        <w:jc w:val="both"/>
        <w:rPr>
          <w:rFonts w:ascii="Palatino Linotype" w:hAnsi="Palatino Linotype"/>
        </w:rPr>
      </w:pPr>
    </w:p>
    <w:p w14:paraId="5566935E" w14:textId="7A4C81E1" w:rsidR="006F4F3A" w:rsidRPr="0020011A" w:rsidRDefault="00404BED" w:rsidP="00404BED">
      <w:pPr>
        <w:spacing w:after="0" w:line="240" w:lineRule="auto"/>
        <w:jc w:val="both"/>
        <w:rPr>
          <w:rFonts w:ascii="Palatino Linotype" w:hAnsi="Palatino Linotype"/>
          <w:b/>
          <w:bCs/>
        </w:rPr>
      </w:pPr>
      <w:r w:rsidRPr="0020011A">
        <w:rPr>
          <w:rFonts w:ascii="Palatino Linotype" w:hAnsi="Palatino Linotype"/>
          <w:b/>
          <w:bCs/>
        </w:rPr>
        <w:t>ARTICLE 3 – Proposition / Demande de l’organisation syndicales et du CSE</w:t>
      </w:r>
    </w:p>
    <w:p w14:paraId="2B624AB6" w14:textId="77777777" w:rsidR="00BB3BC9" w:rsidRPr="0020011A" w:rsidRDefault="00BB3BC9" w:rsidP="00404BED">
      <w:pPr>
        <w:spacing w:after="0" w:line="240" w:lineRule="auto"/>
        <w:jc w:val="both"/>
        <w:rPr>
          <w:rFonts w:ascii="Palatino Linotype" w:hAnsi="Palatino Linotype"/>
          <w:b/>
          <w:bCs/>
        </w:rPr>
      </w:pPr>
    </w:p>
    <w:p w14:paraId="4514964F"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 xml:space="preserve">La délégation syndicale a formulé les propositions suivantes </w:t>
      </w:r>
      <w:r w:rsidRPr="0020011A">
        <w:rPr>
          <w:rFonts w:ascii="Palatino Linotype" w:hAnsi="Palatino Linotype"/>
          <w:b/>
          <w:u w:val="single"/>
        </w:rPr>
        <w:t>en leur dernier état</w:t>
      </w:r>
      <w:r w:rsidRPr="0020011A">
        <w:rPr>
          <w:rFonts w:ascii="Palatino Linotype" w:hAnsi="Palatino Linotype"/>
          <w:bCs/>
        </w:rPr>
        <w:t xml:space="preserve"> comme suit :</w:t>
      </w:r>
    </w:p>
    <w:p w14:paraId="41D74012" w14:textId="77777777" w:rsidR="00BB3BC9" w:rsidRPr="0020011A" w:rsidRDefault="00BB3BC9" w:rsidP="00BB3BC9">
      <w:pPr>
        <w:spacing w:after="0" w:line="240" w:lineRule="auto"/>
        <w:jc w:val="both"/>
        <w:rPr>
          <w:rFonts w:ascii="Palatino Linotype" w:hAnsi="Palatino Linotype"/>
          <w:bCs/>
        </w:rPr>
      </w:pPr>
    </w:p>
    <w:p w14:paraId="79C1D78A"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 xml:space="preserve">1/ </w:t>
      </w:r>
      <w:r w:rsidRPr="0020011A">
        <w:rPr>
          <w:rFonts w:ascii="Palatino Linotype" w:hAnsi="Palatino Linotype"/>
          <w:bCs/>
          <w:u w:val="single"/>
        </w:rPr>
        <w:t>Augmentation générale</w:t>
      </w:r>
    </w:p>
    <w:p w14:paraId="1C76C3A5"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La délégation a formulé une demande d’augmentation générale de 2% par salarié.</w:t>
      </w:r>
    </w:p>
    <w:p w14:paraId="133C43D2" w14:textId="77777777" w:rsidR="00BB3BC9" w:rsidRPr="0020011A" w:rsidRDefault="00BB3BC9" w:rsidP="00BB3BC9">
      <w:pPr>
        <w:spacing w:after="0" w:line="240" w:lineRule="auto"/>
        <w:jc w:val="both"/>
        <w:rPr>
          <w:rFonts w:ascii="Palatino Linotype" w:hAnsi="Palatino Linotype"/>
          <w:bCs/>
        </w:rPr>
      </w:pPr>
    </w:p>
    <w:p w14:paraId="0A028F95"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 xml:space="preserve">2/ </w:t>
      </w:r>
      <w:r w:rsidRPr="0020011A">
        <w:rPr>
          <w:rFonts w:ascii="Palatino Linotype" w:hAnsi="Palatino Linotype"/>
          <w:bCs/>
          <w:u w:val="single"/>
        </w:rPr>
        <w:t>Augmentation individuelle</w:t>
      </w:r>
    </w:p>
    <w:p w14:paraId="1F4AF4C3"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La délégation a formulé la demande suivante :</w:t>
      </w:r>
    </w:p>
    <w:p w14:paraId="199CA812"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Une enveloppe d’augmentation individuelle annuelle représentant 2,5% de la somme des salaires brut à date.</w:t>
      </w:r>
    </w:p>
    <w:p w14:paraId="29E87C1A" w14:textId="77777777" w:rsidR="00BB3BC9" w:rsidRPr="0020011A" w:rsidRDefault="00BB3BC9" w:rsidP="00BB3BC9">
      <w:pPr>
        <w:spacing w:after="0" w:line="240" w:lineRule="auto"/>
        <w:jc w:val="both"/>
        <w:rPr>
          <w:rFonts w:ascii="Palatino Linotype" w:hAnsi="Palatino Linotype"/>
          <w:bCs/>
        </w:rPr>
      </w:pPr>
    </w:p>
    <w:p w14:paraId="56EDC8D0"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 xml:space="preserve">3/ </w:t>
      </w:r>
      <w:r w:rsidRPr="0020011A">
        <w:rPr>
          <w:rFonts w:ascii="Palatino Linotype" w:hAnsi="Palatino Linotype"/>
          <w:bCs/>
          <w:u w:val="single"/>
        </w:rPr>
        <w:t>Primes exceptionnelles</w:t>
      </w:r>
    </w:p>
    <w:p w14:paraId="7B3DA575"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La délégation a formulé la demande suivante :</w:t>
      </w:r>
    </w:p>
    <w:p w14:paraId="070167CD" w14:textId="77777777" w:rsidR="00BB3BC9" w:rsidRDefault="00BB3BC9" w:rsidP="00BB3BC9">
      <w:pPr>
        <w:spacing w:after="0" w:line="240" w:lineRule="auto"/>
        <w:jc w:val="both"/>
        <w:rPr>
          <w:rFonts w:ascii="Palatino Linotype" w:hAnsi="Palatino Linotype"/>
          <w:bCs/>
        </w:rPr>
      </w:pPr>
      <w:r w:rsidRPr="0020011A">
        <w:rPr>
          <w:rFonts w:ascii="Palatino Linotype" w:hAnsi="Palatino Linotype"/>
          <w:bCs/>
        </w:rPr>
        <w:t>Une enveloppe de prime exceptionnelle de 150 000,00 euros brut.</w:t>
      </w:r>
    </w:p>
    <w:p w14:paraId="0F9BBF43" w14:textId="77777777" w:rsidR="006E1EA9" w:rsidRDefault="006E1EA9" w:rsidP="00BB3BC9">
      <w:pPr>
        <w:spacing w:after="0" w:line="240" w:lineRule="auto"/>
        <w:jc w:val="both"/>
        <w:rPr>
          <w:rFonts w:ascii="Palatino Linotype" w:hAnsi="Palatino Linotype"/>
          <w:bCs/>
        </w:rPr>
      </w:pPr>
    </w:p>
    <w:p w14:paraId="11193FFB" w14:textId="5C92AC39" w:rsidR="006E1EA9" w:rsidRPr="006E1EA9" w:rsidRDefault="006E1EA9" w:rsidP="00BB3BC9">
      <w:pPr>
        <w:spacing w:after="0" w:line="240" w:lineRule="auto"/>
        <w:jc w:val="both"/>
        <w:rPr>
          <w:rFonts w:ascii="Palatino Linotype" w:hAnsi="Palatino Linotype"/>
          <w:bCs/>
          <w:u w:val="single"/>
        </w:rPr>
      </w:pPr>
      <w:r>
        <w:rPr>
          <w:rFonts w:ascii="Palatino Linotype" w:hAnsi="Palatino Linotype"/>
          <w:bCs/>
        </w:rPr>
        <w:t xml:space="preserve">4/ </w:t>
      </w:r>
      <w:r w:rsidRPr="006E1EA9">
        <w:rPr>
          <w:rFonts w:ascii="Palatino Linotype" w:hAnsi="Palatino Linotype"/>
          <w:bCs/>
          <w:u w:val="single"/>
        </w:rPr>
        <w:t>Répartition des enveloppes budgétaire</w:t>
      </w:r>
      <w:r>
        <w:rPr>
          <w:rFonts w:ascii="Palatino Linotype" w:hAnsi="Palatino Linotype"/>
          <w:bCs/>
          <w:u w:val="single"/>
        </w:rPr>
        <w:t>s</w:t>
      </w:r>
      <w:r w:rsidRPr="006E1EA9">
        <w:rPr>
          <w:rFonts w:ascii="Palatino Linotype" w:hAnsi="Palatino Linotype"/>
          <w:bCs/>
          <w:u w:val="single"/>
        </w:rPr>
        <w:t xml:space="preserve"> des primes et des augmentations</w:t>
      </w:r>
    </w:p>
    <w:p w14:paraId="6D4523C6" w14:textId="30627287" w:rsidR="006E1EA9" w:rsidRDefault="006E1EA9" w:rsidP="00BB3BC9">
      <w:pPr>
        <w:spacing w:after="0" w:line="240" w:lineRule="auto"/>
        <w:jc w:val="both"/>
        <w:rPr>
          <w:rFonts w:ascii="Palatino Linotype" w:hAnsi="Palatino Linotype"/>
          <w:bCs/>
        </w:rPr>
      </w:pPr>
      <w:r>
        <w:rPr>
          <w:rFonts w:ascii="Palatino Linotype" w:hAnsi="Palatino Linotype"/>
          <w:bCs/>
        </w:rPr>
        <w:t>La délégation a formulé la demande suivante :</w:t>
      </w:r>
    </w:p>
    <w:p w14:paraId="58C89920" w14:textId="30A9A131" w:rsidR="006E1EA9" w:rsidRPr="006E1EA9" w:rsidRDefault="006E1EA9" w:rsidP="006E1EA9">
      <w:pPr>
        <w:pStyle w:val="Paragraphedeliste"/>
        <w:numPr>
          <w:ilvl w:val="0"/>
          <w:numId w:val="21"/>
        </w:numPr>
        <w:spacing w:after="0" w:line="240" w:lineRule="auto"/>
        <w:jc w:val="both"/>
        <w:rPr>
          <w:rFonts w:ascii="Palatino Linotype" w:hAnsi="Palatino Linotype"/>
          <w:bCs/>
        </w:rPr>
      </w:pPr>
      <w:r w:rsidRPr="006E1EA9">
        <w:rPr>
          <w:rFonts w:ascii="Palatino Linotype" w:hAnsi="Palatino Linotype"/>
          <w:bCs/>
        </w:rPr>
        <w:t>Le budget total</w:t>
      </w:r>
      <w:r>
        <w:rPr>
          <w:rFonts w:ascii="Palatino Linotype" w:hAnsi="Palatino Linotype"/>
          <w:bCs/>
        </w:rPr>
        <w:t>,</w:t>
      </w:r>
      <w:r w:rsidRPr="006E1EA9">
        <w:rPr>
          <w:rFonts w:ascii="Palatino Linotype" w:hAnsi="Palatino Linotype"/>
          <w:bCs/>
        </w:rPr>
        <w:t xml:space="preserve"> consacré aux primes exceptionnelles</w:t>
      </w:r>
      <w:r>
        <w:rPr>
          <w:rFonts w:ascii="Palatino Linotype" w:hAnsi="Palatino Linotype"/>
          <w:bCs/>
        </w:rPr>
        <w:t xml:space="preserve"> ajouté à </w:t>
      </w:r>
      <w:r w:rsidRPr="006E1EA9">
        <w:rPr>
          <w:rFonts w:ascii="Palatino Linotype" w:hAnsi="Palatino Linotype"/>
          <w:bCs/>
        </w:rPr>
        <w:t>celui dédié aux augmentations salariales</w:t>
      </w:r>
      <w:r>
        <w:rPr>
          <w:rFonts w:ascii="Palatino Linotype" w:hAnsi="Palatino Linotype"/>
          <w:bCs/>
        </w:rPr>
        <w:t xml:space="preserve"> annuelles,</w:t>
      </w:r>
      <w:r w:rsidRPr="006E1EA9">
        <w:rPr>
          <w:rFonts w:ascii="Palatino Linotype" w:hAnsi="Palatino Linotype"/>
          <w:bCs/>
        </w:rPr>
        <w:t xml:space="preserve"> doit </w:t>
      </w:r>
      <w:r>
        <w:rPr>
          <w:rFonts w:ascii="Palatino Linotype" w:hAnsi="Palatino Linotype"/>
          <w:bCs/>
        </w:rPr>
        <w:t xml:space="preserve">être réparti de manière à </w:t>
      </w:r>
      <w:r w:rsidRPr="006E1EA9">
        <w:rPr>
          <w:rFonts w:ascii="Palatino Linotype" w:hAnsi="Palatino Linotype"/>
          <w:bCs/>
        </w:rPr>
        <w:t xml:space="preserve">garantir que chaque salarié de l’entreprise puisse en bénéficier.  </w:t>
      </w:r>
    </w:p>
    <w:p w14:paraId="5BF7E555" w14:textId="0F513C5A" w:rsidR="00BB3BC9" w:rsidRDefault="006E1EA9" w:rsidP="006E1EA9">
      <w:pPr>
        <w:spacing w:after="0" w:line="240" w:lineRule="auto"/>
        <w:ind w:left="709"/>
        <w:jc w:val="both"/>
        <w:rPr>
          <w:rFonts w:ascii="Palatino Linotype" w:hAnsi="Palatino Linotype"/>
          <w:bCs/>
        </w:rPr>
      </w:pPr>
      <w:r>
        <w:rPr>
          <w:rFonts w:ascii="Palatino Linotype" w:hAnsi="Palatino Linotype"/>
          <w:bCs/>
        </w:rPr>
        <w:t>En d’autres termes,</w:t>
      </w:r>
      <w:r w:rsidRPr="006E1EA9">
        <w:rPr>
          <w:rFonts w:ascii="Palatino Linotype" w:hAnsi="Palatino Linotype"/>
          <w:bCs/>
        </w:rPr>
        <w:t xml:space="preserve"> </w:t>
      </w:r>
      <w:r>
        <w:rPr>
          <w:rFonts w:ascii="Palatino Linotype" w:hAnsi="Palatino Linotype"/>
          <w:bCs/>
        </w:rPr>
        <w:t xml:space="preserve">la répartition de cette </w:t>
      </w:r>
      <w:r w:rsidRPr="006E1EA9">
        <w:rPr>
          <w:rFonts w:ascii="Palatino Linotype" w:hAnsi="Palatino Linotype"/>
          <w:bCs/>
        </w:rPr>
        <w:t xml:space="preserve">enveloppe financière prévue doit </w:t>
      </w:r>
      <w:r>
        <w:rPr>
          <w:rFonts w:ascii="Palatino Linotype" w:hAnsi="Palatino Linotype"/>
          <w:bCs/>
        </w:rPr>
        <w:t xml:space="preserve">être répartie de manière </w:t>
      </w:r>
      <w:r w:rsidR="00A15026">
        <w:rPr>
          <w:rFonts w:ascii="Palatino Linotype" w:hAnsi="Palatino Linotype"/>
          <w:bCs/>
        </w:rPr>
        <w:t xml:space="preserve">à ce </w:t>
      </w:r>
      <w:r>
        <w:rPr>
          <w:rFonts w:ascii="Palatino Linotype" w:hAnsi="Palatino Linotype"/>
          <w:bCs/>
        </w:rPr>
        <w:t>que</w:t>
      </w:r>
      <w:r w:rsidRPr="006E1EA9">
        <w:rPr>
          <w:rFonts w:ascii="Palatino Linotype" w:hAnsi="Palatino Linotype"/>
          <w:bCs/>
        </w:rPr>
        <w:t xml:space="preserve"> 100</w:t>
      </w:r>
      <w:r w:rsidRPr="006E1EA9">
        <w:rPr>
          <w:rFonts w:ascii="Times New Roman" w:hAnsi="Times New Roman" w:cs="Times New Roman"/>
          <w:bCs/>
        </w:rPr>
        <w:t> </w:t>
      </w:r>
      <w:r w:rsidRPr="006E1EA9">
        <w:rPr>
          <w:rFonts w:ascii="Palatino Linotype" w:hAnsi="Palatino Linotype"/>
          <w:bCs/>
        </w:rPr>
        <w:t>% des collaborateurs</w:t>
      </w:r>
      <w:r>
        <w:rPr>
          <w:rFonts w:ascii="Palatino Linotype" w:hAnsi="Palatino Linotype"/>
          <w:bCs/>
        </w:rPr>
        <w:t xml:space="preserve"> de la société</w:t>
      </w:r>
      <w:r w:rsidRPr="006E1EA9">
        <w:rPr>
          <w:rFonts w:ascii="Palatino Linotype" w:hAnsi="Palatino Linotype"/>
          <w:bCs/>
        </w:rPr>
        <w:t xml:space="preserve"> puissent recevoir une prime, une augmentation, ou les deux</w:t>
      </w:r>
      <w:r>
        <w:rPr>
          <w:rFonts w:ascii="Palatino Linotype" w:hAnsi="Palatino Linotype"/>
          <w:bCs/>
        </w:rPr>
        <w:t>.</w:t>
      </w:r>
    </w:p>
    <w:p w14:paraId="3980E06F" w14:textId="77777777" w:rsidR="006E1EA9" w:rsidRDefault="006E1EA9" w:rsidP="006E1EA9">
      <w:pPr>
        <w:spacing w:after="0" w:line="240" w:lineRule="auto"/>
        <w:ind w:left="709"/>
        <w:jc w:val="both"/>
        <w:rPr>
          <w:rFonts w:ascii="Palatino Linotype" w:hAnsi="Palatino Linotype"/>
          <w:bCs/>
        </w:rPr>
      </w:pPr>
    </w:p>
    <w:p w14:paraId="4153A256" w14:textId="77777777" w:rsidR="006E1EA9" w:rsidRDefault="006E1EA9" w:rsidP="006E1EA9">
      <w:pPr>
        <w:spacing w:after="0" w:line="240" w:lineRule="auto"/>
        <w:ind w:left="709"/>
        <w:jc w:val="both"/>
        <w:rPr>
          <w:rFonts w:ascii="Palatino Linotype" w:hAnsi="Palatino Linotype"/>
          <w:bCs/>
        </w:rPr>
      </w:pPr>
    </w:p>
    <w:p w14:paraId="29EA52C3" w14:textId="77777777" w:rsidR="006E1EA9" w:rsidRDefault="006E1EA9" w:rsidP="006E1EA9">
      <w:pPr>
        <w:spacing w:after="0" w:line="240" w:lineRule="auto"/>
        <w:ind w:left="709"/>
        <w:jc w:val="both"/>
        <w:rPr>
          <w:rFonts w:ascii="Palatino Linotype" w:hAnsi="Palatino Linotype"/>
          <w:bCs/>
        </w:rPr>
      </w:pPr>
    </w:p>
    <w:p w14:paraId="628D2F2B" w14:textId="77777777" w:rsidR="006E1EA9" w:rsidRPr="0020011A" w:rsidRDefault="006E1EA9" w:rsidP="006E1EA9">
      <w:pPr>
        <w:spacing w:after="0" w:line="240" w:lineRule="auto"/>
        <w:jc w:val="both"/>
        <w:rPr>
          <w:rFonts w:ascii="Palatino Linotype" w:hAnsi="Palatino Linotype"/>
          <w:bCs/>
        </w:rPr>
      </w:pPr>
    </w:p>
    <w:p w14:paraId="5025E11E" w14:textId="5C493FC7" w:rsidR="00BB3BC9" w:rsidRPr="0020011A" w:rsidRDefault="006E1EA9" w:rsidP="00BB3BC9">
      <w:pPr>
        <w:spacing w:after="0" w:line="240" w:lineRule="auto"/>
        <w:jc w:val="both"/>
        <w:rPr>
          <w:rFonts w:ascii="Palatino Linotype" w:hAnsi="Palatino Linotype"/>
          <w:bCs/>
        </w:rPr>
      </w:pPr>
      <w:r>
        <w:rPr>
          <w:rFonts w:ascii="Palatino Linotype" w:hAnsi="Palatino Linotype"/>
          <w:bCs/>
        </w:rPr>
        <w:t>5</w:t>
      </w:r>
      <w:r w:rsidR="00BB3BC9" w:rsidRPr="0020011A">
        <w:rPr>
          <w:rFonts w:ascii="Palatino Linotype" w:hAnsi="Palatino Linotype"/>
          <w:bCs/>
        </w:rPr>
        <w:t xml:space="preserve">/ </w:t>
      </w:r>
      <w:r w:rsidR="00BB3BC9" w:rsidRPr="0020011A">
        <w:rPr>
          <w:rFonts w:ascii="Palatino Linotype" w:hAnsi="Palatino Linotype"/>
          <w:bCs/>
          <w:u w:val="single"/>
        </w:rPr>
        <w:t>Forfait mobilité durable</w:t>
      </w:r>
    </w:p>
    <w:p w14:paraId="583A23AC"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La délégation a formulé une demande de réévaluation du forfait mobilité durable comme suit :</w:t>
      </w:r>
    </w:p>
    <w:p w14:paraId="49776D47" w14:textId="77777777" w:rsidR="00BB3BC9" w:rsidRPr="0020011A" w:rsidRDefault="00BB3BC9" w:rsidP="00BB3BC9">
      <w:pPr>
        <w:pStyle w:val="Paragraphedeliste"/>
        <w:numPr>
          <w:ilvl w:val="0"/>
          <w:numId w:val="22"/>
        </w:numPr>
        <w:spacing w:after="0" w:line="240" w:lineRule="auto"/>
        <w:jc w:val="both"/>
        <w:rPr>
          <w:rFonts w:ascii="Palatino Linotype" w:hAnsi="Palatino Linotype"/>
          <w:bCs/>
        </w:rPr>
      </w:pPr>
      <w:r w:rsidRPr="0020011A">
        <w:rPr>
          <w:rFonts w:ascii="Palatino Linotype" w:hAnsi="Palatino Linotype"/>
          <w:bCs/>
        </w:rPr>
        <w:t>Valeur du forfait mobilité durable réévalué à 38,00€ par mois pour les salariés bénéficiant du forfait mobilité durable au titre de leur trajet de rabattement.</w:t>
      </w:r>
    </w:p>
    <w:p w14:paraId="6E9AD61A" w14:textId="1125F985" w:rsidR="00BB3BC9" w:rsidRPr="0020011A" w:rsidRDefault="00BB3BC9" w:rsidP="00404BED">
      <w:pPr>
        <w:pStyle w:val="Paragraphedeliste"/>
        <w:numPr>
          <w:ilvl w:val="0"/>
          <w:numId w:val="22"/>
        </w:numPr>
        <w:spacing w:after="0" w:line="240" w:lineRule="auto"/>
        <w:jc w:val="both"/>
        <w:rPr>
          <w:rFonts w:ascii="Palatino Linotype" w:hAnsi="Palatino Linotype"/>
          <w:bCs/>
        </w:rPr>
      </w:pPr>
      <w:r w:rsidRPr="0020011A">
        <w:rPr>
          <w:rFonts w:ascii="Palatino Linotype" w:hAnsi="Palatino Linotype"/>
          <w:bCs/>
        </w:rPr>
        <w:t>Valeur du forfait mobilité durable réévalué à 50,00€ par mois pour les salariés bénéficiant uniquement du forfait mobilité durable sans autre prise en charge éventuelle.</w:t>
      </w:r>
    </w:p>
    <w:p w14:paraId="6E6916DB" w14:textId="77777777" w:rsidR="006F4F3A" w:rsidRPr="0020011A" w:rsidRDefault="006F4F3A" w:rsidP="00404BED">
      <w:pPr>
        <w:spacing w:after="0" w:line="240" w:lineRule="auto"/>
        <w:jc w:val="both"/>
        <w:rPr>
          <w:rFonts w:ascii="Palatino Linotype" w:hAnsi="Palatino Linotype"/>
          <w:b/>
          <w:bCs/>
        </w:rPr>
      </w:pPr>
    </w:p>
    <w:p w14:paraId="4E7D6C48" w14:textId="49D40C4A" w:rsidR="00404BED" w:rsidRPr="0020011A" w:rsidRDefault="00404BED" w:rsidP="00404BED">
      <w:pPr>
        <w:spacing w:after="0" w:line="240" w:lineRule="auto"/>
        <w:jc w:val="both"/>
        <w:rPr>
          <w:rFonts w:ascii="Palatino Linotype" w:hAnsi="Palatino Linotype"/>
          <w:b/>
          <w:bCs/>
        </w:rPr>
      </w:pPr>
      <w:r w:rsidRPr="0020011A">
        <w:rPr>
          <w:rFonts w:ascii="Palatino Linotype" w:hAnsi="Palatino Linotype"/>
          <w:b/>
          <w:bCs/>
        </w:rPr>
        <w:t xml:space="preserve">ARTICLE 4 </w:t>
      </w:r>
      <w:r w:rsidR="001F66C9" w:rsidRPr="0020011A">
        <w:rPr>
          <w:rFonts w:ascii="Palatino Linotype" w:hAnsi="Palatino Linotype"/>
          <w:b/>
          <w:bCs/>
        </w:rPr>
        <w:t>–</w:t>
      </w:r>
      <w:r w:rsidRPr="0020011A">
        <w:rPr>
          <w:rFonts w:ascii="Palatino Linotype" w:hAnsi="Palatino Linotype"/>
          <w:b/>
          <w:bCs/>
        </w:rPr>
        <w:t xml:space="preserve"> </w:t>
      </w:r>
      <w:r w:rsidR="001F66C9" w:rsidRPr="0020011A">
        <w:rPr>
          <w:rFonts w:ascii="Palatino Linotype" w:hAnsi="Palatino Linotype"/>
          <w:b/>
          <w:bCs/>
        </w:rPr>
        <w:t>Mesures convenues à l’issue des négociations</w:t>
      </w:r>
    </w:p>
    <w:p w14:paraId="203EE209" w14:textId="77777777" w:rsidR="001F66C9" w:rsidRPr="0020011A" w:rsidRDefault="001F66C9" w:rsidP="00404BED">
      <w:pPr>
        <w:spacing w:after="0" w:line="240" w:lineRule="auto"/>
        <w:jc w:val="both"/>
        <w:rPr>
          <w:rFonts w:ascii="Palatino Linotype" w:hAnsi="Palatino Linotype"/>
          <w:b/>
          <w:bCs/>
        </w:rPr>
      </w:pPr>
    </w:p>
    <w:p w14:paraId="240235D0"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 xml:space="preserve">1/ </w:t>
      </w:r>
      <w:r w:rsidRPr="0020011A">
        <w:rPr>
          <w:rFonts w:ascii="Palatino Linotype" w:hAnsi="Palatino Linotype"/>
          <w:bCs/>
          <w:u w:val="single"/>
        </w:rPr>
        <w:t>Augmentation générale</w:t>
      </w:r>
    </w:p>
    <w:p w14:paraId="03D72C55" w14:textId="7842C25B"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Les parties ne se sont pas accordé</w:t>
      </w:r>
      <w:r w:rsidR="00880A64">
        <w:rPr>
          <w:rFonts w:ascii="Palatino Linotype" w:hAnsi="Palatino Linotype"/>
          <w:bCs/>
        </w:rPr>
        <w:t>e</w:t>
      </w:r>
      <w:r w:rsidRPr="0020011A">
        <w:rPr>
          <w:rFonts w:ascii="Palatino Linotype" w:hAnsi="Palatino Linotype"/>
          <w:bCs/>
        </w:rPr>
        <w:t xml:space="preserve">s sur ce point conformément au PV de désaccord signé en date du </w:t>
      </w:r>
      <w:r w:rsidR="00D61661">
        <w:rPr>
          <w:rFonts w:ascii="Palatino Linotype" w:hAnsi="Palatino Linotype"/>
          <w:bCs/>
        </w:rPr>
        <w:t>23</w:t>
      </w:r>
      <w:r w:rsidR="0020011A">
        <w:rPr>
          <w:rFonts w:ascii="Palatino Linotype" w:hAnsi="Palatino Linotype"/>
          <w:bCs/>
        </w:rPr>
        <w:t>/</w:t>
      </w:r>
      <w:r w:rsidR="00D61661">
        <w:rPr>
          <w:rFonts w:ascii="Palatino Linotype" w:hAnsi="Palatino Linotype"/>
          <w:bCs/>
        </w:rPr>
        <w:t>03</w:t>
      </w:r>
      <w:r w:rsidR="0020011A">
        <w:rPr>
          <w:rFonts w:ascii="Palatino Linotype" w:hAnsi="Palatino Linotype"/>
          <w:bCs/>
        </w:rPr>
        <w:t> /</w:t>
      </w:r>
      <w:r w:rsidR="00D61661">
        <w:rPr>
          <w:rFonts w:ascii="Palatino Linotype" w:hAnsi="Palatino Linotype"/>
          <w:bCs/>
        </w:rPr>
        <w:t>2026</w:t>
      </w:r>
      <w:r w:rsidR="0020011A">
        <w:rPr>
          <w:rFonts w:ascii="Palatino Linotype" w:hAnsi="Palatino Linotype"/>
          <w:bCs/>
        </w:rPr>
        <w:t>.</w:t>
      </w:r>
    </w:p>
    <w:p w14:paraId="70CC5C18" w14:textId="77777777" w:rsidR="00BB3BC9" w:rsidRPr="0020011A" w:rsidRDefault="00BB3BC9" w:rsidP="00BB3BC9">
      <w:pPr>
        <w:spacing w:after="0" w:line="240" w:lineRule="auto"/>
        <w:jc w:val="both"/>
        <w:rPr>
          <w:rFonts w:ascii="Palatino Linotype" w:hAnsi="Palatino Linotype"/>
          <w:bCs/>
        </w:rPr>
      </w:pPr>
    </w:p>
    <w:p w14:paraId="6AF5ECCB"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 xml:space="preserve">2/ </w:t>
      </w:r>
      <w:r w:rsidRPr="0020011A">
        <w:rPr>
          <w:rFonts w:ascii="Palatino Linotype" w:hAnsi="Palatino Linotype"/>
          <w:bCs/>
          <w:u w:val="single"/>
        </w:rPr>
        <w:t>Augmentation individuelle</w:t>
      </w:r>
    </w:p>
    <w:p w14:paraId="4D23AEE7" w14:textId="45121E2E"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Les parties ne se sont pas accordé</w:t>
      </w:r>
      <w:r w:rsidR="00880A64">
        <w:rPr>
          <w:rFonts w:ascii="Palatino Linotype" w:hAnsi="Palatino Linotype"/>
          <w:bCs/>
        </w:rPr>
        <w:t>e</w:t>
      </w:r>
      <w:r w:rsidRPr="0020011A">
        <w:rPr>
          <w:rFonts w:ascii="Palatino Linotype" w:hAnsi="Palatino Linotype"/>
          <w:bCs/>
        </w:rPr>
        <w:t xml:space="preserve">s sur ce point conformément au PV de désaccord signé en date du </w:t>
      </w:r>
      <w:r w:rsidR="00D61661">
        <w:rPr>
          <w:rFonts w:ascii="Palatino Linotype" w:hAnsi="Palatino Linotype"/>
          <w:bCs/>
        </w:rPr>
        <w:t>23/03 /2026</w:t>
      </w:r>
      <w:r w:rsidR="0020011A">
        <w:rPr>
          <w:rFonts w:ascii="Palatino Linotype" w:hAnsi="Palatino Linotype"/>
          <w:bCs/>
        </w:rPr>
        <w:t>.</w:t>
      </w:r>
    </w:p>
    <w:p w14:paraId="07A41CC2" w14:textId="77777777" w:rsidR="00BB3BC9" w:rsidRPr="0020011A" w:rsidRDefault="00BB3BC9" w:rsidP="00BB3BC9">
      <w:pPr>
        <w:spacing w:after="0" w:line="240" w:lineRule="auto"/>
        <w:jc w:val="both"/>
        <w:rPr>
          <w:rFonts w:ascii="Palatino Linotype" w:hAnsi="Palatino Linotype"/>
          <w:bCs/>
        </w:rPr>
      </w:pPr>
    </w:p>
    <w:p w14:paraId="3DEFFC85" w14:textId="77777777"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 xml:space="preserve">3/ </w:t>
      </w:r>
      <w:r w:rsidRPr="0020011A">
        <w:rPr>
          <w:rFonts w:ascii="Palatino Linotype" w:hAnsi="Palatino Linotype"/>
          <w:bCs/>
          <w:u w:val="single"/>
        </w:rPr>
        <w:t>Primes exceptionnelles</w:t>
      </w:r>
    </w:p>
    <w:p w14:paraId="40A5C77F" w14:textId="0FFDCDCB" w:rsidR="00BB3BC9" w:rsidRDefault="00BB3BC9" w:rsidP="00BB3BC9">
      <w:pPr>
        <w:spacing w:after="0" w:line="240" w:lineRule="auto"/>
        <w:jc w:val="both"/>
        <w:rPr>
          <w:rFonts w:ascii="Palatino Linotype" w:hAnsi="Palatino Linotype"/>
          <w:bCs/>
        </w:rPr>
      </w:pPr>
      <w:r w:rsidRPr="0020011A">
        <w:rPr>
          <w:rFonts w:ascii="Palatino Linotype" w:hAnsi="Palatino Linotype"/>
          <w:bCs/>
        </w:rPr>
        <w:t>Les parties ne se sont pas accordé</w:t>
      </w:r>
      <w:r w:rsidR="00880A64">
        <w:rPr>
          <w:rFonts w:ascii="Palatino Linotype" w:hAnsi="Palatino Linotype"/>
          <w:bCs/>
        </w:rPr>
        <w:t>e</w:t>
      </w:r>
      <w:r w:rsidRPr="0020011A">
        <w:rPr>
          <w:rFonts w:ascii="Palatino Linotype" w:hAnsi="Palatino Linotype"/>
          <w:bCs/>
        </w:rPr>
        <w:t>s sur ce point conformément au PV de désaccord signé en date du</w:t>
      </w:r>
      <w:r w:rsidR="00D61661">
        <w:rPr>
          <w:rFonts w:ascii="Palatino Linotype" w:hAnsi="Palatino Linotype"/>
          <w:bCs/>
        </w:rPr>
        <w:t xml:space="preserve"> 23/03/2026</w:t>
      </w:r>
      <w:r w:rsidR="0020011A">
        <w:rPr>
          <w:rFonts w:ascii="Palatino Linotype" w:hAnsi="Palatino Linotype"/>
          <w:bCs/>
        </w:rPr>
        <w:t>.</w:t>
      </w:r>
    </w:p>
    <w:p w14:paraId="5F3989A9" w14:textId="77777777" w:rsidR="006E1EA9" w:rsidRDefault="006E1EA9" w:rsidP="00BB3BC9">
      <w:pPr>
        <w:spacing w:after="0" w:line="240" w:lineRule="auto"/>
        <w:jc w:val="both"/>
        <w:rPr>
          <w:rFonts w:ascii="Palatino Linotype" w:hAnsi="Palatino Linotype"/>
          <w:bCs/>
        </w:rPr>
      </w:pPr>
    </w:p>
    <w:p w14:paraId="450B6397" w14:textId="7EB40E39" w:rsidR="006E1EA9" w:rsidRPr="006E1EA9" w:rsidRDefault="006E1EA9" w:rsidP="006E1EA9">
      <w:pPr>
        <w:spacing w:after="0" w:line="240" w:lineRule="auto"/>
        <w:jc w:val="both"/>
        <w:rPr>
          <w:rFonts w:ascii="Palatino Linotype" w:hAnsi="Palatino Linotype"/>
          <w:bCs/>
          <w:u w:val="single"/>
        </w:rPr>
      </w:pPr>
      <w:r>
        <w:rPr>
          <w:rFonts w:ascii="Palatino Linotype" w:hAnsi="Palatino Linotype"/>
          <w:bCs/>
        </w:rPr>
        <w:t xml:space="preserve">4/ </w:t>
      </w:r>
      <w:r w:rsidRPr="006E1EA9">
        <w:rPr>
          <w:rFonts w:ascii="Palatino Linotype" w:hAnsi="Palatino Linotype"/>
          <w:bCs/>
          <w:u w:val="single"/>
        </w:rPr>
        <w:t>Répartition des enveloppes budgétaire</w:t>
      </w:r>
      <w:r>
        <w:rPr>
          <w:rFonts w:ascii="Palatino Linotype" w:hAnsi="Palatino Linotype"/>
          <w:bCs/>
          <w:u w:val="single"/>
        </w:rPr>
        <w:t>s</w:t>
      </w:r>
      <w:r w:rsidRPr="006E1EA9">
        <w:rPr>
          <w:rFonts w:ascii="Palatino Linotype" w:hAnsi="Palatino Linotype"/>
          <w:bCs/>
          <w:u w:val="single"/>
        </w:rPr>
        <w:t xml:space="preserve"> des primes et des augmentations</w:t>
      </w:r>
    </w:p>
    <w:p w14:paraId="1794DDBD" w14:textId="3A729866" w:rsidR="006E1EA9" w:rsidRPr="0020011A" w:rsidRDefault="006E1EA9" w:rsidP="00BB3BC9">
      <w:pPr>
        <w:spacing w:after="0" w:line="240" w:lineRule="auto"/>
        <w:jc w:val="both"/>
        <w:rPr>
          <w:rFonts w:ascii="Palatino Linotype" w:hAnsi="Palatino Linotype"/>
          <w:bCs/>
        </w:rPr>
      </w:pPr>
      <w:r w:rsidRPr="0020011A">
        <w:rPr>
          <w:rFonts w:ascii="Palatino Linotype" w:hAnsi="Palatino Linotype"/>
          <w:bCs/>
        </w:rPr>
        <w:t>Les parties ne se sont pas accordé</w:t>
      </w:r>
      <w:r>
        <w:rPr>
          <w:rFonts w:ascii="Palatino Linotype" w:hAnsi="Palatino Linotype"/>
          <w:bCs/>
        </w:rPr>
        <w:t>e</w:t>
      </w:r>
      <w:r w:rsidRPr="0020011A">
        <w:rPr>
          <w:rFonts w:ascii="Palatino Linotype" w:hAnsi="Palatino Linotype"/>
          <w:bCs/>
        </w:rPr>
        <w:t xml:space="preserve">s sur ce point conformément au PV de désaccord signé en date du </w:t>
      </w:r>
      <w:r w:rsidR="00D61661">
        <w:rPr>
          <w:rFonts w:ascii="Palatino Linotype" w:hAnsi="Palatino Linotype"/>
          <w:bCs/>
        </w:rPr>
        <w:t>23/03/2026</w:t>
      </w:r>
      <w:r>
        <w:rPr>
          <w:rFonts w:ascii="Palatino Linotype" w:hAnsi="Palatino Linotype"/>
          <w:bCs/>
        </w:rPr>
        <w:t>.</w:t>
      </w:r>
    </w:p>
    <w:p w14:paraId="32E31D18" w14:textId="77777777" w:rsidR="00BB3BC9" w:rsidRPr="0020011A" w:rsidRDefault="00BB3BC9" w:rsidP="00BB3BC9">
      <w:pPr>
        <w:spacing w:after="0" w:line="240" w:lineRule="auto"/>
        <w:jc w:val="both"/>
        <w:rPr>
          <w:rFonts w:ascii="Palatino Linotype" w:hAnsi="Palatino Linotype"/>
          <w:bCs/>
        </w:rPr>
      </w:pPr>
    </w:p>
    <w:p w14:paraId="7AA8A1ED" w14:textId="38567282" w:rsidR="00BB3BC9" w:rsidRPr="0020011A" w:rsidRDefault="006E1EA9" w:rsidP="00BB3BC9">
      <w:pPr>
        <w:spacing w:after="0" w:line="240" w:lineRule="auto"/>
        <w:jc w:val="both"/>
        <w:rPr>
          <w:rFonts w:ascii="Palatino Linotype" w:hAnsi="Palatino Linotype"/>
          <w:bCs/>
        </w:rPr>
      </w:pPr>
      <w:r>
        <w:rPr>
          <w:rFonts w:ascii="Palatino Linotype" w:hAnsi="Palatino Linotype"/>
          <w:bCs/>
        </w:rPr>
        <w:t>5</w:t>
      </w:r>
      <w:r w:rsidR="00BB3BC9" w:rsidRPr="0020011A">
        <w:rPr>
          <w:rFonts w:ascii="Palatino Linotype" w:hAnsi="Palatino Linotype"/>
          <w:bCs/>
        </w:rPr>
        <w:t xml:space="preserve">/ </w:t>
      </w:r>
      <w:r w:rsidR="00BB3BC9" w:rsidRPr="0020011A">
        <w:rPr>
          <w:rFonts w:ascii="Palatino Linotype" w:hAnsi="Palatino Linotype"/>
          <w:bCs/>
          <w:u w:val="single"/>
        </w:rPr>
        <w:t>Forfait mobilité durable</w:t>
      </w:r>
    </w:p>
    <w:p w14:paraId="4C9F20E3" w14:textId="2865A446" w:rsidR="00BB3BC9" w:rsidRPr="0020011A" w:rsidRDefault="00BB3BC9" w:rsidP="00BB3BC9">
      <w:pPr>
        <w:spacing w:after="0" w:line="240" w:lineRule="auto"/>
        <w:jc w:val="both"/>
        <w:rPr>
          <w:rFonts w:ascii="Palatino Linotype" w:hAnsi="Palatino Linotype"/>
          <w:bCs/>
        </w:rPr>
      </w:pPr>
      <w:r w:rsidRPr="0020011A">
        <w:rPr>
          <w:rFonts w:ascii="Palatino Linotype" w:hAnsi="Palatino Linotype"/>
          <w:bCs/>
        </w:rPr>
        <w:t>Les parties se sont accordé</w:t>
      </w:r>
      <w:r w:rsidR="00880A64">
        <w:rPr>
          <w:rFonts w:ascii="Palatino Linotype" w:hAnsi="Palatino Linotype"/>
          <w:bCs/>
        </w:rPr>
        <w:t>e</w:t>
      </w:r>
      <w:r w:rsidRPr="0020011A">
        <w:rPr>
          <w:rFonts w:ascii="Palatino Linotype" w:hAnsi="Palatino Linotype"/>
          <w:bCs/>
        </w:rPr>
        <w:t>s sur la disposition suivante :</w:t>
      </w:r>
    </w:p>
    <w:p w14:paraId="340DFCD0" w14:textId="08130A58" w:rsidR="00404BED" w:rsidRPr="0020011A" w:rsidRDefault="00BB3BC9" w:rsidP="00E13C4F">
      <w:pPr>
        <w:pStyle w:val="Paragraphedeliste"/>
        <w:numPr>
          <w:ilvl w:val="0"/>
          <w:numId w:val="22"/>
        </w:numPr>
        <w:spacing w:after="0" w:line="240" w:lineRule="auto"/>
        <w:jc w:val="both"/>
        <w:rPr>
          <w:rFonts w:ascii="Palatino Linotype" w:hAnsi="Palatino Linotype" w:cstheme="minorHAnsi"/>
          <w:szCs w:val="20"/>
        </w:rPr>
      </w:pPr>
      <w:r w:rsidRPr="0020011A">
        <w:rPr>
          <w:rFonts w:ascii="Palatino Linotype" w:hAnsi="Palatino Linotype"/>
          <w:bCs/>
        </w:rPr>
        <w:t>Valeur du forfait mobilité durable réévalué</w:t>
      </w:r>
      <w:r w:rsidR="00AB71AB">
        <w:rPr>
          <w:rFonts w:ascii="Palatino Linotype" w:hAnsi="Palatino Linotype"/>
          <w:bCs/>
        </w:rPr>
        <w:t>e</w:t>
      </w:r>
      <w:r w:rsidRPr="0020011A">
        <w:rPr>
          <w:rFonts w:ascii="Palatino Linotype" w:hAnsi="Palatino Linotype"/>
          <w:bCs/>
        </w:rPr>
        <w:t xml:space="preserve"> à 38,00€ par mois pour les salariés bénéficiant du forfait mobilité durable</w:t>
      </w:r>
      <w:r w:rsidR="0020011A">
        <w:rPr>
          <w:rFonts w:ascii="Palatino Linotype" w:hAnsi="Palatino Linotype"/>
          <w:bCs/>
        </w:rPr>
        <w:t xml:space="preserve"> à compter du 1</w:t>
      </w:r>
      <w:r w:rsidR="0020011A" w:rsidRPr="0020011A">
        <w:rPr>
          <w:rFonts w:ascii="Palatino Linotype" w:hAnsi="Palatino Linotype"/>
          <w:bCs/>
          <w:vertAlign w:val="superscript"/>
        </w:rPr>
        <w:t>er</w:t>
      </w:r>
      <w:r w:rsidR="0020011A">
        <w:rPr>
          <w:rFonts w:ascii="Palatino Linotype" w:hAnsi="Palatino Linotype"/>
          <w:bCs/>
        </w:rPr>
        <w:t xml:space="preserve"> avril 2026.</w:t>
      </w:r>
    </w:p>
    <w:p w14:paraId="5A97D5FB" w14:textId="77777777" w:rsidR="00E13C4F" w:rsidRPr="0020011A" w:rsidRDefault="00E13C4F" w:rsidP="00E13C4F">
      <w:pPr>
        <w:spacing w:after="0" w:line="240" w:lineRule="auto"/>
        <w:jc w:val="both"/>
        <w:rPr>
          <w:rFonts w:ascii="Palatino Linotype" w:hAnsi="Palatino Linotype" w:cstheme="minorHAnsi"/>
          <w:szCs w:val="20"/>
        </w:rPr>
      </w:pPr>
    </w:p>
    <w:p w14:paraId="4B1077AE" w14:textId="77777777" w:rsidR="00473165" w:rsidRPr="0020011A" w:rsidRDefault="00473165" w:rsidP="00473165">
      <w:pPr>
        <w:spacing w:after="0" w:line="240" w:lineRule="auto"/>
        <w:jc w:val="both"/>
        <w:rPr>
          <w:rFonts w:ascii="Palatino Linotype" w:hAnsi="Palatino Linotype"/>
          <w:b/>
          <w:bCs/>
        </w:rPr>
      </w:pPr>
      <w:r w:rsidRPr="0020011A">
        <w:rPr>
          <w:rFonts w:ascii="Palatino Linotype" w:hAnsi="Palatino Linotype"/>
          <w:b/>
          <w:bCs/>
        </w:rPr>
        <w:t>ARTICLE 4 – SUIVI DES ENGAGEMENTS DES PARTIES</w:t>
      </w:r>
    </w:p>
    <w:p w14:paraId="51CC2188" w14:textId="77777777" w:rsidR="00473165" w:rsidRPr="0020011A" w:rsidRDefault="00473165" w:rsidP="00473165">
      <w:pPr>
        <w:spacing w:after="0" w:line="240" w:lineRule="auto"/>
        <w:jc w:val="both"/>
        <w:rPr>
          <w:rFonts w:ascii="Palatino Linotype" w:hAnsi="Palatino Linotype"/>
        </w:rPr>
      </w:pPr>
    </w:p>
    <w:p w14:paraId="1F2F37A6" w14:textId="20DEF2E4"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L’ensemble des engagements des parties</w:t>
      </w:r>
      <w:r w:rsidR="00D12752" w:rsidRPr="0020011A">
        <w:rPr>
          <w:rFonts w:ascii="Palatino Linotype" w:hAnsi="Palatino Linotype"/>
        </w:rPr>
        <w:t xml:space="preserve"> ayant fait l’objet d’un accord</w:t>
      </w:r>
      <w:r w:rsidRPr="0020011A">
        <w:rPr>
          <w:rFonts w:ascii="Palatino Linotype" w:hAnsi="Palatino Linotype"/>
        </w:rPr>
        <w:t xml:space="preserve"> fera l’objet d’un suivi par thème en préambule de la réunion de négociation de la périodicité suivante.</w:t>
      </w:r>
    </w:p>
    <w:p w14:paraId="69F39A07" w14:textId="77777777" w:rsidR="00D12752" w:rsidRPr="0020011A" w:rsidRDefault="00D12752" w:rsidP="00473165">
      <w:pPr>
        <w:spacing w:after="0" w:line="240" w:lineRule="auto"/>
        <w:jc w:val="both"/>
        <w:rPr>
          <w:rFonts w:ascii="Palatino Linotype" w:hAnsi="Palatino Linotype"/>
        </w:rPr>
      </w:pPr>
    </w:p>
    <w:p w14:paraId="6F085059" w14:textId="0E114358" w:rsidR="00D12752" w:rsidRPr="0020011A" w:rsidRDefault="00D12752" w:rsidP="00473165">
      <w:pPr>
        <w:spacing w:after="0" w:line="240" w:lineRule="auto"/>
        <w:jc w:val="both"/>
        <w:rPr>
          <w:rFonts w:ascii="Palatino Linotype" w:hAnsi="Palatino Linotype"/>
        </w:rPr>
      </w:pPr>
      <w:r w:rsidRPr="0020011A">
        <w:rPr>
          <w:rFonts w:ascii="Palatino Linotype" w:hAnsi="Palatino Linotype"/>
        </w:rPr>
        <w:t>Ce suivi conduira :</w:t>
      </w:r>
    </w:p>
    <w:p w14:paraId="3E186609" w14:textId="13F21198" w:rsidR="00D12752" w:rsidRPr="0020011A" w:rsidRDefault="00D12752" w:rsidP="00D12752">
      <w:pPr>
        <w:pStyle w:val="Paragraphedeliste"/>
        <w:numPr>
          <w:ilvl w:val="0"/>
          <w:numId w:val="4"/>
        </w:numPr>
        <w:spacing w:after="0" w:line="240" w:lineRule="auto"/>
        <w:jc w:val="both"/>
        <w:rPr>
          <w:rFonts w:ascii="Palatino Linotype" w:hAnsi="Palatino Linotype"/>
        </w:rPr>
      </w:pPr>
      <w:r w:rsidRPr="0020011A">
        <w:rPr>
          <w:rFonts w:ascii="Palatino Linotype" w:hAnsi="Palatino Linotype"/>
        </w:rPr>
        <w:t>La vérification de l’application des engagements des accords,</w:t>
      </w:r>
    </w:p>
    <w:p w14:paraId="34B367D0" w14:textId="1E1D966B" w:rsidR="00747E7D" w:rsidRPr="0020011A" w:rsidRDefault="00D12752" w:rsidP="00747E7D">
      <w:pPr>
        <w:pStyle w:val="Paragraphedeliste"/>
        <w:numPr>
          <w:ilvl w:val="0"/>
          <w:numId w:val="4"/>
        </w:numPr>
        <w:spacing w:after="0" w:line="240" w:lineRule="auto"/>
        <w:jc w:val="both"/>
        <w:rPr>
          <w:rFonts w:ascii="Palatino Linotype" w:hAnsi="Palatino Linotype"/>
        </w:rPr>
      </w:pPr>
      <w:r w:rsidRPr="0020011A">
        <w:rPr>
          <w:rFonts w:ascii="Palatino Linotype" w:hAnsi="Palatino Linotype"/>
        </w:rPr>
        <w:t>Le bilan de l’application de l’accord</w:t>
      </w:r>
      <w:r w:rsidR="00E02228" w:rsidRPr="0020011A">
        <w:rPr>
          <w:rFonts w:ascii="Palatino Linotype" w:hAnsi="Palatino Linotype"/>
        </w:rPr>
        <w:t>.</w:t>
      </w:r>
    </w:p>
    <w:p w14:paraId="71769B97" w14:textId="77777777" w:rsidR="00473165" w:rsidRPr="0020011A" w:rsidRDefault="00473165" w:rsidP="00473165">
      <w:pPr>
        <w:spacing w:after="0" w:line="240" w:lineRule="auto"/>
        <w:jc w:val="both"/>
        <w:rPr>
          <w:rFonts w:ascii="Palatino Linotype" w:hAnsi="Palatino Linotype"/>
        </w:rPr>
      </w:pPr>
    </w:p>
    <w:p w14:paraId="2332EB27" w14:textId="77777777" w:rsidR="00E13C4F" w:rsidRPr="0020011A" w:rsidRDefault="00E13C4F" w:rsidP="00473165">
      <w:pPr>
        <w:spacing w:after="0" w:line="240" w:lineRule="auto"/>
        <w:jc w:val="both"/>
        <w:rPr>
          <w:rFonts w:ascii="Palatino Linotype" w:hAnsi="Palatino Linotype"/>
        </w:rPr>
      </w:pPr>
    </w:p>
    <w:p w14:paraId="6E3BEA36" w14:textId="77777777" w:rsidR="00473165" w:rsidRPr="00D332C7" w:rsidRDefault="00473165" w:rsidP="00473165">
      <w:pPr>
        <w:spacing w:after="0" w:line="240" w:lineRule="auto"/>
        <w:jc w:val="both"/>
        <w:rPr>
          <w:rFonts w:ascii="Palatino Linotype" w:hAnsi="Palatino Linotype"/>
          <w:b/>
          <w:bCs/>
        </w:rPr>
      </w:pPr>
      <w:r w:rsidRPr="00D332C7">
        <w:rPr>
          <w:rFonts w:ascii="Palatino Linotype" w:hAnsi="Palatino Linotype"/>
          <w:b/>
          <w:bCs/>
        </w:rPr>
        <w:t>ARTICLE 5 – AUTRES CONDITIONS D’APPLICATION</w:t>
      </w:r>
    </w:p>
    <w:p w14:paraId="0B950B49" w14:textId="77777777" w:rsidR="00473165" w:rsidRPr="00D332C7" w:rsidRDefault="00473165" w:rsidP="00473165">
      <w:pPr>
        <w:spacing w:after="0" w:line="240" w:lineRule="auto"/>
        <w:jc w:val="both"/>
        <w:rPr>
          <w:rFonts w:ascii="Palatino Linotype" w:hAnsi="Palatino Linotype"/>
        </w:rPr>
      </w:pPr>
    </w:p>
    <w:p w14:paraId="6FDEB81F" w14:textId="77F843FC" w:rsidR="00473165" w:rsidRDefault="00473165" w:rsidP="00473165">
      <w:pPr>
        <w:spacing w:after="0" w:line="240" w:lineRule="auto"/>
        <w:jc w:val="both"/>
        <w:rPr>
          <w:rFonts w:ascii="Palatino Linotype" w:hAnsi="Palatino Linotype"/>
        </w:rPr>
      </w:pPr>
      <w:r w:rsidRPr="00D332C7">
        <w:rPr>
          <w:rFonts w:ascii="Palatino Linotype" w:hAnsi="Palatino Linotype"/>
        </w:rPr>
        <w:t>Toutes les autres conditions d’exécution des négociations collectives n’ayant pas été abordé</w:t>
      </w:r>
      <w:r w:rsidR="00D332C7" w:rsidRPr="00D332C7">
        <w:rPr>
          <w:rFonts w:ascii="Palatino Linotype" w:hAnsi="Palatino Linotype"/>
        </w:rPr>
        <w:t>e</w:t>
      </w:r>
      <w:r w:rsidRPr="00D332C7">
        <w:rPr>
          <w:rFonts w:ascii="Palatino Linotype" w:hAnsi="Palatino Linotype"/>
        </w:rPr>
        <w:t xml:space="preserve">s dans ce présent accord </w:t>
      </w:r>
      <w:r w:rsidR="00D332C7" w:rsidRPr="00D332C7">
        <w:rPr>
          <w:rFonts w:ascii="Palatino Linotype" w:hAnsi="Palatino Linotype"/>
        </w:rPr>
        <w:t xml:space="preserve">ou ne faisant pas l’objet d’un accord en vigueur </w:t>
      </w:r>
      <w:r w:rsidRPr="00D332C7">
        <w:rPr>
          <w:rFonts w:ascii="Palatino Linotype" w:hAnsi="Palatino Linotype"/>
        </w:rPr>
        <w:t>sont soumis</w:t>
      </w:r>
      <w:r w:rsidR="00D332C7" w:rsidRPr="00D332C7">
        <w:rPr>
          <w:rFonts w:ascii="Palatino Linotype" w:hAnsi="Palatino Linotype"/>
        </w:rPr>
        <w:t>es</w:t>
      </w:r>
      <w:r w:rsidRPr="00D332C7">
        <w:rPr>
          <w:rFonts w:ascii="Palatino Linotype" w:hAnsi="Palatino Linotype"/>
        </w:rPr>
        <w:t xml:space="preserve"> aux dispositions légales et conventionnelles en vigueur.</w:t>
      </w:r>
    </w:p>
    <w:p w14:paraId="3D36348C" w14:textId="77777777" w:rsidR="005C13C0" w:rsidRPr="0020011A" w:rsidRDefault="005C13C0" w:rsidP="00473165">
      <w:pPr>
        <w:spacing w:after="0" w:line="240" w:lineRule="auto"/>
        <w:jc w:val="both"/>
        <w:rPr>
          <w:rFonts w:ascii="Palatino Linotype" w:hAnsi="Palatino Linotype"/>
        </w:rPr>
      </w:pPr>
    </w:p>
    <w:p w14:paraId="4E4A7DD7" w14:textId="77777777" w:rsidR="00473165" w:rsidRPr="0020011A" w:rsidRDefault="00473165" w:rsidP="00473165">
      <w:pPr>
        <w:spacing w:after="0" w:line="240" w:lineRule="auto"/>
        <w:jc w:val="both"/>
        <w:rPr>
          <w:rFonts w:ascii="Palatino Linotype" w:hAnsi="Palatino Linotype"/>
        </w:rPr>
      </w:pPr>
    </w:p>
    <w:p w14:paraId="1ACA6F42" w14:textId="35A19DB2" w:rsidR="00473165" w:rsidRPr="0020011A" w:rsidRDefault="00473165" w:rsidP="00473165">
      <w:pPr>
        <w:spacing w:after="0" w:line="240" w:lineRule="auto"/>
        <w:jc w:val="both"/>
        <w:rPr>
          <w:rFonts w:ascii="Palatino Linotype" w:hAnsi="Palatino Linotype"/>
          <w:b/>
          <w:bCs/>
        </w:rPr>
      </w:pPr>
      <w:r w:rsidRPr="0020011A">
        <w:rPr>
          <w:rFonts w:ascii="Palatino Linotype" w:hAnsi="Palatino Linotype"/>
          <w:b/>
          <w:bCs/>
        </w:rPr>
        <w:t>ARTICLE 6 –</w:t>
      </w:r>
      <w:r w:rsidR="00E02228" w:rsidRPr="0020011A">
        <w:rPr>
          <w:rFonts w:ascii="Palatino Linotype" w:hAnsi="Palatino Linotype"/>
          <w:b/>
          <w:bCs/>
        </w:rPr>
        <w:t xml:space="preserve"> </w:t>
      </w:r>
      <w:r w:rsidRPr="0020011A">
        <w:rPr>
          <w:rFonts w:ascii="Palatino Linotype" w:hAnsi="Palatino Linotype"/>
          <w:b/>
          <w:bCs/>
        </w:rPr>
        <w:t>ENTREE EN VIGUEUR</w:t>
      </w:r>
      <w:r w:rsidR="00F821DB">
        <w:rPr>
          <w:rFonts w:ascii="Palatino Linotype" w:hAnsi="Palatino Linotype"/>
          <w:b/>
          <w:bCs/>
        </w:rPr>
        <w:t xml:space="preserve"> et DUREE</w:t>
      </w:r>
    </w:p>
    <w:p w14:paraId="3723D2B2" w14:textId="77777777" w:rsidR="00473165" w:rsidRPr="0020011A" w:rsidRDefault="00473165" w:rsidP="00473165">
      <w:pPr>
        <w:spacing w:after="0" w:line="240" w:lineRule="auto"/>
        <w:jc w:val="both"/>
        <w:rPr>
          <w:rFonts w:ascii="Palatino Linotype" w:hAnsi="Palatino Linotype"/>
        </w:rPr>
      </w:pPr>
    </w:p>
    <w:p w14:paraId="3CB3D892" w14:textId="142B91C1" w:rsidR="00E02228" w:rsidRDefault="00E02228" w:rsidP="00473165">
      <w:pPr>
        <w:spacing w:after="0" w:line="240" w:lineRule="auto"/>
        <w:jc w:val="both"/>
        <w:rPr>
          <w:rFonts w:ascii="Palatino Linotype" w:hAnsi="Palatino Linotype"/>
        </w:rPr>
      </w:pPr>
      <w:r w:rsidRPr="0020011A">
        <w:rPr>
          <w:rFonts w:ascii="Palatino Linotype" w:hAnsi="Palatino Linotype"/>
        </w:rPr>
        <w:t>Le présent accord prendra</w:t>
      </w:r>
      <w:r w:rsidR="00473165" w:rsidRPr="0020011A">
        <w:rPr>
          <w:rFonts w:ascii="Palatino Linotype" w:hAnsi="Palatino Linotype"/>
        </w:rPr>
        <w:t xml:space="preserve"> effet </w:t>
      </w:r>
      <w:r w:rsidRPr="0020011A">
        <w:rPr>
          <w:rFonts w:ascii="Palatino Linotype" w:hAnsi="Palatino Linotype"/>
        </w:rPr>
        <w:t>au lendemain de la date de sa signature et applicable selon les modalités définies.</w:t>
      </w:r>
      <w:r w:rsidR="00F821DB">
        <w:rPr>
          <w:rFonts w:ascii="Palatino Linotype" w:hAnsi="Palatino Linotype"/>
        </w:rPr>
        <w:t xml:space="preserve"> </w:t>
      </w:r>
    </w:p>
    <w:p w14:paraId="579FA1A5" w14:textId="7F2B601D" w:rsidR="00F821DB" w:rsidRDefault="00F821DB" w:rsidP="00473165">
      <w:pPr>
        <w:spacing w:after="0" w:line="240" w:lineRule="auto"/>
        <w:jc w:val="both"/>
        <w:rPr>
          <w:rFonts w:ascii="Palatino Linotype" w:hAnsi="Palatino Linotype"/>
        </w:rPr>
      </w:pPr>
      <w:r>
        <w:rPr>
          <w:rFonts w:ascii="Palatino Linotype" w:hAnsi="Palatino Linotype"/>
        </w:rPr>
        <w:t>Le présent accord est conclu pour une durée indéterminée.</w:t>
      </w:r>
    </w:p>
    <w:p w14:paraId="5779DEE1" w14:textId="77777777" w:rsidR="00F821DB" w:rsidRDefault="00F821DB" w:rsidP="00473165">
      <w:pPr>
        <w:spacing w:after="0" w:line="240" w:lineRule="auto"/>
        <w:jc w:val="both"/>
        <w:rPr>
          <w:rFonts w:ascii="Palatino Linotype" w:hAnsi="Palatino Linotype"/>
        </w:rPr>
      </w:pPr>
    </w:p>
    <w:p w14:paraId="2E1A9B16" w14:textId="7249FCCF" w:rsidR="00F821DB" w:rsidRPr="00F821DB" w:rsidRDefault="00F821DB" w:rsidP="00473165">
      <w:pPr>
        <w:spacing w:after="0" w:line="240" w:lineRule="auto"/>
        <w:jc w:val="both"/>
        <w:rPr>
          <w:rFonts w:ascii="Palatino Linotype" w:hAnsi="Palatino Linotype"/>
          <w:b/>
          <w:bCs/>
        </w:rPr>
      </w:pPr>
      <w:r w:rsidRPr="00F821DB">
        <w:rPr>
          <w:rFonts w:ascii="Palatino Linotype" w:hAnsi="Palatino Linotype"/>
          <w:b/>
          <w:bCs/>
        </w:rPr>
        <w:t>ARTICLE 7 – CLAUSE DE REVISION</w:t>
      </w:r>
    </w:p>
    <w:p w14:paraId="607F7F3C" w14:textId="77777777" w:rsidR="00F821DB" w:rsidRDefault="00F821DB" w:rsidP="00473165">
      <w:pPr>
        <w:spacing w:after="0" w:line="240" w:lineRule="auto"/>
        <w:jc w:val="both"/>
        <w:rPr>
          <w:rFonts w:ascii="Palatino Linotype" w:hAnsi="Palatino Linotype"/>
        </w:rPr>
      </w:pPr>
    </w:p>
    <w:p w14:paraId="57DE99BC" w14:textId="0DF00545" w:rsidR="00F821DB" w:rsidRDefault="00F821DB" w:rsidP="00473165">
      <w:pPr>
        <w:spacing w:after="0" w:line="240" w:lineRule="auto"/>
        <w:jc w:val="both"/>
        <w:rPr>
          <w:rFonts w:ascii="Palatino Linotype" w:hAnsi="Palatino Linotype"/>
        </w:rPr>
      </w:pPr>
      <w:r>
        <w:rPr>
          <w:rFonts w:ascii="Palatino Linotype" w:hAnsi="Palatino Linotype"/>
        </w:rPr>
        <w:t>Le présent accord pourra être révisé à tout moment, conformément aux dispositions des articles L.2222-5 et L.2261-7 et suivants du code du travail sur demande de l’un des signataires du présent accord. Tout signataire introduisant une demande de révision doit l’accompagner d’un projet sur les points à réviser.</w:t>
      </w:r>
    </w:p>
    <w:p w14:paraId="1FB87CAE" w14:textId="44F17816" w:rsidR="00F821DB" w:rsidRDefault="00F821DB" w:rsidP="00473165">
      <w:pPr>
        <w:spacing w:after="0" w:line="240" w:lineRule="auto"/>
        <w:jc w:val="both"/>
        <w:rPr>
          <w:rFonts w:ascii="Palatino Linotype" w:hAnsi="Palatino Linotype"/>
        </w:rPr>
      </w:pPr>
      <w:r>
        <w:rPr>
          <w:rFonts w:ascii="Palatino Linotype" w:hAnsi="Palatino Linotype"/>
        </w:rPr>
        <w:t xml:space="preserve">Toute modification donnera lieu à l’établissement d’un avenant. </w:t>
      </w:r>
    </w:p>
    <w:p w14:paraId="4148F0D4" w14:textId="77777777" w:rsidR="00F821DB" w:rsidRDefault="00F821DB" w:rsidP="00473165">
      <w:pPr>
        <w:spacing w:after="0" w:line="240" w:lineRule="auto"/>
        <w:jc w:val="both"/>
        <w:rPr>
          <w:rFonts w:ascii="Palatino Linotype" w:hAnsi="Palatino Linotype"/>
        </w:rPr>
      </w:pPr>
    </w:p>
    <w:p w14:paraId="4429264B" w14:textId="0999CEEB" w:rsidR="00F821DB" w:rsidRPr="00F821DB" w:rsidRDefault="00F821DB" w:rsidP="00473165">
      <w:pPr>
        <w:spacing w:after="0" w:line="240" w:lineRule="auto"/>
        <w:jc w:val="both"/>
        <w:rPr>
          <w:rFonts w:ascii="Palatino Linotype" w:hAnsi="Palatino Linotype"/>
          <w:b/>
          <w:bCs/>
        </w:rPr>
      </w:pPr>
      <w:r w:rsidRPr="00F821DB">
        <w:rPr>
          <w:rFonts w:ascii="Palatino Linotype" w:hAnsi="Palatino Linotype"/>
          <w:b/>
          <w:bCs/>
        </w:rPr>
        <w:t>ARTCILE 8 - DENONCIATION</w:t>
      </w:r>
    </w:p>
    <w:p w14:paraId="4F7A43AB" w14:textId="77777777" w:rsidR="00F821DB" w:rsidRDefault="00F821DB" w:rsidP="00473165">
      <w:pPr>
        <w:spacing w:after="0" w:line="240" w:lineRule="auto"/>
        <w:jc w:val="both"/>
        <w:rPr>
          <w:rFonts w:ascii="Palatino Linotype" w:hAnsi="Palatino Linotype"/>
        </w:rPr>
      </w:pPr>
    </w:p>
    <w:p w14:paraId="54554D86" w14:textId="00442263" w:rsidR="00F821DB" w:rsidRPr="0020011A" w:rsidRDefault="00F821DB" w:rsidP="00473165">
      <w:pPr>
        <w:spacing w:after="0" w:line="240" w:lineRule="auto"/>
        <w:jc w:val="both"/>
        <w:rPr>
          <w:rFonts w:ascii="Palatino Linotype" w:hAnsi="Palatino Linotype"/>
        </w:rPr>
      </w:pPr>
      <w:r>
        <w:rPr>
          <w:rFonts w:ascii="Palatino Linotype" w:hAnsi="Palatino Linotype"/>
        </w:rPr>
        <w:t>Le présent accord pourra être dénoncé à tout moment, conformément aux dispositions de l’artcile L.2261-9 et suivants du Code du travail</w:t>
      </w:r>
    </w:p>
    <w:p w14:paraId="210302E7" w14:textId="77777777" w:rsidR="00473165" w:rsidRPr="0020011A" w:rsidRDefault="00473165" w:rsidP="00473165">
      <w:pPr>
        <w:spacing w:after="0" w:line="240" w:lineRule="auto"/>
        <w:jc w:val="both"/>
        <w:rPr>
          <w:rFonts w:ascii="Palatino Linotype" w:hAnsi="Palatino Linotype"/>
        </w:rPr>
      </w:pPr>
    </w:p>
    <w:p w14:paraId="0B932DDD" w14:textId="6C1B6B91" w:rsidR="00473165" w:rsidRPr="0020011A" w:rsidRDefault="00473165" w:rsidP="00473165">
      <w:pPr>
        <w:spacing w:after="0" w:line="240" w:lineRule="auto"/>
        <w:jc w:val="both"/>
        <w:rPr>
          <w:rFonts w:ascii="Palatino Linotype" w:hAnsi="Palatino Linotype"/>
          <w:b/>
          <w:bCs/>
        </w:rPr>
      </w:pPr>
      <w:r w:rsidRPr="0020011A">
        <w:rPr>
          <w:rFonts w:ascii="Palatino Linotype" w:hAnsi="Palatino Linotype"/>
          <w:b/>
          <w:bCs/>
        </w:rPr>
        <w:t xml:space="preserve">ARTICLE </w:t>
      </w:r>
      <w:r w:rsidR="00F821DB">
        <w:rPr>
          <w:rFonts w:ascii="Palatino Linotype" w:hAnsi="Palatino Linotype"/>
          <w:b/>
          <w:bCs/>
        </w:rPr>
        <w:t>9</w:t>
      </w:r>
      <w:r w:rsidRPr="0020011A">
        <w:rPr>
          <w:rFonts w:ascii="Palatino Linotype" w:hAnsi="Palatino Linotype"/>
          <w:b/>
          <w:bCs/>
        </w:rPr>
        <w:t xml:space="preserve"> – ADHESION A L’ACCORD</w:t>
      </w:r>
    </w:p>
    <w:p w14:paraId="285337E0" w14:textId="77777777" w:rsidR="00473165" w:rsidRPr="0020011A" w:rsidRDefault="00473165" w:rsidP="00473165">
      <w:pPr>
        <w:spacing w:after="0" w:line="240" w:lineRule="auto"/>
        <w:jc w:val="both"/>
        <w:rPr>
          <w:rFonts w:ascii="Palatino Linotype" w:hAnsi="Palatino Linotype"/>
        </w:rPr>
      </w:pPr>
    </w:p>
    <w:p w14:paraId="1B9355E2"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Conformément à l'article L. 2261-3 du code du travail, toute organisation syndicale de salariés représentative dans l'entreprise, qui n'est pas signataire du présent accord, pourra y adhérer ultérieurement.</w:t>
      </w:r>
    </w:p>
    <w:p w14:paraId="7E5279D8" w14:textId="77777777" w:rsidR="00473165" w:rsidRPr="0020011A" w:rsidRDefault="00473165" w:rsidP="00473165">
      <w:pPr>
        <w:spacing w:after="0" w:line="240" w:lineRule="auto"/>
        <w:jc w:val="both"/>
        <w:rPr>
          <w:rFonts w:ascii="Palatino Linotype" w:hAnsi="Palatino Linotype"/>
        </w:rPr>
      </w:pPr>
    </w:p>
    <w:p w14:paraId="3D193CE5"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L'adhésion produira effet à partir du jour qui suivra celui de son dépôt au greffe du conseil de prud'hommes compétent et via la plateforme de téléprocédure : www.teleaccords.travail-emploi.gouv.fr.</w:t>
      </w:r>
    </w:p>
    <w:p w14:paraId="0C41E68D" w14:textId="77777777" w:rsidR="00473165" w:rsidRPr="0020011A" w:rsidRDefault="00473165" w:rsidP="00473165">
      <w:pPr>
        <w:spacing w:after="0" w:line="240" w:lineRule="auto"/>
        <w:jc w:val="both"/>
        <w:rPr>
          <w:rFonts w:ascii="Palatino Linotype" w:hAnsi="Palatino Linotype"/>
        </w:rPr>
      </w:pPr>
    </w:p>
    <w:p w14:paraId="57365C07"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Notification devra également en être faite, dans le délai de huit jours, par lettre recommandée, aux parties signataires.</w:t>
      </w:r>
    </w:p>
    <w:p w14:paraId="42786226" w14:textId="77777777" w:rsidR="00473165" w:rsidRPr="0020011A" w:rsidRDefault="00473165" w:rsidP="00473165">
      <w:pPr>
        <w:spacing w:after="0" w:line="240" w:lineRule="auto"/>
        <w:jc w:val="both"/>
        <w:rPr>
          <w:rFonts w:ascii="Palatino Linotype" w:hAnsi="Palatino Linotype"/>
        </w:rPr>
      </w:pPr>
    </w:p>
    <w:p w14:paraId="1F5A1F0D" w14:textId="5CA8D497" w:rsidR="00473165" w:rsidRPr="0020011A" w:rsidRDefault="00473165" w:rsidP="00473165">
      <w:pPr>
        <w:spacing w:after="0" w:line="240" w:lineRule="auto"/>
        <w:jc w:val="both"/>
        <w:rPr>
          <w:rFonts w:ascii="Palatino Linotype" w:hAnsi="Palatino Linotype"/>
          <w:b/>
          <w:bCs/>
        </w:rPr>
      </w:pPr>
      <w:r w:rsidRPr="0020011A">
        <w:rPr>
          <w:rFonts w:ascii="Palatino Linotype" w:hAnsi="Palatino Linotype"/>
          <w:b/>
          <w:bCs/>
        </w:rPr>
        <w:t xml:space="preserve">ARTICLE </w:t>
      </w:r>
      <w:r w:rsidR="00F821DB">
        <w:rPr>
          <w:rFonts w:ascii="Palatino Linotype" w:hAnsi="Palatino Linotype"/>
          <w:b/>
          <w:bCs/>
        </w:rPr>
        <w:t>10</w:t>
      </w:r>
      <w:r w:rsidRPr="0020011A">
        <w:rPr>
          <w:rFonts w:ascii="Palatino Linotype" w:hAnsi="Palatino Linotype"/>
          <w:b/>
          <w:bCs/>
        </w:rPr>
        <w:t xml:space="preserve"> - PUBLICITE – DEPOT DE L’ACCORD</w:t>
      </w:r>
    </w:p>
    <w:p w14:paraId="5F6607FE" w14:textId="77777777" w:rsidR="00473165" w:rsidRPr="0020011A" w:rsidRDefault="00473165" w:rsidP="00473165">
      <w:pPr>
        <w:spacing w:after="0" w:line="240" w:lineRule="auto"/>
        <w:jc w:val="both"/>
        <w:rPr>
          <w:rFonts w:ascii="Palatino Linotype" w:hAnsi="Palatino Linotype"/>
        </w:rPr>
      </w:pPr>
    </w:p>
    <w:p w14:paraId="684D860B"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 xml:space="preserve">Conformément à l’article L 2231-5 du Code du travail, la notification de l’accord signé sera effectuée à l’ensemble des organisations syndicales représentatives au sein de l’entreprise, soit par lettre remise en main propre contre récépissé à l’issue de la signature du présent accord, soit par lettre recommandée avec accusé de réception. </w:t>
      </w:r>
    </w:p>
    <w:p w14:paraId="011C4DFC" w14:textId="77777777" w:rsidR="00473165" w:rsidRPr="0020011A" w:rsidRDefault="00473165" w:rsidP="00473165">
      <w:pPr>
        <w:spacing w:after="0" w:line="240" w:lineRule="auto"/>
        <w:jc w:val="both"/>
        <w:rPr>
          <w:rFonts w:ascii="Palatino Linotype" w:hAnsi="Palatino Linotype"/>
        </w:rPr>
      </w:pPr>
    </w:p>
    <w:p w14:paraId="35E864EF"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 En application du décret n° 2018-362 du 15 mai 2018 relatif à la procédure de dépôt des accords collectifs, les formalités de dépôt seront effectuées par le représentant légal de l'entreprise.</w:t>
      </w:r>
    </w:p>
    <w:p w14:paraId="2F74FAFF"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Le présent accord sera déposé sur la plateforme nationale "TéléAccords" à l'adresse suivante : http://www.teleaccords.travail-emploi.gouv.fr"</w:t>
      </w:r>
    </w:p>
    <w:p w14:paraId="4F02F441" w14:textId="77777777" w:rsidR="00473165" w:rsidRPr="0020011A" w:rsidRDefault="00473165" w:rsidP="00473165">
      <w:pPr>
        <w:spacing w:after="0" w:line="240" w:lineRule="auto"/>
        <w:jc w:val="both"/>
        <w:rPr>
          <w:rFonts w:ascii="Palatino Linotype" w:hAnsi="Palatino Linotype"/>
        </w:rPr>
      </w:pPr>
    </w:p>
    <w:p w14:paraId="3F61536E"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Il fera l’objet d'un affichage au sein de la société aux emplacements réservés à la communication avec le personnel.</w:t>
      </w:r>
    </w:p>
    <w:p w14:paraId="13CA796E" w14:textId="77777777" w:rsidR="00473165" w:rsidRPr="0020011A" w:rsidRDefault="00473165" w:rsidP="00473165">
      <w:pPr>
        <w:spacing w:after="0" w:line="240" w:lineRule="auto"/>
        <w:jc w:val="both"/>
        <w:rPr>
          <w:rFonts w:ascii="Palatino Linotype" w:hAnsi="Palatino Linotype"/>
        </w:rPr>
      </w:pPr>
    </w:p>
    <w:p w14:paraId="59A13BF7"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 xml:space="preserve">Par ailleurs, un exemplaire de ce texte sera tenu à la disposition du personnel au service des Ressources Humaines. </w:t>
      </w:r>
    </w:p>
    <w:p w14:paraId="198645C1" w14:textId="77777777" w:rsidR="00473165" w:rsidRPr="0020011A" w:rsidRDefault="00473165" w:rsidP="00473165">
      <w:pPr>
        <w:spacing w:after="0" w:line="240" w:lineRule="auto"/>
        <w:jc w:val="both"/>
        <w:rPr>
          <w:rFonts w:ascii="Palatino Linotype" w:hAnsi="Palatino Linotype"/>
        </w:rPr>
      </w:pPr>
    </w:p>
    <w:p w14:paraId="4F2EBA7B" w14:textId="2658D5CB" w:rsidR="00473165" w:rsidRPr="00D61661" w:rsidRDefault="00473165" w:rsidP="00473165">
      <w:pPr>
        <w:spacing w:after="0" w:line="240" w:lineRule="auto"/>
        <w:jc w:val="both"/>
        <w:rPr>
          <w:rFonts w:ascii="Palatino Linotype" w:hAnsi="Palatino Linotype"/>
        </w:rPr>
      </w:pPr>
      <w:r w:rsidRPr="0020011A">
        <w:rPr>
          <w:rFonts w:ascii="Palatino Linotype" w:hAnsi="Palatino Linotype"/>
        </w:rPr>
        <w:t xml:space="preserve">En outre, le présent accord sera publié dans son intégralité et dans une version anonymisée accessible dans la base de données nationale prévue à cet effet à l'adresse : </w:t>
      </w:r>
      <w:hyperlink r:id="rId8" w:history="1">
        <w:r w:rsidR="005C13C0" w:rsidRPr="00D61661">
          <w:rPr>
            <w:rStyle w:val="Lienhypertexte"/>
            <w:rFonts w:ascii="Palatino Linotype" w:hAnsi="Palatino Linotype"/>
            <w:color w:val="auto"/>
          </w:rPr>
          <w:t>https://www.legifrance.gouv.fr/</w:t>
        </w:r>
      </w:hyperlink>
      <w:r w:rsidRPr="00D61661">
        <w:rPr>
          <w:rFonts w:ascii="Palatino Linotype" w:hAnsi="Palatino Linotype"/>
        </w:rPr>
        <w:t>."</w:t>
      </w:r>
    </w:p>
    <w:p w14:paraId="5B2D2496" w14:textId="77777777" w:rsidR="005C13C0" w:rsidRDefault="005C13C0" w:rsidP="00473165">
      <w:pPr>
        <w:spacing w:after="0" w:line="240" w:lineRule="auto"/>
        <w:jc w:val="both"/>
        <w:rPr>
          <w:rFonts w:ascii="Palatino Linotype" w:hAnsi="Palatino Linotype"/>
        </w:rPr>
      </w:pPr>
    </w:p>
    <w:p w14:paraId="4FF2A0C5" w14:textId="77777777" w:rsidR="005C13C0" w:rsidRDefault="005C13C0" w:rsidP="00473165">
      <w:pPr>
        <w:spacing w:after="0" w:line="240" w:lineRule="auto"/>
        <w:jc w:val="both"/>
        <w:rPr>
          <w:rFonts w:ascii="Palatino Linotype" w:hAnsi="Palatino Linotype"/>
        </w:rPr>
      </w:pPr>
    </w:p>
    <w:p w14:paraId="10F0CAA8" w14:textId="77777777" w:rsidR="005C13C0" w:rsidRPr="0020011A" w:rsidRDefault="005C13C0" w:rsidP="00473165">
      <w:pPr>
        <w:spacing w:after="0" w:line="240" w:lineRule="auto"/>
        <w:jc w:val="both"/>
        <w:rPr>
          <w:rFonts w:ascii="Palatino Linotype" w:hAnsi="Palatino Linotype"/>
        </w:rPr>
      </w:pPr>
    </w:p>
    <w:p w14:paraId="4EB4D175" w14:textId="77777777" w:rsidR="00473165" w:rsidRPr="0020011A" w:rsidRDefault="00473165" w:rsidP="00473165">
      <w:pPr>
        <w:spacing w:after="0" w:line="240" w:lineRule="auto"/>
        <w:jc w:val="both"/>
        <w:rPr>
          <w:rFonts w:ascii="Palatino Linotype" w:hAnsi="Palatino Linotype"/>
        </w:rPr>
      </w:pPr>
    </w:p>
    <w:p w14:paraId="09D44801" w14:textId="77777777" w:rsidR="00473165" w:rsidRPr="0020011A" w:rsidRDefault="00473165" w:rsidP="00473165">
      <w:pPr>
        <w:spacing w:after="0" w:line="240" w:lineRule="auto"/>
        <w:jc w:val="both"/>
        <w:rPr>
          <w:rFonts w:ascii="Palatino Linotype" w:hAnsi="Palatino Linotype"/>
        </w:rPr>
      </w:pPr>
      <w:r w:rsidRPr="0020011A">
        <w:rPr>
          <w:rFonts w:ascii="Palatino Linotype" w:hAnsi="Palatino Linotype"/>
        </w:rPr>
        <w:t>Chaque partie signataire se verra remettre un exemplaire original de l’accord signé.</w:t>
      </w:r>
    </w:p>
    <w:p w14:paraId="2F3111F1" w14:textId="77777777" w:rsidR="00473165" w:rsidRPr="0020011A" w:rsidRDefault="00473165" w:rsidP="00473165">
      <w:pPr>
        <w:spacing w:after="0" w:line="240" w:lineRule="auto"/>
        <w:jc w:val="both"/>
        <w:rPr>
          <w:rFonts w:ascii="Palatino Linotype" w:hAnsi="Palatino Linotype"/>
        </w:rPr>
      </w:pPr>
    </w:p>
    <w:p w14:paraId="074A5E4D" w14:textId="77777777" w:rsidR="00473165" w:rsidRPr="0020011A" w:rsidRDefault="00473165" w:rsidP="009029B2">
      <w:pPr>
        <w:pStyle w:val="0Texte"/>
        <w:spacing w:before="0" w:after="0"/>
        <w:rPr>
          <w:rFonts w:ascii="Palatino Linotype" w:hAnsi="Palatino Linotype" w:cstheme="minorHAnsi"/>
          <w:color w:val="auto"/>
          <w:szCs w:val="20"/>
          <w:lang w:val="fr-FR"/>
        </w:rPr>
      </w:pPr>
    </w:p>
    <w:p w14:paraId="30EFECA9" w14:textId="77777777" w:rsidR="009029B2" w:rsidRPr="0020011A" w:rsidRDefault="009029B2" w:rsidP="009029B2">
      <w:pPr>
        <w:pStyle w:val="0Texte"/>
        <w:spacing w:before="0" w:after="0"/>
        <w:rPr>
          <w:rFonts w:ascii="Palatino Linotype" w:hAnsi="Palatino Linotype" w:cstheme="minorHAnsi"/>
          <w:color w:val="auto"/>
          <w:szCs w:val="20"/>
          <w:lang w:val="fr-FR"/>
        </w:rPr>
      </w:pPr>
    </w:p>
    <w:p w14:paraId="6D201726" w14:textId="49A3F3C0" w:rsidR="007B2943" w:rsidRPr="0020011A" w:rsidRDefault="00D12752" w:rsidP="007B2943">
      <w:pPr>
        <w:spacing w:after="0" w:line="240" w:lineRule="auto"/>
        <w:jc w:val="both"/>
        <w:rPr>
          <w:rFonts w:ascii="Palatino Linotype" w:hAnsi="Palatino Linotype"/>
        </w:rPr>
      </w:pPr>
      <w:r w:rsidRPr="0020011A">
        <w:rPr>
          <w:rFonts w:ascii="Palatino Linotype" w:hAnsi="Palatino Linotype"/>
        </w:rPr>
        <w:t xml:space="preserve">Fait à Lyon, le </w:t>
      </w:r>
      <w:r w:rsidR="00D61661">
        <w:rPr>
          <w:rFonts w:ascii="Palatino Linotype" w:hAnsi="Palatino Linotype"/>
        </w:rPr>
        <w:t>23/03/2026</w:t>
      </w:r>
      <w:r w:rsidRPr="0020011A">
        <w:rPr>
          <w:rFonts w:ascii="Palatino Linotype" w:hAnsi="Palatino Linotype"/>
        </w:rPr>
        <w:t xml:space="preserve"> en 3 exemplaires </w:t>
      </w:r>
      <w:r w:rsidR="00235355" w:rsidRPr="0020011A">
        <w:rPr>
          <w:rFonts w:ascii="Palatino Linotype" w:hAnsi="Palatino Linotype"/>
        </w:rPr>
        <w:t>originaux</w:t>
      </w:r>
    </w:p>
    <w:p w14:paraId="5855F823" w14:textId="77777777" w:rsidR="004E499E" w:rsidRPr="0020011A" w:rsidRDefault="004E499E" w:rsidP="007B2943">
      <w:pPr>
        <w:spacing w:after="0" w:line="240" w:lineRule="auto"/>
        <w:jc w:val="both"/>
        <w:rPr>
          <w:rFonts w:ascii="Palatino Linotype" w:hAnsi="Palatino Linotype"/>
        </w:rPr>
      </w:pPr>
    </w:p>
    <w:p w14:paraId="7D8E14A1" w14:textId="77777777" w:rsidR="00D12752" w:rsidRPr="0020011A" w:rsidRDefault="00D12752" w:rsidP="007B2943">
      <w:pPr>
        <w:spacing w:after="0" w:line="240" w:lineRule="auto"/>
        <w:jc w:val="both"/>
        <w:rPr>
          <w:rFonts w:ascii="Palatino Linotype" w:hAnsi="Palatino Linotype"/>
        </w:rPr>
      </w:pPr>
    </w:p>
    <w:p w14:paraId="13D9A701" w14:textId="77777777" w:rsidR="00C2323D" w:rsidRDefault="00D12752" w:rsidP="007B2943">
      <w:pPr>
        <w:spacing w:after="0" w:line="240" w:lineRule="auto"/>
        <w:jc w:val="both"/>
        <w:rPr>
          <w:rFonts w:ascii="Palatino Linotype" w:hAnsi="Palatino Linotype"/>
        </w:rPr>
      </w:pPr>
      <w:r w:rsidRPr="0020011A">
        <w:rPr>
          <w:rFonts w:ascii="Palatino Linotype" w:hAnsi="Palatino Linotype"/>
        </w:rPr>
        <w:t>Pour la direction</w:t>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r w:rsidRPr="0020011A">
        <w:rPr>
          <w:rFonts w:ascii="Palatino Linotype" w:hAnsi="Palatino Linotype"/>
        </w:rPr>
        <w:tab/>
      </w:r>
    </w:p>
    <w:p w14:paraId="3739F266" w14:textId="77777777" w:rsidR="00C2323D" w:rsidRDefault="00C2323D" w:rsidP="007B2943">
      <w:pPr>
        <w:spacing w:after="0" w:line="240" w:lineRule="auto"/>
        <w:jc w:val="both"/>
        <w:rPr>
          <w:rFonts w:ascii="Palatino Linotype" w:hAnsi="Palatino Linotype"/>
        </w:rPr>
      </w:pPr>
    </w:p>
    <w:p w14:paraId="50F05DA4" w14:textId="6C574DD1" w:rsidR="00C2323D" w:rsidRDefault="00D61661" w:rsidP="007B2943">
      <w:pPr>
        <w:spacing w:after="0" w:line="240" w:lineRule="auto"/>
        <w:jc w:val="both"/>
        <w:rPr>
          <w:rFonts w:ascii="Palatino Linotype" w:hAnsi="Palatino Linotype"/>
        </w:rPr>
      </w:pPr>
      <w:r>
        <w:rPr>
          <w:rFonts w:ascii="Palatino Linotype" w:hAnsi="Palatino Linotype"/>
        </w:rPr>
        <w:tab/>
      </w:r>
      <w:r>
        <w:rPr>
          <w:rFonts w:ascii="Palatino Linotype" w:hAnsi="Palatino Linotype"/>
        </w:rPr>
        <w:tab/>
        <w:t>XXXX</w:t>
      </w:r>
    </w:p>
    <w:p w14:paraId="6D75D3D0" w14:textId="77777777" w:rsidR="00C2323D" w:rsidRDefault="00C2323D" w:rsidP="007B2943">
      <w:pPr>
        <w:spacing w:after="0" w:line="240" w:lineRule="auto"/>
        <w:jc w:val="both"/>
        <w:rPr>
          <w:rFonts w:ascii="Palatino Linotype" w:hAnsi="Palatino Linotype"/>
        </w:rPr>
      </w:pPr>
    </w:p>
    <w:p w14:paraId="21EE2D1D" w14:textId="77777777" w:rsidR="00C2323D" w:rsidRDefault="00C2323D" w:rsidP="007B2943">
      <w:pPr>
        <w:spacing w:after="0" w:line="240" w:lineRule="auto"/>
        <w:jc w:val="both"/>
        <w:rPr>
          <w:rFonts w:ascii="Palatino Linotype" w:hAnsi="Palatino Linotype"/>
        </w:rPr>
      </w:pPr>
    </w:p>
    <w:p w14:paraId="60E4DD59" w14:textId="77777777" w:rsidR="00C2323D" w:rsidRDefault="00C2323D" w:rsidP="007B2943">
      <w:pPr>
        <w:spacing w:after="0" w:line="240" w:lineRule="auto"/>
        <w:jc w:val="both"/>
        <w:rPr>
          <w:rFonts w:ascii="Palatino Linotype" w:hAnsi="Palatino Linotype"/>
        </w:rPr>
      </w:pPr>
    </w:p>
    <w:p w14:paraId="48D88D62" w14:textId="77777777" w:rsidR="00C2323D" w:rsidRDefault="00C2323D" w:rsidP="007B2943">
      <w:pPr>
        <w:spacing w:after="0" w:line="240" w:lineRule="auto"/>
        <w:jc w:val="both"/>
        <w:rPr>
          <w:rFonts w:ascii="Palatino Linotype" w:hAnsi="Palatino Linotype"/>
        </w:rPr>
      </w:pPr>
    </w:p>
    <w:p w14:paraId="5F247735" w14:textId="77777777" w:rsidR="00C2323D" w:rsidRDefault="00D12752" w:rsidP="00C2323D">
      <w:pPr>
        <w:spacing w:after="0" w:line="240" w:lineRule="auto"/>
        <w:jc w:val="both"/>
        <w:rPr>
          <w:rFonts w:ascii="Palatino Linotype" w:hAnsi="Palatino Linotype"/>
        </w:rPr>
      </w:pPr>
      <w:r w:rsidRPr="0020011A">
        <w:rPr>
          <w:rFonts w:ascii="Palatino Linotype" w:hAnsi="Palatino Linotype"/>
        </w:rPr>
        <w:t>Pour l’organisation syndicale</w:t>
      </w:r>
    </w:p>
    <w:p w14:paraId="703C9863" w14:textId="77777777" w:rsidR="00C2323D" w:rsidRDefault="00C2323D" w:rsidP="00C2323D">
      <w:pPr>
        <w:spacing w:after="0" w:line="240" w:lineRule="auto"/>
        <w:jc w:val="both"/>
        <w:rPr>
          <w:rFonts w:ascii="Palatino Linotype" w:hAnsi="Palatino Linotype"/>
        </w:rPr>
      </w:pPr>
    </w:p>
    <w:p w14:paraId="59AE1A24" w14:textId="1C78CB3B" w:rsidR="00C2323D" w:rsidRDefault="00D61661" w:rsidP="00C2323D">
      <w:pPr>
        <w:spacing w:after="0" w:line="240" w:lineRule="auto"/>
        <w:jc w:val="both"/>
        <w:rPr>
          <w:rFonts w:ascii="Palatino Linotype" w:hAnsi="Palatino Linotype"/>
        </w:rPr>
      </w:pPr>
      <w:r>
        <w:rPr>
          <w:rFonts w:ascii="Palatino Linotype" w:hAnsi="Palatino Linotype"/>
        </w:rPr>
        <w:tab/>
      </w:r>
      <w:r>
        <w:rPr>
          <w:rFonts w:ascii="Palatino Linotype" w:hAnsi="Palatino Linotype"/>
        </w:rPr>
        <w:tab/>
        <w:t>XXXX</w:t>
      </w:r>
    </w:p>
    <w:p w14:paraId="0397A31E" w14:textId="77777777" w:rsidR="00C2323D" w:rsidRDefault="00C2323D" w:rsidP="00C2323D">
      <w:pPr>
        <w:spacing w:after="0" w:line="240" w:lineRule="auto"/>
        <w:jc w:val="both"/>
        <w:rPr>
          <w:rFonts w:ascii="Palatino Linotype" w:hAnsi="Palatino Linotype"/>
        </w:rPr>
      </w:pPr>
    </w:p>
    <w:p w14:paraId="6148ECBE" w14:textId="77777777" w:rsidR="00C2323D" w:rsidRDefault="00C2323D" w:rsidP="00C2323D">
      <w:pPr>
        <w:spacing w:after="0" w:line="240" w:lineRule="auto"/>
        <w:jc w:val="both"/>
        <w:rPr>
          <w:rFonts w:ascii="Palatino Linotype" w:hAnsi="Palatino Linotype"/>
        </w:rPr>
      </w:pPr>
    </w:p>
    <w:p w14:paraId="69E52E6B" w14:textId="77777777" w:rsidR="00C2323D" w:rsidRDefault="00C2323D" w:rsidP="00C2323D">
      <w:pPr>
        <w:spacing w:after="0" w:line="240" w:lineRule="auto"/>
        <w:jc w:val="both"/>
        <w:rPr>
          <w:rFonts w:ascii="Palatino Linotype" w:hAnsi="Palatino Linotype"/>
        </w:rPr>
      </w:pPr>
    </w:p>
    <w:p w14:paraId="4787888A" w14:textId="77777777" w:rsidR="00C2323D" w:rsidRDefault="00C2323D" w:rsidP="00C2323D">
      <w:pPr>
        <w:spacing w:after="0" w:line="240" w:lineRule="auto"/>
        <w:jc w:val="both"/>
        <w:rPr>
          <w:rFonts w:ascii="Palatino Linotype" w:hAnsi="Palatino Linotype"/>
        </w:rPr>
      </w:pPr>
    </w:p>
    <w:p w14:paraId="4EDC6EC7" w14:textId="4F2F984F" w:rsidR="00D12752" w:rsidRDefault="00D12752" w:rsidP="00C2323D">
      <w:pPr>
        <w:spacing w:after="0" w:line="240" w:lineRule="auto"/>
        <w:jc w:val="both"/>
        <w:rPr>
          <w:rFonts w:ascii="Palatino Linotype" w:hAnsi="Palatino Linotype"/>
        </w:rPr>
      </w:pPr>
      <w:r w:rsidRPr="0020011A">
        <w:rPr>
          <w:rFonts w:ascii="Palatino Linotype" w:hAnsi="Palatino Linotype"/>
        </w:rPr>
        <w:t>Pour les membres de la délégation</w:t>
      </w:r>
      <w:r w:rsidR="00C2323D">
        <w:rPr>
          <w:rFonts w:ascii="Palatino Linotype" w:hAnsi="Palatino Linotype"/>
        </w:rPr>
        <w:t xml:space="preserve"> CSE</w:t>
      </w:r>
    </w:p>
    <w:p w14:paraId="6FF2FAE5" w14:textId="0FC51BDB" w:rsidR="00D61661" w:rsidRDefault="00D61661" w:rsidP="00C2323D">
      <w:pPr>
        <w:spacing w:after="0" w:line="240" w:lineRule="auto"/>
        <w:jc w:val="both"/>
        <w:rPr>
          <w:rFonts w:ascii="Palatino Linotype" w:hAnsi="Palatino Linotype"/>
        </w:rPr>
      </w:pPr>
    </w:p>
    <w:p w14:paraId="17CA5D41" w14:textId="0748A681" w:rsidR="00D61661" w:rsidRPr="0020011A" w:rsidRDefault="00D61661" w:rsidP="00C2323D">
      <w:pPr>
        <w:spacing w:after="0" w:line="240" w:lineRule="auto"/>
        <w:jc w:val="both"/>
        <w:rPr>
          <w:rFonts w:ascii="Palatino Linotype" w:hAnsi="Palatino Linotype"/>
        </w:rPr>
      </w:pPr>
      <w:r>
        <w:rPr>
          <w:rFonts w:ascii="Palatino Linotype" w:hAnsi="Palatino Linotype"/>
        </w:rPr>
        <w:tab/>
      </w:r>
      <w:r>
        <w:rPr>
          <w:rFonts w:ascii="Palatino Linotype" w:hAnsi="Palatino Linotype"/>
        </w:rPr>
        <w:tab/>
        <w:t>XXXX</w:t>
      </w:r>
      <w:bookmarkStart w:id="0" w:name="_GoBack"/>
      <w:bookmarkEnd w:id="0"/>
    </w:p>
    <w:sectPr w:rsidR="00D61661" w:rsidRPr="0020011A" w:rsidSect="00BB3BC9">
      <w:footerReference w:type="default" r:id="rId9"/>
      <w:pgSz w:w="11906" w:h="16838"/>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66FEB" w14:textId="77777777" w:rsidR="002E3BAD" w:rsidRDefault="002E3BAD" w:rsidP="0028174C">
      <w:pPr>
        <w:spacing w:after="0" w:line="240" w:lineRule="auto"/>
      </w:pPr>
      <w:r>
        <w:separator/>
      </w:r>
    </w:p>
  </w:endnote>
  <w:endnote w:type="continuationSeparator" w:id="0">
    <w:p w14:paraId="3BA6B090" w14:textId="77777777" w:rsidR="002E3BAD" w:rsidRDefault="002E3BAD" w:rsidP="00281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E7947" w14:textId="33876641" w:rsidR="009E563A" w:rsidRPr="0020011A" w:rsidRDefault="009E563A" w:rsidP="00D61661">
    <w:pPr>
      <w:tabs>
        <w:tab w:val="right" w:pos="9638"/>
      </w:tabs>
      <w:spacing w:after="0" w:line="240" w:lineRule="auto"/>
      <w:rPr>
        <w:rFonts w:ascii="Palatino Linotype" w:hAnsi="Palatino Linotype"/>
        <w:sz w:val="16"/>
        <w:szCs w:val="16"/>
      </w:rPr>
    </w:pPr>
    <w:r w:rsidRPr="003540AA">
      <w:rPr>
        <w:rFonts w:ascii="Century Gothic" w:hAnsi="Century Gothic"/>
        <w:sz w:val="16"/>
        <w:szCs w:val="16"/>
      </w:rPr>
      <w:tab/>
    </w:r>
    <w:sdt>
      <w:sdtPr>
        <w:rPr>
          <w:rFonts w:ascii="Palatino Linotype" w:hAnsi="Palatino Linotype"/>
          <w:sz w:val="16"/>
          <w:szCs w:val="16"/>
        </w:rPr>
        <w:id w:val="250395305"/>
        <w:docPartObj>
          <w:docPartGallery w:val="Page Numbers (Top of Page)"/>
          <w:docPartUnique/>
        </w:docPartObj>
      </w:sdtPr>
      <w:sdtEndPr/>
      <w:sdtContent>
        <w:r w:rsidRPr="0020011A">
          <w:rPr>
            <w:rFonts w:ascii="Palatino Linotype" w:hAnsi="Palatino Linotype"/>
            <w:sz w:val="16"/>
            <w:szCs w:val="16"/>
          </w:rPr>
          <w:t xml:space="preserve">Page </w:t>
        </w:r>
        <w:r w:rsidRPr="0020011A">
          <w:rPr>
            <w:rFonts w:ascii="Palatino Linotype" w:hAnsi="Palatino Linotype"/>
            <w:sz w:val="16"/>
            <w:szCs w:val="16"/>
          </w:rPr>
          <w:fldChar w:fldCharType="begin"/>
        </w:r>
        <w:r w:rsidRPr="0020011A">
          <w:rPr>
            <w:rFonts w:ascii="Palatino Linotype" w:hAnsi="Palatino Linotype"/>
            <w:sz w:val="16"/>
            <w:szCs w:val="16"/>
          </w:rPr>
          <w:instrText xml:space="preserve"> PAGE </w:instrText>
        </w:r>
        <w:r w:rsidRPr="0020011A">
          <w:rPr>
            <w:rFonts w:ascii="Palatino Linotype" w:hAnsi="Palatino Linotype"/>
            <w:sz w:val="16"/>
            <w:szCs w:val="16"/>
          </w:rPr>
          <w:fldChar w:fldCharType="separate"/>
        </w:r>
        <w:r w:rsidR="002E3BAD">
          <w:rPr>
            <w:rFonts w:ascii="Palatino Linotype" w:hAnsi="Palatino Linotype"/>
            <w:noProof/>
            <w:sz w:val="16"/>
            <w:szCs w:val="16"/>
          </w:rPr>
          <w:t>1</w:t>
        </w:r>
        <w:r w:rsidRPr="0020011A">
          <w:rPr>
            <w:rFonts w:ascii="Palatino Linotype" w:hAnsi="Palatino Linotype"/>
            <w:sz w:val="16"/>
            <w:szCs w:val="16"/>
          </w:rPr>
          <w:fldChar w:fldCharType="end"/>
        </w:r>
        <w:r w:rsidRPr="0020011A">
          <w:rPr>
            <w:rFonts w:ascii="Palatino Linotype" w:hAnsi="Palatino Linotype"/>
            <w:sz w:val="16"/>
            <w:szCs w:val="16"/>
          </w:rPr>
          <w:t xml:space="preserve"> sur </w:t>
        </w:r>
        <w:r w:rsidRPr="0020011A">
          <w:rPr>
            <w:rFonts w:ascii="Palatino Linotype" w:hAnsi="Palatino Linotype"/>
            <w:sz w:val="16"/>
            <w:szCs w:val="16"/>
          </w:rPr>
          <w:fldChar w:fldCharType="begin"/>
        </w:r>
        <w:r w:rsidRPr="0020011A">
          <w:rPr>
            <w:rFonts w:ascii="Palatino Linotype" w:hAnsi="Palatino Linotype"/>
            <w:sz w:val="16"/>
            <w:szCs w:val="16"/>
          </w:rPr>
          <w:instrText xml:space="preserve"> NUMPAGES  </w:instrText>
        </w:r>
        <w:r w:rsidRPr="0020011A">
          <w:rPr>
            <w:rFonts w:ascii="Palatino Linotype" w:hAnsi="Palatino Linotype"/>
            <w:sz w:val="16"/>
            <w:szCs w:val="16"/>
          </w:rPr>
          <w:fldChar w:fldCharType="separate"/>
        </w:r>
        <w:r w:rsidR="002E3BAD">
          <w:rPr>
            <w:rFonts w:ascii="Palatino Linotype" w:hAnsi="Palatino Linotype"/>
            <w:noProof/>
            <w:sz w:val="16"/>
            <w:szCs w:val="16"/>
          </w:rPr>
          <w:t>1</w:t>
        </w:r>
        <w:r w:rsidRPr="0020011A">
          <w:rPr>
            <w:rFonts w:ascii="Palatino Linotype" w:hAnsi="Palatino Linotype"/>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08615" w14:textId="77777777" w:rsidR="002E3BAD" w:rsidRDefault="002E3BAD" w:rsidP="0028174C">
      <w:pPr>
        <w:spacing w:after="0" w:line="240" w:lineRule="auto"/>
      </w:pPr>
      <w:r>
        <w:separator/>
      </w:r>
    </w:p>
  </w:footnote>
  <w:footnote w:type="continuationSeparator" w:id="0">
    <w:p w14:paraId="42E7DA0D" w14:textId="77777777" w:rsidR="002E3BAD" w:rsidRDefault="002E3BAD" w:rsidP="002817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056E"/>
    <w:multiLevelType w:val="multilevel"/>
    <w:tmpl w:val="DDCE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7A5672"/>
    <w:multiLevelType w:val="multilevel"/>
    <w:tmpl w:val="362C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7A1A7F"/>
    <w:multiLevelType w:val="multilevel"/>
    <w:tmpl w:val="4260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B1B1B"/>
    <w:multiLevelType w:val="multilevel"/>
    <w:tmpl w:val="0744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156BD"/>
    <w:multiLevelType w:val="multilevel"/>
    <w:tmpl w:val="DAB26874"/>
    <w:lvl w:ilvl="0">
      <w:start w:val="1"/>
      <w:numFmt w:val="decimal"/>
      <w:lvlText w:val="%1."/>
      <w:lvlJc w:val="left"/>
      <w:pPr>
        <w:ind w:left="1068" w:hanging="708"/>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C41391"/>
    <w:multiLevelType w:val="multilevel"/>
    <w:tmpl w:val="B2FC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EC7F5C"/>
    <w:multiLevelType w:val="multilevel"/>
    <w:tmpl w:val="6E9A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6B5FE9"/>
    <w:multiLevelType w:val="hybridMultilevel"/>
    <w:tmpl w:val="7DF4585E"/>
    <w:lvl w:ilvl="0" w:tplc="4320B126">
      <w:start w:val="1"/>
      <w:numFmt w:val="bullet"/>
      <w:lvlText w:val="-"/>
      <w:lvlJc w:val="left"/>
      <w:pPr>
        <w:ind w:left="720" w:hanging="360"/>
      </w:pPr>
      <w:rPr>
        <w:rFonts w:ascii="Book Antiqua" w:eastAsiaTheme="minorHAnsi" w:hAnsi="Book Antiqu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54749D"/>
    <w:multiLevelType w:val="multilevel"/>
    <w:tmpl w:val="EC8AED9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7409A1"/>
    <w:multiLevelType w:val="hybridMultilevel"/>
    <w:tmpl w:val="31E6AD0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D7522E"/>
    <w:multiLevelType w:val="multilevel"/>
    <w:tmpl w:val="E56E5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393B5B"/>
    <w:multiLevelType w:val="hybridMultilevel"/>
    <w:tmpl w:val="31248F54"/>
    <w:lvl w:ilvl="0" w:tplc="43404D98">
      <w:numFmt w:val="bullet"/>
      <w:lvlText w:val="-"/>
      <w:lvlJc w:val="left"/>
      <w:pPr>
        <w:ind w:left="720" w:hanging="360"/>
      </w:pPr>
      <w:rPr>
        <w:rFonts w:ascii="Palatino Linotype" w:eastAsiaTheme="minorHAnsi" w:hAnsi="Palatino Linotyp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E04A7F"/>
    <w:multiLevelType w:val="hybridMultilevel"/>
    <w:tmpl w:val="55E6BE5A"/>
    <w:lvl w:ilvl="0" w:tplc="2CAE61A4">
      <w:start w:val="3"/>
      <w:numFmt w:val="bullet"/>
      <w:lvlText w:val="-"/>
      <w:lvlJc w:val="left"/>
      <w:pPr>
        <w:ind w:left="720" w:hanging="360"/>
      </w:pPr>
      <w:rPr>
        <w:rFonts w:ascii="Palatino Linotype" w:eastAsiaTheme="minorHAnsi" w:hAnsi="Palatino Linotyp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3172F5"/>
    <w:multiLevelType w:val="hybridMultilevel"/>
    <w:tmpl w:val="CB02B256"/>
    <w:lvl w:ilvl="0" w:tplc="EDF08E10">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ED78F5"/>
    <w:multiLevelType w:val="hybridMultilevel"/>
    <w:tmpl w:val="68564AC0"/>
    <w:lvl w:ilvl="0" w:tplc="1A9C2A8A">
      <w:start w:val="4"/>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5C6EA1"/>
    <w:multiLevelType w:val="hybridMultilevel"/>
    <w:tmpl w:val="8C60D37C"/>
    <w:lvl w:ilvl="0" w:tplc="B6207840">
      <w:start w:val="2"/>
      <w:numFmt w:val="bullet"/>
      <w:lvlText w:val="-"/>
      <w:lvlJc w:val="left"/>
      <w:pPr>
        <w:ind w:left="720" w:hanging="360"/>
      </w:pPr>
      <w:rPr>
        <w:rFonts w:ascii="Palatino Linotype" w:eastAsiaTheme="minorHAnsi" w:hAnsi="Palatino Linotyp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C271DD"/>
    <w:multiLevelType w:val="multilevel"/>
    <w:tmpl w:val="E0222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56DC6CD4"/>
    <w:multiLevelType w:val="multilevel"/>
    <w:tmpl w:val="8B12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78682B"/>
    <w:multiLevelType w:val="multilevel"/>
    <w:tmpl w:val="F8EAE87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FAF4CA6"/>
    <w:multiLevelType w:val="multilevel"/>
    <w:tmpl w:val="63B2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DE57D3"/>
    <w:multiLevelType w:val="multilevel"/>
    <w:tmpl w:val="0C7C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912E6E"/>
    <w:multiLevelType w:val="multilevel"/>
    <w:tmpl w:val="2BAA6AE2"/>
    <w:lvl w:ilvl="0">
      <w:start w:val="2"/>
      <w:numFmt w:val="decimal"/>
      <w:lvlText w:val="%1."/>
      <w:lvlJc w:val="left"/>
      <w:pPr>
        <w:ind w:left="1068" w:hanging="708"/>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13"/>
  </w:num>
  <w:num w:numId="3">
    <w:abstractNumId w:val="9"/>
  </w:num>
  <w:num w:numId="4">
    <w:abstractNumId w:val="15"/>
  </w:num>
  <w:num w:numId="5">
    <w:abstractNumId w:val="8"/>
  </w:num>
  <w:num w:numId="6">
    <w:abstractNumId w:val="19"/>
  </w:num>
  <w:num w:numId="7">
    <w:abstractNumId w:val="17"/>
  </w:num>
  <w:num w:numId="8">
    <w:abstractNumId w:val="4"/>
  </w:num>
  <w:num w:numId="9">
    <w:abstractNumId w:val="1"/>
  </w:num>
  <w:num w:numId="10">
    <w:abstractNumId w:val="5"/>
  </w:num>
  <w:num w:numId="11">
    <w:abstractNumId w:val="2"/>
  </w:num>
  <w:num w:numId="12">
    <w:abstractNumId w:val="20"/>
  </w:num>
  <w:num w:numId="13">
    <w:abstractNumId w:val="18"/>
  </w:num>
  <w:num w:numId="14">
    <w:abstractNumId w:val="16"/>
  </w:num>
  <w:num w:numId="15">
    <w:abstractNumId w:val="3"/>
  </w:num>
  <w:num w:numId="16">
    <w:abstractNumId w:val="6"/>
  </w:num>
  <w:num w:numId="17">
    <w:abstractNumId w:val="10"/>
  </w:num>
  <w:num w:numId="18">
    <w:abstractNumId w:val="21"/>
  </w:num>
  <w:num w:numId="19">
    <w:abstractNumId w:val="12"/>
  </w:num>
  <w:num w:numId="20">
    <w:abstractNumId w:val="22"/>
  </w:num>
  <w:num w:numId="21">
    <w:abstractNumId w:val="14"/>
  </w:num>
  <w:num w:numId="22">
    <w:abstractNumId w:val="11"/>
  </w:num>
  <w:num w:numId="2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74C"/>
    <w:rsid w:val="00015899"/>
    <w:rsid w:val="000312A5"/>
    <w:rsid w:val="00035DA0"/>
    <w:rsid w:val="0003707D"/>
    <w:rsid w:val="0004155C"/>
    <w:rsid w:val="0004391A"/>
    <w:rsid w:val="00046697"/>
    <w:rsid w:val="000610CE"/>
    <w:rsid w:val="0006479E"/>
    <w:rsid w:val="000A0960"/>
    <w:rsid w:val="000C06FF"/>
    <w:rsid w:val="000E04DE"/>
    <w:rsid w:val="000E0774"/>
    <w:rsid w:val="001122B2"/>
    <w:rsid w:val="00113AE5"/>
    <w:rsid w:val="00130645"/>
    <w:rsid w:val="00131439"/>
    <w:rsid w:val="0013333E"/>
    <w:rsid w:val="001445B4"/>
    <w:rsid w:val="001537BC"/>
    <w:rsid w:val="001619F6"/>
    <w:rsid w:val="00166485"/>
    <w:rsid w:val="0017767E"/>
    <w:rsid w:val="001831F2"/>
    <w:rsid w:val="00184F66"/>
    <w:rsid w:val="0019549E"/>
    <w:rsid w:val="001A1C1E"/>
    <w:rsid w:val="001A201F"/>
    <w:rsid w:val="001A3603"/>
    <w:rsid w:val="001B2692"/>
    <w:rsid w:val="001B3A62"/>
    <w:rsid w:val="001D24C8"/>
    <w:rsid w:val="001D6C97"/>
    <w:rsid w:val="001E7562"/>
    <w:rsid w:val="001F66C9"/>
    <w:rsid w:val="0020011A"/>
    <w:rsid w:val="00200854"/>
    <w:rsid w:val="0020288E"/>
    <w:rsid w:val="002066E8"/>
    <w:rsid w:val="00206F1E"/>
    <w:rsid w:val="002171AD"/>
    <w:rsid w:val="002226C9"/>
    <w:rsid w:val="00222A22"/>
    <w:rsid w:val="00223184"/>
    <w:rsid w:val="00235355"/>
    <w:rsid w:val="0025346C"/>
    <w:rsid w:val="00264421"/>
    <w:rsid w:val="0028174C"/>
    <w:rsid w:val="00282FD9"/>
    <w:rsid w:val="00286460"/>
    <w:rsid w:val="00287937"/>
    <w:rsid w:val="00290B4D"/>
    <w:rsid w:val="00297C51"/>
    <w:rsid w:val="002A12CD"/>
    <w:rsid w:val="002A1477"/>
    <w:rsid w:val="002C4A3F"/>
    <w:rsid w:val="002D0F9E"/>
    <w:rsid w:val="002E3BAD"/>
    <w:rsid w:val="00306BE2"/>
    <w:rsid w:val="00310233"/>
    <w:rsid w:val="00326EA8"/>
    <w:rsid w:val="003540AA"/>
    <w:rsid w:val="00362DAA"/>
    <w:rsid w:val="003636F7"/>
    <w:rsid w:val="00364897"/>
    <w:rsid w:val="00364B16"/>
    <w:rsid w:val="003665FA"/>
    <w:rsid w:val="003A627D"/>
    <w:rsid w:val="003C2D08"/>
    <w:rsid w:val="003D3603"/>
    <w:rsid w:val="003E5071"/>
    <w:rsid w:val="003E5DD0"/>
    <w:rsid w:val="003E73CB"/>
    <w:rsid w:val="003F56C2"/>
    <w:rsid w:val="00404BED"/>
    <w:rsid w:val="00410B46"/>
    <w:rsid w:val="004131E7"/>
    <w:rsid w:val="00426F7A"/>
    <w:rsid w:val="00430025"/>
    <w:rsid w:val="0044698E"/>
    <w:rsid w:val="00457D21"/>
    <w:rsid w:val="00473165"/>
    <w:rsid w:val="00487737"/>
    <w:rsid w:val="00490D43"/>
    <w:rsid w:val="00491F2F"/>
    <w:rsid w:val="004A1857"/>
    <w:rsid w:val="004A31B0"/>
    <w:rsid w:val="004B1B35"/>
    <w:rsid w:val="004B31D3"/>
    <w:rsid w:val="004D0159"/>
    <w:rsid w:val="004E499E"/>
    <w:rsid w:val="004E6D7F"/>
    <w:rsid w:val="005255FC"/>
    <w:rsid w:val="005273AB"/>
    <w:rsid w:val="00542523"/>
    <w:rsid w:val="00563F6E"/>
    <w:rsid w:val="00592D64"/>
    <w:rsid w:val="005A464D"/>
    <w:rsid w:val="005A7CAD"/>
    <w:rsid w:val="005B3FFA"/>
    <w:rsid w:val="005C13C0"/>
    <w:rsid w:val="005C4E64"/>
    <w:rsid w:val="005E231C"/>
    <w:rsid w:val="006136E9"/>
    <w:rsid w:val="006254DE"/>
    <w:rsid w:val="00635526"/>
    <w:rsid w:val="006402F7"/>
    <w:rsid w:val="0064757C"/>
    <w:rsid w:val="006559EA"/>
    <w:rsid w:val="00672727"/>
    <w:rsid w:val="00672A00"/>
    <w:rsid w:val="0069023B"/>
    <w:rsid w:val="00692955"/>
    <w:rsid w:val="006A3E54"/>
    <w:rsid w:val="006B6360"/>
    <w:rsid w:val="006E1EA9"/>
    <w:rsid w:val="006F492B"/>
    <w:rsid w:val="006F4F3A"/>
    <w:rsid w:val="00716815"/>
    <w:rsid w:val="007324EA"/>
    <w:rsid w:val="00747E7D"/>
    <w:rsid w:val="00763B06"/>
    <w:rsid w:val="00782E34"/>
    <w:rsid w:val="00791F00"/>
    <w:rsid w:val="007B2943"/>
    <w:rsid w:val="007B7BE3"/>
    <w:rsid w:val="00815A95"/>
    <w:rsid w:val="00817914"/>
    <w:rsid w:val="00823263"/>
    <w:rsid w:val="0082527B"/>
    <w:rsid w:val="00830143"/>
    <w:rsid w:val="00831AE8"/>
    <w:rsid w:val="00841599"/>
    <w:rsid w:val="00850E81"/>
    <w:rsid w:val="008515E6"/>
    <w:rsid w:val="00854CEB"/>
    <w:rsid w:val="00870D23"/>
    <w:rsid w:val="00876C56"/>
    <w:rsid w:val="00880A64"/>
    <w:rsid w:val="008A04AB"/>
    <w:rsid w:val="008B4628"/>
    <w:rsid w:val="008C1076"/>
    <w:rsid w:val="008D28A3"/>
    <w:rsid w:val="009029B2"/>
    <w:rsid w:val="00922709"/>
    <w:rsid w:val="00950DEE"/>
    <w:rsid w:val="00977394"/>
    <w:rsid w:val="00997613"/>
    <w:rsid w:val="009B1F7E"/>
    <w:rsid w:val="009B5333"/>
    <w:rsid w:val="009C0073"/>
    <w:rsid w:val="009C1A21"/>
    <w:rsid w:val="009D4277"/>
    <w:rsid w:val="009E563A"/>
    <w:rsid w:val="009E57E2"/>
    <w:rsid w:val="009E63DC"/>
    <w:rsid w:val="00A006D2"/>
    <w:rsid w:val="00A06739"/>
    <w:rsid w:val="00A15026"/>
    <w:rsid w:val="00A30349"/>
    <w:rsid w:val="00A31835"/>
    <w:rsid w:val="00A57E19"/>
    <w:rsid w:val="00A93723"/>
    <w:rsid w:val="00AA65FF"/>
    <w:rsid w:val="00AA743E"/>
    <w:rsid w:val="00AB71AB"/>
    <w:rsid w:val="00AE24B6"/>
    <w:rsid w:val="00B110CA"/>
    <w:rsid w:val="00B5250B"/>
    <w:rsid w:val="00B52886"/>
    <w:rsid w:val="00B640C0"/>
    <w:rsid w:val="00B65020"/>
    <w:rsid w:val="00B764E0"/>
    <w:rsid w:val="00B80003"/>
    <w:rsid w:val="00B90F5E"/>
    <w:rsid w:val="00B93D98"/>
    <w:rsid w:val="00BB3BC9"/>
    <w:rsid w:val="00BB5499"/>
    <w:rsid w:val="00BD23C5"/>
    <w:rsid w:val="00C2323D"/>
    <w:rsid w:val="00C35F14"/>
    <w:rsid w:val="00C36D1D"/>
    <w:rsid w:val="00C46D1A"/>
    <w:rsid w:val="00C9173C"/>
    <w:rsid w:val="00CA2004"/>
    <w:rsid w:val="00CA76EE"/>
    <w:rsid w:val="00CD2868"/>
    <w:rsid w:val="00D12752"/>
    <w:rsid w:val="00D1510C"/>
    <w:rsid w:val="00D30982"/>
    <w:rsid w:val="00D332C7"/>
    <w:rsid w:val="00D3711B"/>
    <w:rsid w:val="00D4725F"/>
    <w:rsid w:val="00D4770F"/>
    <w:rsid w:val="00D61661"/>
    <w:rsid w:val="00D74DAD"/>
    <w:rsid w:val="00D76FE0"/>
    <w:rsid w:val="00D82B89"/>
    <w:rsid w:val="00D8743B"/>
    <w:rsid w:val="00DA7CAC"/>
    <w:rsid w:val="00DB3635"/>
    <w:rsid w:val="00DB4C2B"/>
    <w:rsid w:val="00DB6D7E"/>
    <w:rsid w:val="00DC095B"/>
    <w:rsid w:val="00DC5123"/>
    <w:rsid w:val="00DD01D1"/>
    <w:rsid w:val="00DD1028"/>
    <w:rsid w:val="00DE268B"/>
    <w:rsid w:val="00E007AC"/>
    <w:rsid w:val="00E01DF5"/>
    <w:rsid w:val="00E02228"/>
    <w:rsid w:val="00E031E3"/>
    <w:rsid w:val="00E13C4F"/>
    <w:rsid w:val="00E33A21"/>
    <w:rsid w:val="00E67F87"/>
    <w:rsid w:val="00E72093"/>
    <w:rsid w:val="00E72333"/>
    <w:rsid w:val="00E911EB"/>
    <w:rsid w:val="00E955D6"/>
    <w:rsid w:val="00E96818"/>
    <w:rsid w:val="00EA0FCC"/>
    <w:rsid w:val="00EB74A3"/>
    <w:rsid w:val="00EC3994"/>
    <w:rsid w:val="00EC439B"/>
    <w:rsid w:val="00EF0F3F"/>
    <w:rsid w:val="00F0352E"/>
    <w:rsid w:val="00F06690"/>
    <w:rsid w:val="00F147A1"/>
    <w:rsid w:val="00F2307B"/>
    <w:rsid w:val="00F3262D"/>
    <w:rsid w:val="00F4276A"/>
    <w:rsid w:val="00F60A9E"/>
    <w:rsid w:val="00F821DB"/>
    <w:rsid w:val="00F83F9E"/>
    <w:rsid w:val="00F94279"/>
    <w:rsid w:val="00FB0D75"/>
    <w:rsid w:val="00FC0CFE"/>
    <w:rsid w:val="00FC2159"/>
    <w:rsid w:val="00FC216F"/>
    <w:rsid w:val="00FC52A0"/>
    <w:rsid w:val="00FC57AB"/>
    <w:rsid w:val="00FC6892"/>
    <w:rsid w:val="00FD6E73"/>
    <w:rsid w:val="00FF7B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17D23"/>
  <w15:docId w15:val="{C51C3B51-2BCF-4FD8-990C-066E282F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69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8174C"/>
    <w:pPr>
      <w:tabs>
        <w:tab w:val="center" w:pos="4536"/>
        <w:tab w:val="right" w:pos="9072"/>
      </w:tabs>
      <w:spacing w:after="0" w:line="240" w:lineRule="auto"/>
    </w:pPr>
  </w:style>
  <w:style w:type="character" w:customStyle="1" w:styleId="En-tteCar">
    <w:name w:val="En-tête Car"/>
    <w:basedOn w:val="Policepardfaut"/>
    <w:link w:val="En-tte"/>
    <w:uiPriority w:val="99"/>
    <w:rsid w:val="0028174C"/>
  </w:style>
  <w:style w:type="paragraph" w:styleId="Pieddepage">
    <w:name w:val="footer"/>
    <w:basedOn w:val="Normal"/>
    <w:link w:val="PieddepageCar"/>
    <w:uiPriority w:val="99"/>
    <w:unhideWhenUsed/>
    <w:rsid w:val="002817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174C"/>
  </w:style>
  <w:style w:type="paragraph" w:styleId="Paragraphedeliste">
    <w:name w:val="List Paragraph"/>
    <w:basedOn w:val="Normal"/>
    <w:uiPriority w:val="34"/>
    <w:qFormat/>
    <w:rsid w:val="0028174C"/>
    <w:pPr>
      <w:ind w:left="720"/>
      <w:contextualSpacing/>
    </w:pPr>
  </w:style>
  <w:style w:type="table" w:styleId="Grilledutableau">
    <w:name w:val="Table Grid"/>
    <w:basedOn w:val="TableauNormal"/>
    <w:uiPriority w:val="59"/>
    <w:rsid w:val="00B1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815A95"/>
    <w:rPr>
      <w:color w:val="0000FF" w:themeColor="hyperlink"/>
      <w:u w:val="single"/>
    </w:rPr>
  </w:style>
  <w:style w:type="character" w:customStyle="1" w:styleId="UnresolvedMention">
    <w:name w:val="Unresolved Mention"/>
    <w:basedOn w:val="Policepardfaut"/>
    <w:uiPriority w:val="99"/>
    <w:semiHidden/>
    <w:unhideWhenUsed/>
    <w:rsid w:val="00815A95"/>
    <w:rPr>
      <w:color w:val="605E5C"/>
      <w:shd w:val="clear" w:color="auto" w:fill="E1DFDD"/>
    </w:rPr>
  </w:style>
  <w:style w:type="character" w:styleId="Lienhypertextesuivivisit">
    <w:name w:val="FollowedHyperlink"/>
    <w:basedOn w:val="Policepardfaut"/>
    <w:uiPriority w:val="99"/>
    <w:semiHidden/>
    <w:unhideWhenUsed/>
    <w:rsid w:val="00D76FE0"/>
    <w:rPr>
      <w:color w:val="800080" w:themeColor="followedHyperlink"/>
      <w:u w:val="single"/>
    </w:rPr>
  </w:style>
  <w:style w:type="paragraph" w:customStyle="1" w:styleId="0Texte">
    <w:name w:val="0 Texte"/>
    <w:basedOn w:val="Normal"/>
    <w:qFormat/>
    <w:rsid w:val="009029B2"/>
    <w:pPr>
      <w:autoSpaceDE w:val="0"/>
      <w:spacing w:before="60" w:after="60" w:line="240" w:lineRule="auto"/>
      <w:jc w:val="both"/>
    </w:pPr>
    <w:rPr>
      <w:rFonts w:ascii="Arial Narrow" w:eastAsia="Times New Roman" w:hAnsi="Arial Narrow" w:cs="Arial Narrow"/>
      <w:color w:val="121212"/>
      <w:lang w:val="en-GB" w:eastAsia="zh-CN"/>
    </w:rPr>
  </w:style>
  <w:style w:type="paragraph" w:customStyle="1" w:styleId="EFLfin">
    <w:name w:val="EFLfin"/>
    <w:basedOn w:val="EFLnormal"/>
    <w:rsid w:val="00F0352E"/>
    <w:pPr>
      <w:spacing w:before="440"/>
      <w:jc w:val="left"/>
    </w:pPr>
  </w:style>
  <w:style w:type="paragraph" w:customStyle="1" w:styleId="EFLnormal">
    <w:name w:val="EFLnormal"/>
    <w:basedOn w:val="Normal"/>
    <w:link w:val="EFLnormalCar"/>
    <w:rsid w:val="00F0352E"/>
    <w:pPr>
      <w:autoSpaceDE w:val="0"/>
      <w:autoSpaceDN w:val="0"/>
      <w:spacing w:before="120" w:after="0" w:line="260" w:lineRule="exact"/>
      <w:jc w:val="both"/>
    </w:pPr>
    <w:rPr>
      <w:rFonts w:ascii="Times New Roman" w:eastAsia="Times New Roman" w:hAnsi="Times New Roman" w:cs="Times New Roman"/>
      <w:color w:val="000000"/>
      <w:lang w:eastAsia="fr-FR"/>
    </w:rPr>
  </w:style>
  <w:style w:type="paragraph" w:customStyle="1" w:styleId="EFLitemtiret">
    <w:name w:val="EFLitemtiret"/>
    <w:basedOn w:val="Normal"/>
    <w:rsid w:val="00F0352E"/>
    <w:pPr>
      <w:numPr>
        <w:numId w:val="7"/>
      </w:numPr>
      <w:autoSpaceDE w:val="0"/>
      <w:autoSpaceDN w:val="0"/>
      <w:spacing w:after="0" w:line="260" w:lineRule="exact"/>
      <w:jc w:val="both"/>
    </w:pPr>
    <w:rPr>
      <w:rFonts w:ascii="Times New Roman" w:eastAsia="Times New Roman" w:hAnsi="Times New Roman" w:cs="Times New Roman"/>
      <w:color w:val="000000"/>
      <w:lang w:eastAsia="fr-FR"/>
    </w:rPr>
  </w:style>
  <w:style w:type="character" w:customStyle="1" w:styleId="EFLnormalCar">
    <w:name w:val="EFLnormal Car"/>
    <w:link w:val="EFLnormal"/>
    <w:rsid w:val="00F0352E"/>
    <w:rPr>
      <w:rFonts w:ascii="Times New Roman" w:eastAsia="Times New Roman" w:hAnsi="Times New Roman" w:cs="Times New Roman"/>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37783">
      <w:bodyDiv w:val="1"/>
      <w:marLeft w:val="0"/>
      <w:marRight w:val="0"/>
      <w:marTop w:val="0"/>
      <w:marBottom w:val="0"/>
      <w:divBdr>
        <w:top w:val="none" w:sz="0" w:space="0" w:color="auto"/>
        <w:left w:val="none" w:sz="0" w:space="0" w:color="auto"/>
        <w:bottom w:val="none" w:sz="0" w:space="0" w:color="auto"/>
        <w:right w:val="none" w:sz="0" w:space="0" w:color="auto"/>
      </w:divBdr>
    </w:div>
    <w:div w:id="46539259">
      <w:bodyDiv w:val="1"/>
      <w:marLeft w:val="0"/>
      <w:marRight w:val="0"/>
      <w:marTop w:val="0"/>
      <w:marBottom w:val="0"/>
      <w:divBdr>
        <w:top w:val="none" w:sz="0" w:space="0" w:color="auto"/>
        <w:left w:val="none" w:sz="0" w:space="0" w:color="auto"/>
        <w:bottom w:val="none" w:sz="0" w:space="0" w:color="auto"/>
        <w:right w:val="none" w:sz="0" w:space="0" w:color="auto"/>
      </w:divBdr>
      <w:divsChild>
        <w:div w:id="440076427">
          <w:marLeft w:val="0"/>
          <w:marRight w:val="0"/>
          <w:marTop w:val="0"/>
          <w:marBottom w:val="0"/>
          <w:divBdr>
            <w:top w:val="none" w:sz="0" w:space="0" w:color="auto"/>
            <w:left w:val="none" w:sz="0" w:space="0" w:color="auto"/>
            <w:bottom w:val="none" w:sz="0" w:space="0" w:color="auto"/>
            <w:right w:val="none" w:sz="0" w:space="0" w:color="auto"/>
          </w:divBdr>
        </w:div>
        <w:div w:id="1260144161">
          <w:marLeft w:val="0"/>
          <w:marRight w:val="0"/>
          <w:marTop w:val="0"/>
          <w:marBottom w:val="0"/>
          <w:divBdr>
            <w:top w:val="none" w:sz="0" w:space="0" w:color="auto"/>
            <w:left w:val="none" w:sz="0" w:space="0" w:color="auto"/>
            <w:bottom w:val="none" w:sz="0" w:space="0" w:color="auto"/>
            <w:right w:val="none" w:sz="0" w:space="0" w:color="auto"/>
          </w:divBdr>
        </w:div>
      </w:divsChild>
    </w:div>
    <w:div w:id="70320632">
      <w:bodyDiv w:val="1"/>
      <w:marLeft w:val="0"/>
      <w:marRight w:val="0"/>
      <w:marTop w:val="0"/>
      <w:marBottom w:val="0"/>
      <w:divBdr>
        <w:top w:val="none" w:sz="0" w:space="0" w:color="auto"/>
        <w:left w:val="none" w:sz="0" w:space="0" w:color="auto"/>
        <w:bottom w:val="none" w:sz="0" w:space="0" w:color="auto"/>
        <w:right w:val="none" w:sz="0" w:space="0" w:color="auto"/>
      </w:divBdr>
    </w:div>
    <w:div w:id="200749166">
      <w:bodyDiv w:val="1"/>
      <w:marLeft w:val="0"/>
      <w:marRight w:val="0"/>
      <w:marTop w:val="0"/>
      <w:marBottom w:val="0"/>
      <w:divBdr>
        <w:top w:val="none" w:sz="0" w:space="0" w:color="auto"/>
        <w:left w:val="none" w:sz="0" w:space="0" w:color="auto"/>
        <w:bottom w:val="none" w:sz="0" w:space="0" w:color="auto"/>
        <w:right w:val="none" w:sz="0" w:space="0" w:color="auto"/>
      </w:divBdr>
    </w:div>
    <w:div w:id="395783351">
      <w:bodyDiv w:val="1"/>
      <w:marLeft w:val="0"/>
      <w:marRight w:val="0"/>
      <w:marTop w:val="0"/>
      <w:marBottom w:val="0"/>
      <w:divBdr>
        <w:top w:val="none" w:sz="0" w:space="0" w:color="auto"/>
        <w:left w:val="none" w:sz="0" w:space="0" w:color="auto"/>
        <w:bottom w:val="none" w:sz="0" w:space="0" w:color="auto"/>
        <w:right w:val="none" w:sz="0" w:space="0" w:color="auto"/>
      </w:divBdr>
    </w:div>
    <w:div w:id="547912594">
      <w:bodyDiv w:val="1"/>
      <w:marLeft w:val="0"/>
      <w:marRight w:val="0"/>
      <w:marTop w:val="0"/>
      <w:marBottom w:val="0"/>
      <w:divBdr>
        <w:top w:val="none" w:sz="0" w:space="0" w:color="auto"/>
        <w:left w:val="none" w:sz="0" w:space="0" w:color="auto"/>
        <w:bottom w:val="none" w:sz="0" w:space="0" w:color="auto"/>
        <w:right w:val="none" w:sz="0" w:space="0" w:color="auto"/>
      </w:divBdr>
      <w:divsChild>
        <w:div w:id="1089305241">
          <w:marLeft w:val="0"/>
          <w:marRight w:val="0"/>
          <w:marTop w:val="0"/>
          <w:marBottom w:val="0"/>
          <w:divBdr>
            <w:top w:val="none" w:sz="0" w:space="0" w:color="auto"/>
            <w:left w:val="none" w:sz="0" w:space="0" w:color="auto"/>
            <w:bottom w:val="none" w:sz="0" w:space="0" w:color="auto"/>
            <w:right w:val="none" w:sz="0" w:space="0" w:color="auto"/>
          </w:divBdr>
        </w:div>
        <w:div w:id="1871995605">
          <w:marLeft w:val="0"/>
          <w:marRight w:val="0"/>
          <w:marTop w:val="0"/>
          <w:marBottom w:val="0"/>
          <w:divBdr>
            <w:top w:val="none" w:sz="0" w:space="0" w:color="auto"/>
            <w:left w:val="none" w:sz="0" w:space="0" w:color="auto"/>
            <w:bottom w:val="none" w:sz="0" w:space="0" w:color="auto"/>
            <w:right w:val="none" w:sz="0" w:space="0" w:color="auto"/>
          </w:divBdr>
        </w:div>
      </w:divsChild>
    </w:div>
    <w:div w:id="871769402">
      <w:bodyDiv w:val="1"/>
      <w:marLeft w:val="0"/>
      <w:marRight w:val="0"/>
      <w:marTop w:val="0"/>
      <w:marBottom w:val="0"/>
      <w:divBdr>
        <w:top w:val="none" w:sz="0" w:space="0" w:color="auto"/>
        <w:left w:val="none" w:sz="0" w:space="0" w:color="auto"/>
        <w:bottom w:val="none" w:sz="0" w:space="0" w:color="auto"/>
        <w:right w:val="none" w:sz="0" w:space="0" w:color="auto"/>
      </w:divBdr>
      <w:divsChild>
        <w:div w:id="2101245159">
          <w:marLeft w:val="0"/>
          <w:marRight w:val="0"/>
          <w:marTop w:val="0"/>
          <w:marBottom w:val="0"/>
          <w:divBdr>
            <w:top w:val="none" w:sz="0" w:space="0" w:color="auto"/>
            <w:left w:val="none" w:sz="0" w:space="0" w:color="auto"/>
            <w:bottom w:val="none" w:sz="0" w:space="0" w:color="auto"/>
            <w:right w:val="none" w:sz="0" w:space="0" w:color="auto"/>
          </w:divBdr>
        </w:div>
        <w:div w:id="1517500717">
          <w:marLeft w:val="0"/>
          <w:marRight w:val="0"/>
          <w:marTop w:val="0"/>
          <w:marBottom w:val="0"/>
          <w:divBdr>
            <w:top w:val="none" w:sz="0" w:space="0" w:color="auto"/>
            <w:left w:val="none" w:sz="0" w:space="0" w:color="auto"/>
            <w:bottom w:val="none" w:sz="0" w:space="0" w:color="auto"/>
            <w:right w:val="none" w:sz="0" w:space="0" w:color="auto"/>
          </w:divBdr>
        </w:div>
        <w:div w:id="373429409">
          <w:marLeft w:val="0"/>
          <w:marRight w:val="0"/>
          <w:marTop w:val="0"/>
          <w:marBottom w:val="0"/>
          <w:divBdr>
            <w:top w:val="none" w:sz="0" w:space="0" w:color="auto"/>
            <w:left w:val="none" w:sz="0" w:space="0" w:color="auto"/>
            <w:bottom w:val="none" w:sz="0" w:space="0" w:color="auto"/>
            <w:right w:val="none" w:sz="0" w:space="0" w:color="auto"/>
          </w:divBdr>
        </w:div>
        <w:div w:id="1800807078">
          <w:marLeft w:val="0"/>
          <w:marRight w:val="0"/>
          <w:marTop w:val="0"/>
          <w:marBottom w:val="0"/>
          <w:divBdr>
            <w:top w:val="none" w:sz="0" w:space="0" w:color="auto"/>
            <w:left w:val="none" w:sz="0" w:space="0" w:color="auto"/>
            <w:bottom w:val="none" w:sz="0" w:space="0" w:color="auto"/>
            <w:right w:val="none" w:sz="0" w:space="0" w:color="auto"/>
          </w:divBdr>
        </w:div>
        <w:div w:id="1248736453">
          <w:marLeft w:val="0"/>
          <w:marRight w:val="0"/>
          <w:marTop w:val="0"/>
          <w:marBottom w:val="0"/>
          <w:divBdr>
            <w:top w:val="none" w:sz="0" w:space="0" w:color="auto"/>
            <w:left w:val="none" w:sz="0" w:space="0" w:color="auto"/>
            <w:bottom w:val="none" w:sz="0" w:space="0" w:color="auto"/>
            <w:right w:val="none" w:sz="0" w:space="0" w:color="auto"/>
          </w:divBdr>
        </w:div>
        <w:div w:id="1924491416">
          <w:marLeft w:val="0"/>
          <w:marRight w:val="0"/>
          <w:marTop w:val="0"/>
          <w:marBottom w:val="0"/>
          <w:divBdr>
            <w:top w:val="none" w:sz="0" w:space="0" w:color="auto"/>
            <w:left w:val="none" w:sz="0" w:space="0" w:color="auto"/>
            <w:bottom w:val="none" w:sz="0" w:space="0" w:color="auto"/>
            <w:right w:val="none" w:sz="0" w:space="0" w:color="auto"/>
          </w:divBdr>
        </w:div>
        <w:div w:id="710112759">
          <w:marLeft w:val="0"/>
          <w:marRight w:val="0"/>
          <w:marTop w:val="0"/>
          <w:marBottom w:val="0"/>
          <w:divBdr>
            <w:top w:val="none" w:sz="0" w:space="0" w:color="auto"/>
            <w:left w:val="none" w:sz="0" w:space="0" w:color="auto"/>
            <w:bottom w:val="none" w:sz="0" w:space="0" w:color="auto"/>
            <w:right w:val="none" w:sz="0" w:space="0" w:color="auto"/>
          </w:divBdr>
        </w:div>
        <w:div w:id="607200437">
          <w:marLeft w:val="0"/>
          <w:marRight w:val="0"/>
          <w:marTop w:val="0"/>
          <w:marBottom w:val="0"/>
          <w:divBdr>
            <w:top w:val="none" w:sz="0" w:space="0" w:color="auto"/>
            <w:left w:val="none" w:sz="0" w:space="0" w:color="auto"/>
            <w:bottom w:val="none" w:sz="0" w:space="0" w:color="auto"/>
            <w:right w:val="none" w:sz="0" w:space="0" w:color="auto"/>
          </w:divBdr>
        </w:div>
        <w:div w:id="1239244067">
          <w:marLeft w:val="0"/>
          <w:marRight w:val="0"/>
          <w:marTop w:val="0"/>
          <w:marBottom w:val="0"/>
          <w:divBdr>
            <w:top w:val="none" w:sz="0" w:space="0" w:color="auto"/>
            <w:left w:val="none" w:sz="0" w:space="0" w:color="auto"/>
            <w:bottom w:val="none" w:sz="0" w:space="0" w:color="auto"/>
            <w:right w:val="none" w:sz="0" w:space="0" w:color="auto"/>
          </w:divBdr>
        </w:div>
        <w:div w:id="574360655">
          <w:marLeft w:val="0"/>
          <w:marRight w:val="0"/>
          <w:marTop w:val="0"/>
          <w:marBottom w:val="0"/>
          <w:divBdr>
            <w:top w:val="none" w:sz="0" w:space="0" w:color="auto"/>
            <w:left w:val="none" w:sz="0" w:space="0" w:color="auto"/>
            <w:bottom w:val="none" w:sz="0" w:space="0" w:color="auto"/>
            <w:right w:val="none" w:sz="0" w:space="0" w:color="auto"/>
          </w:divBdr>
        </w:div>
      </w:divsChild>
    </w:div>
    <w:div w:id="1222054964">
      <w:bodyDiv w:val="1"/>
      <w:marLeft w:val="0"/>
      <w:marRight w:val="0"/>
      <w:marTop w:val="0"/>
      <w:marBottom w:val="0"/>
      <w:divBdr>
        <w:top w:val="none" w:sz="0" w:space="0" w:color="auto"/>
        <w:left w:val="none" w:sz="0" w:space="0" w:color="auto"/>
        <w:bottom w:val="none" w:sz="0" w:space="0" w:color="auto"/>
        <w:right w:val="none" w:sz="0" w:space="0" w:color="auto"/>
      </w:divBdr>
      <w:divsChild>
        <w:div w:id="13506367">
          <w:marLeft w:val="0"/>
          <w:marRight w:val="0"/>
          <w:marTop w:val="0"/>
          <w:marBottom w:val="0"/>
          <w:divBdr>
            <w:top w:val="none" w:sz="0" w:space="0" w:color="auto"/>
            <w:left w:val="none" w:sz="0" w:space="0" w:color="auto"/>
            <w:bottom w:val="none" w:sz="0" w:space="0" w:color="auto"/>
            <w:right w:val="none" w:sz="0" w:space="0" w:color="auto"/>
          </w:divBdr>
        </w:div>
        <w:div w:id="1687828532">
          <w:marLeft w:val="0"/>
          <w:marRight w:val="0"/>
          <w:marTop w:val="0"/>
          <w:marBottom w:val="0"/>
          <w:divBdr>
            <w:top w:val="none" w:sz="0" w:space="0" w:color="auto"/>
            <w:left w:val="none" w:sz="0" w:space="0" w:color="auto"/>
            <w:bottom w:val="none" w:sz="0" w:space="0" w:color="auto"/>
            <w:right w:val="none" w:sz="0" w:space="0" w:color="auto"/>
          </w:divBdr>
        </w:div>
      </w:divsChild>
    </w:div>
    <w:div w:id="1285116136">
      <w:bodyDiv w:val="1"/>
      <w:marLeft w:val="0"/>
      <w:marRight w:val="0"/>
      <w:marTop w:val="0"/>
      <w:marBottom w:val="0"/>
      <w:divBdr>
        <w:top w:val="none" w:sz="0" w:space="0" w:color="auto"/>
        <w:left w:val="none" w:sz="0" w:space="0" w:color="auto"/>
        <w:bottom w:val="none" w:sz="0" w:space="0" w:color="auto"/>
        <w:right w:val="none" w:sz="0" w:space="0" w:color="auto"/>
      </w:divBdr>
    </w:div>
    <w:div w:id="1306280685">
      <w:bodyDiv w:val="1"/>
      <w:marLeft w:val="0"/>
      <w:marRight w:val="0"/>
      <w:marTop w:val="0"/>
      <w:marBottom w:val="0"/>
      <w:divBdr>
        <w:top w:val="none" w:sz="0" w:space="0" w:color="auto"/>
        <w:left w:val="none" w:sz="0" w:space="0" w:color="auto"/>
        <w:bottom w:val="none" w:sz="0" w:space="0" w:color="auto"/>
        <w:right w:val="none" w:sz="0" w:space="0" w:color="auto"/>
      </w:divBdr>
      <w:divsChild>
        <w:div w:id="566037264">
          <w:marLeft w:val="0"/>
          <w:marRight w:val="0"/>
          <w:marTop w:val="0"/>
          <w:marBottom w:val="0"/>
          <w:divBdr>
            <w:top w:val="none" w:sz="0" w:space="0" w:color="auto"/>
            <w:left w:val="none" w:sz="0" w:space="0" w:color="auto"/>
            <w:bottom w:val="none" w:sz="0" w:space="0" w:color="auto"/>
            <w:right w:val="none" w:sz="0" w:space="0" w:color="auto"/>
          </w:divBdr>
        </w:div>
        <w:div w:id="1718354204">
          <w:marLeft w:val="0"/>
          <w:marRight w:val="0"/>
          <w:marTop w:val="0"/>
          <w:marBottom w:val="0"/>
          <w:divBdr>
            <w:top w:val="none" w:sz="0" w:space="0" w:color="auto"/>
            <w:left w:val="none" w:sz="0" w:space="0" w:color="auto"/>
            <w:bottom w:val="none" w:sz="0" w:space="0" w:color="auto"/>
            <w:right w:val="none" w:sz="0" w:space="0" w:color="auto"/>
          </w:divBdr>
        </w:div>
        <w:div w:id="585260870">
          <w:marLeft w:val="0"/>
          <w:marRight w:val="0"/>
          <w:marTop w:val="0"/>
          <w:marBottom w:val="0"/>
          <w:divBdr>
            <w:top w:val="none" w:sz="0" w:space="0" w:color="auto"/>
            <w:left w:val="none" w:sz="0" w:space="0" w:color="auto"/>
            <w:bottom w:val="none" w:sz="0" w:space="0" w:color="auto"/>
            <w:right w:val="none" w:sz="0" w:space="0" w:color="auto"/>
          </w:divBdr>
        </w:div>
        <w:div w:id="1592278648">
          <w:marLeft w:val="0"/>
          <w:marRight w:val="0"/>
          <w:marTop w:val="0"/>
          <w:marBottom w:val="0"/>
          <w:divBdr>
            <w:top w:val="none" w:sz="0" w:space="0" w:color="auto"/>
            <w:left w:val="none" w:sz="0" w:space="0" w:color="auto"/>
            <w:bottom w:val="none" w:sz="0" w:space="0" w:color="auto"/>
            <w:right w:val="none" w:sz="0" w:space="0" w:color="auto"/>
          </w:divBdr>
        </w:div>
        <w:div w:id="737627279">
          <w:marLeft w:val="0"/>
          <w:marRight w:val="0"/>
          <w:marTop w:val="0"/>
          <w:marBottom w:val="0"/>
          <w:divBdr>
            <w:top w:val="none" w:sz="0" w:space="0" w:color="auto"/>
            <w:left w:val="none" w:sz="0" w:space="0" w:color="auto"/>
            <w:bottom w:val="none" w:sz="0" w:space="0" w:color="auto"/>
            <w:right w:val="none" w:sz="0" w:space="0" w:color="auto"/>
          </w:divBdr>
        </w:div>
        <w:div w:id="392314666">
          <w:marLeft w:val="0"/>
          <w:marRight w:val="0"/>
          <w:marTop w:val="0"/>
          <w:marBottom w:val="0"/>
          <w:divBdr>
            <w:top w:val="none" w:sz="0" w:space="0" w:color="auto"/>
            <w:left w:val="none" w:sz="0" w:space="0" w:color="auto"/>
            <w:bottom w:val="none" w:sz="0" w:space="0" w:color="auto"/>
            <w:right w:val="none" w:sz="0" w:space="0" w:color="auto"/>
          </w:divBdr>
          <w:divsChild>
            <w:div w:id="33464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76351">
      <w:bodyDiv w:val="1"/>
      <w:marLeft w:val="0"/>
      <w:marRight w:val="0"/>
      <w:marTop w:val="0"/>
      <w:marBottom w:val="0"/>
      <w:divBdr>
        <w:top w:val="none" w:sz="0" w:space="0" w:color="auto"/>
        <w:left w:val="none" w:sz="0" w:space="0" w:color="auto"/>
        <w:bottom w:val="none" w:sz="0" w:space="0" w:color="auto"/>
        <w:right w:val="none" w:sz="0" w:space="0" w:color="auto"/>
      </w:divBdr>
    </w:div>
    <w:div w:id="1560555092">
      <w:bodyDiv w:val="1"/>
      <w:marLeft w:val="0"/>
      <w:marRight w:val="0"/>
      <w:marTop w:val="0"/>
      <w:marBottom w:val="0"/>
      <w:divBdr>
        <w:top w:val="none" w:sz="0" w:space="0" w:color="auto"/>
        <w:left w:val="none" w:sz="0" w:space="0" w:color="auto"/>
        <w:bottom w:val="none" w:sz="0" w:space="0" w:color="auto"/>
        <w:right w:val="none" w:sz="0" w:space="0" w:color="auto"/>
      </w:divBdr>
      <w:divsChild>
        <w:div w:id="200289983">
          <w:marLeft w:val="0"/>
          <w:marRight w:val="0"/>
          <w:marTop w:val="0"/>
          <w:marBottom w:val="0"/>
          <w:divBdr>
            <w:top w:val="none" w:sz="0" w:space="0" w:color="auto"/>
            <w:left w:val="none" w:sz="0" w:space="0" w:color="auto"/>
            <w:bottom w:val="none" w:sz="0" w:space="0" w:color="auto"/>
            <w:right w:val="none" w:sz="0" w:space="0" w:color="auto"/>
          </w:divBdr>
        </w:div>
        <w:div w:id="1826385863">
          <w:marLeft w:val="0"/>
          <w:marRight w:val="0"/>
          <w:marTop w:val="0"/>
          <w:marBottom w:val="0"/>
          <w:divBdr>
            <w:top w:val="none" w:sz="0" w:space="0" w:color="auto"/>
            <w:left w:val="none" w:sz="0" w:space="0" w:color="auto"/>
            <w:bottom w:val="none" w:sz="0" w:space="0" w:color="auto"/>
            <w:right w:val="none" w:sz="0" w:space="0" w:color="auto"/>
          </w:divBdr>
        </w:div>
        <w:div w:id="1094740162">
          <w:marLeft w:val="0"/>
          <w:marRight w:val="0"/>
          <w:marTop w:val="0"/>
          <w:marBottom w:val="0"/>
          <w:divBdr>
            <w:top w:val="none" w:sz="0" w:space="0" w:color="auto"/>
            <w:left w:val="none" w:sz="0" w:space="0" w:color="auto"/>
            <w:bottom w:val="none" w:sz="0" w:space="0" w:color="auto"/>
            <w:right w:val="none" w:sz="0" w:space="0" w:color="auto"/>
          </w:divBdr>
        </w:div>
        <w:div w:id="169832625">
          <w:marLeft w:val="0"/>
          <w:marRight w:val="0"/>
          <w:marTop w:val="0"/>
          <w:marBottom w:val="0"/>
          <w:divBdr>
            <w:top w:val="none" w:sz="0" w:space="0" w:color="auto"/>
            <w:left w:val="none" w:sz="0" w:space="0" w:color="auto"/>
            <w:bottom w:val="none" w:sz="0" w:space="0" w:color="auto"/>
            <w:right w:val="none" w:sz="0" w:space="0" w:color="auto"/>
          </w:divBdr>
        </w:div>
        <w:div w:id="201675654">
          <w:marLeft w:val="0"/>
          <w:marRight w:val="0"/>
          <w:marTop w:val="0"/>
          <w:marBottom w:val="0"/>
          <w:divBdr>
            <w:top w:val="none" w:sz="0" w:space="0" w:color="auto"/>
            <w:left w:val="none" w:sz="0" w:space="0" w:color="auto"/>
            <w:bottom w:val="none" w:sz="0" w:space="0" w:color="auto"/>
            <w:right w:val="none" w:sz="0" w:space="0" w:color="auto"/>
          </w:divBdr>
        </w:div>
        <w:div w:id="1915042824">
          <w:marLeft w:val="0"/>
          <w:marRight w:val="0"/>
          <w:marTop w:val="0"/>
          <w:marBottom w:val="0"/>
          <w:divBdr>
            <w:top w:val="none" w:sz="0" w:space="0" w:color="auto"/>
            <w:left w:val="none" w:sz="0" w:space="0" w:color="auto"/>
            <w:bottom w:val="none" w:sz="0" w:space="0" w:color="auto"/>
            <w:right w:val="none" w:sz="0" w:space="0" w:color="auto"/>
          </w:divBdr>
        </w:div>
        <w:div w:id="1436248920">
          <w:marLeft w:val="0"/>
          <w:marRight w:val="0"/>
          <w:marTop w:val="0"/>
          <w:marBottom w:val="0"/>
          <w:divBdr>
            <w:top w:val="none" w:sz="0" w:space="0" w:color="auto"/>
            <w:left w:val="none" w:sz="0" w:space="0" w:color="auto"/>
            <w:bottom w:val="none" w:sz="0" w:space="0" w:color="auto"/>
            <w:right w:val="none" w:sz="0" w:space="0" w:color="auto"/>
          </w:divBdr>
        </w:div>
        <w:div w:id="820536049">
          <w:marLeft w:val="0"/>
          <w:marRight w:val="0"/>
          <w:marTop w:val="0"/>
          <w:marBottom w:val="0"/>
          <w:divBdr>
            <w:top w:val="none" w:sz="0" w:space="0" w:color="auto"/>
            <w:left w:val="none" w:sz="0" w:space="0" w:color="auto"/>
            <w:bottom w:val="none" w:sz="0" w:space="0" w:color="auto"/>
            <w:right w:val="none" w:sz="0" w:space="0" w:color="auto"/>
          </w:divBdr>
        </w:div>
      </w:divsChild>
    </w:div>
    <w:div w:id="1632593300">
      <w:bodyDiv w:val="1"/>
      <w:marLeft w:val="0"/>
      <w:marRight w:val="0"/>
      <w:marTop w:val="0"/>
      <w:marBottom w:val="0"/>
      <w:divBdr>
        <w:top w:val="none" w:sz="0" w:space="0" w:color="auto"/>
        <w:left w:val="none" w:sz="0" w:space="0" w:color="auto"/>
        <w:bottom w:val="none" w:sz="0" w:space="0" w:color="auto"/>
        <w:right w:val="none" w:sz="0" w:space="0" w:color="auto"/>
      </w:divBdr>
    </w:div>
    <w:div w:id="1707175611">
      <w:bodyDiv w:val="1"/>
      <w:marLeft w:val="0"/>
      <w:marRight w:val="0"/>
      <w:marTop w:val="0"/>
      <w:marBottom w:val="0"/>
      <w:divBdr>
        <w:top w:val="none" w:sz="0" w:space="0" w:color="auto"/>
        <w:left w:val="none" w:sz="0" w:space="0" w:color="auto"/>
        <w:bottom w:val="none" w:sz="0" w:space="0" w:color="auto"/>
        <w:right w:val="none" w:sz="0" w:space="0" w:color="auto"/>
      </w:divBdr>
    </w:div>
    <w:div w:id="1728721291">
      <w:bodyDiv w:val="1"/>
      <w:marLeft w:val="0"/>
      <w:marRight w:val="0"/>
      <w:marTop w:val="0"/>
      <w:marBottom w:val="0"/>
      <w:divBdr>
        <w:top w:val="none" w:sz="0" w:space="0" w:color="auto"/>
        <w:left w:val="none" w:sz="0" w:space="0" w:color="auto"/>
        <w:bottom w:val="none" w:sz="0" w:space="0" w:color="auto"/>
        <w:right w:val="none" w:sz="0" w:space="0" w:color="auto"/>
      </w:divBdr>
    </w:div>
    <w:div w:id="1744983642">
      <w:bodyDiv w:val="1"/>
      <w:marLeft w:val="0"/>
      <w:marRight w:val="0"/>
      <w:marTop w:val="0"/>
      <w:marBottom w:val="0"/>
      <w:divBdr>
        <w:top w:val="none" w:sz="0" w:space="0" w:color="auto"/>
        <w:left w:val="none" w:sz="0" w:space="0" w:color="auto"/>
        <w:bottom w:val="none" w:sz="0" w:space="0" w:color="auto"/>
        <w:right w:val="none" w:sz="0" w:space="0" w:color="auto"/>
      </w:divBdr>
      <w:divsChild>
        <w:div w:id="993147383">
          <w:marLeft w:val="0"/>
          <w:marRight w:val="0"/>
          <w:marTop w:val="0"/>
          <w:marBottom w:val="0"/>
          <w:divBdr>
            <w:top w:val="none" w:sz="0" w:space="0" w:color="auto"/>
            <w:left w:val="none" w:sz="0" w:space="0" w:color="auto"/>
            <w:bottom w:val="none" w:sz="0" w:space="0" w:color="auto"/>
            <w:right w:val="none" w:sz="0" w:space="0" w:color="auto"/>
          </w:divBdr>
        </w:div>
        <w:div w:id="1369525335">
          <w:marLeft w:val="0"/>
          <w:marRight w:val="0"/>
          <w:marTop w:val="0"/>
          <w:marBottom w:val="0"/>
          <w:divBdr>
            <w:top w:val="none" w:sz="0" w:space="0" w:color="auto"/>
            <w:left w:val="none" w:sz="0" w:space="0" w:color="auto"/>
            <w:bottom w:val="none" w:sz="0" w:space="0" w:color="auto"/>
            <w:right w:val="none" w:sz="0" w:space="0" w:color="auto"/>
          </w:divBdr>
        </w:div>
        <w:div w:id="1181623769">
          <w:marLeft w:val="0"/>
          <w:marRight w:val="0"/>
          <w:marTop w:val="0"/>
          <w:marBottom w:val="0"/>
          <w:divBdr>
            <w:top w:val="none" w:sz="0" w:space="0" w:color="auto"/>
            <w:left w:val="none" w:sz="0" w:space="0" w:color="auto"/>
            <w:bottom w:val="none" w:sz="0" w:space="0" w:color="auto"/>
            <w:right w:val="none" w:sz="0" w:space="0" w:color="auto"/>
          </w:divBdr>
        </w:div>
        <w:div w:id="2036341556">
          <w:marLeft w:val="0"/>
          <w:marRight w:val="0"/>
          <w:marTop w:val="0"/>
          <w:marBottom w:val="0"/>
          <w:divBdr>
            <w:top w:val="none" w:sz="0" w:space="0" w:color="auto"/>
            <w:left w:val="none" w:sz="0" w:space="0" w:color="auto"/>
            <w:bottom w:val="none" w:sz="0" w:space="0" w:color="auto"/>
            <w:right w:val="none" w:sz="0" w:space="0" w:color="auto"/>
          </w:divBdr>
        </w:div>
        <w:div w:id="714693252">
          <w:marLeft w:val="0"/>
          <w:marRight w:val="0"/>
          <w:marTop w:val="0"/>
          <w:marBottom w:val="0"/>
          <w:divBdr>
            <w:top w:val="none" w:sz="0" w:space="0" w:color="auto"/>
            <w:left w:val="none" w:sz="0" w:space="0" w:color="auto"/>
            <w:bottom w:val="none" w:sz="0" w:space="0" w:color="auto"/>
            <w:right w:val="none" w:sz="0" w:space="0" w:color="auto"/>
          </w:divBdr>
        </w:div>
        <w:div w:id="1145777688">
          <w:marLeft w:val="0"/>
          <w:marRight w:val="0"/>
          <w:marTop w:val="0"/>
          <w:marBottom w:val="0"/>
          <w:divBdr>
            <w:top w:val="none" w:sz="0" w:space="0" w:color="auto"/>
            <w:left w:val="none" w:sz="0" w:space="0" w:color="auto"/>
            <w:bottom w:val="none" w:sz="0" w:space="0" w:color="auto"/>
            <w:right w:val="none" w:sz="0" w:space="0" w:color="auto"/>
          </w:divBdr>
          <w:divsChild>
            <w:div w:id="211400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027892">
      <w:bodyDiv w:val="1"/>
      <w:marLeft w:val="0"/>
      <w:marRight w:val="0"/>
      <w:marTop w:val="0"/>
      <w:marBottom w:val="0"/>
      <w:divBdr>
        <w:top w:val="none" w:sz="0" w:space="0" w:color="auto"/>
        <w:left w:val="none" w:sz="0" w:space="0" w:color="auto"/>
        <w:bottom w:val="none" w:sz="0" w:space="0" w:color="auto"/>
        <w:right w:val="none" w:sz="0" w:space="0" w:color="auto"/>
      </w:divBdr>
    </w:div>
    <w:div w:id="1803840487">
      <w:bodyDiv w:val="1"/>
      <w:marLeft w:val="0"/>
      <w:marRight w:val="0"/>
      <w:marTop w:val="0"/>
      <w:marBottom w:val="0"/>
      <w:divBdr>
        <w:top w:val="none" w:sz="0" w:space="0" w:color="auto"/>
        <w:left w:val="none" w:sz="0" w:space="0" w:color="auto"/>
        <w:bottom w:val="none" w:sz="0" w:space="0" w:color="auto"/>
        <w:right w:val="none" w:sz="0" w:space="0" w:color="auto"/>
      </w:divBdr>
    </w:div>
    <w:div w:id="1924952548">
      <w:bodyDiv w:val="1"/>
      <w:marLeft w:val="0"/>
      <w:marRight w:val="0"/>
      <w:marTop w:val="0"/>
      <w:marBottom w:val="0"/>
      <w:divBdr>
        <w:top w:val="none" w:sz="0" w:space="0" w:color="auto"/>
        <w:left w:val="none" w:sz="0" w:space="0" w:color="auto"/>
        <w:bottom w:val="none" w:sz="0" w:space="0" w:color="auto"/>
        <w:right w:val="none" w:sz="0" w:space="0" w:color="auto"/>
      </w:divBdr>
      <w:divsChild>
        <w:div w:id="812864970">
          <w:marLeft w:val="0"/>
          <w:marRight w:val="0"/>
          <w:marTop w:val="0"/>
          <w:marBottom w:val="0"/>
          <w:divBdr>
            <w:top w:val="none" w:sz="0" w:space="0" w:color="auto"/>
            <w:left w:val="none" w:sz="0" w:space="0" w:color="auto"/>
            <w:bottom w:val="none" w:sz="0" w:space="0" w:color="auto"/>
            <w:right w:val="none" w:sz="0" w:space="0" w:color="auto"/>
          </w:divBdr>
        </w:div>
        <w:div w:id="934896119">
          <w:marLeft w:val="0"/>
          <w:marRight w:val="0"/>
          <w:marTop w:val="0"/>
          <w:marBottom w:val="0"/>
          <w:divBdr>
            <w:top w:val="none" w:sz="0" w:space="0" w:color="auto"/>
            <w:left w:val="none" w:sz="0" w:space="0" w:color="auto"/>
            <w:bottom w:val="none" w:sz="0" w:space="0" w:color="auto"/>
            <w:right w:val="none" w:sz="0" w:space="0" w:color="auto"/>
          </w:divBdr>
        </w:div>
        <w:div w:id="1681735907">
          <w:marLeft w:val="0"/>
          <w:marRight w:val="0"/>
          <w:marTop w:val="0"/>
          <w:marBottom w:val="0"/>
          <w:divBdr>
            <w:top w:val="none" w:sz="0" w:space="0" w:color="auto"/>
            <w:left w:val="none" w:sz="0" w:space="0" w:color="auto"/>
            <w:bottom w:val="none" w:sz="0" w:space="0" w:color="auto"/>
            <w:right w:val="none" w:sz="0" w:space="0" w:color="auto"/>
          </w:divBdr>
        </w:div>
        <w:div w:id="1700862410">
          <w:marLeft w:val="0"/>
          <w:marRight w:val="0"/>
          <w:marTop w:val="0"/>
          <w:marBottom w:val="0"/>
          <w:divBdr>
            <w:top w:val="none" w:sz="0" w:space="0" w:color="auto"/>
            <w:left w:val="none" w:sz="0" w:space="0" w:color="auto"/>
            <w:bottom w:val="none" w:sz="0" w:space="0" w:color="auto"/>
            <w:right w:val="none" w:sz="0" w:space="0" w:color="auto"/>
          </w:divBdr>
        </w:div>
        <w:div w:id="1020662221">
          <w:marLeft w:val="0"/>
          <w:marRight w:val="0"/>
          <w:marTop w:val="0"/>
          <w:marBottom w:val="0"/>
          <w:divBdr>
            <w:top w:val="none" w:sz="0" w:space="0" w:color="auto"/>
            <w:left w:val="none" w:sz="0" w:space="0" w:color="auto"/>
            <w:bottom w:val="none" w:sz="0" w:space="0" w:color="auto"/>
            <w:right w:val="none" w:sz="0" w:space="0" w:color="auto"/>
          </w:divBdr>
        </w:div>
        <w:div w:id="1098021705">
          <w:marLeft w:val="0"/>
          <w:marRight w:val="0"/>
          <w:marTop w:val="0"/>
          <w:marBottom w:val="0"/>
          <w:divBdr>
            <w:top w:val="none" w:sz="0" w:space="0" w:color="auto"/>
            <w:left w:val="none" w:sz="0" w:space="0" w:color="auto"/>
            <w:bottom w:val="none" w:sz="0" w:space="0" w:color="auto"/>
            <w:right w:val="none" w:sz="0" w:space="0" w:color="auto"/>
          </w:divBdr>
        </w:div>
        <w:div w:id="735082464">
          <w:marLeft w:val="0"/>
          <w:marRight w:val="0"/>
          <w:marTop w:val="0"/>
          <w:marBottom w:val="0"/>
          <w:divBdr>
            <w:top w:val="none" w:sz="0" w:space="0" w:color="auto"/>
            <w:left w:val="none" w:sz="0" w:space="0" w:color="auto"/>
            <w:bottom w:val="none" w:sz="0" w:space="0" w:color="auto"/>
            <w:right w:val="none" w:sz="0" w:space="0" w:color="auto"/>
          </w:divBdr>
        </w:div>
        <w:div w:id="1528786147">
          <w:marLeft w:val="0"/>
          <w:marRight w:val="0"/>
          <w:marTop w:val="0"/>
          <w:marBottom w:val="0"/>
          <w:divBdr>
            <w:top w:val="none" w:sz="0" w:space="0" w:color="auto"/>
            <w:left w:val="none" w:sz="0" w:space="0" w:color="auto"/>
            <w:bottom w:val="none" w:sz="0" w:space="0" w:color="auto"/>
            <w:right w:val="none" w:sz="0" w:space="0" w:color="auto"/>
          </w:divBdr>
        </w:div>
      </w:divsChild>
    </w:div>
    <w:div w:id="1933199564">
      <w:bodyDiv w:val="1"/>
      <w:marLeft w:val="0"/>
      <w:marRight w:val="0"/>
      <w:marTop w:val="0"/>
      <w:marBottom w:val="0"/>
      <w:divBdr>
        <w:top w:val="none" w:sz="0" w:space="0" w:color="auto"/>
        <w:left w:val="none" w:sz="0" w:space="0" w:color="auto"/>
        <w:bottom w:val="none" w:sz="0" w:space="0" w:color="auto"/>
        <w:right w:val="none" w:sz="0" w:space="0" w:color="auto"/>
      </w:divBdr>
      <w:divsChild>
        <w:div w:id="1493566537">
          <w:marLeft w:val="0"/>
          <w:marRight w:val="0"/>
          <w:marTop w:val="0"/>
          <w:marBottom w:val="0"/>
          <w:divBdr>
            <w:top w:val="none" w:sz="0" w:space="0" w:color="auto"/>
            <w:left w:val="none" w:sz="0" w:space="0" w:color="auto"/>
            <w:bottom w:val="none" w:sz="0" w:space="0" w:color="auto"/>
            <w:right w:val="none" w:sz="0" w:space="0" w:color="auto"/>
          </w:divBdr>
        </w:div>
        <w:div w:id="2060274340">
          <w:marLeft w:val="0"/>
          <w:marRight w:val="0"/>
          <w:marTop w:val="0"/>
          <w:marBottom w:val="0"/>
          <w:divBdr>
            <w:top w:val="none" w:sz="0" w:space="0" w:color="auto"/>
            <w:left w:val="none" w:sz="0" w:space="0" w:color="auto"/>
            <w:bottom w:val="none" w:sz="0" w:space="0" w:color="auto"/>
            <w:right w:val="none" w:sz="0" w:space="0" w:color="auto"/>
          </w:divBdr>
        </w:div>
        <w:div w:id="364715048">
          <w:marLeft w:val="0"/>
          <w:marRight w:val="0"/>
          <w:marTop w:val="0"/>
          <w:marBottom w:val="0"/>
          <w:divBdr>
            <w:top w:val="none" w:sz="0" w:space="0" w:color="auto"/>
            <w:left w:val="none" w:sz="0" w:space="0" w:color="auto"/>
            <w:bottom w:val="none" w:sz="0" w:space="0" w:color="auto"/>
            <w:right w:val="none" w:sz="0" w:space="0" w:color="auto"/>
          </w:divBdr>
        </w:div>
        <w:div w:id="1106925096">
          <w:marLeft w:val="0"/>
          <w:marRight w:val="0"/>
          <w:marTop w:val="0"/>
          <w:marBottom w:val="0"/>
          <w:divBdr>
            <w:top w:val="none" w:sz="0" w:space="0" w:color="auto"/>
            <w:left w:val="none" w:sz="0" w:space="0" w:color="auto"/>
            <w:bottom w:val="none" w:sz="0" w:space="0" w:color="auto"/>
            <w:right w:val="none" w:sz="0" w:space="0" w:color="auto"/>
          </w:divBdr>
        </w:div>
        <w:div w:id="1591036965">
          <w:marLeft w:val="0"/>
          <w:marRight w:val="0"/>
          <w:marTop w:val="0"/>
          <w:marBottom w:val="0"/>
          <w:divBdr>
            <w:top w:val="none" w:sz="0" w:space="0" w:color="auto"/>
            <w:left w:val="none" w:sz="0" w:space="0" w:color="auto"/>
            <w:bottom w:val="none" w:sz="0" w:space="0" w:color="auto"/>
            <w:right w:val="none" w:sz="0" w:space="0" w:color="auto"/>
          </w:divBdr>
        </w:div>
        <w:div w:id="947354473">
          <w:marLeft w:val="0"/>
          <w:marRight w:val="0"/>
          <w:marTop w:val="0"/>
          <w:marBottom w:val="0"/>
          <w:divBdr>
            <w:top w:val="none" w:sz="0" w:space="0" w:color="auto"/>
            <w:left w:val="none" w:sz="0" w:space="0" w:color="auto"/>
            <w:bottom w:val="none" w:sz="0" w:space="0" w:color="auto"/>
            <w:right w:val="none" w:sz="0" w:space="0" w:color="auto"/>
          </w:divBdr>
        </w:div>
        <w:div w:id="549541565">
          <w:marLeft w:val="0"/>
          <w:marRight w:val="0"/>
          <w:marTop w:val="0"/>
          <w:marBottom w:val="0"/>
          <w:divBdr>
            <w:top w:val="none" w:sz="0" w:space="0" w:color="auto"/>
            <w:left w:val="none" w:sz="0" w:space="0" w:color="auto"/>
            <w:bottom w:val="none" w:sz="0" w:space="0" w:color="auto"/>
            <w:right w:val="none" w:sz="0" w:space="0" w:color="auto"/>
          </w:divBdr>
        </w:div>
        <w:div w:id="688680056">
          <w:marLeft w:val="0"/>
          <w:marRight w:val="0"/>
          <w:marTop w:val="0"/>
          <w:marBottom w:val="0"/>
          <w:divBdr>
            <w:top w:val="none" w:sz="0" w:space="0" w:color="auto"/>
            <w:left w:val="none" w:sz="0" w:space="0" w:color="auto"/>
            <w:bottom w:val="none" w:sz="0" w:space="0" w:color="auto"/>
            <w:right w:val="none" w:sz="0" w:space="0" w:color="auto"/>
          </w:divBdr>
        </w:div>
        <w:div w:id="1337807017">
          <w:marLeft w:val="0"/>
          <w:marRight w:val="0"/>
          <w:marTop w:val="0"/>
          <w:marBottom w:val="0"/>
          <w:divBdr>
            <w:top w:val="none" w:sz="0" w:space="0" w:color="auto"/>
            <w:left w:val="none" w:sz="0" w:space="0" w:color="auto"/>
            <w:bottom w:val="none" w:sz="0" w:space="0" w:color="auto"/>
            <w:right w:val="none" w:sz="0" w:space="0" w:color="auto"/>
          </w:divBdr>
        </w:div>
        <w:div w:id="2102754602">
          <w:marLeft w:val="0"/>
          <w:marRight w:val="0"/>
          <w:marTop w:val="0"/>
          <w:marBottom w:val="0"/>
          <w:divBdr>
            <w:top w:val="none" w:sz="0" w:space="0" w:color="auto"/>
            <w:left w:val="none" w:sz="0" w:space="0" w:color="auto"/>
            <w:bottom w:val="none" w:sz="0" w:space="0" w:color="auto"/>
            <w:right w:val="none" w:sz="0" w:space="0" w:color="auto"/>
          </w:divBdr>
        </w:div>
      </w:divsChild>
    </w:div>
    <w:div w:id="2129273738">
      <w:bodyDiv w:val="1"/>
      <w:marLeft w:val="0"/>
      <w:marRight w:val="0"/>
      <w:marTop w:val="0"/>
      <w:marBottom w:val="0"/>
      <w:divBdr>
        <w:top w:val="none" w:sz="0" w:space="0" w:color="auto"/>
        <w:left w:val="none" w:sz="0" w:space="0" w:color="auto"/>
        <w:bottom w:val="none" w:sz="0" w:space="0" w:color="auto"/>
        <w:right w:val="none" w:sz="0" w:space="0" w:color="auto"/>
      </w:divBdr>
      <w:divsChild>
        <w:div w:id="2103792871">
          <w:marLeft w:val="0"/>
          <w:marRight w:val="0"/>
          <w:marTop w:val="0"/>
          <w:marBottom w:val="0"/>
          <w:divBdr>
            <w:top w:val="none" w:sz="0" w:space="0" w:color="auto"/>
            <w:left w:val="none" w:sz="0" w:space="0" w:color="auto"/>
            <w:bottom w:val="none" w:sz="0" w:space="0" w:color="auto"/>
            <w:right w:val="none" w:sz="0" w:space="0" w:color="auto"/>
          </w:divBdr>
        </w:div>
        <w:div w:id="1002006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 TargetMode="External"/><Relationship Id="rId3" Type="http://schemas.openxmlformats.org/officeDocument/2006/relationships/settings" Target="settings.xml"/><Relationship Id="rId7" Type="http://schemas.openxmlformats.org/officeDocument/2006/relationships/hyperlink" Target="https://www.elnet-rh.fr/documentation/Document?id=CODE_CTRA_ARTI_L2242-1&amp;FromId=Z2M7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1582</Words>
  <Characters>8701</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mbruel</dc:creator>
  <cp:lastModifiedBy>MORIN Catherine</cp:lastModifiedBy>
  <cp:revision>2</cp:revision>
  <cp:lastPrinted>2026-03-17T14:15:00Z</cp:lastPrinted>
  <dcterms:created xsi:type="dcterms:W3CDTF">2026-06-23T05:40:00Z</dcterms:created>
  <dcterms:modified xsi:type="dcterms:W3CDTF">2026-06-23T05:40:00Z</dcterms:modified>
</cp:coreProperties>
</file>