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40A02" w14:textId="55FEEE77" w:rsidR="004D41B5" w:rsidRPr="002F5B86" w:rsidRDefault="3EBF9F54" w:rsidP="0B66840B">
      <w:pPr>
        <w:pBdr>
          <w:bottom w:val="single" w:sz="4" w:space="1" w:color="auto"/>
        </w:pBdr>
        <w:spacing w:line="280" w:lineRule="exact"/>
        <w:contextualSpacing/>
        <w:jc w:val="center"/>
        <w:rPr>
          <w:rFonts w:ascii="Arial" w:eastAsia="Arial" w:hAnsi="Arial" w:cs="Arial"/>
          <w:b/>
          <w:bCs/>
        </w:rPr>
      </w:pPr>
      <w:r w:rsidRPr="0B66840B">
        <w:rPr>
          <w:rFonts w:ascii="Arial" w:eastAsia="Arial" w:hAnsi="Arial" w:cs="Arial"/>
          <w:b/>
          <w:bCs/>
        </w:rPr>
        <w:t>ACCORD DE METHODE DANS LE CADRE DU PROJET D</w:t>
      </w:r>
      <w:r w:rsidR="511C3608" w:rsidRPr="0B66840B">
        <w:rPr>
          <w:rFonts w:ascii="Arial" w:eastAsia="Arial" w:hAnsi="Arial" w:cs="Arial"/>
          <w:b/>
          <w:bCs/>
        </w:rPr>
        <w:t xml:space="preserve">’ORGANISATION MUTUALISEE AU SEIN DE LA SAC PETRAM ET DES PROPOSITIONS DE </w:t>
      </w:r>
      <w:r w:rsidR="4FCA43BF" w:rsidRPr="0B66840B">
        <w:rPr>
          <w:rFonts w:ascii="Arial" w:eastAsia="Arial" w:hAnsi="Arial" w:cs="Arial"/>
          <w:b/>
          <w:bCs/>
        </w:rPr>
        <w:t xml:space="preserve">TRANSFERT </w:t>
      </w:r>
      <w:r w:rsidR="511C3608" w:rsidRPr="0B66840B">
        <w:rPr>
          <w:rFonts w:ascii="Arial" w:eastAsia="Arial" w:hAnsi="Arial" w:cs="Arial"/>
          <w:b/>
          <w:bCs/>
        </w:rPr>
        <w:t xml:space="preserve">VOLONTAIRE </w:t>
      </w:r>
      <w:r w:rsidR="4FCA43BF" w:rsidRPr="0B66840B">
        <w:rPr>
          <w:rFonts w:ascii="Arial" w:eastAsia="Arial" w:hAnsi="Arial" w:cs="Arial"/>
          <w:b/>
          <w:bCs/>
        </w:rPr>
        <w:t>DES</w:t>
      </w:r>
      <w:r w:rsidR="511C3608" w:rsidRPr="0B66840B">
        <w:rPr>
          <w:rFonts w:ascii="Arial" w:eastAsia="Arial" w:hAnsi="Arial" w:cs="Arial"/>
          <w:b/>
          <w:bCs/>
        </w:rPr>
        <w:t xml:space="preserve"> CONTRATS</w:t>
      </w:r>
      <w:r w:rsidR="4FCA43BF" w:rsidRPr="0B66840B">
        <w:rPr>
          <w:rFonts w:ascii="Arial" w:eastAsia="Arial" w:hAnsi="Arial" w:cs="Arial"/>
          <w:b/>
          <w:bCs/>
        </w:rPr>
        <w:t xml:space="preserve"> </w:t>
      </w:r>
      <w:r w:rsidR="511C3608" w:rsidRPr="0B66840B">
        <w:rPr>
          <w:rFonts w:ascii="Arial" w:eastAsia="Arial" w:hAnsi="Arial" w:cs="Arial"/>
          <w:b/>
          <w:bCs/>
        </w:rPr>
        <w:t xml:space="preserve">DE TRAVAIL DES </w:t>
      </w:r>
      <w:r w:rsidR="4FCA43BF" w:rsidRPr="0B66840B">
        <w:rPr>
          <w:rFonts w:ascii="Arial" w:eastAsia="Arial" w:hAnsi="Arial" w:cs="Arial"/>
          <w:b/>
          <w:bCs/>
        </w:rPr>
        <w:t xml:space="preserve">COLLABORATEURS </w:t>
      </w:r>
      <w:r w:rsidR="19CDEA29" w:rsidRPr="0B66840B">
        <w:rPr>
          <w:rFonts w:ascii="Arial" w:eastAsia="Arial" w:hAnsi="Arial" w:cs="Arial"/>
          <w:b/>
          <w:bCs/>
        </w:rPr>
        <w:t>DANS LE CADRE DES MUTUALISATIONS</w:t>
      </w:r>
    </w:p>
    <w:p w14:paraId="59CE6EED" w14:textId="1435103B" w:rsidR="004D41B5" w:rsidRPr="002F5B86" w:rsidRDefault="5A6A433C" w:rsidP="00BF17F8">
      <w:pPr>
        <w:spacing w:line="280" w:lineRule="exact"/>
        <w:contextualSpacing/>
        <w:jc w:val="both"/>
        <w:rPr>
          <w:rFonts w:ascii="Arial" w:eastAsia="Arial" w:hAnsi="Arial" w:cs="Arial"/>
        </w:rPr>
      </w:pPr>
      <w:r w:rsidRPr="002F5B86">
        <w:rPr>
          <w:rFonts w:ascii="Arial" w:eastAsia="Arial" w:hAnsi="Arial" w:cs="Arial"/>
        </w:rPr>
        <w:t xml:space="preserve"> </w:t>
      </w:r>
    </w:p>
    <w:p w14:paraId="0381746D" w14:textId="183975A5" w:rsidR="004D41B5" w:rsidRPr="002F5B86" w:rsidRDefault="5A6A433C" w:rsidP="00BF17F8">
      <w:pPr>
        <w:spacing w:line="280" w:lineRule="exact"/>
        <w:contextualSpacing/>
        <w:jc w:val="both"/>
        <w:rPr>
          <w:rFonts w:ascii="Arial" w:eastAsia="Arial" w:hAnsi="Arial" w:cs="Arial"/>
          <w:b/>
          <w:bCs/>
        </w:rPr>
      </w:pPr>
      <w:r w:rsidRPr="002F5B86">
        <w:rPr>
          <w:rFonts w:ascii="Arial" w:eastAsia="Arial" w:hAnsi="Arial" w:cs="Arial"/>
          <w:b/>
          <w:bCs/>
        </w:rPr>
        <w:t>Entre</w:t>
      </w:r>
    </w:p>
    <w:p w14:paraId="1FE5CD1D" w14:textId="77777777" w:rsidR="003552BF" w:rsidRPr="002F5B86" w:rsidRDefault="003552BF" w:rsidP="003552BF">
      <w:pPr>
        <w:spacing w:line="280" w:lineRule="exact"/>
        <w:contextualSpacing/>
        <w:jc w:val="both"/>
        <w:rPr>
          <w:rFonts w:ascii="Arial" w:eastAsia="Arial" w:hAnsi="Arial" w:cs="Arial"/>
          <w:b/>
          <w:bCs/>
        </w:rPr>
      </w:pPr>
    </w:p>
    <w:p w14:paraId="4CD0D72E" w14:textId="7A48E890" w:rsidR="004D41B5" w:rsidRPr="002F5B86" w:rsidRDefault="5A6A433C" w:rsidP="00BF17F8">
      <w:pPr>
        <w:spacing w:line="280" w:lineRule="exact"/>
        <w:contextualSpacing/>
        <w:jc w:val="both"/>
        <w:rPr>
          <w:rFonts w:ascii="Arial" w:eastAsia="Arial" w:hAnsi="Arial" w:cs="Arial"/>
        </w:rPr>
      </w:pPr>
      <w:r w:rsidRPr="002F5B86">
        <w:rPr>
          <w:rFonts w:ascii="Arial" w:eastAsia="Arial" w:hAnsi="Arial" w:cs="Arial"/>
          <w:b/>
          <w:bCs/>
        </w:rPr>
        <w:t>La Société SIA HABITAT</w:t>
      </w:r>
      <w:r w:rsidRPr="002F5B86">
        <w:rPr>
          <w:rFonts w:ascii="Arial" w:eastAsia="Arial" w:hAnsi="Arial" w:cs="Arial"/>
        </w:rPr>
        <w:t xml:space="preserve">, SA d’HLM, dont le siège social est situé </w:t>
      </w:r>
      <w:r w:rsidR="00174FAD" w:rsidRPr="002F5B86">
        <w:rPr>
          <w:rFonts w:ascii="Arial" w:eastAsia="Arial" w:hAnsi="Arial" w:cs="Arial"/>
        </w:rPr>
        <w:t>612 rue de la chaude rivière</w:t>
      </w:r>
      <w:r w:rsidR="006F0F8A" w:rsidRPr="002F5B86">
        <w:rPr>
          <w:rFonts w:ascii="Arial" w:eastAsia="Arial" w:hAnsi="Arial" w:cs="Arial"/>
        </w:rPr>
        <w:t xml:space="preserve"> à</w:t>
      </w:r>
      <w:r w:rsidR="00174FAD" w:rsidRPr="002F5B86">
        <w:rPr>
          <w:rFonts w:ascii="Arial" w:eastAsia="Arial" w:hAnsi="Arial" w:cs="Arial"/>
        </w:rPr>
        <w:t xml:space="preserve"> Lille</w:t>
      </w:r>
      <w:r w:rsidR="006F0F8A" w:rsidRPr="002F5B86">
        <w:rPr>
          <w:rFonts w:ascii="Arial" w:eastAsia="Arial" w:hAnsi="Arial" w:cs="Arial"/>
        </w:rPr>
        <w:t xml:space="preserve"> (59 000)</w:t>
      </w:r>
      <w:r w:rsidRPr="002F5B86">
        <w:rPr>
          <w:rFonts w:ascii="Arial" w:eastAsia="Arial" w:hAnsi="Arial" w:cs="Arial"/>
        </w:rPr>
        <w:t xml:space="preserve">, et représentée </w:t>
      </w:r>
      <w:r w:rsidR="00EE431C">
        <w:rPr>
          <w:rFonts w:ascii="Arial" w:eastAsia="Arial" w:hAnsi="Arial" w:cs="Arial"/>
        </w:rPr>
        <w:t>par …</w:t>
      </w:r>
      <w:r w:rsidRPr="002F5B86">
        <w:rPr>
          <w:rFonts w:ascii="Arial" w:eastAsia="Arial" w:hAnsi="Arial" w:cs="Arial"/>
        </w:rPr>
        <w:t xml:space="preserve">, dûment habilité à cet effet et agissant en sa qualité de </w:t>
      </w:r>
      <w:r w:rsidR="007C49F8" w:rsidRPr="002F5B86">
        <w:rPr>
          <w:rFonts w:ascii="Arial" w:eastAsia="Arial" w:hAnsi="Arial" w:cs="Arial"/>
        </w:rPr>
        <w:t>Directeur Général</w:t>
      </w:r>
      <w:r w:rsidRPr="002F5B86">
        <w:rPr>
          <w:rFonts w:ascii="Arial" w:eastAsia="Arial" w:hAnsi="Arial" w:cs="Arial"/>
        </w:rPr>
        <w:t>,</w:t>
      </w:r>
    </w:p>
    <w:p w14:paraId="7C9F22CA" w14:textId="77777777" w:rsidR="003552BF" w:rsidRPr="002F5B86" w:rsidRDefault="003552BF" w:rsidP="003552BF">
      <w:pPr>
        <w:spacing w:line="280" w:lineRule="exact"/>
        <w:contextualSpacing/>
        <w:jc w:val="both"/>
        <w:rPr>
          <w:rFonts w:ascii="Arial" w:eastAsia="Arial" w:hAnsi="Arial" w:cs="Arial"/>
        </w:rPr>
      </w:pPr>
    </w:p>
    <w:p w14:paraId="570D422C" w14:textId="55DE173E" w:rsidR="4EDF1C3C" w:rsidRPr="002F5B86" w:rsidRDefault="4EDF1C3C" w:rsidP="00BF17F8">
      <w:pPr>
        <w:spacing w:line="280" w:lineRule="exact"/>
        <w:contextualSpacing/>
        <w:jc w:val="both"/>
        <w:rPr>
          <w:rFonts w:ascii="Arial" w:eastAsia="Arial" w:hAnsi="Arial" w:cs="Arial"/>
        </w:rPr>
      </w:pPr>
      <w:r w:rsidRPr="002F5B86">
        <w:rPr>
          <w:rFonts w:ascii="Arial" w:eastAsia="Arial" w:hAnsi="Arial" w:cs="Arial"/>
          <w:b/>
          <w:bCs/>
        </w:rPr>
        <w:t>La Société Immobilière du Grand Hainaut (SIGH),</w:t>
      </w:r>
      <w:r w:rsidRPr="002F5B86">
        <w:rPr>
          <w:rFonts w:ascii="Arial" w:eastAsia="Arial" w:hAnsi="Arial" w:cs="Arial"/>
        </w:rPr>
        <w:t xml:space="preserve"> dont le siège est situé 40 Boulevard Saly </w:t>
      </w:r>
      <w:r w:rsidR="006F0F8A" w:rsidRPr="002F5B86">
        <w:rPr>
          <w:rFonts w:ascii="Arial" w:eastAsia="Arial" w:hAnsi="Arial" w:cs="Arial"/>
        </w:rPr>
        <w:t>à</w:t>
      </w:r>
      <w:r w:rsidRPr="002F5B86">
        <w:rPr>
          <w:rFonts w:ascii="Arial" w:eastAsia="Arial" w:hAnsi="Arial" w:cs="Arial"/>
        </w:rPr>
        <w:t xml:space="preserve"> Valenciennes</w:t>
      </w:r>
      <w:r w:rsidR="006F0F8A" w:rsidRPr="002F5B86">
        <w:rPr>
          <w:rFonts w:ascii="Arial" w:eastAsia="Arial" w:hAnsi="Arial" w:cs="Arial"/>
        </w:rPr>
        <w:t xml:space="preserve"> (59 300)</w:t>
      </w:r>
      <w:r w:rsidR="6343AEFD" w:rsidRPr="002F5B86">
        <w:rPr>
          <w:rFonts w:ascii="Arial" w:eastAsia="Arial" w:hAnsi="Arial" w:cs="Arial"/>
        </w:rPr>
        <w:t xml:space="preserve">, représentée par </w:t>
      </w:r>
      <w:r w:rsidR="00EE431C">
        <w:rPr>
          <w:rFonts w:ascii="Arial" w:eastAsia="Arial" w:hAnsi="Arial" w:cs="Arial"/>
        </w:rPr>
        <w:t>…</w:t>
      </w:r>
      <w:r w:rsidR="6343AEFD" w:rsidRPr="002F5B86">
        <w:rPr>
          <w:rFonts w:ascii="Arial" w:eastAsia="Arial" w:hAnsi="Arial" w:cs="Arial"/>
        </w:rPr>
        <w:t xml:space="preserve">, </w:t>
      </w:r>
      <w:r w:rsidR="00C549F1" w:rsidRPr="002F5B86">
        <w:rPr>
          <w:rFonts w:ascii="Arial" w:eastAsia="Arial" w:hAnsi="Arial" w:cs="Arial"/>
        </w:rPr>
        <w:t>Directrice Générale</w:t>
      </w:r>
      <w:r w:rsidR="6343AEFD" w:rsidRPr="002F5B86">
        <w:rPr>
          <w:rFonts w:ascii="Arial" w:eastAsia="Arial" w:hAnsi="Arial" w:cs="Arial"/>
        </w:rPr>
        <w:t>, dûment habilité</w:t>
      </w:r>
      <w:r w:rsidR="00284CF9" w:rsidRPr="002F5B86">
        <w:rPr>
          <w:rFonts w:ascii="Arial" w:eastAsia="Arial" w:hAnsi="Arial" w:cs="Arial"/>
        </w:rPr>
        <w:t>e</w:t>
      </w:r>
      <w:r w:rsidR="6343AEFD" w:rsidRPr="002F5B86">
        <w:rPr>
          <w:rFonts w:ascii="Arial" w:eastAsia="Arial" w:hAnsi="Arial" w:cs="Arial"/>
        </w:rPr>
        <w:t xml:space="preserve"> à cette fin</w:t>
      </w:r>
      <w:r w:rsidR="3D30BF18" w:rsidRPr="002F5B86">
        <w:rPr>
          <w:rFonts w:ascii="Arial" w:eastAsia="Arial" w:hAnsi="Arial" w:cs="Arial"/>
        </w:rPr>
        <w:t>,</w:t>
      </w:r>
    </w:p>
    <w:p w14:paraId="74AA6646" w14:textId="77777777" w:rsidR="00174FAD" w:rsidRPr="002F5B86" w:rsidRDefault="00174FAD" w:rsidP="00BF17F8">
      <w:pPr>
        <w:spacing w:line="280" w:lineRule="exact"/>
        <w:contextualSpacing/>
        <w:jc w:val="both"/>
        <w:rPr>
          <w:rFonts w:ascii="Arial" w:eastAsia="Arial" w:hAnsi="Arial" w:cs="Arial"/>
        </w:rPr>
      </w:pPr>
    </w:p>
    <w:p w14:paraId="6D0C3D5C" w14:textId="6886E144" w:rsidR="00174FAD" w:rsidRPr="002F5B86" w:rsidRDefault="00174FAD" w:rsidP="00BF17F8">
      <w:pPr>
        <w:spacing w:line="280" w:lineRule="exact"/>
        <w:contextualSpacing/>
        <w:jc w:val="both"/>
        <w:rPr>
          <w:rFonts w:ascii="Arial" w:eastAsia="Arial" w:hAnsi="Arial" w:cs="Arial"/>
        </w:rPr>
      </w:pPr>
      <w:r w:rsidRPr="002F5B86">
        <w:rPr>
          <w:rFonts w:ascii="Arial" w:eastAsia="Arial" w:hAnsi="Arial" w:cs="Arial"/>
          <w:b/>
          <w:bCs/>
        </w:rPr>
        <w:t>La Société SA HLM de l’Oise</w:t>
      </w:r>
      <w:r w:rsidRPr="002F5B86">
        <w:rPr>
          <w:rFonts w:ascii="Arial" w:eastAsia="Arial" w:hAnsi="Arial" w:cs="Arial"/>
        </w:rPr>
        <w:t xml:space="preserve">, dont le siège est situé </w:t>
      </w:r>
      <w:r w:rsidR="002C2327" w:rsidRPr="002F5B86">
        <w:rPr>
          <w:rFonts w:ascii="Arial" w:eastAsia="Arial" w:hAnsi="Arial" w:cs="Arial"/>
        </w:rPr>
        <w:t>28 Rue Gambetta</w:t>
      </w:r>
      <w:r w:rsidR="006F0F8A" w:rsidRPr="002F5B86">
        <w:rPr>
          <w:rFonts w:ascii="Arial" w:eastAsia="Arial" w:hAnsi="Arial" w:cs="Arial"/>
        </w:rPr>
        <w:t xml:space="preserve"> à </w:t>
      </w:r>
      <w:r w:rsidR="002C2327" w:rsidRPr="002F5B86">
        <w:rPr>
          <w:rFonts w:ascii="Arial" w:eastAsia="Arial" w:hAnsi="Arial" w:cs="Arial"/>
        </w:rPr>
        <w:t>Beauvais</w:t>
      </w:r>
      <w:r w:rsidR="006F0F8A" w:rsidRPr="002F5B86">
        <w:rPr>
          <w:rFonts w:ascii="Arial" w:eastAsia="Arial" w:hAnsi="Arial" w:cs="Arial"/>
        </w:rPr>
        <w:t xml:space="preserve"> (60 000)</w:t>
      </w:r>
      <w:r w:rsidRPr="002F5B86">
        <w:rPr>
          <w:rFonts w:ascii="Arial" w:eastAsia="Arial" w:hAnsi="Arial" w:cs="Arial"/>
        </w:rPr>
        <w:t xml:space="preserve">, représentée par </w:t>
      </w:r>
      <w:r w:rsidR="00EE431C">
        <w:rPr>
          <w:rFonts w:ascii="Arial" w:eastAsia="Arial" w:hAnsi="Arial" w:cs="Arial"/>
        </w:rPr>
        <w:t>…</w:t>
      </w:r>
      <w:r w:rsidRPr="002F5B86">
        <w:rPr>
          <w:rFonts w:ascii="Arial" w:eastAsia="Arial" w:hAnsi="Arial" w:cs="Arial"/>
        </w:rPr>
        <w:t>, en sa qualité de Directeur Général,</w:t>
      </w:r>
    </w:p>
    <w:p w14:paraId="2FED9997" w14:textId="77777777" w:rsidR="00284CF9" w:rsidRPr="002F5B86" w:rsidRDefault="00284CF9" w:rsidP="00BF17F8">
      <w:pPr>
        <w:spacing w:line="280" w:lineRule="exact"/>
        <w:contextualSpacing/>
        <w:jc w:val="both"/>
        <w:rPr>
          <w:rFonts w:ascii="Arial" w:eastAsia="Arial" w:hAnsi="Arial" w:cs="Arial"/>
        </w:rPr>
      </w:pPr>
    </w:p>
    <w:p w14:paraId="02ED4C3C" w14:textId="4B7C8A5F" w:rsidR="004D41B5" w:rsidRPr="002F5B86" w:rsidRDefault="5A6A433C" w:rsidP="00BF17F8">
      <w:pPr>
        <w:spacing w:line="280" w:lineRule="exact"/>
        <w:contextualSpacing/>
        <w:jc w:val="right"/>
        <w:rPr>
          <w:rFonts w:ascii="Arial" w:eastAsia="Arial" w:hAnsi="Arial" w:cs="Arial"/>
          <w:b/>
          <w:bCs/>
        </w:rPr>
      </w:pPr>
      <w:r w:rsidRPr="002F5B86">
        <w:rPr>
          <w:rFonts w:ascii="Arial" w:eastAsia="Arial" w:hAnsi="Arial" w:cs="Arial"/>
          <w:b/>
          <w:bCs/>
        </w:rPr>
        <w:t>D’une part</w:t>
      </w:r>
      <w:r w:rsidR="4C6E1357" w:rsidRPr="002F5B86">
        <w:rPr>
          <w:rFonts w:ascii="Arial" w:eastAsia="Arial" w:hAnsi="Arial" w:cs="Arial"/>
          <w:b/>
          <w:bCs/>
        </w:rPr>
        <w:t>,</w:t>
      </w:r>
    </w:p>
    <w:p w14:paraId="1C28D583" w14:textId="77777777" w:rsidR="00373706" w:rsidRPr="002F5B86" w:rsidRDefault="00373706" w:rsidP="00BF17F8">
      <w:pPr>
        <w:spacing w:line="280" w:lineRule="exact"/>
        <w:contextualSpacing/>
        <w:jc w:val="both"/>
        <w:rPr>
          <w:rFonts w:ascii="Arial" w:eastAsia="Arial" w:hAnsi="Arial" w:cs="Arial"/>
          <w:b/>
          <w:bCs/>
        </w:rPr>
      </w:pPr>
    </w:p>
    <w:p w14:paraId="1A709A57" w14:textId="59C95759" w:rsidR="004D41B5" w:rsidRPr="002F5B86" w:rsidRDefault="5A6A433C" w:rsidP="00BF17F8">
      <w:pPr>
        <w:spacing w:line="280" w:lineRule="exact"/>
        <w:contextualSpacing/>
        <w:jc w:val="both"/>
        <w:rPr>
          <w:rFonts w:ascii="Arial" w:eastAsia="Arial" w:hAnsi="Arial" w:cs="Arial"/>
          <w:b/>
          <w:bCs/>
        </w:rPr>
      </w:pPr>
      <w:r w:rsidRPr="002F5B86">
        <w:rPr>
          <w:rFonts w:ascii="Arial" w:eastAsia="Arial" w:hAnsi="Arial" w:cs="Arial"/>
          <w:b/>
          <w:bCs/>
        </w:rPr>
        <w:t xml:space="preserve">Et </w:t>
      </w:r>
    </w:p>
    <w:p w14:paraId="7C25C8FB" w14:textId="77777777" w:rsidR="006A3443" w:rsidRPr="002F5B86" w:rsidRDefault="006A3443" w:rsidP="00BF17F8">
      <w:pPr>
        <w:spacing w:line="280" w:lineRule="exact"/>
        <w:contextualSpacing/>
        <w:jc w:val="both"/>
        <w:rPr>
          <w:rFonts w:ascii="Arial" w:eastAsia="Arial" w:hAnsi="Arial" w:cs="Arial"/>
          <w:b/>
          <w:bCs/>
        </w:rPr>
      </w:pPr>
    </w:p>
    <w:p w14:paraId="1F36F45E" w14:textId="1123591B" w:rsidR="004D41B5" w:rsidRPr="002F5B86" w:rsidRDefault="5A6A433C" w:rsidP="00BF17F8">
      <w:pPr>
        <w:spacing w:line="280" w:lineRule="exact"/>
        <w:contextualSpacing/>
        <w:jc w:val="both"/>
        <w:rPr>
          <w:rFonts w:ascii="Arial" w:eastAsia="Arial" w:hAnsi="Arial" w:cs="Arial"/>
          <w:b/>
          <w:bCs/>
        </w:rPr>
      </w:pPr>
      <w:r w:rsidRPr="002F5B86">
        <w:rPr>
          <w:rFonts w:ascii="Arial" w:eastAsia="Arial" w:hAnsi="Arial" w:cs="Arial"/>
          <w:b/>
          <w:bCs/>
        </w:rPr>
        <w:t>Les organisations syndicales</w:t>
      </w:r>
      <w:r w:rsidR="1F39674E" w:rsidRPr="002F5B86">
        <w:rPr>
          <w:rFonts w:ascii="Arial" w:eastAsia="Arial" w:hAnsi="Arial" w:cs="Arial"/>
          <w:b/>
          <w:bCs/>
        </w:rPr>
        <w:t>, représentées par leurs délégués syndicaux</w:t>
      </w:r>
      <w:r w:rsidRPr="002F5B86">
        <w:rPr>
          <w:rFonts w:ascii="Arial" w:eastAsia="Arial" w:hAnsi="Arial" w:cs="Arial"/>
          <w:b/>
          <w:bCs/>
        </w:rPr>
        <w:t xml:space="preserve"> :  </w:t>
      </w:r>
    </w:p>
    <w:p w14:paraId="016963E4" w14:textId="77777777" w:rsidR="003552BF" w:rsidRPr="002F5B86" w:rsidRDefault="003552BF" w:rsidP="003552BF">
      <w:pPr>
        <w:spacing w:line="280" w:lineRule="exact"/>
        <w:contextualSpacing/>
        <w:jc w:val="both"/>
        <w:rPr>
          <w:rFonts w:ascii="Arial" w:eastAsia="Arial" w:hAnsi="Arial" w:cs="Arial"/>
          <w:b/>
          <w:bCs/>
        </w:rPr>
      </w:pPr>
    </w:p>
    <w:p w14:paraId="59166F6A" w14:textId="669F1EB1" w:rsidR="45350A7E" w:rsidRPr="002F5B86" w:rsidRDefault="45350A7E" w:rsidP="003552BF">
      <w:pPr>
        <w:spacing w:line="280" w:lineRule="exact"/>
        <w:contextualSpacing/>
        <w:jc w:val="both"/>
        <w:rPr>
          <w:rFonts w:ascii="Arial" w:eastAsia="Arial" w:hAnsi="Arial" w:cs="Arial"/>
          <w:b/>
          <w:bCs/>
        </w:rPr>
      </w:pPr>
      <w:r w:rsidRPr="002F5B86">
        <w:rPr>
          <w:rFonts w:ascii="Arial" w:eastAsia="Arial" w:hAnsi="Arial" w:cs="Arial"/>
          <w:b/>
          <w:bCs/>
        </w:rPr>
        <w:t>Chez SIA HABITAT</w:t>
      </w:r>
    </w:p>
    <w:p w14:paraId="2DAF6098" w14:textId="77777777" w:rsidR="003552BF" w:rsidRPr="002F5B86" w:rsidRDefault="003552BF" w:rsidP="00BF17F8">
      <w:pPr>
        <w:spacing w:line="280" w:lineRule="exact"/>
        <w:contextualSpacing/>
        <w:jc w:val="both"/>
        <w:rPr>
          <w:rFonts w:ascii="Arial" w:eastAsia="Arial" w:hAnsi="Arial" w:cs="Arial"/>
          <w:b/>
          <w:bCs/>
        </w:rPr>
      </w:pPr>
    </w:p>
    <w:p w14:paraId="76A71830" w14:textId="595DECB4" w:rsidR="004D41B5" w:rsidRPr="002F5B86" w:rsidRDefault="5A6A433C" w:rsidP="00BF17F8">
      <w:pPr>
        <w:spacing w:line="280" w:lineRule="exact"/>
        <w:contextualSpacing/>
        <w:jc w:val="both"/>
        <w:rPr>
          <w:rFonts w:ascii="Arial" w:eastAsia="Arial" w:hAnsi="Arial" w:cs="Arial"/>
        </w:rPr>
      </w:pPr>
      <w:r w:rsidRPr="002F5B86">
        <w:rPr>
          <w:rFonts w:ascii="Arial" w:eastAsia="Arial" w:hAnsi="Arial" w:cs="Arial"/>
        </w:rPr>
        <w:t>•</w:t>
      </w:r>
      <w:r w:rsidR="00312AD8" w:rsidRPr="002F5B86">
        <w:rPr>
          <w:rFonts w:ascii="Arial" w:hAnsi="Arial" w:cs="Arial"/>
        </w:rPr>
        <w:tab/>
      </w:r>
      <w:r w:rsidRPr="002F5B86">
        <w:rPr>
          <w:rFonts w:ascii="Arial" w:eastAsia="Arial" w:hAnsi="Arial" w:cs="Arial"/>
        </w:rPr>
        <w:t xml:space="preserve">Le syndicat CFDT, représenté par </w:t>
      </w:r>
      <w:r w:rsidR="00EE431C">
        <w:rPr>
          <w:rFonts w:ascii="Arial" w:eastAsia="Arial" w:hAnsi="Arial" w:cs="Arial"/>
        </w:rPr>
        <w:t>…</w:t>
      </w:r>
      <w:r w:rsidRPr="002F5B86">
        <w:rPr>
          <w:rFonts w:ascii="Arial" w:eastAsia="Arial" w:hAnsi="Arial" w:cs="Arial"/>
        </w:rPr>
        <w:t>, déléguée syndicale</w:t>
      </w:r>
    </w:p>
    <w:p w14:paraId="54500C2B" w14:textId="271C27FB" w:rsidR="004D41B5" w:rsidRPr="002F5B86" w:rsidRDefault="5A6A433C" w:rsidP="00BF17F8">
      <w:pPr>
        <w:spacing w:line="280" w:lineRule="exact"/>
        <w:contextualSpacing/>
        <w:jc w:val="both"/>
        <w:rPr>
          <w:rFonts w:ascii="Arial" w:eastAsia="Arial" w:hAnsi="Arial" w:cs="Arial"/>
        </w:rPr>
      </w:pPr>
      <w:r w:rsidRPr="002F5B86">
        <w:rPr>
          <w:rFonts w:ascii="Arial" w:eastAsia="Arial" w:hAnsi="Arial" w:cs="Arial"/>
        </w:rPr>
        <w:t>•</w:t>
      </w:r>
      <w:r w:rsidR="00312AD8" w:rsidRPr="002F5B86">
        <w:rPr>
          <w:rFonts w:ascii="Arial" w:hAnsi="Arial" w:cs="Arial"/>
        </w:rPr>
        <w:tab/>
      </w:r>
      <w:r w:rsidRPr="002F5B86">
        <w:rPr>
          <w:rFonts w:ascii="Arial" w:eastAsia="Arial" w:hAnsi="Arial" w:cs="Arial"/>
        </w:rPr>
        <w:t>Le syndicat CFE-CGC, représenté par</w:t>
      </w:r>
      <w:r w:rsidR="00EE431C">
        <w:rPr>
          <w:rFonts w:ascii="Arial" w:eastAsia="Arial" w:hAnsi="Arial" w:cs="Arial"/>
        </w:rPr>
        <w:t xml:space="preserve"> …</w:t>
      </w:r>
      <w:r w:rsidRPr="002F5B86">
        <w:rPr>
          <w:rFonts w:ascii="Arial" w:eastAsia="Arial" w:hAnsi="Arial" w:cs="Arial"/>
        </w:rPr>
        <w:t xml:space="preserve">, délégué syndical </w:t>
      </w:r>
    </w:p>
    <w:p w14:paraId="097A8C0B" w14:textId="7E369714" w:rsidR="004D41B5" w:rsidRPr="002F5B86" w:rsidRDefault="5A6A433C" w:rsidP="00BF17F8">
      <w:pPr>
        <w:spacing w:line="280" w:lineRule="exact"/>
        <w:contextualSpacing/>
        <w:jc w:val="both"/>
        <w:rPr>
          <w:rFonts w:ascii="Arial" w:eastAsia="Arial" w:hAnsi="Arial" w:cs="Arial"/>
        </w:rPr>
      </w:pPr>
      <w:r w:rsidRPr="002F5B86">
        <w:rPr>
          <w:rFonts w:ascii="Arial" w:eastAsia="Arial" w:hAnsi="Arial" w:cs="Arial"/>
        </w:rPr>
        <w:t>•</w:t>
      </w:r>
      <w:r w:rsidR="00312AD8" w:rsidRPr="002F5B86">
        <w:rPr>
          <w:rFonts w:ascii="Arial" w:hAnsi="Arial" w:cs="Arial"/>
        </w:rPr>
        <w:tab/>
      </w:r>
      <w:r w:rsidRPr="002F5B86">
        <w:rPr>
          <w:rFonts w:ascii="Arial" w:eastAsia="Arial" w:hAnsi="Arial" w:cs="Arial"/>
        </w:rPr>
        <w:t xml:space="preserve">Le syndicat CGT, représenté par </w:t>
      </w:r>
      <w:r w:rsidR="00EE431C">
        <w:rPr>
          <w:rFonts w:ascii="Arial" w:eastAsia="Arial" w:hAnsi="Arial" w:cs="Arial"/>
        </w:rPr>
        <w:t>…</w:t>
      </w:r>
      <w:r w:rsidRPr="002F5B86">
        <w:rPr>
          <w:rFonts w:ascii="Arial" w:eastAsia="Arial" w:hAnsi="Arial" w:cs="Arial"/>
        </w:rPr>
        <w:t>, délégué syndical</w:t>
      </w:r>
    </w:p>
    <w:p w14:paraId="7B13E66E" w14:textId="77777777" w:rsidR="003552BF" w:rsidRPr="002F5B86" w:rsidRDefault="003552BF" w:rsidP="003552BF">
      <w:pPr>
        <w:spacing w:line="280" w:lineRule="exact"/>
        <w:contextualSpacing/>
        <w:jc w:val="both"/>
        <w:rPr>
          <w:rFonts w:ascii="Arial" w:eastAsia="Arial" w:hAnsi="Arial" w:cs="Arial"/>
          <w:b/>
          <w:bCs/>
        </w:rPr>
      </w:pPr>
    </w:p>
    <w:p w14:paraId="711448BF" w14:textId="70F82798" w:rsidR="7B605665" w:rsidRPr="002F5B86" w:rsidRDefault="7B605665" w:rsidP="003552BF">
      <w:pPr>
        <w:spacing w:line="280" w:lineRule="exact"/>
        <w:contextualSpacing/>
        <w:jc w:val="both"/>
        <w:rPr>
          <w:rFonts w:ascii="Arial" w:eastAsia="Arial" w:hAnsi="Arial" w:cs="Arial"/>
          <w:b/>
          <w:bCs/>
        </w:rPr>
      </w:pPr>
      <w:bookmarkStart w:id="0" w:name="_Hlk219712833"/>
      <w:r w:rsidRPr="002F5B86">
        <w:rPr>
          <w:rFonts w:ascii="Arial" w:eastAsia="Arial" w:hAnsi="Arial" w:cs="Arial"/>
          <w:b/>
          <w:bCs/>
        </w:rPr>
        <w:t>A la SIGH</w:t>
      </w:r>
    </w:p>
    <w:p w14:paraId="06E1D650" w14:textId="77777777" w:rsidR="003552BF" w:rsidRPr="002F5B86" w:rsidRDefault="003552BF" w:rsidP="00BF17F8">
      <w:pPr>
        <w:spacing w:line="280" w:lineRule="exact"/>
        <w:contextualSpacing/>
        <w:jc w:val="both"/>
        <w:rPr>
          <w:rFonts w:ascii="Arial" w:eastAsia="Arial" w:hAnsi="Arial" w:cs="Arial"/>
          <w:b/>
          <w:bCs/>
        </w:rPr>
      </w:pPr>
    </w:p>
    <w:p w14:paraId="78BAD3F9" w14:textId="71370CE6" w:rsidR="5CCBDD44" w:rsidRPr="002F5B86" w:rsidRDefault="5CCBDD44" w:rsidP="00BF17F8">
      <w:pPr>
        <w:spacing w:line="280" w:lineRule="exact"/>
        <w:contextualSpacing/>
        <w:jc w:val="both"/>
        <w:rPr>
          <w:rFonts w:ascii="Arial" w:eastAsia="Arial" w:hAnsi="Arial" w:cs="Arial"/>
        </w:rPr>
      </w:pPr>
      <w:r w:rsidRPr="002F5B86">
        <w:rPr>
          <w:rFonts w:ascii="Arial" w:eastAsia="Arial" w:hAnsi="Arial" w:cs="Arial"/>
        </w:rPr>
        <w:t>•</w:t>
      </w:r>
      <w:r w:rsidRPr="002F5B86">
        <w:rPr>
          <w:rFonts w:ascii="Arial" w:hAnsi="Arial" w:cs="Arial"/>
        </w:rPr>
        <w:tab/>
      </w:r>
      <w:r w:rsidRPr="002F5B86">
        <w:rPr>
          <w:rFonts w:ascii="Arial" w:eastAsia="Arial" w:hAnsi="Arial" w:cs="Arial"/>
        </w:rPr>
        <w:t xml:space="preserve">Le Syndicat </w:t>
      </w:r>
      <w:r w:rsidR="7DF78B6D" w:rsidRPr="002F5B86">
        <w:rPr>
          <w:rFonts w:ascii="Arial" w:eastAsia="Arial" w:hAnsi="Arial" w:cs="Arial"/>
        </w:rPr>
        <w:t xml:space="preserve">CFE-CGC, représenté par </w:t>
      </w:r>
      <w:r w:rsidR="00EE431C">
        <w:rPr>
          <w:rFonts w:ascii="Arial" w:eastAsia="Arial" w:hAnsi="Arial" w:cs="Arial"/>
        </w:rPr>
        <w:t>…</w:t>
      </w:r>
      <w:r w:rsidR="7DF78B6D" w:rsidRPr="002F5B86">
        <w:rPr>
          <w:rFonts w:ascii="Arial" w:eastAsia="Arial" w:hAnsi="Arial" w:cs="Arial"/>
        </w:rPr>
        <w:t>, délégué</w:t>
      </w:r>
      <w:r w:rsidR="00BA0810" w:rsidRPr="002F5B86">
        <w:rPr>
          <w:rFonts w:ascii="Arial" w:eastAsia="Arial" w:hAnsi="Arial" w:cs="Arial"/>
        </w:rPr>
        <w:t>e</w:t>
      </w:r>
      <w:r w:rsidR="7DF78B6D" w:rsidRPr="002F5B86">
        <w:rPr>
          <w:rFonts w:ascii="Arial" w:eastAsia="Arial" w:hAnsi="Arial" w:cs="Arial"/>
        </w:rPr>
        <w:t xml:space="preserve"> syndical</w:t>
      </w:r>
      <w:r w:rsidR="00BA0810" w:rsidRPr="002F5B86">
        <w:rPr>
          <w:rFonts w:ascii="Arial" w:eastAsia="Arial" w:hAnsi="Arial" w:cs="Arial"/>
        </w:rPr>
        <w:t>e</w:t>
      </w:r>
    </w:p>
    <w:p w14:paraId="5FB6B296" w14:textId="3AE14C0E" w:rsidR="7DF78B6D" w:rsidRPr="002F5B86" w:rsidRDefault="7DF78B6D" w:rsidP="00BF17F8">
      <w:pPr>
        <w:spacing w:line="280" w:lineRule="exact"/>
        <w:contextualSpacing/>
        <w:jc w:val="both"/>
        <w:rPr>
          <w:rFonts w:ascii="Arial" w:eastAsia="Arial" w:hAnsi="Arial" w:cs="Arial"/>
        </w:rPr>
      </w:pPr>
      <w:r w:rsidRPr="002F5B86">
        <w:rPr>
          <w:rFonts w:ascii="Arial" w:eastAsia="Arial" w:hAnsi="Arial" w:cs="Arial"/>
        </w:rPr>
        <w:t>•</w:t>
      </w:r>
      <w:r w:rsidRPr="002F5B86">
        <w:rPr>
          <w:rFonts w:ascii="Arial" w:hAnsi="Arial" w:cs="Arial"/>
        </w:rPr>
        <w:tab/>
      </w:r>
      <w:r w:rsidRPr="002F5B86">
        <w:rPr>
          <w:rFonts w:ascii="Arial" w:eastAsia="Arial" w:hAnsi="Arial" w:cs="Arial"/>
        </w:rPr>
        <w:t xml:space="preserve">Le Syndicat CFTC, représenté par </w:t>
      </w:r>
      <w:r w:rsidR="00EE431C">
        <w:rPr>
          <w:rFonts w:ascii="Arial" w:eastAsia="Arial" w:hAnsi="Arial" w:cs="Arial"/>
        </w:rPr>
        <w:t>…</w:t>
      </w:r>
      <w:r w:rsidRPr="002F5B86">
        <w:rPr>
          <w:rFonts w:ascii="Arial" w:eastAsia="Arial" w:hAnsi="Arial" w:cs="Arial"/>
        </w:rPr>
        <w:t>, délégué syndical</w:t>
      </w:r>
    </w:p>
    <w:p w14:paraId="172CD71D" w14:textId="3FEC8F02" w:rsidR="7DF78B6D" w:rsidRPr="002F5B86" w:rsidRDefault="7DF78B6D" w:rsidP="00BF17F8">
      <w:pPr>
        <w:spacing w:line="280" w:lineRule="exact"/>
        <w:contextualSpacing/>
        <w:jc w:val="both"/>
        <w:rPr>
          <w:rFonts w:ascii="Arial" w:eastAsia="Arial" w:hAnsi="Arial" w:cs="Arial"/>
        </w:rPr>
      </w:pPr>
      <w:r w:rsidRPr="002F5B86">
        <w:rPr>
          <w:rFonts w:ascii="Arial" w:eastAsia="Arial" w:hAnsi="Arial" w:cs="Arial"/>
        </w:rPr>
        <w:t>•</w:t>
      </w:r>
      <w:r w:rsidRPr="002F5B86">
        <w:rPr>
          <w:rFonts w:ascii="Arial" w:hAnsi="Arial" w:cs="Arial"/>
        </w:rPr>
        <w:tab/>
      </w:r>
      <w:r w:rsidRPr="002F5B86">
        <w:rPr>
          <w:rFonts w:ascii="Arial" w:eastAsia="Arial" w:hAnsi="Arial" w:cs="Arial"/>
        </w:rPr>
        <w:t xml:space="preserve">Le Syndicat RENOUVEAU, représentée par </w:t>
      </w:r>
      <w:r w:rsidR="00EE431C">
        <w:rPr>
          <w:rFonts w:ascii="Arial" w:eastAsia="Arial" w:hAnsi="Arial" w:cs="Arial"/>
        </w:rPr>
        <w:t>…</w:t>
      </w:r>
      <w:r w:rsidRPr="002F5B86">
        <w:rPr>
          <w:rFonts w:ascii="Arial" w:eastAsia="Arial" w:hAnsi="Arial" w:cs="Arial"/>
        </w:rPr>
        <w:t>, délégué syndical</w:t>
      </w:r>
    </w:p>
    <w:p w14:paraId="478E8309" w14:textId="77777777" w:rsidR="008643EB" w:rsidRPr="002F5B86" w:rsidRDefault="008643EB" w:rsidP="00BF17F8">
      <w:pPr>
        <w:spacing w:line="280" w:lineRule="exact"/>
        <w:contextualSpacing/>
        <w:jc w:val="both"/>
        <w:rPr>
          <w:rFonts w:ascii="Arial" w:eastAsia="Arial" w:hAnsi="Arial" w:cs="Arial"/>
        </w:rPr>
      </w:pPr>
    </w:p>
    <w:p w14:paraId="2FA08C3D" w14:textId="448C8A78" w:rsidR="008643EB" w:rsidRPr="002F5B86" w:rsidRDefault="008643EB" w:rsidP="00BF17F8">
      <w:pPr>
        <w:spacing w:line="280" w:lineRule="exact"/>
        <w:contextualSpacing/>
        <w:jc w:val="both"/>
        <w:rPr>
          <w:rFonts w:ascii="Arial" w:eastAsia="Arial" w:hAnsi="Arial" w:cs="Arial"/>
          <w:b/>
          <w:bCs/>
        </w:rPr>
      </w:pPr>
      <w:r w:rsidRPr="002F5B86">
        <w:rPr>
          <w:rFonts w:ascii="Arial" w:eastAsia="Arial" w:hAnsi="Arial" w:cs="Arial"/>
          <w:b/>
          <w:bCs/>
        </w:rPr>
        <w:t>A la SA HLM de l’Oise</w:t>
      </w:r>
    </w:p>
    <w:p w14:paraId="15A4726B" w14:textId="77777777" w:rsidR="008643EB" w:rsidRPr="002F5B86" w:rsidRDefault="008643EB" w:rsidP="00BF17F8">
      <w:pPr>
        <w:spacing w:line="280" w:lineRule="exact"/>
        <w:contextualSpacing/>
        <w:jc w:val="both"/>
        <w:rPr>
          <w:rFonts w:ascii="Arial" w:eastAsia="Arial" w:hAnsi="Arial" w:cs="Arial"/>
        </w:rPr>
      </w:pPr>
    </w:p>
    <w:p w14:paraId="2E270595" w14:textId="193D54AD" w:rsidR="008643EB" w:rsidRPr="002F5B86" w:rsidRDefault="008643EB" w:rsidP="00BF17F8">
      <w:pPr>
        <w:spacing w:line="280" w:lineRule="exact"/>
        <w:contextualSpacing/>
        <w:jc w:val="both"/>
        <w:rPr>
          <w:rFonts w:ascii="Arial" w:eastAsia="Arial" w:hAnsi="Arial" w:cs="Arial"/>
        </w:rPr>
      </w:pPr>
      <w:r w:rsidRPr="002F5B86">
        <w:rPr>
          <w:rFonts w:ascii="Arial" w:eastAsia="Arial" w:hAnsi="Arial" w:cs="Arial"/>
        </w:rPr>
        <w:t xml:space="preserve">Le Syndicat </w:t>
      </w:r>
      <w:r w:rsidR="001913D7" w:rsidRPr="002F5B86">
        <w:rPr>
          <w:rFonts w:ascii="Arial" w:eastAsia="Arial" w:hAnsi="Arial" w:cs="Arial"/>
        </w:rPr>
        <w:t>CGT-</w:t>
      </w:r>
      <w:r w:rsidRPr="002F5B86">
        <w:rPr>
          <w:rFonts w:ascii="Arial" w:eastAsia="Arial" w:hAnsi="Arial" w:cs="Arial"/>
        </w:rPr>
        <w:t xml:space="preserve">FO, représenté par </w:t>
      </w:r>
      <w:r w:rsidR="00EE431C">
        <w:rPr>
          <w:rFonts w:ascii="Arial" w:eastAsia="Arial" w:hAnsi="Arial" w:cs="Arial"/>
        </w:rPr>
        <w:t>…</w:t>
      </w:r>
      <w:r w:rsidRPr="002F5B86">
        <w:rPr>
          <w:rFonts w:ascii="Arial" w:eastAsia="Arial" w:hAnsi="Arial" w:cs="Arial"/>
        </w:rPr>
        <w:t>, délégué</w:t>
      </w:r>
      <w:r w:rsidR="000346D7" w:rsidRPr="002F5B86">
        <w:rPr>
          <w:rFonts w:ascii="Arial" w:eastAsia="Arial" w:hAnsi="Arial" w:cs="Arial"/>
        </w:rPr>
        <w:t>e</w:t>
      </w:r>
      <w:r w:rsidRPr="002F5B86">
        <w:rPr>
          <w:rFonts w:ascii="Arial" w:eastAsia="Arial" w:hAnsi="Arial" w:cs="Arial"/>
        </w:rPr>
        <w:t xml:space="preserve"> syndical</w:t>
      </w:r>
      <w:r w:rsidR="000346D7" w:rsidRPr="002F5B86">
        <w:rPr>
          <w:rFonts w:ascii="Arial" w:eastAsia="Arial" w:hAnsi="Arial" w:cs="Arial"/>
        </w:rPr>
        <w:t>e</w:t>
      </w:r>
    </w:p>
    <w:bookmarkEnd w:id="0"/>
    <w:p w14:paraId="310828D4" w14:textId="77777777" w:rsidR="003552BF" w:rsidRPr="002F5B86" w:rsidRDefault="003552BF" w:rsidP="003552BF">
      <w:pPr>
        <w:spacing w:line="280" w:lineRule="exact"/>
        <w:contextualSpacing/>
        <w:jc w:val="right"/>
        <w:rPr>
          <w:rFonts w:ascii="Arial" w:eastAsia="Arial" w:hAnsi="Arial" w:cs="Arial"/>
          <w:b/>
          <w:bCs/>
        </w:rPr>
      </w:pPr>
    </w:p>
    <w:p w14:paraId="2092162E" w14:textId="6BD04C33" w:rsidR="004D41B5" w:rsidRPr="002F5B86" w:rsidRDefault="5A6A433C" w:rsidP="00BF17F8">
      <w:pPr>
        <w:spacing w:line="280" w:lineRule="exact"/>
        <w:contextualSpacing/>
        <w:jc w:val="right"/>
        <w:rPr>
          <w:rFonts w:ascii="Arial" w:eastAsia="Arial" w:hAnsi="Arial" w:cs="Arial"/>
          <w:b/>
          <w:bCs/>
        </w:rPr>
      </w:pPr>
      <w:r w:rsidRPr="002F5B86">
        <w:rPr>
          <w:rFonts w:ascii="Arial" w:eastAsia="Arial" w:hAnsi="Arial" w:cs="Arial"/>
          <w:b/>
          <w:bCs/>
        </w:rPr>
        <w:t>D’autre part</w:t>
      </w:r>
      <w:r w:rsidR="79D53F80" w:rsidRPr="002F5B86">
        <w:rPr>
          <w:rFonts w:ascii="Arial" w:eastAsia="Arial" w:hAnsi="Arial" w:cs="Arial"/>
          <w:b/>
          <w:bCs/>
        </w:rPr>
        <w:t>,</w:t>
      </w:r>
    </w:p>
    <w:p w14:paraId="56336689" w14:textId="0286AAA4" w:rsidR="004D41B5" w:rsidRPr="002F5B86" w:rsidRDefault="5A6A433C" w:rsidP="00BF17F8">
      <w:pPr>
        <w:spacing w:line="280" w:lineRule="exact"/>
        <w:contextualSpacing/>
        <w:jc w:val="both"/>
        <w:rPr>
          <w:rFonts w:ascii="Arial" w:eastAsia="Arial" w:hAnsi="Arial" w:cs="Arial"/>
        </w:rPr>
      </w:pPr>
      <w:r w:rsidRPr="002F5B86">
        <w:rPr>
          <w:rFonts w:ascii="Arial" w:eastAsia="Arial" w:hAnsi="Arial" w:cs="Arial"/>
        </w:rPr>
        <w:t xml:space="preserve"> </w:t>
      </w:r>
    </w:p>
    <w:p w14:paraId="01BA3E35" w14:textId="77777777" w:rsidR="00EF0B4A" w:rsidRDefault="00EF0B4A" w:rsidP="00BF17F8">
      <w:pPr>
        <w:spacing w:line="280" w:lineRule="exact"/>
        <w:contextualSpacing/>
        <w:jc w:val="both"/>
        <w:rPr>
          <w:rFonts w:ascii="Arial" w:eastAsia="Arial" w:hAnsi="Arial" w:cs="Arial"/>
        </w:rPr>
      </w:pPr>
    </w:p>
    <w:p w14:paraId="3639615B" w14:textId="77777777" w:rsidR="008F1CE1" w:rsidRPr="002F5B86" w:rsidRDefault="008F1CE1" w:rsidP="00BF17F8">
      <w:pPr>
        <w:spacing w:line="280" w:lineRule="exact"/>
        <w:contextualSpacing/>
        <w:jc w:val="both"/>
        <w:rPr>
          <w:rFonts w:ascii="Arial" w:eastAsia="Arial" w:hAnsi="Arial" w:cs="Arial"/>
        </w:rPr>
      </w:pPr>
    </w:p>
    <w:p w14:paraId="4401777E" w14:textId="77777777" w:rsidR="00DA52D6" w:rsidRPr="002F5B86" w:rsidRDefault="00DA52D6" w:rsidP="00BF17F8">
      <w:pPr>
        <w:spacing w:line="280" w:lineRule="exact"/>
        <w:contextualSpacing/>
        <w:jc w:val="both"/>
        <w:rPr>
          <w:rFonts w:ascii="Arial" w:eastAsia="Arial" w:hAnsi="Arial" w:cs="Arial"/>
          <w:b/>
          <w:bCs/>
          <w:smallCaps/>
        </w:rPr>
      </w:pPr>
    </w:p>
    <w:p w14:paraId="6D6C0258" w14:textId="77777777" w:rsidR="00DA52D6" w:rsidRPr="002F5B86" w:rsidRDefault="00DA52D6" w:rsidP="00BF17F8">
      <w:pPr>
        <w:spacing w:line="280" w:lineRule="exact"/>
        <w:contextualSpacing/>
        <w:jc w:val="both"/>
        <w:rPr>
          <w:rFonts w:ascii="Arial" w:eastAsia="Arial" w:hAnsi="Arial" w:cs="Arial"/>
          <w:b/>
          <w:bCs/>
          <w:smallCaps/>
        </w:rPr>
      </w:pPr>
    </w:p>
    <w:p w14:paraId="78AE5022" w14:textId="0751EFDF" w:rsidR="004D41B5" w:rsidRPr="002F5B86" w:rsidRDefault="5A6A433C" w:rsidP="00BF17F8">
      <w:pPr>
        <w:spacing w:line="280" w:lineRule="exact"/>
        <w:contextualSpacing/>
        <w:jc w:val="both"/>
        <w:rPr>
          <w:rFonts w:ascii="Arial" w:eastAsia="Arial" w:hAnsi="Arial" w:cs="Arial"/>
          <w:b/>
          <w:bCs/>
          <w:smallCaps/>
        </w:rPr>
      </w:pPr>
      <w:r w:rsidRPr="002F5B86">
        <w:rPr>
          <w:rFonts w:ascii="Arial" w:eastAsia="Arial" w:hAnsi="Arial" w:cs="Arial"/>
          <w:b/>
          <w:bCs/>
          <w:smallCaps/>
        </w:rPr>
        <w:t>Préambule</w:t>
      </w:r>
    </w:p>
    <w:p w14:paraId="0A4ABF64" w14:textId="77777777" w:rsidR="006C5D66" w:rsidRPr="002F5B86" w:rsidRDefault="006C5D66" w:rsidP="00BF17F8">
      <w:pPr>
        <w:spacing w:line="280" w:lineRule="exact"/>
        <w:contextualSpacing/>
        <w:jc w:val="both"/>
        <w:rPr>
          <w:rFonts w:ascii="Arial" w:eastAsia="Arial" w:hAnsi="Arial" w:cs="Arial"/>
          <w:b/>
          <w:bCs/>
          <w:smallCaps/>
        </w:rPr>
      </w:pPr>
    </w:p>
    <w:p w14:paraId="181F929E" w14:textId="7BD02255" w:rsidR="00F20F48" w:rsidRPr="002F5B86" w:rsidRDefault="006C5D66" w:rsidP="003552BF">
      <w:pPr>
        <w:spacing w:line="280" w:lineRule="exact"/>
        <w:contextualSpacing/>
        <w:jc w:val="both"/>
        <w:rPr>
          <w:rFonts w:ascii="Arial" w:eastAsia="Arial" w:hAnsi="Arial" w:cs="Arial"/>
        </w:rPr>
      </w:pPr>
      <w:r w:rsidRPr="002F5B86">
        <w:rPr>
          <w:rFonts w:ascii="Arial" w:eastAsia="Arial" w:hAnsi="Arial" w:cs="Arial"/>
        </w:rPr>
        <w:lastRenderedPageBreak/>
        <w:t xml:space="preserve">Le présent accord de méthode s’inscrit dans </w:t>
      </w:r>
      <w:r w:rsidR="00945240" w:rsidRPr="002F5B86">
        <w:rPr>
          <w:rFonts w:ascii="Arial" w:eastAsia="Arial" w:hAnsi="Arial" w:cs="Arial"/>
        </w:rPr>
        <w:t>le</w:t>
      </w:r>
      <w:r w:rsidR="00F20F48" w:rsidRPr="002F5B86">
        <w:rPr>
          <w:rFonts w:ascii="Arial" w:eastAsia="Arial" w:hAnsi="Arial" w:cs="Arial"/>
        </w:rPr>
        <w:t xml:space="preserve"> contexte de renforcement des synergies entre SIA Habitat, SIGH et SA HLM de l’OISE, 3 membres associés de la SAC PETRAM</w:t>
      </w:r>
      <w:r w:rsidR="00945240" w:rsidRPr="002F5B86">
        <w:rPr>
          <w:rFonts w:ascii="Arial" w:eastAsia="Arial" w:hAnsi="Arial" w:cs="Arial"/>
        </w:rPr>
        <w:t>, impulsé par la loi Elan.</w:t>
      </w:r>
    </w:p>
    <w:p w14:paraId="5AE388F2" w14:textId="77777777" w:rsidR="00622020" w:rsidRPr="002F5B86" w:rsidRDefault="00622020" w:rsidP="003552BF">
      <w:pPr>
        <w:spacing w:line="280" w:lineRule="exact"/>
        <w:contextualSpacing/>
        <w:jc w:val="both"/>
        <w:rPr>
          <w:rFonts w:ascii="Arial" w:eastAsia="Arial" w:hAnsi="Arial" w:cs="Arial"/>
        </w:rPr>
      </w:pPr>
    </w:p>
    <w:p w14:paraId="19CCA737" w14:textId="1C1AB432" w:rsidR="00622020" w:rsidRPr="002F5B86" w:rsidRDefault="00622020" w:rsidP="003552BF">
      <w:pPr>
        <w:spacing w:line="280" w:lineRule="exact"/>
        <w:contextualSpacing/>
        <w:jc w:val="both"/>
        <w:rPr>
          <w:rFonts w:ascii="Arial" w:eastAsia="Arial" w:hAnsi="Arial" w:cs="Arial"/>
        </w:rPr>
      </w:pPr>
      <w:r w:rsidRPr="002F5B86">
        <w:rPr>
          <w:rFonts w:ascii="Arial" w:eastAsia="Arial" w:hAnsi="Arial" w:cs="Arial"/>
        </w:rPr>
        <w:t>La consolidation de l’efficience opérationnelle de ces 3 ESH, à travers la SAC PETRAM</w:t>
      </w:r>
      <w:r w:rsidR="00945240" w:rsidRPr="002F5B86">
        <w:rPr>
          <w:rFonts w:ascii="Arial" w:eastAsia="Arial" w:hAnsi="Arial" w:cs="Arial"/>
        </w:rPr>
        <w:t>,</w:t>
      </w:r>
      <w:r w:rsidRPr="002F5B86">
        <w:rPr>
          <w:rFonts w:ascii="Arial" w:eastAsia="Arial" w:hAnsi="Arial" w:cs="Arial"/>
        </w:rPr>
        <w:t xml:space="preserve"> s’effectue </w:t>
      </w:r>
      <w:r w:rsidR="00945240" w:rsidRPr="002F5B86">
        <w:rPr>
          <w:rFonts w:ascii="Arial" w:eastAsia="Arial" w:hAnsi="Arial" w:cs="Arial"/>
        </w:rPr>
        <w:t>par le biais de deux leviers que sont :</w:t>
      </w:r>
    </w:p>
    <w:p w14:paraId="0C62D9F2" w14:textId="4560990A" w:rsidR="00622020" w:rsidRPr="002F5B86" w:rsidRDefault="00622020" w:rsidP="00622020">
      <w:pPr>
        <w:pStyle w:val="Paragraphedeliste"/>
        <w:numPr>
          <w:ilvl w:val="0"/>
          <w:numId w:val="17"/>
        </w:numPr>
        <w:spacing w:line="280" w:lineRule="exact"/>
        <w:jc w:val="both"/>
        <w:rPr>
          <w:rFonts w:ascii="Arial" w:eastAsia="Arial" w:hAnsi="Arial" w:cs="Arial"/>
        </w:rPr>
      </w:pPr>
      <w:r w:rsidRPr="002F5B86">
        <w:rPr>
          <w:rFonts w:ascii="Arial" w:eastAsia="Arial" w:hAnsi="Arial" w:cs="Arial"/>
        </w:rPr>
        <w:t>Le renforcement des coopérations au sein de la SAC PETRAM</w:t>
      </w:r>
      <w:r w:rsidR="00945240" w:rsidRPr="002F5B86">
        <w:rPr>
          <w:rFonts w:ascii="Arial" w:eastAsia="Arial" w:hAnsi="Arial" w:cs="Arial"/>
        </w:rPr>
        <w:t>, constituant des fonctions mutualisées ;</w:t>
      </w:r>
    </w:p>
    <w:p w14:paraId="316EC816" w14:textId="6A8E78A1" w:rsidR="00622020" w:rsidRPr="002F5B86" w:rsidRDefault="00945240" w:rsidP="00622020">
      <w:pPr>
        <w:pStyle w:val="Paragraphedeliste"/>
        <w:numPr>
          <w:ilvl w:val="0"/>
          <w:numId w:val="17"/>
        </w:numPr>
        <w:spacing w:line="280" w:lineRule="exact"/>
        <w:jc w:val="both"/>
        <w:rPr>
          <w:rFonts w:ascii="Arial" w:eastAsia="Arial" w:hAnsi="Arial" w:cs="Arial"/>
        </w:rPr>
      </w:pPr>
      <w:r w:rsidRPr="002F5B86">
        <w:rPr>
          <w:rFonts w:ascii="Arial" w:eastAsia="Arial" w:hAnsi="Arial" w:cs="Arial"/>
        </w:rPr>
        <w:t xml:space="preserve">La convergence </w:t>
      </w:r>
      <w:r w:rsidR="00622020" w:rsidRPr="002F5B86">
        <w:rPr>
          <w:rFonts w:ascii="Arial" w:eastAsia="Arial" w:hAnsi="Arial" w:cs="Arial"/>
        </w:rPr>
        <w:t>d’un Système d’Informations commun entre les 3 ESH.</w:t>
      </w:r>
    </w:p>
    <w:p w14:paraId="586B4BE8" w14:textId="1FB3DE5A" w:rsidR="00945240" w:rsidRPr="002F5B86" w:rsidRDefault="00945240" w:rsidP="003552BF">
      <w:pPr>
        <w:spacing w:line="280" w:lineRule="exact"/>
        <w:contextualSpacing/>
        <w:jc w:val="both"/>
        <w:rPr>
          <w:rFonts w:ascii="Arial" w:eastAsia="Arial" w:hAnsi="Arial" w:cs="Arial"/>
        </w:rPr>
      </w:pPr>
      <w:r w:rsidRPr="002F5B86">
        <w:rPr>
          <w:rFonts w:ascii="Arial" w:eastAsia="Arial" w:hAnsi="Arial" w:cs="Arial"/>
        </w:rPr>
        <w:t>Les CSE de SIA Habitat, SIGH et SA HLM de l’OISE ont été informés et consultés de ces projets durant le 1</w:t>
      </w:r>
      <w:r w:rsidRPr="002F5B86">
        <w:rPr>
          <w:rFonts w:ascii="Arial" w:eastAsia="Arial" w:hAnsi="Arial" w:cs="Arial"/>
          <w:vertAlign w:val="superscript"/>
        </w:rPr>
        <w:t>er</w:t>
      </w:r>
      <w:r w:rsidRPr="002F5B86">
        <w:rPr>
          <w:rFonts w:ascii="Arial" w:eastAsia="Arial" w:hAnsi="Arial" w:cs="Arial"/>
        </w:rPr>
        <w:t xml:space="preserve"> semestre 2025.</w:t>
      </w:r>
    </w:p>
    <w:p w14:paraId="2AF263D6" w14:textId="77777777" w:rsidR="00945240" w:rsidRPr="002F5B86" w:rsidRDefault="00945240" w:rsidP="003552BF">
      <w:pPr>
        <w:spacing w:line="280" w:lineRule="exact"/>
        <w:contextualSpacing/>
        <w:jc w:val="both"/>
        <w:rPr>
          <w:rFonts w:ascii="Arial" w:eastAsia="Arial" w:hAnsi="Arial" w:cs="Arial"/>
        </w:rPr>
      </w:pPr>
    </w:p>
    <w:p w14:paraId="295392A1" w14:textId="0563F746" w:rsidR="00945240" w:rsidRPr="002F5B86" w:rsidRDefault="00945240" w:rsidP="003552BF">
      <w:pPr>
        <w:spacing w:line="280" w:lineRule="exact"/>
        <w:contextualSpacing/>
        <w:jc w:val="both"/>
        <w:rPr>
          <w:rFonts w:ascii="Arial" w:eastAsia="Arial" w:hAnsi="Arial" w:cs="Arial"/>
        </w:rPr>
      </w:pPr>
      <w:r w:rsidRPr="002F5B86">
        <w:rPr>
          <w:rFonts w:ascii="Arial" w:eastAsia="Arial" w:hAnsi="Arial" w:cs="Arial"/>
        </w:rPr>
        <w:t xml:space="preserve">Dans la continuité du déploiement de ces projets, la méthodologie de définition de l’organisation de l’équipe DSI mutualisée, </w:t>
      </w:r>
      <w:r w:rsidR="00120AF4" w:rsidRPr="002F5B86">
        <w:rPr>
          <w:rFonts w:ascii="Arial" w:eastAsia="Arial" w:hAnsi="Arial" w:cs="Arial"/>
        </w:rPr>
        <w:t>en cours de construction,</w:t>
      </w:r>
      <w:r w:rsidRPr="002F5B86">
        <w:rPr>
          <w:rFonts w:ascii="Arial" w:eastAsia="Arial" w:hAnsi="Arial" w:cs="Arial"/>
        </w:rPr>
        <w:t xml:space="preserve"> a également été présentée lors des CSE desdites sociétés, en septembre 2025.</w:t>
      </w:r>
    </w:p>
    <w:p w14:paraId="258E3301" w14:textId="77777777" w:rsidR="00945240" w:rsidRPr="002F5B86" w:rsidRDefault="00945240" w:rsidP="003552BF">
      <w:pPr>
        <w:spacing w:line="280" w:lineRule="exact"/>
        <w:contextualSpacing/>
        <w:jc w:val="both"/>
        <w:rPr>
          <w:rFonts w:ascii="Arial" w:eastAsia="Arial" w:hAnsi="Arial" w:cs="Arial"/>
        </w:rPr>
      </w:pPr>
    </w:p>
    <w:p w14:paraId="2CE7EFAE" w14:textId="3EC77FB5" w:rsidR="0065530E" w:rsidRPr="002F5B86" w:rsidRDefault="00A67BAD" w:rsidP="003552BF">
      <w:pPr>
        <w:spacing w:line="280" w:lineRule="exact"/>
        <w:contextualSpacing/>
        <w:jc w:val="both"/>
        <w:rPr>
          <w:rFonts w:ascii="Arial" w:eastAsia="Arial" w:hAnsi="Arial" w:cs="Arial"/>
        </w:rPr>
      </w:pPr>
      <w:r w:rsidRPr="002F5B86">
        <w:rPr>
          <w:rFonts w:ascii="Arial" w:eastAsia="Arial" w:hAnsi="Arial" w:cs="Arial"/>
        </w:rPr>
        <w:t>Les Directions de SIA Habitat, SIGH et SA HLM de l’Oise</w:t>
      </w:r>
      <w:r w:rsidR="0065530E" w:rsidRPr="002F5B86">
        <w:rPr>
          <w:rFonts w:ascii="Arial" w:eastAsia="Arial" w:hAnsi="Arial" w:cs="Arial"/>
        </w:rPr>
        <w:t xml:space="preserve"> et la SAC PETRAM</w:t>
      </w:r>
      <w:r w:rsidRPr="002F5B86">
        <w:rPr>
          <w:rFonts w:ascii="Arial" w:eastAsia="Arial" w:hAnsi="Arial" w:cs="Arial"/>
        </w:rPr>
        <w:t xml:space="preserve"> ont la volonté commune d’inscrire </w:t>
      </w:r>
      <w:r w:rsidR="00FD6FB7" w:rsidRPr="002F5B86">
        <w:rPr>
          <w:rFonts w:ascii="Arial" w:eastAsia="Arial" w:hAnsi="Arial" w:cs="Arial"/>
        </w:rPr>
        <w:t>les collaborateurs des 3 ESH</w:t>
      </w:r>
      <w:r w:rsidRPr="002F5B86">
        <w:rPr>
          <w:rFonts w:ascii="Arial" w:eastAsia="Arial" w:hAnsi="Arial" w:cs="Arial"/>
        </w:rPr>
        <w:t xml:space="preserve"> dans ce projet</w:t>
      </w:r>
      <w:r w:rsidR="0065530E" w:rsidRPr="002F5B86">
        <w:rPr>
          <w:rFonts w:ascii="Arial" w:eastAsia="Arial" w:hAnsi="Arial" w:cs="Arial"/>
        </w:rPr>
        <w:t xml:space="preserve"> ambitieux et fédérateur tout en les accompagnant, à travers des dispositifs qui ont débuté </w:t>
      </w:r>
      <w:r w:rsidR="00862D4D" w:rsidRPr="002F5B86">
        <w:rPr>
          <w:rFonts w:ascii="Arial" w:eastAsia="Arial" w:hAnsi="Arial" w:cs="Arial"/>
        </w:rPr>
        <w:t>courant</w:t>
      </w:r>
      <w:r w:rsidR="0065530E" w:rsidRPr="002F5B86">
        <w:rPr>
          <w:rFonts w:ascii="Arial" w:eastAsia="Arial" w:hAnsi="Arial" w:cs="Arial"/>
        </w:rPr>
        <w:t xml:space="preserve"> 2025.</w:t>
      </w:r>
    </w:p>
    <w:p w14:paraId="07E4E1F6" w14:textId="77777777" w:rsidR="008C1D92" w:rsidRPr="002F5B86" w:rsidRDefault="008C1D92" w:rsidP="003552BF">
      <w:pPr>
        <w:spacing w:line="280" w:lineRule="exact"/>
        <w:contextualSpacing/>
        <w:jc w:val="both"/>
        <w:rPr>
          <w:rFonts w:ascii="Arial" w:eastAsia="Arial" w:hAnsi="Arial" w:cs="Arial"/>
        </w:rPr>
      </w:pPr>
    </w:p>
    <w:p w14:paraId="62381676" w14:textId="2C3A79CD" w:rsidR="008C1D92" w:rsidRPr="002F5B86" w:rsidRDefault="008C1D92" w:rsidP="003552BF">
      <w:pPr>
        <w:spacing w:line="280" w:lineRule="exact"/>
        <w:contextualSpacing/>
        <w:jc w:val="both"/>
        <w:rPr>
          <w:rFonts w:ascii="Arial" w:eastAsia="Arial" w:hAnsi="Arial" w:cs="Arial"/>
        </w:rPr>
      </w:pPr>
      <w:r w:rsidRPr="002F5B86">
        <w:rPr>
          <w:rFonts w:ascii="Arial" w:eastAsia="Arial" w:hAnsi="Arial" w:cs="Arial"/>
        </w:rPr>
        <w:t>Il est envisagé de proposer aux collaborateurs de chacune des ESH, dont les fonctions sont actuellement dédiées aux Systèmes d’Informations</w:t>
      </w:r>
      <w:r w:rsidR="00E22EC6" w:rsidRPr="002F5B86">
        <w:rPr>
          <w:rFonts w:ascii="Arial" w:eastAsia="Arial" w:hAnsi="Arial" w:cs="Arial"/>
        </w:rPr>
        <w:t>, un transfert volontaire de leur contrat de travail</w:t>
      </w:r>
      <w:r w:rsidR="00EF0B4A" w:rsidRPr="002F5B86">
        <w:rPr>
          <w:rFonts w:ascii="Arial" w:eastAsia="Arial" w:hAnsi="Arial" w:cs="Arial"/>
        </w:rPr>
        <w:t xml:space="preserve"> au sein de la SAC PETRAM</w:t>
      </w:r>
      <w:r w:rsidR="00E22EC6" w:rsidRPr="002F5B86">
        <w:rPr>
          <w:rFonts w:ascii="Arial" w:eastAsia="Arial" w:hAnsi="Arial" w:cs="Arial"/>
        </w:rPr>
        <w:t>, pouvant nécessiter une novation du contrat de travail</w:t>
      </w:r>
      <w:r w:rsidR="00EF0B4A" w:rsidRPr="002F5B86">
        <w:rPr>
          <w:rFonts w:ascii="Arial" w:eastAsia="Arial" w:hAnsi="Arial" w:cs="Arial"/>
        </w:rPr>
        <w:t xml:space="preserve"> qui prendrait effet le 1</w:t>
      </w:r>
      <w:r w:rsidR="00EF0B4A" w:rsidRPr="002F5B86">
        <w:rPr>
          <w:rFonts w:ascii="Arial" w:eastAsia="Arial" w:hAnsi="Arial" w:cs="Arial"/>
          <w:vertAlign w:val="superscript"/>
        </w:rPr>
        <w:t>er</w:t>
      </w:r>
      <w:r w:rsidR="00EF0B4A" w:rsidRPr="002F5B86">
        <w:rPr>
          <w:rFonts w:ascii="Arial" w:eastAsia="Arial" w:hAnsi="Arial" w:cs="Arial"/>
        </w:rPr>
        <w:t xml:space="preserve"> janvier 2027.</w:t>
      </w:r>
    </w:p>
    <w:p w14:paraId="7D071147" w14:textId="77777777" w:rsidR="00E7563A" w:rsidRPr="002F5B86" w:rsidRDefault="00E7563A" w:rsidP="003552BF">
      <w:pPr>
        <w:spacing w:line="280" w:lineRule="exact"/>
        <w:contextualSpacing/>
        <w:jc w:val="both"/>
        <w:rPr>
          <w:rFonts w:ascii="Arial" w:eastAsia="Arial" w:hAnsi="Arial" w:cs="Arial"/>
        </w:rPr>
      </w:pPr>
    </w:p>
    <w:p w14:paraId="06E0AF48" w14:textId="64F8FED9" w:rsidR="00E7563A" w:rsidRPr="002F5B86" w:rsidRDefault="00E7563A" w:rsidP="003552BF">
      <w:pPr>
        <w:spacing w:line="280" w:lineRule="exact"/>
        <w:contextualSpacing/>
        <w:jc w:val="both"/>
        <w:rPr>
          <w:rFonts w:ascii="Arial" w:eastAsia="Arial" w:hAnsi="Arial" w:cs="Arial"/>
        </w:rPr>
      </w:pPr>
      <w:r w:rsidRPr="002F5B86">
        <w:rPr>
          <w:rFonts w:ascii="Arial" w:eastAsia="Arial" w:hAnsi="Arial" w:cs="Arial"/>
        </w:rPr>
        <w:t>En outre, les collaborateurs dont les fonctions étaient déjà mutualisées en 2025</w:t>
      </w:r>
      <w:r w:rsidR="00493957" w:rsidRPr="002F5B86">
        <w:rPr>
          <w:rFonts w:ascii="Arial" w:eastAsia="Arial" w:hAnsi="Arial" w:cs="Arial"/>
        </w:rPr>
        <w:t>, via une mise à disposition,</w:t>
      </w:r>
      <w:r w:rsidRPr="002F5B86">
        <w:rPr>
          <w:rFonts w:ascii="Arial" w:eastAsia="Arial" w:hAnsi="Arial" w:cs="Arial"/>
        </w:rPr>
        <w:t xml:space="preserve"> et qui concernent les achats, la conformité et le corporate</w:t>
      </w:r>
      <w:r w:rsidR="00493957" w:rsidRPr="002F5B86">
        <w:rPr>
          <w:rFonts w:ascii="Arial" w:eastAsia="Arial" w:hAnsi="Arial" w:cs="Arial"/>
        </w:rPr>
        <w:t>,</w:t>
      </w:r>
      <w:r w:rsidR="00940E53" w:rsidRPr="002F5B86">
        <w:rPr>
          <w:rFonts w:ascii="Arial" w:eastAsia="Arial" w:hAnsi="Arial" w:cs="Arial"/>
        </w:rPr>
        <w:t xml:space="preserve"> </w:t>
      </w:r>
      <w:r w:rsidRPr="002F5B86">
        <w:rPr>
          <w:rFonts w:ascii="Arial" w:eastAsia="Arial" w:hAnsi="Arial" w:cs="Arial"/>
        </w:rPr>
        <w:t>se verront également proposer un transfert volontaire de leurs contrats de travail</w:t>
      </w:r>
      <w:r w:rsidR="00940E53" w:rsidRPr="002F5B86">
        <w:rPr>
          <w:rFonts w:ascii="Arial" w:eastAsia="Arial" w:hAnsi="Arial" w:cs="Arial"/>
        </w:rPr>
        <w:t xml:space="preserve"> qui prendrait effet au 1</w:t>
      </w:r>
      <w:r w:rsidR="00940E53" w:rsidRPr="002F5B86">
        <w:rPr>
          <w:rFonts w:ascii="Arial" w:eastAsia="Arial" w:hAnsi="Arial" w:cs="Arial"/>
          <w:vertAlign w:val="superscript"/>
        </w:rPr>
        <w:t>er</w:t>
      </w:r>
      <w:r w:rsidR="00940E53" w:rsidRPr="002F5B86">
        <w:rPr>
          <w:rFonts w:ascii="Arial" w:eastAsia="Arial" w:hAnsi="Arial" w:cs="Arial"/>
        </w:rPr>
        <w:t xml:space="preserve"> </w:t>
      </w:r>
      <w:r w:rsidR="00EF0B4A" w:rsidRPr="002F5B86">
        <w:rPr>
          <w:rFonts w:ascii="Arial" w:eastAsia="Arial" w:hAnsi="Arial" w:cs="Arial"/>
        </w:rPr>
        <w:t>janvier</w:t>
      </w:r>
      <w:r w:rsidR="00940E53" w:rsidRPr="002F5B86">
        <w:rPr>
          <w:rFonts w:ascii="Arial" w:eastAsia="Arial" w:hAnsi="Arial" w:cs="Arial"/>
        </w:rPr>
        <w:t xml:space="preserve"> </w:t>
      </w:r>
      <w:r w:rsidR="000B05A3" w:rsidRPr="002F5B86">
        <w:rPr>
          <w:rFonts w:ascii="Arial" w:eastAsia="Arial" w:hAnsi="Arial" w:cs="Arial"/>
        </w:rPr>
        <w:t>2027</w:t>
      </w:r>
      <w:r w:rsidR="00940E53" w:rsidRPr="002F5B86">
        <w:rPr>
          <w:rFonts w:ascii="Arial" w:eastAsia="Arial" w:hAnsi="Arial" w:cs="Arial"/>
        </w:rPr>
        <w:t xml:space="preserve">. </w:t>
      </w:r>
      <w:r w:rsidR="00493957" w:rsidRPr="002F5B86">
        <w:rPr>
          <w:rFonts w:ascii="Arial" w:eastAsia="Arial" w:hAnsi="Arial" w:cs="Arial"/>
        </w:rPr>
        <w:t>Le service audit interne, qui fut le premier service mutualisé entre les trois structures serait également concerné par ce</w:t>
      </w:r>
      <w:r w:rsidR="000418DC" w:rsidRPr="002F5B86">
        <w:rPr>
          <w:rFonts w:ascii="Arial" w:eastAsia="Arial" w:hAnsi="Arial" w:cs="Arial"/>
        </w:rPr>
        <w:t>tte proposition de</w:t>
      </w:r>
      <w:r w:rsidR="00493957" w:rsidRPr="002F5B86">
        <w:rPr>
          <w:rFonts w:ascii="Arial" w:eastAsia="Arial" w:hAnsi="Arial" w:cs="Arial"/>
        </w:rPr>
        <w:t xml:space="preserve"> transfert </w:t>
      </w:r>
      <w:r w:rsidR="003A7E97" w:rsidRPr="002F5B86">
        <w:rPr>
          <w:rFonts w:ascii="Arial" w:eastAsia="Arial" w:hAnsi="Arial" w:cs="Arial"/>
        </w:rPr>
        <w:t xml:space="preserve">volontaire </w:t>
      </w:r>
      <w:r w:rsidR="00493957" w:rsidRPr="002F5B86">
        <w:rPr>
          <w:rFonts w:ascii="Arial" w:eastAsia="Arial" w:hAnsi="Arial" w:cs="Arial"/>
        </w:rPr>
        <w:t>d</w:t>
      </w:r>
      <w:r w:rsidR="003A7E97" w:rsidRPr="002F5B86">
        <w:rPr>
          <w:rFonts w:ascii="Arial" w:eastAsia="Arial" w:hAnsi="Arial" w:cs="Arial"/>
        </w:rPr>
        <w:t>es</w:t>
      </w:r>
      <w:r w:rsidR="00493957" w:rsidRPr="002F5B86">
        <w:rPr>
          <w:rFonts w:ascii="Arial" w:eastAsia="Arial" w:hAnsi="Arial" w:cs="Arial"/>
        </w:rPr>
        <w:t xml:space="preserve"> contrat</w:t>
      </w:r>
      <w:r w:rsidR="003A7E97" w:rsidRPr="002F5B86">
        <w:rPr>
          <w:rFonts w:ascii="Arial" w:eastAsia="Arial" w:hAnsi="Arial" w:cs="Arial"/>
        </w:rPr>
        <w:t>s</w:t>
      </w:r>
      <w:r w:rsidR="00493957" w:rsidRPr="002F5B86">
        <w:rPr>
          <w:rFonts w:ascii="Arial" w:eastAsia="Arial" w:hAnsi="Arial" w:cs="Arial"/>
        </w:rPr>
        <w:t xml:space="preserve"> de travail.</w:t>
      </w:r>
    </w:p>
    <w:p w14:paraId="13937A56" w14:textId="4ACB8D21" w:rsidR="00862D4D" w:rsidRPr="002F5B86" w:rsidRDefault="00862D4D" w:rsidP="003552BF">
      <w:pPr>
        <w:spacing w:line="280" w:lineRule="exact"/>
        <w:contextualSpacing/>
        <w:jc w:val="both"/>
        <w:rPr>
          <w:rFonts w:ascii="Arial" w:eastAsia="Arial" w:hAnsi="Arial" w:cs="Arial"/>
        </w:rPr>
      </w:pPr>
    </w:p>
    <w:p w14:paraId="62F33315" w14:textId="6416DD3F" w:rsidR="00D4144E" w:rsidRPr="002F5B86" w:rsidRDefault="00862D4D" w:rsidP="003552BF">
      <w:pPr>
        <w:spacing w:line="280" w:lineRule="exact"/>
        <w:contextualSpacing/>
        <w:jc w:val="both"/>
        <w:rPr>
          <w:rFonts w:ascii="Arial" w:eastAsia="Arial" w:hAnsi="Arial" w:cs="Arial"/>
        </w:rPr>
      </w:pPr>
      <w:r w:rsidRPr="002F5B86">
        <w:rPr>
          <w:rFonts w:ascii="Arial" w:eastAsia="Arial" w:hAnsi="Arial" w:cs="Arial"/>
        </w:rPr>
        <w:t xml:space="preserve">Dans cette perspective, la SAC PETRAM a défini </w:t>
      </w:r>
      <w:r w:rsidR="00913EF4" w:rsidRPr="002F5B86">
        <w:rPr>
          <w:rFonts w:ascii="Arial" w:eastAsia="Arial" w:hAnsi="Arial" w:cs="Arial"/>
        </w:rPr>
        <w:t xml:space="preserve">de manière unilatérale </w:t>
      </w:r>
      <w:r w:rsidRPr="002F5B86">
        <w:rPr>
          <w:rFonts w:ascii="Arial" w:eastAsia="Arial" w:hAnsi="Arial" w:cs="Arial"/>
        </w:rPr>
        <w:t>un socle social constitué d’avantages sociaux</w:t>
      </w:r>
      <w:r w:rsidR="00913EF4" w:rsidRPr="002F5B86">
        <w:rPr>
          <w:rFonts w:ascii="Arial" w:eastAsia="Arial" w:hAnsi="Arial" w:cs="Arial"/>
        </w:rPr>
        <w:t xml:space="preserve">. </w:t>
      </w:r>
      <w:r w:rsidR="00493957" w:rsidRPr="002F5B86">
        <w:rPr>
          <w:rFonts w:ascii="Arial" w:eastAsia="Arial" w:hAnsi="Arial" w:cs="Arial"/>
        </w:rPr>
        <w:t xml:space="preserve"> </w:t>
      </w:r>
    </w:p>
    <w:p w14:paraId="4731BBE3" w14:textId="65B8B1CB" w:rsidR="00862D4D" w:rsidRPr="002F5B86" w:rsidRDefault="00D4144E" w:rsidP="003552BF">
      <w:pPr>
        <w:spacing w:line="280" w:lineRule="exact"/>
        <w:contextualSpacing/>
        <w:jc w:val="both"/>
        <w:rPr>
          <w:rFonts w:ascii="Arial" w:eastAsia="Arial" w:hAnsi="Arial" w:cs="Arial"/>
        </w:rPr>
      </w:pPr>
      <w:r w:rsidRPr="002F5B86">
        <w:rPr>
          <w:rFonts w:ascii="Arial" w:eastAsia="Arial" w:hAnsi="Arial" w:cs="Arial"/>
        </w:rPr>
        <w:t>D</w:t>
      </w:r>
      <w:r w:rsidR="00493957" w:rsidRPr="002F5B86">
        <w:rPr>
          <w:rFonts w:ascii="Arial" w:eastAsia="Arial" w:hAnsi="Arial" w:cs="Arial"/>
        </w:rPr>
        <w:t>es accords d’entreprise</w:t>
      </w:r>
      <w:r w:rsidR="0095752B" w:rsidRPr="002F5B86">
        <w:rPr>
          <w:rFonts w:ascii="Arial" w:eastAsia="Arial" w:hAnsi="Arial" w:cs="Arial"/>
        </w:rPr>
        <w:t xml:space="preserve"> </w:t>
      </w:r>
      <w:r w:rsidR="000B05A3" w:rsidRPr="002F5B86">
        <w:rPr>
          <w:rFonts w:ascii="Arial" w:eastAsia="Arial" w:hAnsi="Arial" w:cs="Arial"/>
        </w:rPr>
        <w:t xml:space="preserve">(temps de travail, …) </w:t>
      </w:r>
      <w:r w:rsidR="0095752B" w:rsidRPr="002F5B86">
        <w:rPr>
          <w:rFonts w:ascii="Arial" w:eastAsia="Arial" w:hAnsi="Arial" w:cs="Arial"/>
        </w:rPr>
        <w:t>ne pourrai</w:t>
      </w:r>
      <w:r w:rsidR="00493957" w:rsidRPr="002F5B86">
        <w:rPr>
          <w:rFonts w:ascii="Arial" w:eastAsia="Arial" w:hAnsi="Arial" w:cs="Arial"/>
        </w:rPr>
        <w:t>en</w:t>
      </w:r>
      <w:r w:rsidR="0095752B" w:rsidRPr="002F5B86">
        <w:rPr>
          <w:rFonts w:ascii="Arial" w:eastAsia="Arial" w:hAnsi="Arial" w:cs="Arial"/>
        </w:rPr>
        <w:t>t être possible</w:t>
      </w:r>
      <w:r w:rsidR="00493957" w:rsidRPr="002F5B86">
        <w:rPr>
          <w:rFonts w:ascii="Arial" w:eastAsia="Arial" w:hAnsi="Arial" w:cs="Arial"/>
        </w:rPr>
        <w:t>s</w:t>
      </w:r>
      <w:r w:rsidR="0095752B" w:rsidRPr="002F5B86">
        <w:rPr>
          <w:rFonts w:ascii="Arial" w:eastAsia="Arial" w:hAnsi="Arial" w:cs="Arial"/>
        </w:rPr>
        <w:t xml:space="preserve"> qu’après la mise en place des élections professionnelles du CSE</w:t>
      </w:r>
      <w:r w:rsidR="00493957" w:rsidRPr="002F5B86">
        <w:rPr>
          <w:rFonts w:ascii="Arial" w:eastAsia="Arial" w:hAnsi="Arial" w:cs="Arial"/>
        </w:rPr>
        <w:t>, et donc</w:t>
      </w:r>
      <w:r w:rsidR="0095752B" w:rsidRPr="002F5B86">
        <w:rPr>
          <w:rFonts w:ascii="Arial" w:eastAsia="Arial" w:hAnsi="Arial" w:cs="Arial"/>
        </w:rPr>
        <w:t xml:space="preserve"> une fois que les collaborateurs verront leurs contrats de travail transférés au sein de la SAC PETRAM.</w:t>
      </w:r>
    </w:p>
    <w:p w14:paraId="63513BF7" w14:textId="77777777" w:rsidR="005C6036" w:rsidRPr="002F5B86" w:rsidRDefault="005C6036" w:rsidP="003552BF">
      <w:pPr>
        <w:spacing w:line="280" w:lineRule="exact"/>
        <w:contextualSpacing/>
        <w:jc w:val="both"/>
        <w:rPr>
          <w:rFonts w:ascii="Arial" w:eastAsia="Arial" w:hAnsi="Arial" w:cs="Arial"/>
        </w:rPr>
      </w:pPr>
    </w:p>
    <w:p w14:paraId="5F60C0CC" w14:textId="176BB0AC" w:rsidR="005C6036" w:rsidRPr="002F5B86" w:rsidRDefault="005C6036" w:rsidP="003552BF">
      <w:pPr>
        <w:spacing w:line="280" w:lineRule="exact"/>
        <w:contextualSpacing/>
        <w:jc w:val="both"/>
        <w:rPr>
          <w:rFonts w:ascii="Arial" w:eastAsia="Arial" w:hAnsi="Arial" w:cs="Arial"/>
        </w:rPr>
      </w:pPr>
      <w:r w:rsidRPr="002F5B86">
        <w:rPr>
          <w:rFonts w:ascii="Arial" w:eastAsia="Arial" w:hAnsi="Arial" w:cs="Arial"/>
        </w:rPr>
        <w:t xml:space="preserve">Ce socle </w:t>
      </w:r>
      <w:r w:rsidR="00493957" w:rsidRPr="002F5B86">
        <w:rPr>
          <w:rFonts w:ascii="Arial" w:eastAsia="Arial" w:hAnsi="Arial" w:cs="Arial"/>
        </w:rPr>
        <w:t>de base</w:t>
      </w:r>
      <w:r w:rsidR="00090CEB" w:rsidRPr="002F5B86">
        <w:rPr>
          <w:rFonts w:ascii="Arial" w:eastAsia="Arial" w:hAnsi="Arial" w:cs="Arial"/>
        </w:rPr>
        <w:t>, proposé par l’actuel Directeur Général de la SAC Petram,</w:t>
      </w:r>
      <w:r w:rsidRPr="002F5B86">
        <w:rPr>
          <w:rFonts w:ascii="Arial" w:eastAsia="Arial" w:hAnsi="Arial" w:cs="Arial"/>
        </w:rPr>
        <w:t xml:space="preserve"> a été présenté</w:t>
      </w:r>
      <w:r w:rsidR="00CD27BC" w:rsidRPr="002F5B86">
        <w:rPr>
          <w:rFonts w:ascii="Arial" w:eastAsia="Arial" w:hAnsi="Arial" w:cs="Arial"/>
        </w:rPr>
        <w:t xml:space="preserve">, lors de </w:t>
      </w:r>
      <w:r w:rsidR="00D4144E" w:rsidRPr="002F5B86">
        <w:rPr>
          <w:rFonts w:ascii="Arial" w:eastAsia="Arial" w:hAnsi="Arial" w:cs="Arial"/>
        </w:rPr>
        <w:t>deux</w:t>
      </w:r>
      <w:r w:rsidR="00CD27BC" w:rsidRPr="002F5B86">
        <w:rPr>
          <w:rFonts w:ascii="Arial" w:eastAsia="Arial" w:hAnsi="Arial" w:cs="Arial"/>
        </w:rPr>
        <w:t xml:space="preserve"> réunions</w:t>
      </w:r>
      <w:r w:rsidR="00D4144E" w:rsidRPr="002F5B86">
        <w:rPr>
          <w:rFonts w:ascii="Arial" w:eastAsia="Arial" w:hAnsi="Arial" w:cs="Arial"/>
        </w:rPr>
        <w:t xml:space="preserve"> du 11 septembre 2025 et du 5 novembre 2025, </w:t>
      </w:r>
      <w:r w:rsidR="00CD27BC" w:rsidRPr="002F5B86">
        <w:rPr>
          <w:rFonts w:ascii="Arial" w:eastAsia="Arial" w:hAnsi="Arial" w:cs="Arial"/>
        </w:rPr>
        <w:t>entre les représentants des Directions de SIA Habitat, SIGH et SA HLM de l’OISE</w:t>
      </w:r>
      <w:r w:rsidR="00EA594D" w:rsidRPr="002F5B86">
        <w:rPr>
          <w:rFonts w:ascii="Arial" w:eastAsia="Arial" w:hAnsi="Arial" w:cs="Arial"/>
        </w:rPr>
        <w:t xml:space="preserve"> et les</w:t>
      </w:r>
      <w:r w:rsidRPr="002F5B86">
        <w:rPr>
          <w:rFonts w:ascii="Arial" w:eastAsia="Arial" w:hAnsi="Arial" w:cs="Arial"/>
        </w:rPr>
        <w:t xml:space="preserve"> organisations syndicales respectives</w:t>
      </w:r>
      <w:r w:rsidR="00EA594D" w:rsidRPr="002F5B86">
        <w:rPr>
          <w:rFonts w:ascii="Arial" w:eastAsia="Arial" w:hAnsi="Arial" w:cs="Arial"/>
        </w:rPr>
        <w:t>.</w:t>
      </w:r>
    </w:p>
    <w:p w14:paraId="7693D56E" w14:textId="77777777" w:rsidR="00CD27BC" w:rsidRPr="002F5B86" w:rsidRDefault="00CD27BC" w:rsidP="003552BF">
      <w:pPr>
        <w:spacing w:line="280" w:lineRule="exact"/>
        <w:contextualSpacing/>
        <w:jc w:val="both"/>
        <w:rPr>
          <w:rFonts w:ascii="Arial" w:eastAsia="Arial" w:hAnsi="Arial" w:cs="Arial"/>
        </w:rPr>
      </w:pPr>
    </w:p>
    <w:p w14:paraId="426EE295" w14:textId="58B3AD22" w:rsidR="00CD27BC" w:rsidRPr="002F5B86" w:rsidRDefault="00CD27BC" w:rsidP="00CD27BC">
      <w:pPr>
        <w:spacing w:line="280" w:lineRule="exact"/>
        <w:contextualSpacing/>
        <w:jc w:val="both"/>
        <w:rPr>
          <w:rFonts w:ascii="Arial" w:eastAsia="Arial" w:hAnsi="Arial" w:cs="Arial"/>
        </w:rPr>
      </w:pPr>
      <w:r w:rsidRPr="002F5B86">
        <w:rPr>
          <w:rFonts w:ascii="Arial" w:eastAsia="Arial" w:hAnsi="Arial" w:cs="Arial"/>
        </w:rPr>
        <w:t>Lors de ces réunions, il a été rappelé la volonté d’apporter des réponses aux interrogations</w:t>
      </w:r>
      <w:r w:rsidR="00090CEB" w:rsidRPr="002F5B86">
        <w:rPr>
          <w:rFonts w:ascii="Arial" w:eastAsia="Arial" w:hAnsi="Arial" w:cs="Arial"/>
        </w:rPr>
        <w:t xml:space="preserve"> des organisations syndicales et des salariés,</w:t>
      </w:r>
      <w:r w:rsidRPr="002F5B86">
        <w:rPr>
          <w:rFonts w:ascii="Arial" w:eastAsia="Arial" w:hAnsi="Arial" w:cs="Arial"/>
        </w:rPr>
        <w:t xml:space="preserve"> ainsi qu’aux éventuelles craintes des collaborateurs à la lumière des éléments connus et de l’avancée du projet.</w:t>
      </w:r>
    </w:p>
    <w:p w14:paraId="2438CD32" w14:textId="77777777" w:rsidR="00B7339C" w:rsidRPr="002F5B86" w:rsidRDefault="00B7339C" w:rsidP="00CD27BC">
      <w:pPr>
        <w:spacing w:line="280" w:lineRule="exact"/>
        <w:contextualSpacing/>
        <w:jc w:val="both"/>
        <w:rPr>
          <w:rFonts w:ascii="Arial" w:eastAsia="Arial" w:hAnsi="Arial" w:cs="Arial"/>
        </w:rPr>
      </w:pPr>
    </w:p>
    <w:p w14:paraId="50BE30D7" w14:textId="418ECFD2" w:rsidR="003C73ED" w:rsidRPr="002F5B86" w:rsidRDefault="00B7339C" w:rsidP="00CD27BC">
      <w:pPr>
        <w:spacing w:line="280" w:lineRule="exact"/>
        <w:contextualSpacing/>
        <w:jc w:val="both"/>
        <w:rPr>
          <w:rFonts w:ascii="Arial" w:eastAsia="Arial" w:hAnsi="Arial" w:cs="Arial"/>
        </w:rPr>
      </w:pPr>
      <w:r w:rsidRPr="002F5B86">
        <w:rPr>
          <w:rFonts w:ascii="Arial" w:eastAsia="Arial" w:hAnsi="Arial" w:cs="Arial"/>
        </w:rPr>
        <w:t xml:space="preserve">Les CSE des 3 ESH </w:t>
      </w:r>
      <w:r w:rsidR="00C86E16" w:rsidRPr="002F5B86">
        <w:rPr>
          <w:rFonts w:ascii="Arial" w:eastAsia="Arial" w:hAnsi="Arial" w:cs="Arial"/>
        </w:rPr>
        <w:t xml:space="preserve">sont </w:t>
      </w:r>
      <w:r w:rsidRPr="002F5B86">
        <w:rPr>
          <w:rFonts w:ascii="Arial" w:eastAsia="Arial" w:hAnsi="Arial" w:cs="Arial"/>
        </w:rPr>
        <w:t xml:space="preserve">informés du projet d’organisation </w:t>
      </w:r>
      <w:r w:rsidR="00090CEB" w:rsidRPr="002F5B86">
        <w:rPr>
          <w:rFonts w:ascii="Arial" w:eastAsia="Arial" w:hAnsi="Arial" w:cs="Arial"/>
        </w:rPr>
        <w:t>futur</w:t>
      </w:r>
      <w:r w:rsidR="00F50349" w:rsidRPr="002F5B86">
        <w:rPr>
          <w:rFonts w:ascii="Arial" w:eastAsia="Arial" w:hAnsi="Arial" w:cs="Arial"/>
        </w:rPr>
        <w:t>e</w:t>
      </w:r>
      <w:r w:rsidR="00090CEB" w:rsidRPr="002F5B86">
        <w:rPr>
          <w:rFonts w:ascii="Arial" w:eastAsia="Arial" w:hAnsi="Arial" w:cs="Arial"/>
        </w:rPr>
        <w:t xml:space="preserve"> </w:t>
      </w:r>
      <w:r w:rsidRPr="002F5B86">
        <w:rPr>
          <w:rFonts w:ascii="Arial" w:eastAsia="Arial" w:hAnsi="Arial" w:cs="Arial"/>
        </w:rPr>
        <w:t>de l’équipe DSI mutualisée</w:t>
      </w:r>
      <w:r w:rsidR="003C73ED" w:rsidRPr="002F5B86">
        <w:rPr>
          <w:rFonts w:ascii="Arial" w:eastAsia="Arial" w:hAnsi="Arial" w:cs="Arial"/>
        </w:rPr>
        <w:t xml:space="preserve"> </w:t>
      </w:r>
      <w:r w:rsidR="00DA52D6" w:rsidRPr="002F5B86">
        <w:rPr>
          <w:rFonts w:ascii="Arial" w:eastAsia="Arial" w:hAnsi="Arial" w:cs="Arial"/>
        </w:rPr>
        <w:t xml:space="preserve">et de l'articulation avec les autres services mutualisés : achats, corporate et conformité et </w:t>
      </w:r>
      <w:r w:rsidR="00DA52D6" w:rsidRPr="002F5B86">
        <w:rPr>
          <w:rFonts w:ascii="Arial" w:eastAsia="Arial" w:hAnsi="Arial" w:cs="Arial"/>
        </w:rPr>
        <w:lastRenderedPageBreak/>
        <w:t xml:space="preserve">audit </w:t>
      </w:r>
      <w:r w:rsidR="003C73ED" w:rsidRPr="002F5B86">
        <w:rPr>
          <w:rFonts w:ascii="Arial" w:eastAsia="Arial" w:hAnsi="Arial" w:cs="Arial"/>
        </w:rPr>
        <w:t>au sein de la SAC PETRAM</w:t>
      </w:r>
      <w:r w:rsidR="005A4B0C" w:rsidRPr="002F5B86">
        <w:rPr>
          <w:rFonts w:ascii="Arial" w:eastAsia="Arial" w:hAnsi="Arial" w:cs="Arial"/>
        </w:rPr>
        <w:t xml:space="preserve">, </w:t>
      </w:r>
      <w:r w:rsidR="00090CEB" w:rsidRPr="002F5B86">
        <w:rPr>
          <w:rFonts w:ascii="Arial" w:eastAsia="Arial" w:hAnsi="Arial" w:cs="Arial"/>
        </w:rPr>
        <w:t>lors de trois réunions distinctes dans chaque CSE</w:t>
      </w:r>
      <w:r w:rsidR="00AC778B" w:rsidRPr="002F5B86">
        <w:rPr>
          <w:rFonts w:ascii="Arial" w:eastAsia="Arial" w:hAnsi="Arial" w:cs="Arial"/>
        </w:rPr>
        <w:t xml:space="preserve"> qui </w:t>
      </w:r>
      <w:r w:rsidR="00C86E16" w:rsidRPr="002F5B86">
        <w:rPr>
          <w:rFonts w:ascii="Arial" w:eastAsia="Arial" w:hAnsi="Arial" w:cs="Arial"/>
        </w:rPr>
        <w:t xml:space="preserve">a eu </w:t>
      </w:r>
      <w:r w:rsidR="00AC778B" w:rsidRPr="002F5B86">
        <w:rPr>
          <w:rFonts w:ascii="Arial" w:eastAsia="Arial" w:hAnsi="Arial" w:cs="Arial"/>
        </w:rPr>
        <w:t>lieu la semaine du 2 février 2026.</w:t>
      </w:r>
    </w:p>
    <w:p w14:paraId="08C68F01" w14:textId="77777777" w:rsidR="00D55BF5" w:rsidRPr="002F5B86" w:rsidRDefault="00D55BF5" w:rsidP="00CD27BC">
      <w:pPr>
        <w:spacing w:line="280" w:lineRule="exact"/>
        <w:contextualSpacing/>
        <w:jc w:val="both"/>
        <w:rPr>
          <w:rFonts w:ascii="Arial" w:eastAsia="Arial" w:hAnsi="Arial" w:cs="Arial"/>
        </w:rPr>
      </w:pPr>
    </w:p>
    <w:p w14:paraId="33387F22" w14:textId="66501902" w:rsidR="00D55BF5" w:rsidRPr="002F5B86" w:rsidRDefault="00D55BF5" w:rsidP="00CD27BC">
      <w:pPr>
        <w:spacing w:line="280" w:lineRule="exact"/>
        <w:contextualSpacing/>
        <w:jc w:val="both"/>
        <w:rPr>
          <w:rFonts w:ascii="Arial" w:eastAsia="Arial" w:hAnsi="Arial" w:cs="Arial"/>
        </w:rPr>
      </w:pPr>
      <w:r w:rsidRPr="002F5B86">
        <w:rPr>
          <w:rFonts w:ascii="Arial" w:eastAsia="Arial" w:hAnsi="Arial" w:cs="Arial"/>
        </w:rPr>
        <w:t xml:space="preserve">Le calendrier d’information-consultation des CSE </w:t>
      </w:r>
      <w:r w:rsidR="00F50349" w:rsidRPr="002F5B86">
        <w:rPr>
          <w:rFonts w:ascii="Arial" w:eastAsia="Arial" w:hAnsi="Arial" w:cs="Arial"/>
        </w:rPr>
        <w:t xml:space="preserve">est </w:t>
      </w:r>
      <w:r w:rsidR="00BB40EC" w:rsidRPr="002F5B86">
        <w:rPr>
          <w:rFonts w:ascii="Arial" w:eastAsia="Arial" w:hAnsi="Arial" w:cs="Arial"/>
        </w:rPr>
        <w:t>volontairement r</w:t>
      </w:r>
      <w:r w:rsidRPr="002F5B86">
        <w:rPr>
          <w:rFonts w:ascii="Arial" w:eastAsia="Arial" w:hAnsi="Arial" w:cs="Arial"/>
        </w:rPr>
        <w:t xml:space="preserve">allongé </w:t>
      </w:r>
      <w:r w:rsidR="00BB40EC" w:rsidRPr="002F5B86">
        <w:rPr>
          <w:rFonts w:ascii="Arial" w:eastAsia="Arial" w:hAnsi="Arial" w:cs="Arial"/>
        </w:rPr>
        <w:t>par rapport</w:t>
      </w:r>
      <w:r w:rsidRPr="002F5B86">
        <w:rPr>
          <w:rFonts w:ascii="Arial" w:eastAsia="Arial" w:hAnsi="Arial" w:cs="Arial"/>
        </w:rPr>
        <w:t xml:space="preserve"> </w:t>
      </w:r>
      <w:r w:rsidR="00BB40EC" w:rsidRPr="002F5B86">
        <w:rPr>
          <w:rFonts w:ascii="Arial" w:eastAsia="Arial" w:hAnsi="Arial" w:cs="Arial"/>
        </w:rPr>
        <w:t xml:space="preserve">à </w:t>
      </w:r>
      <w:r w:rsidRPr="002F5B86">
        <w:rPr>
          <w:rFonts w:ascii="Arial" w:eastAsia="Arial" w:hAnsi="Arial" w:cs="Arial"/>
        </w:rPr>
        <w:t xml:space="preserve">une information-consultation </w:t>
      </w:r>
      <w:r w:rsidR="00BB40EC" w:rsidRPr="002F5B86">
        <w:rPr>
          <w:rFonts w:ascii="Arial" w:eastAsia="Arial" w:hAnsi="Arial" w:cs="Arial"/>
        </w:rPr>
        <w:t>habituelle, tel que prévu par le code du travail</w:t>
      </w:r>
      <w:r w:rsidRPr="002F5B86">
        <w:rPr>
          <w:rFonts w:ascii="Arial" w:eastAsia="Arial" w:hAnsi="Arial" w:cs="Arial"/>
        </w:rPr>
        <w:t xml:space="preserve">, permettant ainsi aux élus </w:t>
      </w:r>
      <w:r w:rsidR="00102584" w:rsidRPr="002F5B86">
        <w:rPr>
          <w:rFonts w:ascii="Arial" w:eastAsia="Arial" w:hAnsi="Arial" w:cs="Arial"/>
        </w:rPr>
        <w:t>un temps d’étude plus long du</w:t>
      </w:r>
      <w:r w:rsidRPr="002F5B86">
        <w:rPr>
          <w:rFonts w:ascii="Arial" w:eastAsia="Arial" w:hAnsi="Arial" w:cs="Arial"/>
        </w:rPr>
        <w:t xml:space="preserve"> dossier qui sera présenté</w:t>
      </w:r>
      <w:r w:rsidR="00E7563A" w:rsidRPr="002F5B86">
        <w:rPr>
          <w:rFonts w:ascii="Arial" w:eastAsia="Arial" w:hAnsi="Arial" w:cs="Arial"/>
        </w:rPr>
        <w:t xml:space="preserve"> et</w:t>
      </w:r>
      <w:r w:rsidR="00F50349" w:rsidRPr="002F5B86">
        <w:rPr>
          <w:rFonts w:ascii="Arial" w:eastAsia="Arial" w:hAnsi="Arial" w:cs="Arial"/>
        </w:rPr>
        <w:t>,</w:t>
      </w:r>
      <w:r w:rsidR="00E7563A" w:rsidRPr="002F5B86">
        <w:rPr>
          <w:rFonts w:ascii="Arial" w:eastAsia="Arial" w:hAnsi="Arial" w:cs="Arial"/>
        </w:rPr>
        <w:t xml:space="preserve"> de </w:t>
      </w:r>
      <w:r w:rsidR="00102584" w:rsidRPr="002F5B86">
        <w:rPr>
          <w:rFonts w:ascii="Arial" w:eastAsia="Arial" w:hAnsi="Arial" w:cs="Arial"/>
        </w:rPr>
        <w:t>relayer</w:t>
      </w:r>
      <w:r w:rsidR="00E7563A" w:rsidRPr="002F5B86">
        <w:rPr>
          <w:rFonts w:ascii="Arial" w:eastAsia="Arial" w:hAnsi="Arial" w:cs="Arial"/>
        </w:rPr>
        <w:t xml:space="preserve"> les interrogations des collaborateurs concernés.</w:t>
      </w:r>
      <w:r w:rsidR="00090CEB" w:rsidRPr="002F5B86">
        <w:rPr>
          <w:rFonts w:ascii="Arial" w:eastAsia="Arial" w:hAnsi="Arial" w:cs="Arial"/>
        </w:rPr>
        <w:t xml:space="preserve"> Ce temps doit également permettre aux partenaires sociaux </w:t>
      </w:r>
      <w:r w:rsidR="00F50349" w:rsidRPr="002F5B86">
        <w:rPr>
          <w:rFonts w:ascii="Arial" w:eastAsia="Arial" w:hAnsi="Arial" w:cs="Arial"/>
        </w:rPr>
        <w:t xml:space="preserve">de chaque ESH et aux directions respectives </w:t>
      </w:r>
      <w:r w:rsidR="00090CEB" w:rsidRPr="002F5B86">
        <w:rPr>
          <w:rFonts w:ascii="Arial" w:eastAsia="Arial" w:hAnsi="Arial" w:cs="Arial"/>
        </w:rPr>
        <w:t xml:space="preserve">de </w:t>
      </w:r>
      <w:r w:rsidR="00F50349" w:rsidRPr="002F5B86">
        <w:rPr>
          <w:rFonts w:ascii="Arial" w:eastAsia="Arial" w:hAnsi="Arial" w:cs="Arial"/>
        </w:rPr>
        <w:t>négocier et conclure le cas échéant</w:t>
      </w:r>
      <w:r w:rsidR="00090CEB" w:rsidRPr="002F5B86">
        <w:rPr>
          <w:rFonts w:ascii="Arial" w:eastAsia="Arial" w:hAnsi="Arial" w:cs="Arial"/>
        </w:rPr>
        <w:t xml:space="preserve"> un accord d’entreprise permettant d’encadrer les mobilités vers </w:t>
      </w:r>
      <w:r w:rsidR="005372C4" w:rsidRPr="002F5B86">
        <w:rPr>
          <w:rFonts w:ascii="Arial" w:eastAsia="Arial" w:hAnsi="Arial" w:cs="Arial"/>
        </w:rPr>
        <w:t xml:space="preserve">la SAC </w:t>
      </w:r>
      <w:r w:rsidR="00090CEB" w:rsidRPr="002F5B86">
        <w:rPr>
          <w:rFonts w:ascii="Arial" w:eastAsia="Arial" w:hAnsi="Arial" w:cs="Arial"/>
        </w:rPr>
        <w:t>Petram généré</w:t>
      </w:r>
      <w:r w:rsidR="00F50349" w:rsidRPr="002F5B86">
        <w:rPr>
          <w:rFonts w:ascii="Arial" w:eastAsia="Arial" w:hAnsi="Arial" w:cs="Arial"/>
        </w:rPr>
        <w:t>e</w:t>
      </w:r>
      <w:r w:rsidR="00090CEB" w:rsidRPr="002F5B86">
        <w:rPr>
          <w:rFonts w:ascii="Arial" w:eastAsia="Arial" w:hAnsi="Arial" w:cs="Arial"/>
        </w:rPr>
        <w:t>s par ce projet.</w:t>
      </w:r>
    </w:p>
    <w:p w14:paraId="61886DEB" w14:textId="77777777" w:rsidR="002D55B1" w:rsidRPr="002F5B86" w:rsidRDefault="002D55B1" w:rsidP="00CD27BC">
      <w:pPr>
        <w:spacing w:line="280" w:lineRule="exact"/>
        <w:contextualSpacing/>
        <w:jc w:val="both"/>
        <w:rPr>
          <w:rFonts w:ascii="Arial" w:eastAsia="Arial" w:hAnsi="Arial" w:cs="Arial"/>
        </w:rPr>
      </w:pPr>
    </w:p>
    <w:p w14:paraId="1F4F6327" w14:textId="19DE625A" w:rsidR="00F04D56" w:rsidRPr="002F5B86" w:rsidRDefault="00373706" w:rsidP="00BF17F8">
      <w:pPr>
        <w:spacing w:line="280" w:lineRule="exact"/>
        <w:contextualSpacing/>
        <w:jc w:val="both"/>
        <w:rPr>
          <w:rFonts w:ascii="Arial" w:eastAsia="Arial" w:hAnsi="Arial" w:cs="Arial"/>
        </w:rPr>
      </w:pPr>
      <w:r w:rsidRPr="002F5B86">
        <w:rPr>
          <w:rFonts w:ascii="Arial" w:eastAsia="Arial" w:hAnsi="Arial" w:cs="Arial"/>
        </w:rPr>
        <w:t>C’est dans ce cadre</w:t>
      </w:r>
      <w:r w:rsidR="00BB40EC" w:rsidRPr="002F5B86">
        <w:rPr>
          <w:rFonts w:ascii="Arial" w:eastAsia="Arial" w:hAnsi="Arial" w:cs="Arial"/>
        </w:rPr>
        <w:t>, à la demande des organisations syndicales,</w:t>
      </w:r>
      <w:r w:rsidRPr="002F5B86">
        <w:rPr>
          <w:rFonts w:ascii="Arial" w:eastAsia="Arial" w:hAnsi="Arial" w:cs="Arial"/>
        </w:rPr>
        <w:t xml:space="preserve"> qu’il a été décidé de conclure</w:t>
      </w:r>
      <w:r w:rsidR="00D55BF5" w:rsidRPr="002F5B86">
        <w:rPr>
          <w:rFonts w:ascii="Arial" w:eastAsia="Arial" w:hAnsi="Arial" w:cs="Arial"/>
        </w:rPr>
        <w:t xml:space="preserve"> </w:t>
      </w:r>
      <w:r w:rsidR="007B022E" w:rsidRPr="002F5B86">
        <w:rPr>
          <w:rFonts w:ascii="Arial" w:eastAsia="Arial" w:hAnsi="Arial" w:cs="Arial"/>
        </w:rPr>
        <w:t>l</w:t>
      </w:r>
      <w:r w:rsidR="00D55BF5" w:rsidRPr="002F5B86">
        <w:rPr>
          <w:rFonts w:ascii="Arial" w:eastAsia="Arial" w:hAnsi="Arial" w:cs="Arial"/>
        </w:rPr>
        <w:t>e présent accord</w:t>
      </w:r>
      <w:r w:rsidRPr="002F5B86">
        <w:rPr>
          <w:rFonts w:ascii="Arial" w:eastAsia="Arial" w:hAnsi="Arial" w:cs="Arial"/>
        </w:rPr>
        <w:t xml:space="preserve">, préalablement </w:t>
      </w:r>
      <w:r w:rsidR="00113BC0" w:rsidRPr="002F5B86">
        <w:rPr>
          <w:rFonts w:ascii="Arial" w:eastAsia="Arial" w:hAnsi="Arial" w:cs="Arial"/>
        </w:rPr>
        <w:t>aux négociations</w:t>
      </w:r>
      <w:r w:rsidRPr="002F5B86">
        <w:rPr>
          <w:rFonts w:ascii="Arial" w:eastAsia="Arial" w:hAnsi="Arial" w:cs="Arial"/>
        </w:rPr>
        <w:t xml:space="preserve"> </w:t>
      </w:r>
      <w:r w:rsidR="00EF2CD7" w:rsidRPr="002F5B86">
        <w:rPr>
          <w:rFonts w:ascii="Arial" w:eastAsia="Arial" w:hAnsi="Arial" w:cs="Arial"/>
        </w:rPr>
        <w:t xml:space="preserve">portant </w:t>
      </w:r>
      <w:r w:rsidR="0036513A" w:rsidRPr="002F5B86">
        <w:rPr>
          <w:rFonts w:ascii="Arial" w:eastAsia="Arial" w:hAnsi="Arial" w:cs="Arial"/>
        </w:rPr>
        <w:t xml:space="preserve">notamment </w:t>
      </w:r>
      <w:r w:rsidR="00EF2CD7" w:rsidRPr="002F5B86">
        <w:rPr>
          <w:rFonts w:ascii="Arial" w:eastAsia="Arial" w:hAnsi="Arial" w:cs="Arial"/>
        </w:rPr>
        <w:t>sur le</w:t>
      </w:r>
      <w:r w:rsidR="00064B60" w:rsidRPr="002F5B86">
        <w:rPr>
          <w:rFonts w:ascii="Arial" w:eastAsia="Arial" w:hAnsi="Arial" w:cs="Arial"/>
        </w:rPr>
        <w:t xml:space="preserve">s modalités d’accompagnement </w:t>
      </w:r>
      <w:r w:rsidR="00A92ADA" w:rsidRPr="002F5B86">
        <w:rPr>
          <w:rFonts w:ascii="Arial" w:eastAsia="Arial" w:hAnsi="Arial" w:cs="Arial"/>
        </w:rPr>
        <w:t xml:space="preserve">liées aux propositions de transfert </w:t>
      </w:r>
      <w:r w:rsidR="00327B2D" w:rsidRPr="002F5B86">
        <w:rPr>
          <w:rFonts w:ascii="Arial" w:eastAsia="Arial" w:hAnsi="Arial" w:cs="Arial"/>
        </w:rPr>
        <w:t xml:space="preserve">volontaire </w:t>
      </w:r>
      <w:r w:rsidR="00A92ADA" w:rsidRPr="002F5B86">
        <w:rPr>
          <w:rFonts w:ascii="Arial" w:eastAsia="Arial" w:hAnsi="Arial" w:cs="Arial"/>
        </w:rPr>
        <w:t xml:space="preserve">des contrats de travail </w:t>
      </w:r>
      <w:r w:rsidR="00247AA8" w:rsidRPr="002F5B86">
        <w:rPr>
          <w:rFonts w:ascii="Arial" w:eastAsia="Arial" w:hAnsi="Arial" w:cs="Arial"/>
        </w:rPr>
        <w:t xml:space="preserve">et sur les modalités </w:t>
      </w:r>
      <w:r w:rsidR="00F04D56" w:rsidRPr="002F5B86">
        <w:rPr>
          <w:rFonts w:ascii="Arial" w:eastAsia="Arial" w:hAnsi="Arial" w:cs="Arial"/>
        </w:rPr>
        <w:t>de résorption des</w:t>
      </w:r>
      <w:r w:rsidR="00906A42" w:rsidRPr="002F5B86">
        <w:rPr>
          <w:rFonts w:ascii="Arial" w:eastAsia="Arial" w:hAnsi="Arial" w:cs="Arial"/>
        </w:rPr>
        <w:t xml:space="preserve"> éventuels</w:t>
      </w:r>
      <w:r w:rsidR="00F04D56" w:rsidRPr="002F5B86">
        <w:rPr>
          <w:rFonts w:ascii="Arial" w:eastAsia="Arial" w:hAnsi="Arial" w:cs="Arial"/>
        </w:rPr>
        <w:t xml:space="preserve"> écarts entre le niveau des </w:t>
      </w:r>
      <w:r w:rsidR="00247AA8" w:rsidRPr="002F5B86">
        <w:rPr>
          <w:rFonts w:ascii="Arial" w:eastAsia="Arial" w:hAnsi="Arial" w:cs="Arial"/>
        </w:rPr>
        <w:t xml:space="preserve">avantages sociaux </w:t>
      </w:r>
      <w:r w:rsidR="00F04D56" w:rsidRPr="002F5B86">
        <w:rPr>
          <w:rFonts w:ascii="Arial" w:eastAsia="Arial" w:hAnsi="Arial" w:cs="Arial"/>
        </w:rPr>
        <w:t xml:space="preserve">des </w:t>
      </w:r>
      <w:r w:rsidR="00664BD9" w:rsidRPr="002F5B86">
        <w:rPr>
          <w:rFonts w:ascii="Arial" w:eastAsia="Arial" w:hAnsi="Arial" w:cs="Arial"/>
        </w:rPr>
        <w:t>collaborateurs</w:t>
      </w:r>
      <w:r w:rsidR="00F04D56" w:rsidRPr="002F5B86">
        <w:rPr>
          <w:rFonts w:ascii="Arial" w:eastAsia="Arial" w:hAnsi="Arial" w:cs="Arial"/>
        </w:rPr>
        <w:t xml:space="preserve"> des ESH</w:t>
      </w:r>
      <w:r w:rsidR="00664BD9" w:rsidRPr="002F5B86">
        <w:rPr>
          <w:rFonts w:ascii="Arial" w:eastAsia="Arial" w:hAnsi="Arial" w:cs="Arial"/>
        </w:rPr>
        <w:t xml:space="preserve"> concernés par les transferts volontaire</w:t>
      </w:r>
      <w:r w:rsidR="002D55B1" w:rsidRPr="002F5B86">
        <w:rPr>
          <w:rFonts w:ascii="Arial" w:eastAsia="Arial" w:hAnsi="Arial" w:cs="Arial"/>
        </w:rPr>
        <w:t>s</w:t>
      </w:r>
      <w:r w:rsidR="00664BD9" w:rsidRPr="002F5B86">
        <w:rPr>
          <w:rFonts w:ascii="Arial" w:eastAsia="Arial" w:hAnsi="Arial" w:cs="Arial"/>
        </w:rPr>
        <w:t xml:space="preserve"> de leurs contrats de travail</w:t>
      </w:r>
      <w:r w:rsidR="00247AA8" w:rsidRPr="002F5B86">
        <w:rPr>
          <w:rFonts w:ascii="Arial" w:eastAsia="Arial" w:hAnsi="Arial" w:cs="Arial"/>
        </w:rPr>
        <w:t xml:space="preserve"> </w:t>
      </w:r>
      <w:r w:rsidR="00F04D56" w:rsidRPr="002F5B86">
        <w:rPr>
          <w:rFonts w:ascii="Arial" w:eastAsia="Arial" w:hAnsi="Arial" w:cs="Arial"/>
        </w:rPr>
        <w:t xml:space="preserve">et le niveau des </w:t>
      </w:r>
      <w:r w:rsidR="00C06CBB" w:rsidRPr="002F5B86">
        <w:rPr>
          <w:rFonts w:ascii="Arial" w:eastAsia="Arial" w:hAnsi="Arial" w:cs="Arial"/>
        </w:rPr>
        <w:t>avantages,</w:t>
      </w:r>
      <w:r w:rsidR="00247AA8" w:rsidRPr="002F5B86">
        <w:rPr>
          <w:rFonts w:ascii="Arial" w:eastAsia="Arial" w:hAnsi="Arial" w:cs="Arial"/>
        </w:rPr>
        <w:t xml:space="preserve"> </w:t>
      </w:r>
      <w:r w:rsidR="00D36C65" w:rsidRPr="002F5B86">
        <w:rPr>
          <w:rFonts w:ascii="Arial" w:eastAsia="Arial" w:hAnsi="Arial" w:cs="Arial"/>
        </w:rPr>
        <w:t xml:space="preserve">de même nature, </w:t>
      </w:r>
      <w:r w:rsidR="00C06CBB" w:rsidRPr="002F5B86">
        <w:rPr>
          <w:rFonts w:ascii="Arial" w:eastAsia="Arial" w:hAnsi="Arial" w:cs="Arial"/>
        </w:rPr>
        <w:t>issus du</w:t>
      </w:r>
      <w:r w:rsidR="00D36C65" w:rsidRPr="002F5B86">
        <w:rPr>
          <w:rFonts w:ascii="Arial" w:eastAsia="Arial" w:hAnsi="Arial" w:cs="Arial"/>
        </w:rPr>
        <w:t xml:space="preserve"> statut social de la SAC PETRAM</w:t>
      </w:r>
      <w:r w:rsidR="00F04D56" w:rsidRPr="002F5B86">
        <w:rPr>
          <w:rFonts w:ascii="Arial" w:eastAsia="Arial" w:hAnsi="Arial" w:cs="Arial"/>
        </w:rPr>
        <w:t xml:space="preserve">. </w:t>
      </w:r>
    </w:p>
    <w:p w14:paraId="1257AE16" w14:textId="77777777" w:rsidR="001D2EBF" w:rsidRPr="002F5B86" w:rsidRDefault="001D2EBF" w:rsidP="00BF17F8">
      <w:pPr>
        <w:spacing w:line="280" w:lineRule="exact"/>
        <w:contextualSpacing/>
        <w:jc w:val="both"/>
        <w:rPr>
          <w:rFonts w:ascii="Arial" w:eastAsia="Arial" w:hAnsi="Arial" w:cs="Arial"/>
        </w:rPr>
      </w:pPr>
    </w:p>
    <w:p w14:paraId="2F0D4E48" w14:textId="67A3D131" w:rsidR="7226332C" w:rsidRPr="002F5B86" w:rsidRDefault="00F04D56" w:rsidP="00BF17F8">
      <w:pPr>
        <w:spacing w:line="280" w:lineRule="exact"/>
        <w:contextualSpacing/>
        <w:jc w:val="both"/>
        <w:rPr>
          <w:rFonts w:ascii="Arial" w:eastAsia="Arial" w:hAnsi="Arial" w:cs="Arial"/>
        </w:rPr>
      </w:pPr>
      <w:r w:rsidRPr="002F5B86">
        <w:rPr>
          <w:rFonts w:ascii="Arial" w:eastAsia="Arial" w:hAnsi="Arial" w:cs="Arial"/>
        </w:rPr>
        <w:t xml:space="preserve">Le présent accord est </w:t>
      </w:r>
      <w:r w:rsidR="00373706" w:rsidRPr="002F5B86">
        <w:rPr>
          <w:rFonts w:ascii="Arial" w:eastAsia="Arial" w:hAnsi="Arial" w:cs="Arial"/>
        </w:rPr>
        <w:t xml:space="preserve">un </w:t>
      </w:r>
      <w:r w:rsidR="7226332C" w:rsidRPr="002F5B86">
        <w:rPr>
          <w:rFonts w:ascii="Arial" w:eastAsia="Arial" w:hAnsi="Arial" w:cs="Arial"/>
        </w:rPr>
        <w:t>accord de méthode</w:t>
      </w:r>
      <w:r w:rsidR="6B5C6B88" w:rsidRPr="002F5B86">
        <w:rPr>
          <w:rFonts w:ascii="Arial" w:eastAsia="Arial" w:hAnsi="Arial" w:cs="Arial"/>
        </w:rPr>
        <w:t xml:space="preserve"> permet</w:t>
      </w:r>
      <w:r w:rsidR="00373706" w:rsidRPr="002F5B86">
        <w:rPr>
          <w:rFonts w:ascii="Arial" w:eastAsia="Arial" w:hAnsi="Arial" w:cs="Arial"/>
        </w:rPr>
        <w:t>tant</w:t>
      </w:r>
      <w:r w:rsidR="7226332C" w:rsidRPr="002F5B86">
        <w:rPr>
          <w:rFonts w:ascii="Arial" w:eastAsia="Arial" w:hAnsi="Arial" w:cs="Arial"/>
        </w:rPr>
        <w:t xml:space="preserve"> </w:t>
      </w:r>
      <w:r w:rsidR="22CD1C01" w:rsidRPr="002F5B86">
        <w:rPr>
          <w:rFonts w:ascii="Arial" w:eastAsia="Arial" w:hAnsi="Arial" w:cs="Arial"/>
        </w:rPr>
        <w:t>:</w:t>
      </w:r>
    </w:p>
    <w:p w14:paraId="541EF2E6" w14:textId="32C25E0C" w:rsidR="410A5FF3" w:rsidRPr="002F5B86" w:rsidRDefault="00F50349" w:rsidP="003552BF">
      <w:pPr>
        <w:pStyle w:val="Paragraphedeliste"/>
        <w:numPr>
          <w:ilvl w:val="0"/>
          <w:numId w:val="6"/>
        </w:numPr>
        <w:spacing w:line="280" w:lineRule="exact"/>
        <w:jc w:val="both"/>
        <w:rPr>
          <w:rFonts w:ascii="Arial" w:eastAsia="Arial" w:hAnsi="Arial" w:cs="Arial"/>
        </w:rPr>
      </w:pPr>
      <w:r w:rsidRPr="002F5B86">
        <w:rPr>
          <w:rFonts w:ascii="Arial" w:eastAsia="Arial" w:hAnsi="Arial" w:cs="Arial"/>
        </w:rPr>
        <w:t xml:space="preserve">la mise en place </w:t>
      </w:r>
      <w:r w:rsidR="410A5FF3" w:rsidRPr="002F5B86">
        <w:rPr>
          <w:rFonts w:ascii="Arial" w:eastAsia="Arial" w:hAnsi="Arial" w:cs="Arial"/>
        </w:rPr>
        <w:t>d’</w:t>
      </w:r>
      <w:r w:rsidR="7226332C" w:rsidRPr="002F5B86">
        <w:rPr>
          <w:rFonts w:ascii="Arial" w:eastAsia="Arial" w:hAnsi="Arial" w:cs="Arial"/>
        </w:rPr>
        <w:t xml:space="preserve">un cadre </w:t>
      </w:r>
      <w:r w:rsidR="5DC1A06B" w:rsidRPr="002F5B86">
        <w:rPr>
          <w:rFonts w:ascii="Arial" w:eastAsia="Arial" w:hAnsi="Arial" w:cs="Arial"/>
        </w:rPr>
        <w:t xml:space="preserve">juridique </w:t>
      </w:r>
      <w:r w:rsidR="7226332C" w:rsidRPr="002F5B86">
        <w:rPr>
          <w:rFonts w:ascii="Arial" w:eastAsia="Arial" w:hAnsi="Arial" w:cs="Arial"/>
        </w:rPr>
        <w:t>de discussion</w:t>
      </w:r>
      <w:r w:rsidR="642836CF" w:rsidRPr="002F5B86">
        <w:rPr>
          <w:rFonts w:ascii="Arial" w:eastAsia="Arial" w:hAnsi="Arial" w:cs="Arial"/>
        </w:rPr>
        <w:t>s</w:t>
      </w:r>
      <w:r w:rsidR="7226332C" w:rsidRPr="002F5B86">
        <w:rPr>
          <w:rFonts w:ascii="Arial" w:eastAsia="Arial" w:hAnsi="Arial" w:cs="Arial"/>
        </w:rPr>
        <w:t xml:space="preserve"> et d’échanges qui se veulent constructifs </w:t>
      </w:r>
      <w:r w:rsidR="66D763B0" w:rsidRPr="002F5B86">
        <w:rPr>
          <w:rFonts w:ascii="Arial" w:eastAsia="Arial" w:hAnsi="Arial" w:cs="Arial"/>
        </w:rPr>
        <w:t>entre</w:t>
      </w:r>
      <w:r w:rsidR="43AE8987" w:rsidRPr="002F5B86">
        <w:rPr>
          <w:rFonts w:ascii="Arial" w:eastAsia="Arial" w:hAnsi="Arial" w:cs="Arial"/>
        </w:rPr>
        <w:t xml:space="preserve"> les organisations syndicales représentatives</w:t>
      </w:r>
      <w:r w:rsidR="6A1780DE" w:rsidRPr="002F5B86">
        <w:rPr>
          <w:rFonts w:ascii="Arial" w:eastAsia="Arial" w:hAnsi="Arial" w:cs="Arial"/>
        </w:rPr>
        <w:t xml:space="preserve"> et les Directions de SIA Habitat</w:t>
      </w:r>
      <w:r w:rsidR="00E64ABD" w:rsidRPr="002F5B86">
        <w:rPr>
          <w:rFonts w:ascii="Arial" w:eastAsia="Arial" w:hAnsi="Arial" w:cs="Arial"/>
        </w:rPr>
        <w:t xml:space="preserve">, </w:t>
      </w:r>
      <w:r w:rsidR="00F04D56" w:rsidRPr="002F5B86">
        <w:rPr>
          <w:rFonts w:ascii="Arial" w:eastAsia="Arial" w:hAnsi="Arial" w:cs="Arial"/>
        </w:rPr>
        <w:t xml:space="preserve">de </w:t>
      </w:r>
      <w:r w:rsidR="6A1780DE" w:rsidRPr="002F5B86">
        <w:rPr>
          <w:rFonts w:ascii="Arial" w:eastAsia="Arial" w:hAnsi="Arial" w:cs="Arial"/>
        </w:rPr>
        <w:t>SIGH,</w:t>
      </w:r>
      <w:r w:rsidR="00E64ABD" w:rsidRPr="002F5B86">
        <w:rPr>
          <w:rFonts w:ascii="Arial" w:eastAsia="Arial" w:hAnsi="Arial" w:cs="Arial"/>
        </w:rPr>
        <w:t xml:space="preserve"> et </w:t>
      </w:r>
      <w:r w:rsidR="00F04D56" w:rsidRPr="002F5B86">
        <w:rPr>
          <w:rFonts w:ascii="Arial" w:eastAsia="Arial" w:hAnsi="Arial" w:cs="Arial"/>
        </w:rPr>
        <w:t xml:space="preserve">de </w:t>
      </w:r>
      <w:r w:rsidR="00E64ABD" w:rsidRPr="002F5B86">
        <w:rPr>
          <w:rFonts w:ascii="Arial" w:eastAsia="Arial" w:hAnsi="Arial" w:cs="Arial"/>
        </w:rPr>
        <w:t>SA HLM de l’Oise,</w:t>
      </w:r>
    </w:p>
    <w:p w14:paraId="4043C4E5" w14:textId="77777777" w:rsidR="003552BF" w:rsidRPr="002F5B86" w:rsidRDefault="003552BF" w:rsidP="00BF17F8">
      <w:pPr>
        <w:pStyle w:val="Paragraphedeliste"/>
        <w:spacing w:line="280" w:lineRule="exact"/>
        <w:jc w:val="both"/>
        <w:rPr>
          <w:rFonts w:ascii="Arial" w:eastAsia="Arial" w:hAnsi="Arial" w:cs="Arial"/>
        </w:rPr>
      </w:pPr>
    </w:p>
    <w:p w14:paraId="25C2EFBB" w14:textId="1DF16147" w:rsidR="4C5D8B44" w:rsidRPr="002F5B86" w:rsidRDefault="00113BC0" w:rsidP="003552BF">
      <w:pPr>
        <w:pStyle w:val="Paragraphedeliste"/>
        <w:numPr>
          <w:ilvl w:val="0"/>
          <w:numId w:val="6"/>
        </w:numPr>
        <w:spacing w:line="280" w:lineRule="exact"/>
        <w:jc w:val="both"/>
        <w:rPr>
          <w:rFonts w:ascii="Arial" w:eastAsia="Arial" w:hAnsi="Arial" w:cs="Arial"/>
        </w:rPr>
      </w:pPr>
      <w:r w:rsidRPr="002F5B86">
        <w:rPr>
          <w:rFonts w:ascii="Arial" w:eastAsia="Arial" w:hAnsi="Arial" w:cs="Arial"/>
        </w:rPr>
        <w:t>l’officialisation</w:t>
      </w:r>
      <w:r w:rsidR="00F00204" w:rsidRPr="002F5B86">
        <w:rPr>
          <w:rFonts w:ascii="Arial" w:eastAsia="Arial" w:hAnsi="Arial" w:cs="Arial"/>
        </w:rPr>
        <w:t xml:space="preserve"> </w:t>
      </w:r>
      <w:r w:rsidR="4C5D8B44" w:rsidRPr="002F5B86">
        <w:rPr>
          <w:rFonts w:ascii="Arial" w:eastAsia="Arial" w:hAnsi="Arial" w:cs="Arial"/>
        </w:rPr>
        <w:t>d’échanges de documents</w:t>
      </w:r>
      <w:r w:rsidR="004D238D" w:rsidRPr="002F5B86">
        <w:rPr>
          <w:rFonts w:ascii="Arial" w:eastAsia="Arial" w:hAnsi="Arial" w:cs="Arial"/>
        </w:rPr>
        <w:t>,</w:t>
      </w:r>
    </w:p>
    <w:p w14:paraId="6D8E9999" w14:textId="77777777" w:rsidR="003552BF" w:rsidRPr="002F5B86" w:rsidRDefault="003552BF" w:rsidP="00BF17F8">
      <w:pPr>
        <w:pStyle w:val="Paragraphedeliste"/>
        <w:rPr>
          <w:rFonts w:ascii="Arial" w:eastAsia="Arial" w:hAnsi="Arial" w:cs="Arial"/>
        </w:rPr>
      </w:pPr>
    </w:p>
    <w:p w14:paraId="6EB75932" w14:textId="2B40D8C5" w:rsidR="00875F8D" w:rsidRPr="002F5B86" w:rsidRDefault="5A6A433C" w:rsidP="00F00204">
      <w:pPr>
        <w:pStyle w:val="Paragraphedeliste"/>
        <w:numPr>
          <w:ilvl w:val="0"/>
          <w:numId w:val="6"/>
        </w:numPr>
        <w:spacing w:line="280" w:lineRule="exact"/>
        <w:jc w:val="both"/>
        <w:rPr>
          <w:rFonts w:ascii="Arial" w:eastAsia="Arial" w:hAnsi="Arial" w:cs="Arial"/>
        </w:rPr>
      </w:pPr>
      <w:r w:rsidRPr="002F5B86">
        <w:rPr>
          <w:rFonts w:ascii="Arial" w:eastAsia="Arial" w:hAnsi="Arial" w:cs="Arial"/>
        </w:rPr>
        <w:t>les modalités d’information et de consultation des institutions représentatives du personnel de SIA Habitat</w:t>
      </w:r>
      <w:r w:rsidR="00875F8D" w:rsidRPr="002F5B86">
        <w:rPr>
          <w:rFonts w:ascii="Arial" w:eastAsia="Arial" w:hAnsi="Arial" w:cs="Arial"/>
        </w:rPr>
        <w:t>, de</w:t>
      </w:r>
      <w:r w:rsidRPr="002F5B86">
        <w:rPr>
          <w:rFonts w:ascii="Arial" w:eastAsia="Arial" w:hAnsi="Arial" w:cs="Arial"/>
        </w:rPr>
        <w:t xml:space="preserve"> SIGH </w:t>
      </w:r>
      <w:r w:rsidR="00875F8D" w:rsidRPr="002F5B86">
        <w:rPr>
          <w:rFonts w:ascii="Arial" w:eastAsia="Arial" w:hAnsi="Arial" w:cs="Arial"/>
        </w:rPr>
        <w:t xml:space="preserve">et de la SA HLM de l’Oise </w:t>
      </w:r>
      <w:r w:rsidRPr="002F5B86">
        <w:rPr>
          <w:rFonts w:ascii="Arial" w:eastAsia="Arial" w:hAnsi="Arial" w:cs="Arial"/>
        </w:rPr>
        <w:t xml:space="preserve">sur le </w:t>
      </w:r>
      <w:r w:rsidR="00875F8D" w:rsidRPr="002F5B86">
        <w:rPr>
          <w:rFonts w:ascii="Arial" w:eastAsia="Arial" w:hAnsi="Arial" w:cs="Arial"/>
        </w:rPr>
        <w:t xml:space="preserve">projet </w:t>
      </w:r>
      <w:r w:rsidR="005F666F" w:rsidRPr="002F5B86">
        <w:rPr>
          <w:rFonts w:ascii="Arial" w:eastAsia="Arial" w:hAnsi="Arial" w:cs="Arial"/>
        </w:rPr>
        <w:t>d’une future Direction des Systèmes d’Information au sein de la SAC P</w:t>
      </w:r>
      <w:r w:rsidR="00BB0CDE" w:rsidRPr="002F5B86">
        <w:rPr>
          <w:rFonts w:ascii="Arial" w:eastAsia="Arial" w:hAnsi="Arial" w:cs="Arial"/>
        </w:rPr>
        <w:t>ETRAM</w:t>
      </w:r>
      <w:r w:rsidR="001D2EBF" w:rsidRPr="002F5B86">
        <w:rPr>
          <w:rFonts w:ascii="Arial" w:eastAsia="Arial" w:hAnsi="Arial" w:cs="Arial"/>
        </w:rPr>
        <w:t>.</w:t>
      </w:r>
    </w:p>
    <w:p w14:paraId="0AE5BC38" w14:textId="77777777" w:rsidR="00875F8D" w:rsidRPr="002F5B86" w:rsidRDefault="00875F8D" w:rsidP="00875F8D">
      <w:pPr>
        <w:pStyle w:val="Paragraphedeliste"/>
        <w:rPr>
          <w:rFonts w:ascii="Arial" w:eastAsia="Arial" w:hAnsi="Arial" w:cs="Arial"/>
        </w:rPr>
      </w:pPr>
    </w:p>
    <w:p w14:paraId="0AAD9234" w14:textId="718597FE" w:rsidR="004D41B5" w:rsidRPr="002F5B86" w:rsidRDefault="43E5E366" w:rsidP="003552BF">
      <w:pPr>
        <w:spacing w:line="280" w:lineRule="exact"/>
        <w:contextualSpacing/>
        <w:jc w:val="both"/>
        <w:rPr>
          <w:rFonts w:ascii="Arial" w:eastAsia="Arial" w:hAnsi="Arial" w:cs="Arial"/>
        </w:rPr>
      </w:pPr>
      <w:r w:rsidRPr="002F5B86">
        <w:rPr>
          <w:rFonts w:ascii="Arial" w:eastAsia="Arial" w:hAnsi="Arial" w:cs="Arial"/>
        </w:rPr>
        <w:t xml:space="preserve">Le présent </w:t>
      </w:r>
      <w:r w:rsidR="5A6A433C" w:rsidRPr="002F5B86">
        <w:rPr>
          <w:rFonts w:ascii="Arial" w:eastAsia="Arial" w:hAnsi="Arial" w:cs="Arial"/>
        </w:rPr>
        <w:t xml:space="preserve">accord ne préjuge pas de l’avis des représentants du personnel </w:t>
      </w:r>
      <w:r w:rsidR="00BB0CDE" w:rsidRPr="002F5B86">
        <w:rPr>
          <w:rFonts w:ascii="Arial" w:eastAsia="Arial" w:hAnsi="Arial" w:cs="Arial"/>
        </w:rPr>
        <w:t>sur ce projet.</w:t>
      </w:r>
    </w:p>
    <w:p w14:paraId="0DBF474B" w14:textId="77777777" w:rsidR="003552BF" w:rsidRPr="002F5B86" w:rsidRDefault="003552BF" w:rsidP="00BF17F8">
      <w:pPr>
        <w:spacing w:line="280" w:lineRule="exact"/>
        <w:contextualSpacing/>
        <w:jc w:val="both"/>
        <w:rPr>
          <w:rFonts w:ascii="Arial" w:eastAsia="Arial" w:hAnsi="Arial" w:cs="Arial"/>
        </w:rPr>
      </w:pPr>
    </w:p>
    <w:p w14:paraId="1FF6CA84" w14:textId="5A562B10" w:rsidR="70A29DE9" w:rsidRPr="002F5B86" w:rsidRDefault="3EBF9F54" w:rsidP="003552BF">
      <w:pPr>
        <w:spacing w:line="280" w:lineRule="exact"/>
        <w:contextualSpacing/>
        <w:jc w:val="both"/>
        <w:rPr>
          <w:rFonts w:ascii="Arial" w:eastAsia="Arial" w:hAnsi="Arial" w:cs="Arial"/>
        </w:rPr>
      </w:pPr>
      <w:r w:rsidRPr="0B66840B">
        <w:rPr>
          <w:rFonts w:ascii="Arial" w:eastAsia="Arial" w:hAnsi="Arial" w:cs="Arial"/>
        </w:rPr>
        <w:t xml:space="preserve">Les parties s’engagent à conduire les négociations de bonne foi dans le souci d’un dialogue social de qualité et constructif. </w:t>
      </w:r>
    </w:p>
    <w:p w14:paraId="407F8898" w14:textId="3629692B" w:rsidR="0B66840B" w:rsidRDefault="0B66840B" w:rsidP="0B66840B">
      <w:pPr>
        <w:spacing w:line="280" w:lineRule="exact"/>
        <w:contextualSpacing/>
        <w:jc w:val="both"/>
        <w:rPr>
          <w:rFonts w:ascii="Arial" w:eastAsia="Arial" w:hAnsi="Arial" w:cs="Arial"/>
        </w:rPr>
      </w:pPr>
    </w:p>
    <w:p w14:paraId="3B988D6D" w14:textId="77777777" w:rsidR="004F14D4" w:rsidRPr="002F5B86" w:rsidRDefault="004F14D4" w:rsidP="00BF17F8">
      <w:pPr>
        <w:spacing w:line="280" w:lineRule="exact"/>
        <w:contextualSpacing/>
        <w:jc w:val="both"/>
        <w:rPr>
          <w:rFonts w:ascii="Arial" w:eastAsia="Arial" w:hAnsi="Arial" w:cs="Arial"/>
        </w:rPr>
      </w:pPr>
    </w:p>
    <w:p w14:paraId="6AB35552" w14:textId="295410DD" w:rsidR="003552BF" w:rsidRPr="002F5B86" w:rsidRDefault="003552BF" w:rsidP="00BF17F8">
      <w:pPr>
        <w:pBdr>
          <w:top w:val="single" w:sz="4" w:space="1" w:color="auto"/>
          <w:left w:val="single" w:sz="4" w:space="4" w:color="auto"/>
          <w:bottom w:val="single" w:sz="4" w:space="1" w:color="auto"/>
          <w:right w:val="single" w:sz="4" w:space="4" w:color="auto"/>
        </w:pBdr>
        <w:jc w:val="both"/>
        <w:rPr>
          <w:rFonts w:ascii="Arial" w:eastAsia="Arial" w:hAnsi="Arial" w:cs="Arial"/>
          <w:b/>
          <w:bCs/>
          <w:smallCaps/>
        </w:rPr>
      </w:pPr>
      <w:r w:rsidRPr="002F5B86">
        <w:rPr>
          <w:rFonts w:ascii="Arial" w:eastAsia="Arial" w:hAnsi="Arial" w:cs="Arial"/>
          <w:b/>
          <w:bCs/>
          <w:smallCaps/>
        </w:rPr>
        <w:t>PARTIE I - Modalités d’organisation des procédure</w:t>
      </w:r>
      <w:r w:rsidR="001C3516" w:rsidRPr="002F5B86">
        <w:rPr>
          <w:rFonts w:ascii="Arial" w:eastAsia="Arial" w:hAnsi="Arial" w:cs="Arial"/>
          <w:b/>
          <w:bCs/>
          <w:smallCaps/>
        </w:rPr>
        <w:t>s</w:t>
      </w:r>
      <w:r w:rsidRPr="002F5B86">
        <w:rPr>
          <w:rFonts w:ascii="Arial" w:eastAsia="Arial" w:hAnsi="Arial" w:cs="Arial"/>
          <w:b/>
          <w:bCs/>
          <w:smallCaps/>
        </w:rPr>
        <w:t xml:space="preserve"> d’information et de consultation </w:t>
      </w:r>
      <w:r w:rsidR="001C3516" w:rsidRPr="002F5B86">
        <w:rPr>
          <w:rFonts w:ascii="Arial" w:eastAsia="Arial" w:hAnsi="Arial" w:cs="Arial"/>
          <w:b/>
          <w:bCs/>
          <w:smallCaps/>
        </w:rPr>
        <w:t xml:space="preserve">respectives </w:t>
      </w:r>
      <w:r w:rsidRPr="002F5B86">
        <w:rPr>
          <w:rFonts w:ascii="Arial" w:eastAsia="Arial" w:hAnsi="Arial" w:cs="Arial"/>
          <w:b/>
          <w:bCs/>
          <w:smallCaps/>
        </w:rPr>
        <w:t>des institutions représentatives du personnel de SIA habitat</w:t>
      </w:r>
      <w:r w:rsidR="001C3516" w:rsidRPr="002F5B86">
        <w:rPr>
          <w:rFonts w:ascii="Arial" w:eastAsia="Arial" w:hAnsi="Arial" w:cs="Arial"/>
          <w:b/>
          <w:bCs/>
          <w:smallCaps/>
        </w:rPr>
        <w:t>, d</w:t>
      </w:r>
      <w:r w:rsidRPr="002F5B86">
        <w:rPr>
          <w:rFonts w:ascii="Arial" w:eastAsia="Arial" w:hAnsi="Arial" w:cs="Arial"/>
          <w:b/>
          <w:bCs/>
          <w:smallCaps/>
        </w:rPr>
        <w:t xml:space="preserve">e SIGH </w:t>
      </w:r>
      <w:r w:rsidR="001C3516" w:rsidRPr="002F5B86">
        <w:rPr>
          <w:rFonts w:ascii="Arial" w:eastAsia="Arial" w:hAnsi="Arial" w:cs="Arial"/>
          <w:b/>
          <w:bCs/>
          <w:smallCaps/>
        </w:rPr>
        <w:t>et de SA HLM DE L’OISE</w:t>
      </w:r>
    </w:p>
    <w:p w14:paraId="0CD3E936" w14:textId="77777777" w:rsidR="005B73B1" w:rsidRPr="002F5B86" w:rsidRDefault="005B73B1" w:rsidP="00BF17F8">
      <w:pPr>
        <w:spacing w:line="280" w:lineRule="exact"/>
        <w:contextualSpacing/>
        <w:jc w:val="both"/>
        <w:rPr>
          <w:rFonts w:ascii="Arial" w:eastAsia="Arial" w:hAnsi="Arial" w:cs="Arial"/>
        </w:rPr>
      </w:pPr>
    </w:p>
    <w:p w14:paraId="6B4B66BD" w14:textId="201CF357" w:rsidR="004D41B5" w:rsidRPr="002F5B86" w:rsidRDefault="5A6A433C" w:rsidP="00BF17F8">
      <w:pPr>
        <w:spacing w:line="280" w:lineRule="exact"/>
        <w:contextualSpacing/>
        <w:jc w:val="both"/>
        <w:rPr>
          <w:rFonts w:ascii="Arial" w:eastAsia="Arial" w:hAnsi="Arial" w:cs="Arial"/>
          <w:b/>
          <w:bCs/>
          <w:smallCaps/>
        </w:rPr>
      </w:pPr>
      <w:r w:rsidRPr="002F5B86">
        <w:rPr>
          <w:rFonts w:ascii="Arial" w:eastAsia="Arial" w:hAnsi="Arial" w:cs="Arial"/>
          <w:b/>
          <w:bCs/>
          <w:smallCaps/>
        </w:rPr>
        <w:t xml:space="preserve">Article 1 : Calendrier </w:t>
      </w:r>
    </w:p>
    <w:p w14:paraId="1AC4FCEB" w14:textId="77777777" w:rsidR="003552BF" w:rsidRPr="002F5B86" w:rsidRDefault="003552BF" w:rsidP="00BF17F8">
      <w:pPr>
        <w:spacing w:line="280" w:lineRule="exact"/>
        <w:contextualSpacing/>
        <w:jc w:val="both"/>
        <w:rPr>
          <w:rFonts w:ascii="Arial" w:eastAsia="Arial" w:hAnsi="Arial" w:cs="Arial"/>
        </w:rPr>
      </w:pPr>
    </w:p>
    <w:p w14:paraId="46840627" w14:textId="675D91D9" w:rsidR="003552BF" w:rsidRPr="002F5B86" w:rsidRDefault="005B73B1" w:rsidP="006A1B15">
      <w:pPr>
        <w:spacing w:line="280" w:lineRule="exact"/>
        <w:jc w:val="both"/>
        <w:rPr>
          <w:rFonts w:ascii="Arial" w:eastAsia="Arial" w:hAnsi="Arial" w:cs="Arial"/>
        </w:rPr>
      </w:pPr>
      <w:r w:rsidRPr="002F5B86">
        <w:rPr>
          <w:rFonts w:ascii="Arial" w:eastAsia="Arial" w:hAnsi="Arial" w:cs="Arial"/>
        </w:rPr>
        <w:t>La procédure d’information</w:t>
      </w:r>
      <w:r w:rsidR="00FE2244" w:rsidRPr="002F5B86">
        <w:rPr>
          <w:rFonts w:ascii="Arial" w:eastAsia="Arial" w:hAnsi="Arial" w:cs="Arial"/>
        </w:rPr>
        <w:t>/consultation</w:t>
      </w:r>
      <w:r w:rsidRPr="002F5B86">
        <w:rPr>
          <w:rFonts w:ascii="Arial" w:eastAsia="Arial" w:hAnsi="Arial" w:cs="Arial"/>
        </w:rPr>
        <w:t xml:space="preserve"> des CSE</w:t>
      </w:r>
      <w:r w:rsidR="00D65158" w:rsidRPr="002F5B86">
        <w:rPr>
          <w:rFonts w:ascii="Arial" w:eastAsia="Arial" w:hAnsi="Arial" w:cs="Arial"/>
        </w:rPr>
        <w:t xml:space="preserve"> de chaque ESH </w:t>
      </w:r>
      <w:r w:rsidRPr="002F5B86">
        <w:rPr>
          <w:rFonts w:ascii="Arial" w:eastAsia="Arial" w:hAnsi="Arial" w:cs="Arial"/>
        </w:rPr>
        <w:t>et de leur Commission Santé, Sécurité et Conditions de Travail (CSSCT)</w:t>
      </w:r>
      <w:r w:rsidR="00BA3E7B" w:rsidRPr="002F5B86">
        <w:rPr>
          <w:rFonts w:ascii="Arial" w:eastAsia="Arial" w:hAnsi="Arial" w:cs="Arial"/>
        </w:rPr>
        <w:t xml:space="preserve">, le cas échéant, </w:t>
      </w:r>
      <w:r w:rsidRPr="002F5B86">
        <w:rPr>
          <w:rFonts w:ascii="Arial" w:eastAsia="Arial" w:hAnsi="Arial" w:cs="Arial"/>
        </w:rPr>
        <w:t xml:space="preserve">fera l’objet de </w:t>
      </w:r>
      <w:r w:rsidR="001B3A1C" w:rsidRPr="002F5B86">
        <w:rPr>
          <w:rFonts w:ascii="Arial" w:eastAsia="Arial" w:hAnsi="Arial" w:cs="Arial"/>
        </w:rPr>
        <w:t>plusieurs réunion</w:t>
      </w:r>
      <w:r w:rsidR="00C607B8" w:rsidRPr="002F5B86">
        <w:rPr>
          <w:rFonts w:ascii="Arial" w:eastAsia="Arial" w:hAnsi="Arial" w:cs="Arial"/>
        </w:rPr>
        <w:t>s</w:t>
      </w:r>
      <w:r w:rsidRPr="002F5B86">
        <w:rPr>
          <w:rFonts w:ascii="Arial" w:eastAsia="Arial" w:hAnsi="Arial" w:cs="Arial"/>
        </w:rPr>
        <w:t>, conformément au calendrier suivant :</w:t>
      </w:r>
      <w:r w:rsidR="008C0D30" w:rsidRPr="002F5B86">
        <w:rPr>
          <w:rFonts w:ascii="Arial" w:eastAsia="Arial" w:hAnsi="Arial" w:cs="Arial"/>
        </w:rPr>
        <w:t xml:space="preserve"> </w:t>
      </w:r>
    </w:p>
    <w:p w14:paraId="6B39398E" w14:textId="77777777" w:rsidR="000B05A3" w:rsidRPr="002F5B86" w:rsidRDefault="000B05A3" w:rsidP="006A1B15">
      <w:pPr>
        <w:spacing w:line="280" w:lineRule="exact"/>
        <w:jc w:val="both"/>
        <w:rPr>
          <w:rFonts w:ascii="Arial" w:eastAsia="Arial" w:hAnsi="Arial" w:cs="Arial"/>
        </w:rPr>
      </w:pPr>
    </w:p>
    <w:tbl>
      <w:tblPr>
        <w:tblStyle w:val="Grilledutableau"/>
        <w:tblW w:w="9209" w:type="dxa"/>
        <w:tblLook w:val="04A0" w:firstRow="1" w:lastRow="0" w:firstColumn="1" w:lastColumn="0" w:noHBand="0" w:noVBand="1"/>
      </w:tblPr>
      <w:tblGrid>
        <w:gridCol w:w="4815"/>
        <w:gridCol w:w="4394"/>
      </w:tblGrid>
      <w:tr w:rsidR="002F5B86" w:rsidRPr="002F5B86" w14:paraId="663760CF" w14:textId="3B89D41B" w:rsidTr="004F14D4">
        <w:trPr>
          <w:trHeight w:val="489"/>
        </w:trPr>
        <w:tc>
          <w:tcPr>
            <w:tcW w:w="4815" w:type="dxa"/>
            <w:shd w:val="clear" w:color="auto" w:fill="F2F2F2" w:themeFill="background1" w:themeFillShade="F2"/>
            <w:vAlign w:val="center"/>
          </w:tcPr>
          <w:p w14:paraId="49D75DD4" w14:textId="77777777" w:rsidR="004F14D4" w:rsidRPr="002F5B86" w:rsidRDefault="004F14D4" w:rsidP="004F14D4">
            <w:pPr>
              <w:spacing w:line="280" w:lineRule="exact"/>
              <w:contextualSpacing/>
              <w:jc w:val="center"/>
              <w:rPr>
                <w:rFonts w:ascii="Arial" w:eastAsia="Arial" w:hAnsi="Arial" w:cs="Arial"/>
                <w:b/>
                <w:bCs/>
              </w:rPr>
            </w:pPr>
            <w:r w:rsidRPr="002F5B86">
              <w:rPr>
                <w:rFonts w:ascii="Arial" w:eastAsia="Arial" w:hAnsi="Arial" w:cs="Arial"/>
                <w:b/>
                <w:bCs/>
              </w:rPr>
              <w:lastRenderedPageBreak/>
              <w:t>Dates des réunions des CSE</w:t>
            </w:r>
          </w:p>
        </w:tc>
        <w:tc>
          <w:tcPr>
            <w:tcW w:w="4394" w:type="dxa"/>
            <w:shd w:val="clear" w:color="auto" w:fill="F2F2F2" w:themeFill="background1" w:themeFillShade="F2"/>
            <w:vAlign w:val="center"/>
          </w:tcPr>
          <w:p w14:paraId="319AE261" w14:textId="42616F7C" w:rsidR="004F14D4" w:rsidRPr="002F5B86" w:rsidRDefault="004F14D4" w:rsidP="004F14D4">
            <w:pPr>
              <w:spacing w:line="280" w:lineRule="exact"/>
              <w:contextualSpacing/>
              <w:jc w:val="center"/>
              <w:rPr>
                <w:rFonts w:ascii="Arial" w:eastAsia="Arial" w:hAnsi="Arial" w:cs="Arial"/>
                <w:b/>
                <w:bCs/>
              </w:rPr>
            </w:pPr>
            <w:r w:rsidRPr="002F5B86">
              <w:rPr>
                <w:rFonts w:ascii="Arial" w:eastAsia="Arial" w:hAnsi="Arial" w:cs="Arial"/>
                <w:b/>
                <w:bCs/>
              </w:rPr>
              <w:t>Dates des réunions des CSSCT</w:t>
            </w:r>
            <w:r w:rsidR="001C500A" w:rsidRPr="002F5B86">
              <w:rPr>
                <w:rFonts w:ascii="Arial" w:eastAsia="Arial" w:hAnsi="Arial" w:cs="Arial"/>
                <w:b/>
                <w:bCs/>
              </w:rPr>
              <w:t>, lorsque cette commission existe</w:t>
            </w:r>
          </w:p>
        </w:tc>
      </w:tr>
      <w:tr w:rsidR="002F5B86" w:rsidRPr="002F5B86" w14:paraId="45E0E7E4" w14:textId="1DEB8386" w:rsidTr="004F14D4">
        <w:tc>
          <w:tcPr>
            <w:tcW w:w="4815" w:type="dxa"/>
            <w:vAlign w:val="center"/>
          </w:tcPr>
          <w:p w14:paraId="46067C6C" w14:textId="6BA20073" w:rsidR="004F14D4" w:rsidRPr="002F5B86" w:rsidRDefault="005372C4" w:rsidP="004F14D4">
            <w:pPr>
              <w:spacing w:line="280" w:lineRule="exact"/>
              <w:contextualSpacing/>
              <w:jc w:val="center"/>
              <w:rPr>
                <w:rFonts w:ascii="Arial" w:eastAsia="Arial" w:hAnsi="Arial" w:cs="Arial"/>
              </w:rPr>
            </w:pPr>
            <w:r w:rsidRPr="002F5B86">
              <w:rPr>
                <w:rFonts w:ascii="Arial" w:eastAsia="Arial" w:hAnsi="Arial" w:cs="Arial"/>
              </w:rPr>
              <w:t>L</w:t>
            </w:r>
            <w:r w:rsidR="004F14D4" w:rsidRPr="002F5B86">
              <w:rPr>
                <w:rFonts w:ascii="Arial" w:eastAsia="Arial" w:hAnsi="Arial" w:cs="Arial"/>
              </w:rPr>
              <w:t xml:space="preserve">ancement de l’information-consultation </w:t>
            </w:r>
            <w:r w:rsidR="00407C4C" w:rsidRPr="002F5B86">
              <w:rPr>
                <w:rFonts w:ascii="Arial" w:eastAsia="Arial" w:hAnsi="Arial" w:cs="Arial"/>
              </w:rPr>
              <w:t xml:space="preserve">des 3 ESH </w:t>
            </w:r>
            <w:r w:rsidR="004F14D4" w:rsidRPr="002F5B86">
              <w:rPr>
                <w:rFonts w:ascii="Arial" w:eastAsia="Arial" w:hAnsi="Arial" w:cs="Arial"/>
              </w:rPr>
              <w:t>relative à l’organisation projetée de la future équipe DSI mutualisée au sein de la SAC PETRAM </w:t>
            </w:r>
            <w:r w:rsidRPr="002F5B86">
              <w:rPr>
                <w:rFonts w:ascii="Arial" w:eastAsia="Arial" w:hAnsi="Arial" w:cs="Arial"/>
              </w:rPr>
              <w:t xml:space="preserve">: </w:t>
            </w:r>
          </w:p>
          <w:p w14:paraId="1974DF02" w14:textId="77777777" w:rsidR="005372C4" w:rsidRPr="002F5B86" w:rsidRDefault="005372C4" w:rsidP="005372C4">
            <w:pPr>
              <w:pStyle w:val="Paragraphedeliste"/>
              <w:numPr>
                <w:ilvl w:val="0"/>
                <w:numId w:val="6"/>
              </w:numPr>
              <w:spacing w:line="280" w:lineRule="exact"/>
              <w:jc w:val="center"/>
              <w:rPr>
                <w:rFonts w:ascii="Arial" w:eastAsia="Arial" w:hAnsi="Arial" w:cs="Arial"/>
              </w:rPr>
            </w:pPr>
            <w:r w:rsidRPr="002F5B86">
              <w:rPr>
                <w:rFonts w:ascii="Arial" w:eastAsia="Arial" w:hAnsi="Arial" w:cs="Arial"/>
              </w:rPr>
              <w:t>SIGH : 04/02/2026</w:t>
            </w:r>
          </w:p>
          <w:p w14:paraId="2F5F7C30" w14:textId="77777777" w:rsidR="005372C4" w:rsidRPr="002F5B86" w:rsidRDefault="005372C4" w:rsidP="005372C4">
            <w:pPr>
              <w:pStyle w:val="Paragraphedeliste"/>
              <w:numPr>
                <w:ilvl w:val="0"/>
                <w:numId w:val="6"/>
              </w:numPr>
              <w:spacing w:line="280" w:lineRule="exact"/>
              <w:jc w:val="center"/>
              <w:rPr>
                <w:rFonts w:ascii="Arial" w:eastAsia="Arial" w:hAnsi="Arial" w:cs="Arial"/>
              </w:rPr>
            </w:pPr>
            <w:r w:rsidRPr="002F5B86">
              <w:rPr>
                <w:rFonts w:ascii="Arial" w:eastAsia="Arial" w:hAnsi="Arial" w:cs="Arial"/>
              </w:rPr>
              <w:t>SIA Habitat : 05/02/2026</w:t>
            </w:r>
          </w:p>
          <w:p w14:paraId="448BE51A" w14:textId="6DBD7552" w:rsidR="005372C4" w:rsidRPr="002F5B86" w:rsidRDefault="005372C4" w:rsidP="00151DB2">
            <w:pPr>
              <w:pStyle w:val="Paragraphedeliste"/>
              <w:numPr>
                <w:ilvl w:val="0"/>
                <w:numId w:val="6"/>
              </w:numPr>
              <w:spacing w:line="280" w:lineRule="exact"/>
              <w:jc w:val="center"/>
              <w:rPr>
                <w:rFonts w:ascii="Arial" w:eastAsia="Arial" w:hAnsi="Arial" w:cs="Arial"/>
              </w:rPr>
            </w:pPr>
            <w:r w:rsidRPr="002F5B86">
              <w:rPr>
                <w:rFonts w:ascii="Arial" w:eastAsia="Arial" w:hAnsi="Arial" w:cs="Arial"/>
              </w:rPr>
              <w:t>SA HLM de l’Oise : 06/02/2026</w:t>
            </w:r>
          </w:p>
        </w:tc>
        <w:tc>
          <w:tcPr>
            <w:tcW w:w="4394" w:type="dxa"/>
            <w:vAlign w:val="center"/>
          </w:tcPr>
          <w:p w14:paraId="6F216ED0" w14:textId="18099A35" w:rsidR="004F14D4" w:rsidRPr="002F5B86" w:rsidRDefault="004F14D4" w:rsidP="004F14D4">
            <w:pPr>
              <w:spacing w:line="280" w:lineRule="exact"/>
              <w:contextualSpacing/>
              <w:jc w:val="center"/>
              <w:rPr>
                <w:rFonts w:ascii="Arial" w:eastAsia="Arial" w:hAnsi="Arial" w:cs="Arial"/>
              </w:rPr>
            </w:pPr>
            <w:r w:rsidRPr="002F5B86">
              <w:rPr>
                <w:rFonts w:ascii="Arial" w:eastAsia="Arial" w:hAnsi="Arial" w:cs="Arial"/>
              </w:rPr>
              <w:t>Mars 2026</w:t>
            </w:r>
          </w:p>
        </w:tc>
      </w:tr>
      <w:tr w:rsidR="002F5B86" w:rsidRPr="002F5B86" w14:paraId="4AF9D142" w14:textId="77777777" w:rsidTr="004F14D4">
        <w:tc>
          <w:tcPr>
            <w:tcW w:w="4815" w:type="dxa"/>
            <w:vAlign w:val="center"/>
          </w:tcPr>
          <w:p w14:paraId="4436FD71" w14:textId="0F26DCF5" w:rsidR="00A608E0" w:rsidRPr="002F5B86" w:rsidRDefault="00407C4C" w:rsidP="00A608E0">
            <w:pPr>
              <w:spacing w:line="280" w:lineRule="exact"/>
              <w:contextualSpacing/>
              <w:jc w:val="center"/>
              <w:rPr>
                <w:rFonts w:ascii="Arial" w:eastAsia="Arial" w:hAnsi="Arial" w:cs="Arial"/>
              </w:rPr>
            </w:pPr>
            <w:r w:rsidRPr="002F5B86">
              <w:rPr>
                <w:rFonts w:ascii="Arial" w:eastAsia="Arial" w:hAnsi="Arial" w:cs="Arial"/>
              </w:rPr>
              <w:t>Une ou plusieurs réunions seront programmées au sein du CSE de la SA HLM de l’Oise sur les impacts du projet en termes de santé, sécurité et conditions de travail</w:t>
            </w:r>
          </w:p>
        </w:tc>
        <w:tc>
          <w:tcPr>
            <w:tcW w:w="4394" w:type="dxa"/>
            <w:vAlign w:val="center"/>
          </w:tcPr>
          <w:p w14:paraId="0CA5AD66" w14:textId="231689E0" w:rsidR="00A608E0" w:rsidRPr="002F5B86" w:rsidRDefault="008D222B" w:rsidP="004F14D4">
            <w:pPr>
              <w:spacing w:line="280" w:lineRule="exact"/>
              <w:contextualSpacing/>
              <w:jc w:val="center"/>
              <w:rPr>
                <w:rFonts w:ascii="Arial" w:eastAsia="Arial" w:hAnsi="Arial" w:cs="Arial"/>
              </w:rPr>
            </w:pPr>
            <w:r w:rsidRPr="002F5B86">
              <w:rPr>
                <w:rFonts w:ascii="Arial" w:eastAsia="Arial" w:hAnsi="Arial" w:cs="Arial"/>
              </w:rPr>
              <w:t xml:space="preserve">Une </w:t>
            </w:r>
            <w:r w:rsidR="00407C4C" w:rsidRPr="002F5B86">
              <w:rPr>
                <w:rFonts w:ascii="Arial" w:eastAsia="Arial" w:hAnsi="Arial" w:cs="Arial"/>
              </w:rPr>
              <w:t xml:space="preserve">ou plusieurs </w:t>
            </w:r>
            <w:r w:rsidRPr="002F5B86">
              <w:rPr>
                <w:rFonts w:ascii="Arial" w:eastAsia="Arial" w:hAnsi="Arial" w:cs="Arial"/>
              </w:rPr>
              <w:t>réunion</w:t>
            </w:r>
            <w:r w:rsidR="00407C4C" w:rsidRPr="002F5B86">
              <w:rPr>
                <w:rFonts w:ascii="Arial" w:eastAsia="Arial" w:hAnsi="Arial" w:cs="Arial"/>
              </w:rPr>
              <w:t>s</w:t>
            </w:r>
            <w:r w:rsidR="00974455" w:rsidRPr="002F5B86">
              <w:rPr>
                <w:rFonts w:ascii="Arial" w:eastAsia="Arial" w:hAnsi="Arial" w:cs="Arial"/>
              </w:rPr>
              <w:t xml:space="preserve"> seront programmées</w:t>
            </w:r>
            <w:r w:rsidRPr="002F5B86">
              <w:rPr>
                <w:rFonts w:ascii="Arial" w:eastAsia="Arial" w:hAnsi="Arial" w:cs="Arial"/>
              </w:rPr>
              <w:t xml:space="preserve"> dans chacune des ESH sur les impacts du projet en termes de santé, sécurité et conditions de travail</w:t>
            </w:r>
          </w:p>
        </w:tc>
      </w:tr>
      <w:tr w:rsidR="002F5B86" w:rsidRPr="002F5B86" w14:paraId="7612DE50" w14:textId="70A5182C" w:rsidTr="004F14D4">
        <w:tc>
          <w:tcPr>
            <w:tcW w:w="4815" w:type="dxa"/>
            <w:vAlign w:val="center"/>
          </w:tcPr>
          <w:p w14:paraId="397FC770" w14:textId="728814DE" w:rsidR="004F14D4" w:rsidRPr="002F5B86" w:rsidRDefault="004F14D4" w:rsidP="004F14D4">
            <w:pPr>
              <w:spacing w:line="280" w:lineRule="exact"/>
              <w:contextualSpacing/>
              <w:jc w:val="center"/>
              <w:rPr>
                <w:rFonts w:ascii="Arial" w:eastAsia="Arial" w:hAnsi="Arial" w:cs="Arial"/>
              </w:rPr>
            </w:pPr>
            <w:r w:rsidRPr="002F5B86">
              <w:rPr>
                <w:rFonts w:ascii="Arial" w:eastAsia="Arial" w:hAnsi="Arial" w:cs="Arial"/>
              </w:rPr>
              <w:t xml:space="preserve">CSE intermédiaires de mars et avril dans chaque ESH avec un point dédié aux questions complémentaires </w:t>
            </w:r>
          </w:p>
        </w:tc>
        <w:tc>
          <w:tcPr>
            <w:tcW w:w="4394" w:type="dxa"/>
            <w:vAlign w:val="center"/>
          </w:tcPr>
          <w:p w14:paraId="089D3E82" w14:textId="436DAF28" w:rsidR="004F14D4" w:rsidRPr="002F5B86" w:rsidRDefault="004F14D4" w:rsidP="004F14D4">
            <w:pPr>
              <w:spacing w:line="280" w:lineRule="exact"/>
              <w:contextualSpacing/>
              <w:jc w:val="center"/>
              <w:rPr>
                <w:rFonts w:ascii="Arial" w:eastAsia="Arial" w:hAnsi="Arial" w:cs="Arial"/>
              </w:rPr>
            </w:pPr>
            <w:r w:rsidRPr="002F5B86">
              <w:rPr>
                <w:rFonts w:ascii="Arial" w:eastAsia="Arial" w:hAnsi="Arial" w:cs="Arial"/>
              </w:rPr>
              <w:t>-</w:t>
            </w:r>
          </w:p>
        </w:tc>
      </w:tr>
      <w:tr w:rsidR="004F14D4" w:rsidRPr="002F5B86" w14:paraId="1EE6B798" w14:textId="1373B1B5" w:rsidTr="004F14D4">
        <w:tc>
          <w:tcPr>
            <w:tcW w:w="4815" w:type="dxa"/>
            <w:vAlign w:val="center"/>
          </w:tcPr>
          <w:p w14:paraId="259D4EDA" w14:textId="40C2A2DE" w:rsidR="004F14D4" w:rsidRPr="002F5B86" w:rsidRDefault="004F14D4" w:rsidP="004F14D4">
            <w:pPr>
              <w:spacing w:line="280" w:lineRule="exact"/>
              <w:contextualSpacing/>
              <w:jc w:val="center"/>
              <w:rPr>
                <w:rFonts w:ascii="Arial" w:eastAsia="Arial" w:hAnsi="Arial" w:cs="Arial"/>
              </w:rPr>
            </w:pPr>
            <w:r w:rsidRPr="002F5B86">
              <w:rPr>
                <w:rFonts w:ascii="Arial" w:eastAsia="Arial" w:hAnsi="Arial" w:cs="Arial"/>
              </w:rPr>
              <w:t xml:space="preserve">Mai 2026 : consultation des CSE respectifs de chaque ESH </w:t>
            </w:r>
          </w:p>
        </w:tc>
        <w:tc>
          <w:tcPr>
            <w:tcW w:w="4394" w:type="dxa"/>
          </w:tcPr>
          <w:p w14:paraId="5875343C" w14:textId="77777777" w:rsidR="004F14D4" w:rsidRPr="002F5B86" w:rsidRDefault="004F14D4" w:rsidP="004F14D4">
            <w:pPr>
              <w:spacing w:line="280" w:lineRule="exact"/>
              <w:contextualSpacing/>
              <w:jc w:val="center"/>
              <w:rPr>
                <w:rFonts w:ascii="Arial" w:eastAsia="Arial" w:hAnsi="Arial" w:cs="Arial"/>
              </w:rPr>
            </w:pPr>
          </w:p>
        </w:tc>
      </w:tr>
    </w:tbl>
    <w:p w14:paraId="284FAFF5" w14:textId="77777777" w:rsidR="005B73B1" w:rsidRPr="002F5B86" w:rsidRDefault="005B73B1" w:rsidP="00BF17F8">
      <w:pPr>
        <w:spacing w:line="280" w:lineRule="exact"/>
        <w:contextualSpacing/>
        <w:jc w:val="both"/>
        <w:rPr>
          <w:rFonts w:ascii="Arial" w:eastAsia="Arial" w:hAnsi="Arial" w:cs="Arial"/>
        </w:rPr>
      </w:pPr>
    </w:p>
    <w:p w14:paraId="202D2EAD" w14:textId="4E13A194" w:rsidR="00DC7850" w:rsidRPr="002F5B86" w:rsidRDefault="00DC7850" w:rsidP="00DC7850">
      <w:pPr>
        <w:spacing w:line="280" w:lineRule="exact"/>
        <w:contextualSpacing/>
        <w:jc w:val="both"/>
        <w:rPr>
          <w:rFonts w:ascii="Arial" w:eastAsia="Arial" w:hAnsi="Arial" w:cs="Arial"/>
        </w:rPr>
      </w:pPr>
      <w:r w:rsidRPr="002F5B86">
        <w:rPr>
          <w:rFonts w:ascii="Arial" w:eastAsia="Arial" w:hAnsi="Arial" w:cs="Arial"/>
        </w:rPr>
        <w:t xml:space="preserve">Les CSE s’engagent, sous réserve du respect des dispositions du présent accord, à émettre un avis sur </w:t>
      </w:r>
      <w:r w:rsidR="00124EFC" w:rsidRPr="002F5B86">
        <w:rPr>
          <w:rFonts w:ascii="Arial" w:eastAsia="Arial" w:hAnsi="Arial" w:cs="Arial"/>
        </w:rPr>
        <w:t xml:space="preserve">ce projet et qui aura été documenté dans les échanges avec les directions respectives, lors </w:t>
      </w:r>
      <w:r w:rsidR="00CC4618" w:rsidRPr="002F5B86">
        <w:rPr>
          <w:rFonts w:ascii="Arial" w:eastAsia="Arial" w:hAnsi="Arial" w:cs="Arial"/>
        </w:rPr>
        <w:t xml:space="preserve">d’un CSE qui aura lieu </w:t>
      </w:r>
      <w:r w:rsidR="00E91435" w:rsidRPr="002F5B86">
        <w:rPr>
          <w:rFonts w:ascii="Arial" w:eastAsia="Arial" w:hAnsi="Arial" w:cs="Arial"/>
        </w:rPr>
        <w:t>lors de la 2</w:t>
      </w:r>
      <w:r w:rsidR="00E91435" w:rsidRPr="002F5B86">
        <w:rPr>
          <w:rFonts w:ascii="Arial" w:eastAsia="Arial" w:hAnsi="Arial" w:cs="Arial"/>
          <w:vertAlign w:val="superscript"/>
        </w:rPr>
        <w:t>ème</w:t>
      </w:r>
      <w:r w:rsidR="00E91435" w:rsidRPr="002F5B86">
        <w:rPr>
          <w:rFonts w:ascii="Arial" w:eastAsia="Arial" w:hAnsi="Arial" w:cs="Arial"/>
        </w:rPr>
        <w:t xml:space="preserve"> quinzaine de mai</w:t>
      </w:r>
      <w:r w:rsidR="00CC4618" w:rsidRPr="002F5B86">
        <w:rPr>
          <w:rFonts w:ascii="Arial" w:eastAsia="Arial" w:hAnsi="Arial" w:cs="Arial"/>
        </w:rPr>
        <w:t xml:space="preserve"> 2026.</w:t>
      </w:r>
      <w:r w:rsidR="00A608E0" w:rsidRPr="002F5B86">
        <w:rPr>
          <w:rFonts w:ascii="Arial" w:eastAsia="Arial" w:hAnsi="Arial" w:cs="Arial"/>
        </w:rPr>
        <w:t xml:space="preserve"> </w:t>
      </w:r>
    </w:p>
    <w:p w14:paraId="0BE8346A" w14:textId="77777777" w:rsidR="008B6073" w:rsidRPr="002F5B86" w:rsidRDefault="008B6073" w:rsidP="003552BF">
      <w:pPr>
        <w:spacing w:line="280" w:lineRule="exact"/>
        <w:contextualSpacing/>
        <w:jc w:val="both"/>
        <w:rPr>
          <w:rFonts w:ascii="Arial" w:eastAsia="Arial" w:hAnsi="Arial" w:cs="Arial"/>
          <w:b/>
          <w:bCs/>
        </w:rPr>
      </w:pPr>
    </w:p>
    <w:p w14:paraId="1A959B82" w14:textId="2163F11A" w:rsidR="004D41B5" w:rsidRPr="002F5B86" w:rsidRDefault="5A6A433C" w:rsidP="00BF17F8">
      <w:pPr>
        <w:spacing w:line="280" w:lineRule="exact"/>
        <w:contextualSpacing/>
        <w:jc w:val="both"/>
        <w:rPr>
          <w:rFonts w:ascii="Arial" w:eastAsia="Arial" w:hAnsi="Arial" w:cs="Arial"/>
          <w:b/>
          <w:bCs/>
          <w:smallCaps/>
        </w:rPr>
      </w:pPr>
      <w:r w:rsidRPr="002F5B86">
        <w:rPr>
          <w:rFonts w:ascii="Arial" w:eastAsia="Arial" w:hAnsi="Arial" w:cs="Arial"/>
          <w:b/>
          <w:bCs/>
          <w:smallCaps/>
        </w:rPr>
        <w:t xml:space="preserve">Article </w:t>
      </w:r>
      <w:r w:rsidR="00CE54F3" w:rsidRPr="002F5B86">
        <w:rPr>
          <w:rFonts w:ascii="Arial" w:eastAsia="Arial" w:hAnsi="Arial" w:cs="Arial"/>
          <w:b/>
          <w:bCs/>
          <w:smallCaps/>
        </w:rPr>
        <w:t>2</w:t>
      </w:r>
      <w:r w:rsidR="00C45C4F" w:rsidRPr="002F5B86">
        <w:rPr>
          <w:rFonts w:ascii="Arial" w:eastAsia="Arial" w:hAnsi="Arial" w:cs="Arial"/>
          <w:b/>
          <w:bCs/>
          <w:smallCaps/>
        </w:rPr>
        <w:t> </w:t>
      </w:r>
      <w:r w:rsidRPr="002F5B86">
        <w:rPr>
          <w:rFonts w:ascii="Arial" w:eastAsia="Arial" w:hAnsi="Arial" w:cs="Arial"/>
          <w:b/>
          <w:bCs/>
          <w:smallCaps/>
        </w:rPr>
        <w:t>: Contenu et modalités de l’information</w:t>
      </w:r>
    </w:p>
    <w:p w14:paraId="7F29076A" w14:textId="77777777" w:rsidR="004B3871" w:rsidRPr="002F5B86" w:rsidRDefault="004B3871" w:rsidP="003552BF">
      <w:pPr>
        <w:spacing w:line="280" w:lineRule="exact"/>
        <w:contextualSpacing/>
        <w:jc w:val="both"/>
        <w:rPr>
          <w:rFonts w:ascii="Arial" w:eastAsia="Arial" w:hAnsi="Arial" w:cs="Arial"/>
        </w:rPr>
      </w:pPr>
    </w:p>
    <w:p w14:paraId="61C02B82" w14:textId="39BC6A43" w:rsidR="004D41B5" w:rsidRPr="002F5B86" w:rsidRDefault="004B3871" w:rsidP="00BF17F8">
      <w:pPr>
        <w:spacing w:line="280" w:lineRule="exact"/>
        <w:contextualSpacing/>
        <w:jc w:val="both"/>
        <w:rPr>
          <w:rFonts w:ascii="Arial" w:eastAsia="Arial" w:hAnsi="Arial" w:cs="Arial"/>
        </w:rPr>
      </w:pPr>
      <w:r w:rsidRPr="002F5B86">
        <w:rPr>
          <w:rFonts w:ascii="Arial" w:eastAsia="Arial" w:hAnsi="Arial" w:cs="Arial"/>
        </w:rPr>
        <w:t>Les informations nécessaires au bon déroulement de chaque réunion prévue à l’article 1 seront communiquées</w:t>
      </w:r>
      <w:r w:rsidR="00CE50E8" w:rsidRPr="002F5B86">
        <w:rPr>
          <w:rFonts w:ascii="Arial" w:eastAsia="Arial" w:hAnsi="Arial" w:cs="Arial"/>
        </w:rPr>
        <w:t xml:space="preserve"> </w:t>
      </w:r>
      <w:r w:rsidR="00407C4C" w:rsidRPr="002F5B86">
        <w:rPr>
          <w:rFonts w:ascii="Arial" w:eastAsia="Arial" w:hAnsi="Arial" w:cs="Arial"/>
        </w:rPr>
        <w:t xml:space="preserve">et </w:t>
      </w:r>
      <w:r w:rsidR="00CE50E8" w:rsidRPr="002F5B86">
        <w:rPr>
          <w:rFonts w:ascii="Arial" w:eastAsia="Arial" w:hAnsi="Arial" w:cs="Arial"/>
        </w:rPr>
        <w:t>déposées sur la BDESE,</w:t>
      </w:r>
      <w:r w:rsidRPr="002F5B86">
        <w:rPr>
          <w:rFonts w:ascii="Arial" w:eastAsia="Arial" w:hAnsi="Arial" w:cs="Arial"/>
        </w:rPr>
        <w:t xml:space="preserve"> </w:t>
      </w:r>
      <w:r w:rsidR="000D32EF" w:rsidRPr="002F5B86">
        <w:rPr>
          <w:rFonts w:ascii="Arial" w:eastAsia="Arial" w:hAnsi="Arial" w:cs="Arial"/>
        </w:rPr>
        <w:t xml:space="preserve">avec l’ordre du jour et la convocation adressée </w:t>
      </w:r>
      <w:r w:rsidRPr="002F5B86">
        <w:rPr>
          <w:rFonts w:ascii="Arial" w:eastAsia="Arial" w:hAnsi="Arial" w:cs="Arial"/>
        </w:rPr>
        <w:t>par chaque société aux membres de</w:t>
      </w:r>
      <w:r w:rsidR="005F7D12" w:rsidRPr="002F5B86">
        <w:rPr>
          <w:rFonts w:ascii="Arial" w:eastAsia="Arial" w:hAnsi="Arial" w:cs="Arial"/>
        </w:rPr>
        <w:t>s instances respectives</w:t>
      </w:r>
      <w:r w:rsidRPr="002F5B86">
        <w:rPr>
          <w:rFonts w:ascii="Arial" w:eastAsia="Arial" w:hAnsi="Arial" w:cs="Arial"/>
        </w:rPr>
        <w:t xml:space="preserve">, </w:t>
      </w:r>
      <w:r w:rsidR="5A6A433C" w:rsidRPr="002F5B86">
        <w:rPr>
          <w:rFonts w:ascii="Arial" w:eastAsia="Arial" w:hAnsi="Arial" w:cs="Arial"/>
        </w:rPr>
        <w:t xml:space="preserve">au plus tard </w:t>
      </w:r>
      <w:r w:rsidR="000D32EF" w:rsidRPr="002F5B86">
        <w:rPr>
          <w:rFonts w:ascii="Arial" w:eastAsia="Arial" w:hAnsi="Arial" w:cs="Arial"/>
        </w:rPr>
        <w:t xml:space="preserve">5 </w:t>
      </w:r>
      <w:r w:rsidR="5A6A433C" w:rsidRPr="002F5B86">
        <w:rPr>
          <w:rFonts w:ascii="Arial" w:eastAsia="Arial" w:hAnsi="Arial" w:cs="Arial"/>
        </w:rPr>
        <w:t>jours ouvrables avant la réunion</w:t>
      </w:r>
      <w:r w:rsidR="006E29E3" w:rsidRPr="002F5B86">
        <w:rPr>
          <w:rFonts w:ascii="Arial" w:eastAsia="Arial" w:hAnsi="Arial" w:cs="Arial"/>
        </w:rPr>
        <w:t xml:space="preserve"> sauf accord des parties de réduire le délai à 3 jours</w:t>
      </w:r>
      <w:r w:rsidRPr="002F5B86">
        <w:rPr>
          <w:rFonts w:ascii="Arial" w:eastAsia="Arial" w:hAnsi="Arial" w:cs="Arial"/>
        </w:rPr>
        <w:t>.</w:t>
      </w:r>
      <w:r w:rsidR="5A6A433C" w:rsidRPr="002F5B86">
        <w:rPr>
          <w:rFonts w:ascii="Arial" w:eastAsia="Arial" w:hAnsi="Arial" w:cs="Arial"/>
        </w:rPr>
        <w:t xml:space="preserve"> </w:t>
      </w:r>
    </w:p>
    <w:p w14:paraId="7BA68421" w14:textId="77777777" w:rsidR="00F64047" w:rsidRPr="002F5B86" w:rsidRDefault="00F64047" w:rsidP="00BF17F8">
      <w:pPr>
        <w:spacing w:line="280" w:lineRule="exact"/>
        <w:contextualSpacing/>
        <w:jc w:val="both"/>
        <w:rPr>
          <w:rFonts w:ascii="Arial" w:eastAsia="Arial" w:hAnsi="Arial" w:cs="Arial"/>
        </w:rPr>
      </w:pPr>
    </w:p>
    <w:p w14:paraId="727649A4" w14:textId="5BE88DE4" w:rsidR="00F64047" w:rsidRPr="002F5B86" w:rsidRDefault="41220F26" w:rsidP="0B66840B">
      <w:pPr>
        <w:spacing w:line="280" w:lineRule="exact"/>
        <w:contextualSpacing/>
        <w:jc w:val="both"/>
        <w:rPr>
          <w:rFonts w:ascii="Arial" w:eastAsia="Arial" w:hAnsi="Arial" w:cs="Arial"/>
        </w:rPr>
      </w:pPr>
      <w:r w:rsidRPr="0B66840B">
        <w:rPr>
          <w:rFonts w:ascii="Arial" w:eastAsia="Arial" w:hAnsi="Arial" w:cs="Arial"/>
        </w:rPr>
        <w:t xml:space="preserve">Il </w:t>
      </w:r>
      <w:r w:rsidR="48C155A4" w:rsidRPr="0B66840B">
        <w:rPr>
          <w:rFonts w:ascii="Arial" w:eastAsia="Arial" w:hAnsi="Arial" w:cs="Arial"/>
        </w:rPr>
        <w:t>a été convenu</w:t>
      </w:r>
      <w:r w:rsidRPr="0B66840B">
        <w:rPr>
          <w:rFonts w:ascii="Arial" w:eastAsia="Arial" w:hAnsi="Arial" w:cs="Arial"/>
        </w:rPr>
        <w:t xml:space="preserve"> le dépôt du dossier d’information-consultation le 30 janvier 2026 sur la BDESE et sa communication aux élus.</w:t>
      </w:r>
    </w:p>
    <w:p w14:paraId="73AA534A" w14:textId="77777777" w:rsidR="00DC7850" w:rsidRPr="002F5B86" w:rsidRDefault="00DC7850" w:rsidP="00BF17F8">
      <w:pPr>
        <w:spacing w:line="280" w:lineRule="exact"/>
        <w:contextualSpacing/>
        <w:jc w:val="both"/>
        <w:rPr>
          <w:rFonts w:ascii="Arial" w:eastAsia="Arial" w:hAnsi="Arial" w:cs="Arial"/>
        </w:rPr>
      </w:pPr>
    </w:p>
    <w:p w14:paraId="2663D600" w14:textId="7A48581D" w:rsidR="004B3871" w:rsidRPr="002F5B86" w:rsidRDefault="0069079F" w:rsidP="003552BF">
      <w:pPr>
        <w:spacing w:line="280" w:lineRule="exact"/>
        <w:contextualSpacing/>
        <w:jc w:val="both"/>
        <w:rPr>
          <w:rFonts w:ascii="Arial" w:eastAsia="Arial" w:hAnsi="Arial" w:cs="Arial"/>
          <w:b/>
          <w:bCs/>
          <w:smallCaps/>
        </w:rPr>
      </w:pPr>
      <w:r w:rsidRPr="002F5B86">
        <w:rPr>
          <w:rFonts w:ascii="Arial" w:eastAsia="Arial" w:hAnsi="Arial" w:cs="Arial"/>
          <w:b/>
          <w:bCs/>
          <w:smallCaps/>
        </w:rPr>
        <w:t xml:space="preserve">ARTICLE </w:t>
      </w:r>
      <w:r w:rsidR="002303DE" w:rsidRPr="002F5B86">
        <w:rPr>
          <w:rFonts w:ascii="Arial" w:eastAsia="Arial" w:hAnsi="Arial" w:cs="Arial"/>
          <w:b/>
          <w:bCs/>
          <w:smallCaps/>
        </w:rPr>
        <w:t>3</w:t>
      </w:r>
      <w:r w:rsidRPr="002F5B86">
        <w:rPr>
          <w:rFonts w:ascii="Arial" w:eastAsia="Arial" w:hAnsi="Arial" w:cs="Arial"/>
          <w:b/>
          <w:bCs/>
          <w:smallCaps/>
        </w:rPr>
        <w:t> : ECHANGES AVEC LES COLLABORATEURS CONCERNES PAR LE PROJET DE DSI MUTUALISEE</w:t>
      </w:r>
    </w:p>
    <w:p w14:paraId="006717EA" w14:textId="77777777" w:rsidR="006F2F96" w:rsidRPr="002F5B86" w:rsidRDefault="006F2F96" w:rsidP="003552BF">
      <w:pPr>
        <w:spacing w:line="280" w:lineRule="exact"/>
        <w:contextualSpacing/>
        <w:jc w:val="both"/>
        <w:rPr>
          <w:rFonts w:ascii="Arial" w:eastAsia="Arial" w:hAnsi="Arial" w:cs="Arial"/>
        </w:rPr>
      </w:pPr>
      <w:bookmarkStart w:id="1" w:name="_Hlk132959856"/>
    </w:p>
    <w:p w14:paraId="049FB629" w14:textId="31A83432" w:rsidR="00F97039" w:rsidRPr="002F5B86" w:rsidRDefault="00D80DCF" w:rsidP="002303DE">
      <w:pPr>
        <w:spacing w:line="280" w:lineRule="exact"/>
        <w:contextualSpacing/>
        <w:jc w:val="both"/>
        <w:rPr>
          <w:rFonts w:ascii="Arial" w:eastAsia="Arial" w:hAnsi="Arial" w:cs="Arial"/>
        </w:rPr>
      </w:pPr>
      <w:r w:rsidRPr="002F5B86">
        <w:rPr>
          <w:rFonts w:ascii="Arial" w:eastAsia="Arial" w:hAnsi="Arial" w:cs="Arial"/>
        </w:rPr>
        <w:t>L</w:t>
      </w:r>
      <w:r w:rsidR="00F97039" w:rsidRPr="002F5B86">
        <w:rPr>
          <w:rFonts w:ascii="Arial" w:eastAsia="Arial" w:hAnsi="Arial" w:cs="Arial"/>
        </w:rPr>
        <w:t>es parties ont souhaité prévoir des modalités d’information des équipes concernées par ce projet, qui permettra d’une part d’assurer une information équitable de l’ensemble des collaborateurs concernés par le projet, de remonter leurs questions et inquiétudes, et de permettre une information individuelle sur le projet.</w:t>
      </w:r>
    </w:p>
    <w:p w14:paraId="12DE3FA4" w14:textId="77777777" w:rsidR="00F97039" w:rsidRPr="002F5B86" w:rsidRDefault="00F97039" w:rsidP="002303DE">
      <w:pPr>
        <w:spacing w:line="280" w:lineRule="exact"/>
        <w:contextualSpacing/>
        <w:jc w:val="both"/>
        <w:rPr>
          <w:rFonts w:ascii="Arial" w:eastAsia="Arial" w:hAnsi="Arial" w:cs="Arial"/>
        </w:rPr>
      </w:pPr>
    </w:p>
    <w:p w14:paraId="0C35EABA" w14:textId="7C5FB203" w:rsidR="00D80DCF" w:rsidRPr="002F5B86" w:rsidRDefault="00F97039" w:rsidP="002303DE">
      <w:pPr>
        <w:spacing w:line="280" w:lineRule="exact"/>
        <w:contextualSpacing/>
        <w:jc w:val="both"/>
        <w:rPr>
          <w:rFonts w:ascii="Arial" w:eastAsia="Arial" w:hAnsi="Arial" w:cs="Arial"/>
        </w:rPr>
      </w:pPr>
      <w:r w:rsidRPr="002F5B86">
        <w:rPr>
          <w:rFonts w:ascii="Arial" w:eastAsia="Arial" w:hAnsi="Arial" w:cs="Arial"/>
        </w:rPr>
        <w:t>L</w:t>
      </w:r>
      <w:r w:rsidR="002303DE" w:rsidRPr="002F5B86">
        <w:rPr>
          <w:rFonts w:ascii="Arial" w:eastAsia="Arial" w:hAnsi="Arial" w:cs="Arial"/>
        </w:rPr>
        <w:t xml:space="preserve">a Direction </w:t>
      </w:r>
      <w:r w:rsidR="008E5477" w:rsidRPr="002F5B86">
        <w:rPr>
          <w:rFonts w:ascii="Arial" w:eastAsia="Arial" w:hAnsi="Arial" w:cs="Arial"/>
        </w:rPr>
        <w:t xml:space="preserve">et les organisations syndicales représentatives ont </w:t>
      </w:r>
      <w:r w:rsidRPr="002F5B86">
        <w:rPr>
          <w:rFonts w:ascii="Arial" w:eastAsia="Arial" w:hAnsi="Arial" w:cs="Arial"/>
        </w:rPr>
        <w:t>souhaité prévoir</w:t>
      </w:r>
      <w:r w:rsidR="008E5477" w:rsidRPr="002F5B86">
        <w:rPr>
          <w:rFonts w:ascii="Arial" w:eastAsia="Arial" w:hAnsi="Arial" w:cs="Arial"/>
        </w:rPr>
        <w:t xml:space="preserve"> </w:t>
      </w:r>
      <w:r w:rsidRPr="002F5B86">
        <w:rPr>
          <w:rFonts w:ascii="Arial" w:eastAsia="Arial" w:hAnsi="Arial" w:cs="Arial"/>
        </w:rPr>
        <w:t>une</w:t>
      </w:r>
      <w:r w:rsidR="00D80DCF" w:rsidRPr="002F5B86">
        <w:rPr>
          <w:rFonts w:ascii="Arial" w:eastAsia="Arial" w:hAnsi="Arial" w:cs="Arial"/>
        </w:rPr>
        <w:t xml:space="preserve"> réunion</w:t>
      </w:r>
      <w:r w:rsidRPr="002F5B86">
        <w:rPr>
          <w:rFonts w:ascii="Arial" w:eastAsia="Arial" w:hAnsi="Arial" w:cs="Arial"/>
        </w:rPr>
        <w:t xml:space="preserve"> </w:t>
      </w:r>
      <w:r w:rsidR="00D80DCF" w:rsidRPr="002F5B86">
        <w:rPr>
          <w:rFonts w:ascii="Arial" w:eastAsia="Arial" w:hAnsi="Arial" w:cs="Arial"/>
        </w:rPr>
        <w:t>d’</w:t>
      </w:r>
      <w:r w:rsidRPr="002F5B86">
        <w:rPr>
          <w:rFonts w:ascii="Arial" w:eastAsia="Arial" w:hAnsi="Arial" w:cs="Arial"/>
        </w:rPr>
        <w:t xml:space="preserve">information </w:t>
      </w:r>
      <w:r w:rsidR="00D80DCF" w:rsidRPr="002F5B86">
        <w:rPr>
          <w:rFonts w:ascii="Arial" w:eastAsia="Arial" w:hAnsi="Arial" w:cs="Arial"/>
        </w:rPr>
        <w:t xml:space="preserve">conjointe </w:t>
      </w:r>
      <w:r w:rsidRPr="002F5B86">
        <w:rPr>
          <w:rFonts w:ascii="Arial" w:eastAsia="Arial" w:hAnsi="Arial" w:cs="Arial"/>
        </w:rPr>
        <w:t>de</w:t>
      </w:r>
      <w:r w:rsidR="002303DE" w:rsidRPr="002F5B86">
        <w:rPr>
          <w:rFonts w:ascii="Arial" w:eastAsia="Arial" w:hAnsi="Arial" w:cs="Arial"/>
        </w:rPr>
        <w:t xml:space="preserve"> l’ensemble des collaborateurs </w:t>
      </w:r>
      <w:r w:rsidR="00F97011" w:rsidRPr="002F5B86">
        <w:rPr>
          <w:rFonts w:ascii="Arial" w:eastAsia="Arial" w:hAnsi="Arial" w:cs="Arial"/>
        </w:rPr>
        <w:t>concernés</w:t>
      </w:r>
      <w:r w:rsidR="00D80DCF" w:rsidRPr="002F5B86">
        <w:rPr>
          <w:rFonts w:ascii="Arial" w:eastAsia="Arial" w:hAnsi="Arial" w:cs="Arial"/>
        </w:rPr>
        <w:t xml:space="preserve"> ainsi que des équipes déjà mises à disposition au sein de la SAC PETRAM</w:t>
      </w:r>
      <w:r w:rsidR="00F97011" w:rsidRPr="002F5B86">
        <w:rPr>
          <w:rFonts w:ascii="Arial" w:eastAsia="Arial" w:hAnsi="Arial" w:cs="Arial"/>
        </w:rPr>
        <w:t xml:space="preserve">, </w:t>
      </w:r>
      <w:r w:rsidR="00641C08" w:rsidRPr="002F5B86">
        <w:rPr>
          <w:rFonts w:ascii="Arial" w:eastAsia="Arial" w:hAnsi="Arial" w:cs="Arial"/>
        </w:rPr>
        <w:t>à</w:t>
      </w:r>
      <w:r w:rsidR="00C31EB4" w:rsidRPr="002F5B86">
        <w:rPr>
          <w:rFonts w:ascii="Arial" w:eastAsia="Arial" w:hAnsi="Arial" w:cs="Arial"/>
        </w:rPr>
        <w:t xml:space="preserve"> l’issue</w:t>
      </w:r>
      <w:r w:rsidR="002303DE" w:rsidRPr="002F5B86">
        <w:rPr>
          <w:rFonts w:ascii="Arial" w:eastAsia="Arial" w:hAnsi="Arial" w:cs="Arial"/>
        </w:rPr>
        <w:t xml:space="preserve"> de l’étape d’information d</w:t>
      </w:r>
      <w:r w:rsidR="00641C08" w:rsidRPr="002F5B86">
        <w:rPr>
          <w:rFonts w:ascii="Arial" w:eastAsia="Arial" w:hAnsi="Arial" w:cs="Arial"/>
        </w:rPr>
        <w:t>e l’ensemble des CSE respectifs</w:t>
      </w:r>
      <w:r w:rsidR="002303DE" w:rsidRPr="002F5B86">
        <w:rPr>
          <w:rFonts w:ascii="Arial" w:eastAsia="Arial" w:hAnsi="Arial" w:cs="Arial"/>
        </w:rPr>
        <w:t xml:space="preserve"> et</w:t>
      </w:r>
      <w:r w:rsidR="00C31EB4" w:rsidRPr="002F5B86">
        <w:rPr>
          <w:rFonts w:ascii="Arial" w:eastAsia="Arial" w:hAnsi="Arial" w:cs="Arial"/>
        </w:rPr>
        <w:t>,</w:t>
      </w:r>
      <w:r w:rsidR="002303DE" w:rsidRPr="002F5B86">
        <w:rPr>
          <w:rFonts w:ascii="Arial" w:eastAsia="Arial" w:hAnsi="Arial" w:cs="Arial"/>
        </w:rPr>
        <w:t xml:space="preserve"> en amont de la</w:t>
      </w:r>
      <w:r w:rsidR="00C31EB4" w:rsidRPr="002F5B86">
        <w:rPr>
          <w:rFonts w:ascii="Arial" w:eastAsia="Arial" w:hAnsi="Arial" w:cs="Arial"/>
        </w:rPr>
        <w:t xml:space="preserve"> phase de </w:t>
      </w:r>
      <w:r w:rsidR="002303DE" w:rsidRPr="002F5B86">
        <w:rPr>
          <w:rFonts w:ascii="Arial" w:eastAsia="Arial" w:hAnsi="Arial" w:cs="Arial"/>
        </w:rPr>
        <w:t>consultation</w:t>
      </w:r>
      <w:r w:rsidR="00C31EB4" w:rsidRPr="002F5B86">
        <w:rPr>
          <w:rFonts w:ascii="Arial" w:eastAsia="Arial" w:hAnsi="Arial" w:cs="Arial"/>
        </w:rPr>
        <w:t xml:space="preserve"> de cette instance.</w:t>
      </w:r>
      <w:r w:rsidRPr="002F5B86">
        <w:rPr>
          <w:rFonts w:ascii="Arial" w:eastAsia="Arial" w:hAnsi="Arial" w:cs="Arial"/>
        </w:rPr>
        <w:t xml:space="preserve"> </w:t>
      </w:r>
    </w:p>
    <w:p w14:paraId="4E15FFF0" w14:textId="7FBE2A31" w:rsidR="00863148" w:rsidRPr="002F5B86" w:rsidRDefault="002303DE" w:rsidP="002303DE">
      <w:pPr>
        <w:spacing w:line="280" w:lineRule="exact"/>
        <w:contextualSpacing/>
        <w:jc w:val="both"/>
        <w:rPr>
          <w:rFonts w:ascii="Arial" w:eastAsia="Arial" w:hAnsi="Arial" w:cs="Arial"/>
        </w:rPr>
      </w:pPr>
      <w:r w:rsidRPr="002F5B86">
        <w:rPr>
          <w:rFonts w:ascii="Arial" w:eastAsia="Arial" w:hAnsi="Arial" w:cs="Arial"/>
        </w:rPr>
        <w:t>Cette communication intermédiaire vise à assurer une bonne compréhension du projet, à permettre aux collaborateurs de se projeter dans les évolutions envisagées et à limite</w:t>
      </w:r>
      <w:r w:rsidR="00863148" w:rsidRPr="002F5B86">
        <w:rPr>
          <w:rFonts w:ascii="Arial" w:eastAsia="Arial" w:hAnsi="Arial" w:cs="Arial"/>
        </w:rPr>
        <w:t>r leurs interrogations.</w:t>
      </w:r>
    </w:p>
    <w:p w14:paraId="427AC270" w14:textId="77777777" w:rsidR="007F6E87" w:rsidRPr="002F5B86" w:rsidRDefault="007F6E87" w:rsidP="002303DE">
      <w:pPr>
        <w:spacing w:line="280" w:lineRule="exact"/>
        <w:contextualSpacing/>
        <w:jc w:val="both"/>
        <w:rPr>
          <w:rFonts w:ascii="Arial" w:eastAsia="Arial" w:hAnsi="Arial" w:cs="Arial"/>
        </w:rPr>
      </w:pPr>
    </w:p>
    <w:p w14:paraId="07B3C41D" w14:textId="7A87B013" w:rsidR="002303DE" w:rsidRPr="002F5B86" w:rsidRDefault="002303DE" w:rsidP="002303DE">
      <w:pPr>
        <w:spacing w:line="280" w:lineRule="exact"/>
        <w:contextualSpacing/>
        <w:jc w:val="both"/>
        <w:rPr>
          <w:rFonts w:ascii="Arial" w:eastAsia="Arial" w:hAnsi="Arial" w:cs="Arial"/>
        </w:rPr>
      </w:pPr>
      <w:r w:rsidRPr="002F5B86">
        <w:rPr>
          <w:rFonts w:ascii="Arial" w:eastAsia="Arial" w:hAnsi="Arial" w:cs="Arial"/>
        </w:rPr>
        <w:lastRenderedPageBreak/>
        <w:t xml:space="preserve">Elle permettra également aux </w:t>
      </w:r>
      <w:r w:rsidR="00863148" w:rsidRPr="002F5B86">
        <w:rPr>
          <w:rFonts w:ascii="Arial" w:eastAsia="Arial" w:hAnsi="Arial" w:cs="Arial"/>
        </w:rPr>
        <w:t>membres du</w:t>
      </w:r>
      <w:r w:rsidRPr="002F5B86">
        <w:rPr>
          <w:rFonts w:ascii="Arial" w:eastAsia="Arial" w:hAnsi="Arial" w:cs="Arial"/>
        </w:rPr>
        <w:t xml:space="preserve"> CSE</w:t>
      </w:r>
      <w:r w:rsidR="000C115C" w:rsidRPr="002F5B86">
        <w:rPr>
          <w:rFonts w:ascii="Arial" w:eastAsia="Arial" w:hAnsi="Arial" w:cs="Arial"/>
        </w:rPr>
        <w:t xml:space="preserve"> </w:t>
      </w:r>
      <w:r w:rsidRPr="002F5B86">
        <w:rPr>
          <w:rFonts w:ascii="Arial" w:eastAsia="Arial" w:hAnsi="Arial" w:cs="Arial"/>
        </w:rPr>
        <w:t>de recueillir et relayer les questionnements exprimés, afin d’éclairer utilement la phase de consultation</w:t>
      </w:r>
      <w:r w:rsidR="000C115C" w:rsidRPr="002F5B86">
        <w:rPr>
          <w:rFonts w:ascii="Arial" w:eastAsia="Arial" w:hAnsi="Arial" w:cs="Arial"/>
        </w:rPr>
        <w:t xml:space="preserve"> et aux membres des organisations syndicales représentatives d’évoquer certai</w:t>
      </w:r>
      <w:r w:rsidR="00304C31" w:rsidRPr="002F5B86">
        <w:rPr>
          <w:rFonts w:ascii="Arial" w:eastAsia="Arial" w:hAnsi="Arial" w:cs="Arial"/>
        </w:rPr>
        <w:t>ns sujets lors des réunions de négociation</w:t>
      </w:r>
      <w:r w:rsidR="00F97039" w:rsidRPr="002F5B86">
        <w:rPr>
          <w:rFonts w:ascii="Arial" w:eastAsia="Arial" w:hAnsi="Arial" w:cs="Arial"/>
        </w:rPr>
        <w:t>, en lien avec ces interrogations</w:t>
      </w:r>
      <w:r w:rsidR="00304C31" w:rsidRPr="002F5B86">
        <w:rPr>
          <w:rFonts w:ascii="Arial" w:eastAsia="Arial" w:hAnsi="Arial" w:cs="Arial"/>
        </w:rPr>
        <w:t>.</w:t>
      </w:r>
    </w:p>
    <w:p w14:paraId="6A65518B" w14:textId="77777777" w:rsidR="007F6E87" w:rsidRPr="002F5B86" w:rsidRDefault="007F6E87" w:rsidP="002303DE">
      <w:pPr>
        <w:spacing w:line="280" w:lineRule="exact"/>
        <w:contextualSpacing/>
        <w:jc w:val="both"/>
        <w:rPr>
          <w:rFonts w:ascii="Arial" w:eastAsia="Arial" w:hAnsi="Arial" w:cs="Arial"/>
        </w:rPr>
      </w:pPr>
    </w:p>
    <w:p w14:paraId="213AF62D" w14:textId="35F3744B" w:rsidR="00D80DCF" w:rsidRPr="002F5B86" w:rsidRDefault="00F97039" w:rsidP="002303DE">
      <w:pPr>
        <w:spacing w:line="280" w:lineRule="exact"/>
        <w:contextualSpacing/>
        <w:jc w:val="both"/>
        <w:rPr>
          <w:rFonts w:ascii="Arial" w:eastAsia="Arial" w:hAnsi="Arial" w:cs="Arial"/>
        </w:rPr>
      </w:pPr>
      <w:r w:rsidRPr="002F5B86">
        <w:rPr>
          <w:rFonts w:ascii="Arial" w:eastAsia="Arial" w:hAnsi="Arial" w:cs="Arial"/>
        </w:rPr>
        <w:t>Des membres de la Direction des Ressources Humaines seront également présents lors de ces réunions d’information aux équipes concernées.</w:t>
      </w:r>
    </w:p>
    <w:p w14:paraId="7DDF9E32" w14:textId="77777777" w:rsidR="00F97039" w:rsidRPr="002F5B86" w:rsidRDefault="00F97039" w:rsidP="002303DE">
      <w:pPr>
        <w:spacing w:line="280" w:lineRule="exact"/>
        <w:contextualSpacing/>
        <w:jc w:val="both"/>
        <w:rPr>
          <w:rFonts w:ascii="Arial" w:eastAsia="Arial" w:hAnsi="Arial" w:cs="Arial"/>
        </w:rPr>
      </w:pPr>
    </w:p>
    <w:p w14:paraId="117668C5" w14:textId="5F64490A" w:rsidR="00F97039" w:rsidRPr="002F5B86" w:rsidRDefault="00641C08" w:rsidP="002303DE">
      <w:pPr>
        <w:spacing w:line="280" w:lineRule="exact"/>
        <w:contextualSpacing/>
        <w:jc w:val="both"/>
        <w:rPr>
          <w:rFonts w:ascii="Arial" w:eastAsia="Arial" w:hAnsi="Arial" w:cs="Arial"/>
        </w:rPr>
      </w:pPr>
      <w:bookmarkStart w:id="2" w:name="_Hlk222149622"/>
      <w:r w:rsidRPr="002F5B86">
        <w:rPr>
          <w:rFonts w:ascii="Arial" w:eastAsia="Arial" w:hAnsi="Arial" w:cs="Arial"/>
        </w:rPr>
        <w:t>Les parties conviennent</w:t>
      </w:r>
      <w:r w:rsidR="00F97039" w:rsidRPr="002F5B86">
        <w:rPr>
          <w:rFonts w:ascii="Arial" w:eastAsia="Arial" w:hAnsi="Arial" w:cs="Arial"/>
        </w:rPr>
        <w:t xml:space="preserve"> également de la tenue d’entretiens individuels </w:t>
      </w:r>
      <w:r w:rsidR="00F82EA3" w:rsidRPr="002F5B86">
        <w:rPr>
          <w:rFonts w:ascii="Arial" w:eastAsia="Arial" w:hAnsi="Arial" w:cs="Arial"/>
        </w:rPr>
        <w:t xml:space="preserve">de projection </w:t>
      </w:r>
      <w:r w:rsidR="00F97039" w:rsidRPr="002F5B86">
        <w:rPr>
          <w:rFonts w:ascii="Arial" w:eastAsia="Arial" w:hAnsi="Arial" w:cs="Arial"/>
        </w:rPr>
        <w:t>par le pilote actuel du projet</w:t>
      </w:r>
      <w:r w:rsidR="00D80DCF" w:rsidRPr="002F5B86">
        <w:rPr>
          <w:rFonts w:ascii="Arial" w:eastAsia="Arial" w:hAnsi="Arial" w:cs="Arial"/>
        </w:rPr>
        <w:t xml:space="preserve"> DSI en présence d’un représentant du personnel</w:t>
      </w:r>
      <w:r w:rsidR="008E3F1F" w:rsidRPr="002F5B86">
        <w:rPr>
          <w:rFonts w:ascii="Arial" w:eastAsia="Arial" w:hAnsi="Arial" w:cs="Arial"/>
        </w:rPr>
        <w:t xml:space="preserve">, </w:t>
      </w:r>
      <w:r w:rsidR="00D80DCF" w:rsidRPr="002F5B86">
        <w:rPr>
          <w:rFonts w:ascii="Arial" w:eastAsia="Arial" w:hAnsi="Arial" w:cs="Arial"/>
        </w:rPr>
        <w:t>si le salarié le souhaite</w:t>
      </w:r>
      <w:r w:rsidR="00F97039" w:rsidRPr="002F5B86">
        <w:rPr>
          <w:rFonts w:ascii="Arial" w:eastAsia="Arial" w:hAnsi="Arial" w:cs="Arial"/>
        </w:rPr>
        <w:t xml:space="preserve">, sur le même modèle que les entretiens qui ont été menés en phase amont pour écouter, recueillir les souhaits et interrogations de chacun en lien avec ce projet. </w:t>
      </w:r>
    </w:p>
    <w:bookmarkEnd w:id="2"/>
    <w:p w14:paraId="73D05C18" w14:textId="77777777" w:rsidR="00F97039" w:rsidRPr="002F5B86" w:rsidRDefault="00F97039" w:rsidP="002303DE">
      <w:pPr>
        <w:spacing w:line="280" w:lineRule="exact"/>
        <w:contextualSpacing/>
        <w:jc w:val="both"/>
        <w:rPr>
          <w:rFonts w:ascii="Arial" w:eastAsia="Arial" w:hAnsi="Arial" w:cs="Arial"/>
        </w:rPr>
      </w:pPr>
    </w:p>
    <w:p w14:paraId="21255749" w14:textId="52491114" w:rsidR="00104BDA" w:rsidRPr="002F5B86" w:rsidRDefault="00104BDA" w:rsidP="00104BDA">
      <w:pPr>
        <w:spacing w:line="280" w:lineRule="exact"/>
        <w:contextualSpacing/>
        <w:jc w:val="both"/>
        <w:rPr>
          <w:rFonts w:ascii="Arial" w:eastAsia="Arial" w:hAnsi="Arial" w:cs="Arial"/>
        </w:rPr>
      </w:pPr>
      <w:r w:rsidRPr="002F5B86">
        <w:rPr>
          <w:rFonts w:ascii="Arial" w:eastAsia="Arial" w:hAnsi="Arial" w:cs="Arial"/>
        </w:rPr>
        <w:t xml:space="preserve">Ces entretiens pourront être proposés sur demande également aux collaborateurs actuellement mis à disposition au sein de la SAC </w:t>
      </w:r>
      <w:r w:rsidR="00CE124A" w:rsidRPr="002F5B86">
        <w:rPr>
          <w:rFonts w:ascii="Arial" w:eastAsia="Arial" w:hAnsi="Arial" w:cs="Arial"/>
        </w:rPr>
        <w:t>PETRAM.</w:t>
      </w:r>
    </w:p>
    <w:p w14:paraId="60A028D6" w14:textId="77777777" w:rsidR="00641C08" w:rsidRPr="002F5B86" w:rsidRDefault="00641C08" w:rsidP="002303DE">
      <w:pPr>
        <w:spacing w:line="280" w:lineRule="exact"/>
        <w:contextualSpacing/>
        <w:jc w:val="both"/>
        <w:rPr>
          <w:rFonts w:ascii="Arial" w:eastAsia="Arial" w:hAnsi="Arial" w:cs="Arial"/>
        </w:rPr>
      </w:pPr>
    </w:p>
    <w:bookmarkEnd w:id="1"/>
    <w:p w14:paraId="037CF2C4" w14:textId="365CC49A" w:rsidR="004D41B5" w:rsidRPr="002F5B86" w:rsidRDefault="5A6A433C" w:rsidP="00BF17F8">
      <w:pPr>
        <w:spacing w:line="280" w:lineRule="exact"/>
        <w:contextualSpacing/>
        <w:jc w:val="both"/>
        <w:rPr>
          <w:rFonts w:ascii="Arial" w:eastAsia="Arial" w:hAnsi="Arial" w:cs="Arial"/>
          <w:b/>
          <w:bCs/>
          <w:smallCaps/>
        </w:rPr>
      </w:pPr>
      <w:r w:rsidRPr="002F5B86">
        <w:rPr>
          <w:rFonts w:ascii="Arial" w:eastAsia="Arial" w:hAnsi="Arial" w:cs="Arial"/>
          <w:b/>
          <w:bCs/>
          <w:smallCaps/>
        </w:rPr>
        <w:t xml:space="preserve">Article </w:t>
      </w:r>
      <w:r w:rsidR="007F6E87" w:rsidRPr="002F5B86">
        <w:rPr>
          <w:rFonts w:ascii="Arial" w:eastAsia="Arial" w:hAnsi="Arial" w:cs="Arial"/>
          <w:b/>
          <w:bCs/>
          <w:smallCaps/>
        </w:rPr>
        <w:t xml:space="preserve">4 </w:t>
      </w:r>
      <w:r w:rsidRPr="002F5B86">
        <w:rPr>
          <w:rFonts w:ascii="Arial" w:eastAsia="Arial" w:hAnsi="Arial" w:cs="Arial"/>
          <w:b/>
          <w:bCs/>
          <w:smallCaps/>
        </w:rPr>
        <w:t>: Règles de confidentialité</w:t>
      </w:r>
    </w:p>
    <w:p w14:paraId="6728B772" w14:textId="77777777" w:rsidR="004B3871" w:rsidRPr="002F5B86" w:rsidRDefault="004B3871" w:rsidP="003552BF">
      <w:pPr>
        <w:spacing w:line="280" w:lineRule="exact"/>
        <w:contextualSpacing/>
        <w:jc w:val="both"/>
        <w:rPr>
          <w:rFonts w:ascii="Arial" w:eastAsia="Arial" w:hAnsi="Arial" w:cs="Arial"/>
        </w:rPr>
      </w:pPr>
    </w:p>
    <w:p w14:paraId="2E8E44CA" w14:textId="070440F9" w:rsidR="001A1C4E" w:rsidRPr="002F5B86" w:rsidRDefault="001A1C4E" w:rsidP="00BF17F8">
      <w:pPr>
        <w:spacing w:line="280" w:lineRule="exact"/>
        <w:contextualSpacing/>
        <w:jc w:val="both"/>
        <w:rPr>
          <w:rFonts w:ascii="Arial" w:eastAsia="Arial" w:hAnsi="Arial" w:cs="Arial"/>
        </w:rPr>
      </w:pPr>
      <w:r w:rsidRPr="002F5B86">
        <w:rPr>
          <w:rFonts w:ascii="Arial" w:eastAsia="Arial" w:hAnsi="Arial" w:cs="Arial"/>
        </w:rPr>
        <w:t>Il est rappelé que dans le cadre de ces projets, les parties au présent accord sont soumises aux mêmes règles de confidentialité et de discrétion que celles applicables en matière de CSE.</w:t>
      </w:r>
    </w:p>
    <w:p w14:paraId="1EAC67C3" w14:textId="5170D3F6" w:rsidR="004D41B5" w:rsidRPr="002F5B86" w:rsidRDefault="004D41B5" w:rsidP="003552BF">
      <w:pPr>
        <w:spacing w:line="280" w:lineRule="exact"/>
        <w:contextualSpacing/>
        <w:jc w:val="both"/>
        <w:rPr>
          <w:rFonts w:ascii="Arial" w:eastAsia="Arial" w:hAnsi="Arial" w:cs="Arial"/>
        </w:rPr>
      </w:pPr>
    </w:p>
    <w:p w14:paraId="5FA34C75" w14:textId="77777777" w:rsidR="000779DA" w:rsidRPr="002F5B86" w:rsidRDefault="000779DA" w:rsidP="00BF17F8">
      <w:pPr>
        <w:spacing w:line="280" w:lineRule="exact"/>
        <w:contextualSpacing/>
        <w:jc w:val="both"/>
        <w:rPr>
          <w:rFonts w:ascii="Arial" w:eastAsia="Arial" w:hAnsi="Arial" w:cs="Arial"/>
        </w:rPr>
      </w:pPr>
    </w:p>
    <w:p w14:paraId="41807211" w14:textId="7E54AF45" w:rsidR="004D41B5" w:rsidRPr="002F5B86" w:rsidRDefault="5A6A433C" w:rsidP="00BF17F8">
      <w:pPr>
        <w:pBdr>
          <w:top w:val="single" w:sz="4" w:space="1" w:color="auto"/>
          <w:left w:val="single" w:sz="4" w:space="4" w:color="auto"/>
          <w:bottom w:val="single" w:sz="4" w:space="1" w:color="auto"/>
          <w:right w:val="single" w:sz="4" w:space="4" w:color="auto"/>
        </w:pBdr>
        <w:jc w:val="both"/>
        <w:rPr>
          <w:rFonts w:ascii="Arial" w:eastAsia="Arial" w:hAnsi="Arial" w:cs="Arial"/>
          <w:b/>
          <w:bCs/>
          <w:smallCaps/>
        </w:rPr>
      </w:pPr>
      <w:r w:rsidRPr="002F5B86">
        <w:rPr>
          <w:rFonts w:ascii="Arial" w:eastAsia="Arial" w:hAnsi="Arial" w:cs="Arial"/>
          <w:b/>
          <w:bCs/>
          <w:smallCaps/>
        </w:rPr>
        <w:t xml:space="preserve">PARTIE II </w:t>
      </w:r>
      <w:r w:rsidR="00677FEA" w:rsidRPr="002F5B86">
        <w:rPr>
          <w:rFonts w:ascii="Arial" w:eastAsia="Arial" w:hAnsi="Arial" w:cs="Arial"/>
          <w:b/>
          <w:bCs/>
          <w:smallCaps/>
        </w:rPr>
        <w:t>–</w:t>
      </w:r>
      <w:r w:rsidRPr="002F5B86">
        <w:rPr>
          <w:rFonts w:ascii="Arial" w:eastAsia="Arial" w:hAnsi="Arial" w:cs="Arial"/>
          <w:b/>
          <w:bCs/>
          <w:smallCaps/>
        </w:rPr>
        <w:t xml:space="preserve"> M</w:t>
      </w:r>
      <w:r w:rsidR="00677FEA" w:rsidRPr="002F5B86">
        <w:rPr>
          <w:rFonts w:ascii="Arial" w:eastAsia="Arial" w:hAnsi="Arial" w:cs="Arial"/>
          <w:b/>
          <w:bCs/>
          <w:smallCaps/>
        </w:rPr>
        <w:t>odalités d’organisation de</w:t>
      </w:r>
      <w:r w:rsidR="00D27C2A" w:rsidRPr="002F5B86">
        <w:rPr>
          <w:rFonts w:ascii="Arial" w:eastAsia="Arial" w:hAnsi="Arial" w:cs="Arial"/>
          <w:b/>
          <w:bCs/>
          <w:smallCaps/>
        </w:rPr>
        <w:t>s</w:t>
      </w:r>
      <w:r w:rsidR="00677FEA" w:rsidRPr="002F5B86">
        <w:rPr>
          <w:rFonts w:ascii="Arial" w:eastAsia="Arial" w:hAnsi="Arial" w:cs="Arial"/>
          <w:b/>
          <w:bCs/>
          <w:smallCaps/>
        </w:rPr>
        <w:t xml:space="preserve"> </w:t>
      </w:r>
      <w:r w:rsidR="0082059A" w:rsidRPr="002F5B86">
        <w:rPr>
          <w:rFonts w:ascii="Arial" w:eastAsia="Arial" w:hAnsi="Arial" w:cs="Arial"/>
          <w:b/>
          <w:bCs/>
          <w:smallCaps/>
        </w:rPr>
        <w:t>négociation</w:t>
      </w:r>
      <w:r w:rsidR="00D27C2A" w:rsidRPr="002F5B86">
        <w:rPr>
          <w:rFonts w:ascii="Arial" w:eastAsia="Arial" w:hAnsi="Arial" w:cs="Arial"/>
          <w:b/>
          <w:bCs/>
          <w:smallCaps/>
        </w:rPr>
        <w:t>s</w:t>
      </w:r>
      <w:r w:rsidR="0082059A" w:rsidRPr="002F5B86">
        <w:rPr>
          <w:rFonts w:ascii="Arial" w:eastAsia="Arial" w:hAnsi="Arial" w:cs="Arial"/>
          <w:b/>
          <w:bCs/>
          <w:smallCaps/>
        </w:rPr>
        <w:t xml:space="preserve"> collective</w:t>
      </w:r>
      <w:r w:rsidR="00D27C2A" w:rsidRPr="002F5B86">
        <w:rPr>
          <w:rFonts w:ascii="Arial" w:eastAsia="Arial" w:hAnsi="Arial" w:cs="Arial"/>
          <w:b/>
          <w:bCs/>
          <w:smallCaps/>
        </w:rPr>
        <w:t>s</w:t>
      </w:r>
    </w:p>
    <w:p w14:paraId="61C55F98" w14:textId="77777777" w:rsidR="006B0EA9" w:rsidRPr="002F5B86" w:rsidRDefault="006B0EA9" w:rsidP="003552BF">
      <w:pPr>
        <w:spacing w:line="280" w:lineRule="exact"/>
        <w:contextualSpacing/>
        <w:jc w:val="both"/>
        <w:rPr>
          <w:rFonts w:ascii="Arial" w:eastAsia="Arial" w:hAnsi="Arial" w:cs="Arial"/>
          <w:b/>
          <w:bCs/>
        </w:rPr>
      </w:pPr>
    </w:p>
    <w:p w14:paraId="36BD6247" w14:textId="519B40D7" w:rsidR="004D41B5" w:rsidRPr="002F5B86" w:rsidRDefault="5A6A433C" w:rsidP="00BF17F8">
      <w:pPr>
        <w:spacing w:line="280" w:lineRule="exact"/>
        <w:contextualSpacing/>
        <w:jc w:val="both"/>
        <w:rPr>
          <w:rFonts w:ascii="Arial" w:eastAsia="Arial" w:hAnsi="Arial" w:cs="Arial"/>
          <w:b/>
          <w:bCs/>
          <w:smallCaps/>
        </w:rPr>
      </w:pPr>
      <w:r w:rsidRPr="002F5B86">
        <w:rPr>
          <w:rFonts w:ascii="Arial" w:eastAsia="Arial" w:hAnsi="Arial" w:cs="Arial"/>
          <w:b/>
          <w:bCs/>
          <w:smallCaps/>
        </w:rPr>
        <w:t>Article 1</w:t>
      </w:r>
      <w:r w:rsidR="00C45C4F" w:rsidRPr="002F5B86">
        <w:rPr>
          <w:rFonts w:ascii="Arial" w:eastAsia="Arial" w:hAnsi="Arial" w:cs="Arial"/>
          <w:b/>
          <w:bCs/>
          <w:smallCaps/>
        </w:rPr>
        <w:t> </w:t>
      </w:r>
      <w:r w:rsidRPr="002F5B86">
        <w:rPr>
          <w:rFonts w:ascii="Arial" w:eastAsia="Arial" w:hAnsi="Arial" w:cs="Arial"/>
          <w:b/>
          <w:bCs/>
          <w:smallCaps/>
        </w:rPr>
        <w:t xml:space="preserve">: périmètre de la négociation </w:t>
      </w:r>
    </w:p>
    <w:p w14:paraId="2C7C0665" w14:textId="77777777" w:rsidR="00677FEA" w:rsidRPr="002F5B86" w:rsidRDefault="00677FEA" w:rsidP="003552BF">
      <w:pPr>
        <w:spacing w:line="280" w:lineRule="exact"/>
        <w:contextualSpacing/>
        <w:jc w:val="both"/>
        <w:rPr>
          <w:rFonts w:ascii="Arial" w:eastAsia="Arial" w:hAnsi="Arial" w:cs="Arial"/>
        </w:rPr>
      </w:pPr>
    </w:p>
    <w:p w14:paraId="2CD4851A" w14:textId="2BB67287" w:rsidR="000051AE" w:rsidRPr="002F5B86" w:rsidRDefault="00B8055F" w:rsidP="00430018">
      <w:pPr>
        <w:spacing w:line="280" w:lineRule="exact"/>
        <w:jc w:val="both"/>
        <w:rPr>
          <w:rFonts w:ascii="Arial" w:eastAsia="Arial" w:hAnsi="Arial" w:cs="Arial"/>
        </w:rPr>
      </w:pPr>
      <w:r w:rsidRPr="002F5B86">
        <w:rPr>
          <w:rFonts w:ascii="Arial" w:eastAsia="Arial" w:hAnsi="Arial" w:cs="Arial"/>
        </w:rPr>
        <w:t>Les parties conviennent d</w:t>
      </w:r>
      <w:r w:rsidR="00EB5E41" w:rsidRPr="002F5B86">
        <w:rPr>
          <w:rFonts w:ascii="Arial" w:eastAsia="Arial" w:hAnsi="Arial" w:cs="Arial"/>
        </w:rPr>
        <w:t xml:space="preserve">’engager </w:t>
      </w:r>
      <w:r w:rsidR="003944D7" w:rsidRPr="002F5B86">
        <w:rPr>
          <w:rFonts w:ascii="Arial" w:eastAsia="Arial" w:hAnsi="Arial" w:cs="Arial"/>
        </w:rPr>
        <w:t>d</w:t>
      </w:r>
      <w:r w:rsidR="00EB5E41" w:rsidRPr="002F5B86">
        <w:rPr>
          <w:rFonts w:ascii="Arial" w:eastAsia="Arial" w:hAnsi="Arial" w:cs="Arial"/>
        </w:rPr>
        <w:t>es négociations collectives</w:t>
      </w:r>
      <w:r w:rsidR="003944D7" w:rsidRPr="002F5B86">
        <w:rPr>
          <w:rFonts w:ascii="Arial" w:eastAsia="Arial" w:hAnsi="Arial" w:cs="Arial"/>
        </w:rPr>
        <w:t xml:space="preserve"> sur</w:t>
      </w:r>
      <w:r w:rsidR="000051AE" w:rsidRPr="002F5B86">
        <w:rPr>
          <w:rFonts w:ascii="Arial" w:eastAsia="Arial" w:hAnsi="Arial" w:cs="Arial"/>
        </w:rPr>
        <w:t> les thèmes suivants :</w:t>
      </w:r>
    </w:p>
    <w:p w14:paraId="4B75805D" w14:textId="5D1E0538" w:rsidR="000051AE" w:rsidRPr="002F5B86" w:rsidRDefault="00D63D3A" w:rsidP="000051AE">
      <w:pPr>
        <w:pStyle w:val="Paragraphedeliste"/>
        <w:numPr>
          <w:ilvl w:val="0"/>
          <w:numId w:val="6"/>
        </w:numPr>
        <w:spacing w:line="280" w:lineRule="exact"/>
        <w:jc w:val="both"/>
        <w:rPr>
          <w:rFonts w:ascii="Arial" w:eastAsia="Arial" w:hAnsi="Arial" w:cs="Arial"/>
        </w:rPr>
      </w:pPr>
      <w:bookmarkStart w:id="3" w:name="_Hlk222149789"/>
      <w:r w:rsidRPr="002F5B86">
        <w:rPr>
          <w:rFonts w:ascii="Arial" w:eastAsia="Arial" w:hAnsi="Arial" w:cs="Arial"/>
          <w:u w:val="single"/>
        </w:rPr>
        <w:t>Thème n°1 :</w:t>
      </w:r>
      <w:r w:rsidR="003944D7" w:rsidRPr="002F5B86">
        <w:rPr>
          <w:rFonts w:ascii="Arial" w:eastAsia="Arial" w:hAnsi="Arial" w:cs="Arial"/>
        </w:rPr>
        <w:t xml:space="preserve"> </w:t>
      </w:r>
      <w:r w:rsidR="000051AE" w:rsidRPr="002F5B86">
        <w:rPr>
          <w:rFonts w:ascii="Arial" w:eastAsia="Arial" w:hAnsi="Arial" w:cs="Arial"/>
        </w:rPr>
        <w:t xml:space="preserve">les mesures d’accompagnement liées aux propositions de transfert volontaire des contrats de travail des collaborateurs </w:t>
      </w:r>
      <w:r w:rsidR="003D1F7C" w:rsidRPr="002F5B86">
        <w:rPr>
          <w:rFonts w:ascii="Arial" w:eastAsia="Arial" w:hAnsi="Arial" w:cs="Arial"/>
        </w:rPr>
        <w:t xml:space="preserve">dans le cadre de l’organisation de la SAC </w:t>
      </w:r>
      <w:r w:rsidR="0060207D" w:rsidRPr="002F5B86">
        <w:rPr>
          <w:rFonts w:ascii="Arial" w:eastAsia="Arial" w:hAnsi="Arial" w:cs="Arial"/>
        </w:rPr>
        <w:t xml:space="preserve">PETRAM </w:t>
      </w:r>
      <w:r w:rsidR="003D1F7C" w:rsidRPr="002F5B86">
        <w:rPr>
          <w:rFonts w:ascii="Arial" w:eastAsia="Arial" w:hAnsi="Arial" w:cs="Arial"/>
        </w:rPr>
        <w:t>2027</w:t>
      </w:r>
    </w:p>
    <w:p w14:paraId="488B98DA" w14:textId="77777777" w:rsidR="000E3DF1" w:rsidRPr="002F5B86" w:rsidRDefault="000E3DF1" w:rsidP="000E3DF1">
      <w:pPr>
        <w:pStyle w:val="Paragraphedeliste"/>
        <w:spacing w:line="280" w:lineRule="exact"/>
        <w:jc w:val="both"/>
        <w:rPr>
          <w:rFonts w:ascii="Arial" w:eastAsia="Arial" w:hAnsi="Arial" w:cs="Arial"/>
        </w:rPr>
      </w:pPr>
    </w:p>
    <w:p w14:paraId="6F16527B" w14:textId="49F4CA57" w:rsidR="000051AE" w:rsidRPr="002F5B86" w:rsidRDefault="00D63D3A" w:rsidP="000051AE">
      <w:pPr>
        <w:pStyle w:val="Paragraphedeliste"/>
        <w:numPr>
          <w:ilvl w:val="0"/>
          <w:numId w:val="6"/>
        </w:numPr>
        <w:spacing w:line="280" w:lineRule="exact"/>
        <w:jc w:val="both"/>
        <w:rPr>
          <w:rFonts w:ascii="Arial" w:eastAsia="Arial" w:hAnsi="Arial" w:cs="Arial"/>
        </w:rPr>
      </w:pPr>
      <w:r w:rsidRPr="002F5B86">
        <w:rPr>
          <w:rFonts w:ascii="Arial" w:eastAsia="Arial" w:hAnsi="Arial" w:cs="Arial"/>
          <w:u w:val="single"/>
        </w:rPr>
        <w:t>Thème n°2 :</w:t>
      </w:r>
      <w:r w:rsidRPr="002F5B86">
        <w:rPr>
          <w:rFonts w:ascii="Arial" w:eastAsia="Arial" w:hAnsi="Arial" w:cs="Arial"/>
        </w:rPr>
        <w:t xml:space="preserve"> </w:t>
      </w:r>
      <w:r w:rsidR="00906A42" w:rsidRPr="002F5B86">
        <w:rPr>
          <w:rFonts w:ascii="Arial" w:eastAsia="Arial" w:hAnsi="Arial" w:cs="Arial"/>
        </w:rPr>
        <w:t>la résorption des éventuels écarts entre le niveau des avantages sociaux des collaborateurs des ESH concernés par les transferts volontaires de leurs contrats de travail et le niveau des avantages, de même nature, issus du statut social de la SAC PETRAM.</w:t>
      </w:r>
    </w:p>
    <w:p w14:paraId="47C590F1" w14:textId="77777777" w:rsidR="001B31AE" w:rsidRPr="002F5B86" w:rsidRDefault="001B31AE" w:rsidP="001B31AE">
      <w:pPr>
        <w:pStyle w:val="Paragraphedeliste"/>
        <w:rPr>
          <w:rFonts w:ascii="Arial" w:eastAsia="Arial" w:hAnsi="Arial" w:cs="Arial"/>
        </w:rPr>
      </w:pPr>
    </w:p>
    <w:p w14:paraId="4CCBF6BD" w14:textId="1B16A604" w:rsidR="001B31AE" w:rsidRPr="002F5B86" w:rsidRDefault="001B31AE" w:rsidP="000051AE">
      <w:pPr>
        <w:pStyle w:val="Paragraphedeliste"/>
        <w:numPr>
          <w:ilvl w:val="0"/>
          <w:numId w:val="6"/>
        </w:numPr>
        <w:spacing w:line="280" w:lineRule="exact"/>
        <w:jc w:val="both"/>
        <w:rPr>
          <w:rFonts w:ascii="Arial" w:eastAsia="Arial" w:hAnsi="Arial" w:cs="Arial"/>
        </w:rPr>
      </w:pPr>
      <w:r w:rsidRPr="002F5B86">
        <w:rPr>
          <w:rFonts w:ascii="Arial" w:eastAsia="Arial" w:hAnsi="Arial" w:cs="Arial"/>
          <w:u w:val="single"/>
        </w:rPr>
        <w:t>Thème n°3 :</w:t>
      </w:r>
      <w:r w:rsidRPr="002F5B86">
        <w:rPr>
          <w:rFonts w:ascii="Arial" w:eastAsia="Arial" w:hAnsi="Arial" w:cs="Arial"/>
        </w:rPr>
        <w:t xml:space="preserve"> le temps de travail</w:t>
      </w:r>
    </w:p>
    <w:p w14:paraId="270C9C5D" w14:textId="77777777" w:rsidR="001B31AE" w:rsidRPr="002F5B86" w:rsidRDefault="001B31AE" w:rsidP="001B31AE">
      <w:pPr>
        <w:pStyle w:val="Paragraphedeliste"/>
        <w:rPr>
          <w:rFonts w:ascii="Arial" w:eastAsia="Arial" w:hAnsi="Arial" w:cs="Arial"/>
        </w:rPr>
      </w:pPr>
    </w:p>
    <w:p w14:paraId="3078D83E" w14:textId="2B685853" w:rsidR="001B31AE" w:rsidRDefault="001B31AE" w:rsidP="000051AE">
      <w:pPr>
        <w:pStyle w:val="Paragraphedeliste"/>
        <w:numPr>
          <w:ilvl w:val="0"/>
          <w:numId w:val="6"/>
        </w:numPr>
        <w:spacing w:line="280" w:lineRule="exact"/>
        <w:jc w:val="both"/>
        <w:rPr>
          <w:rFonts w:ascii="Arial" w:eastAsia="Arial" w:hAnsi="Arial" w:cs="Arial"/>
        </w:rPr>
      </w:pPr>
      <w:r w:rsidRPr="002F5B86">
        <w:rPr>
          <w:rFonts w:ascii="Arial" w:eastAsia="Arial" w:hAnsi="Arial" w:cs="Arial"/>
          <w:u w:val="single"/>
        </w:rPr>
        <w:t>Thème n°4 :</w:t>
      </w:r>
      <w:r w:rsidRPr="002F5B86">
        <w:rPr>
          <w:rFonts w:ascii="Arial" w:eastAsia="Arial" w:hAnsi="Arial" w:cs="Arial"/>
        </w:rPr>
        <w:t xml:space="preserve"> les futures IRP au sein de la SAC PETRAM</w:t>
      </w:r>
    </w:p>
    <w:p w14:paraId="560164C1" w14:textId="77777777" w:rsidR="008F1CE1" w:rsidRPr="008F1CE1" w:rsidRDefault="008F1CE1" w:rsidP="008F1CE1">
      <w:pPr>
        <w:pStyle w:val="Paragraphedeliste"/>
        <w:rPr>
          <w:rFonts w:ascii="Arial" w:eastAsia="Arial" w:hAnsi="Arial" w:cs="Arial"/>
        </w:rPr>
      </w:pPr>
    </w:p>
    <w:bookmarkEnd w:id="3"/>
    <w:p w14:paraId="49991D6F" w14:textId="6C5B5874" w:rsidR="004D41B5" w:rsidRPr="002F5B86" w:rsidRDefault="5A6A433C" w:rsidP="00BF17F8">
      <w:pPr>
        <w:spacing w:line="280" w:lineRule="exact"/>
        <w:contextualSpacing/>
        <w:jc w:val="both"/>
        <w:rPr>
          <w:rFonts w:ascii="Arial" w:eastAsia="Arial" w:hAnsi="Arial" w:cs="Arial"/>
          <w:b/>
          <w:bCs/>
          <w:smallCaps/>
        </w:rPr>
      </w:pPr>
      <w:r w:rsidRPr="002F5B86">
        <w:rPr>
          <w:rFonts w:ascii="Arial" w:eastAsia="Arial" w:hAnsi="Arial" w:cs="Arial"/>
          <w:b/>
          <w:bCs/>
          <w:smallCaps/>
        </w:rPr>
        <w:t>Article 2</w:t>
      </w:r>
      <w:r w:rsidR="00C45C4F" w:rsidRPr="002F5B86">
        <w:rPr>
          <w:rFonts w:ascii="Arial" w:eastAsia="Arial" w:hAnsi="Arial" w:cs="Arial"/>
          <w:b/>
          <w:bCs/>
          <w:smallCaps/>
        </w:rPr>
        <w:t> </w:t>
      </w:r>
      <w:r w:rsidRPr="002F5B86">
        <w:rPr>
          <w:rFonts w:ascii="Arial" w:eastAsia="Arial" w:hAnsi="Arial" w:cs="Arial"/>
          <w:b/>
          <w:bCs/>
          <w:smallCaps/>
        </w:rPr>
        <w:t>: Calendrier des réunions d</w:t>
      </w:r>
      <w:r w:rsidR="00E24A8E" w:rsidRPr="002F5B86">
        <w:rPr>
          <w:rFonts w:ascii="Arial" w:eastAsia="Arial" w:hAnsi="Arial" w:cs="Arial"/>
          <w:b/>
          <w:bCs/>
          <w:smallCaps/>
        </w:rPr>
        <w:t>e négociation</w:t>
      </w:r>
    </w:p>
    <w:p w14:paraId="0DB6BECA" w14:textId="77777777" w:rsidR="00287179" w:rsidRPr="002F5B86" w:rsidRDefault="00287179" w:rsidP="00BF17F8">
      <w:pPr>
        <w:spacing w:line="280" w:lineRule="exact"/>
        <w:contextualSpacing/>
        <w:jc w:val="both"/>
        <w:rPr>
          <w:rFonts w:ascii="Arial" w:eastAsia="Arial" w:hAnsi="Arial" w:cs="Arial"/>
          <w:smallCaps/>
        </w:rPr>
      </w:pPr>
    </w:p>
    <w:p w14:paraId="4A473ED2" w14:textId="2C71BD18" w:rsidR="00CC6B73" w:rsidRPr="002F5B86" w:rsidRDefault="00CC6B73" w:rsidP="00CC6B73">
      <w:pPr>
        <w:spacing w:line="280" w:lineRule="exact"/>
        <w:jc w:val="both"/>
        <w:rPr>
          <w:rFonts w:ascii="Arial" w:eastAsia="Arial" w:hAnsi="Arial" w:cs="Arial"/>
        </w:rPr>
      </w:pPr>
      <w:r w:rsidRPr="002F5B86">
        <w:rPr>
          <w:rFonts w:ascii="Arial" w:eastAsia="Arial" w:hAnsi="Arial" w:cs="Arial"/>
        </w:rPr>
        <w:t>Le</w:t>
      </w:r>
      <w:r w:rsidR="00347EEF">
        <w:rPr>
          <w:rFonts w:ascii="Arial" w:eastAsia="Arial" w:hAnsi="Arial" w:cs="Arial"/>
        </w:rPr>
        <w:t>s</w:t>
      </w:r>
      <w:r w:rsidRPr="002F5B86">
        <w:rPr>
          <w:rFonts w:ascii="Arial" w:eastAsia="Arial" w:hAnsi="Arial" w:cs="Arial"/>
        </w:rPr>
        <w:t xml:space="preserve"> thème</w:t>
      </w:r>
      <w:r w:rsidR="00347EEF">
        <w:rPr>
          <w:rFonts w:ascii="Arial" w:eastAsia="Arial" w:hAnsi="Arial" w:cs="Arial"/>
        </w:rPr>
        <w:t>s</w:t>
      </w:r>
      <w:r w:rsidRPr="002F5B86">
        <w:rPr>
          <w:rFonts w:ascii="Arial" w:eastAsia="Arial" w:hAnsi="Arial" w:cs="Arial"/>
        </w:rPr>
        <w:t xml:space="preserve"> n°1</w:t>
      </w:r>
      <w:r w:rsidR="00FE5C61" w:rsidRPr="002F5B86">
        <w:rPr>
          <w:rFonts w:ascii="Arial" w:eastAsia="Arial" w:hAnsi="Arial" w:cs="Arial"/>
        </w:rPr>
        <w:t>, 3 et 4</w:t>
      </w:r>
      <w:r w:rsidRPr="002F5B86">
        <w:rPr>
          <w:rFonts w:ascii="Arial" w:eastAsia="Arial" w:hAnsi="Arial" w:cs="Arial"/>
        </w:rPr>
        <w:t xml:space="preserve"> fer</w:t>
      </w:r>
      <w:r w:rsidR="00FE5C61" w:rsidRPr="002F5B86">
        <w:rPr>
          <w:rFonts w:ascii="Arial" w:eastAsia="Arial" w:hAnsi="Arial" w:cs="Arial"/>
        </w:rPr>
        <w:t>ont</w:t>
      </w:r>
      <w:r w:rsidRPr="002F5B86">
        <w:rPr>
          <w:rFonts w:ascii="Arial" w:eastAsia="Arial" w:hAnsi="Arial" w:cs="Arial"/>
        </w:rPr>
        <w:t xml:space="preserve"> l’objet de réunions collectives réunissant l’ensemble des Directions de SIA Habitat, de SIGH et de SA HLM de l’Oise et leurs organisations </w:t>
      </w:r>
      <w:r w:rsidR="001B31AE" w:rsidRPr="002F5B86">
        <w:rPr>
          <w:rFonts w:ascii="Arial" w:eastAsia="Arial" w:hAnsi="Arial" w:cs="Arial"/>
        </w:rPr>
        <w:t xml:space="preserve">syndicales représentatives </w:t>
      </w:r>
      <w:r w:rsidRPr="002F5B86">
        <w:rPr>
          <w:rFonts w:ascii="Arial" w:eastAsia="Arial" w:hAnsi="Arial" w:cs="Arial"/>
        </w:rPr>
        <w:t>respectives</w:t>
      </w:r>
      <w:r w:rsidR="001B31AE" w:rsidRPr="002F5B86">
        <w:rPr>
          <w:rFonts w:ascii="Arial" w:eastAsia="Arial" w:hAnsi="Arial" w:cs="Arial"/>
        </w:rPr>
        <w:t>.</w:t>
      </w:r>
    </w:p>
    <w:p w14:paraId="1A36785F" w14:textId="076A41DB" w:rsidR="007545FD" w:rsidRPr="002F5B86" w:rsidRDefault="007545FD">
      <w:pPr>
        <w:spacing w:line="280" w:lineRule="exact"/>
        <w:contextualSpacing/>
        <w:jc w:val="both"/>
        <w:rPr>
          <w:rFonts w:ascii="Arial" w:eastAsia="Arial" w:hAnsi="Arial" w:cs="Arial"/>
          <w:bCs/>
        </w:rPr>
      </w:pPr>
    </w:p>
    <w:p w14:paraId="367774C4" w14:textId="28ACDF09" w:rsidR="007545FD" w:rsidRPr="002F5B86" w:rsidRDefault="007545FD">
      <w:pPr>
        <w:spacing w:line="280" w:lineRule="exact"/>
        <w:contextualSpacing/>
        <w:jc w:val="both"/>
        <w:rPr>
          <w:rFonts w:ascii="Arial" w:eastAsia="Arial" w:hAnsi="Arial" w:cs="Arial"/>
          <w:bCs/>
        </w:rPr>
      </w:pPr>
      <w:r w:rsidRPr="002F5B86">
        <w:rPr>
          <w:rFonts w:ascii="Arial" w:eastAsia="Arial" w:hAnsi="Arial" w:cs="Arial"/>
          <w:bCs/>
        </w:rPr>
        <w:lastRenderedPageBreak/>
        <w:t>Les négociations relatives au thème n°2 seront menées au sein de chaque ESH, au regard des différences de statuts sociaux, ce qui ne nécessite pas de négociations entre les 3 ESH de manière simultanée.</w:t>
      </w:r>
    </w:p>
    <w:p w14:paraId="25ED4BDE" w14:textId="0CCDAC0C" w:rsidR="007545FD" w:rsidRPr="002F5B86" w:rsidRDefault="007545FD">
      <w:pPr>
        <w:spacing w:line="280" w:lineRule="exact"/>
        <w:contextualSpacing/>
        <w:jc w:val="both"/>
        <w:rPr>
          <w:rFonts w:ascii="Arial" w:eastAsia="Arial" w:hAnsi="Arial" w:cs="Arial"/>
          <w:bCs/>
        </w:rPr>
      </w:pPr>
      <w:r w:rsidRPr="002F5B86">
        <w:rPr>
          <w:rFonts w:ascii="Arial" w:eastAsia="Arial" w:hAnsi="Arial" w:cs="Arial"/>
          <w:bCs/>
        </w:rPr>
        <w:t>Néanmoins le thème n°2 pourra faire l’objet de réunions collectives si les représentants des directions et les représentants des organisations syndicales le souhaitent.</w:t>
      </w:r>
    </w:p>
    <w:p w14:paraId="09111B8A" w14:textId="77777777" w:rsidR="008751FA" w:rsidRPr="002F5B86" w:rsidRDefault="008751FA">
      <w:pPr>
        <w:spacing w:line="280" w:lineRule="exact"/>
        <w:contextualSpacing/>
        <w:jc w:val="both"/>
        <w:rPr>
          <w:rFonts w:ascii="Arial" w:eastAsia="Arial" w:hAnsi="Arial" w:cs="Arial"/>
          <w:bCs/>
        </w:rPr>
      </w:pPr>
    </w:p>
    <w:p w14:paraId="68D6FF7B" w14:textId="08A7DC5F" w:rsidR="00AE20CC" w:rsidRPr="002F5B86" w:rsidRDefault="004027B1" w:rsidP="00AE20CC">
      <w:pPr>
        <w:pStyle w:val="Paragraphedeliste"/>
        <w:numPr>
          <w:ilvl w:val="0"/>
          <w:numId w:val="6"/>
        </w:numPr>
        <w:spacing w:line="280" w:lineRule="exact"/>
        <w:jc w:val="both"/>
        <w:rPr>
          <w:rFonts w:ascii="Arial" w:eastAsia="Arial" w:hAnsi="Arial" w:cs="Arial"/>
          <w:bCs/>
        </w:rPr>
      </w:pPr>
      <w:r w:rsidRPr="002F5B86">
        <w:rPr>
          <w:rFonts w:ascii="Arial" w:eastAsia="Arial" w:hAnsi="Arial" w:cs="Arial"/>
          <w:bCs/>
        </w:rPr>
        <w:t>Réunions collectives d</w:t>
      </w:r>
      <w:r w:rsidR="00AE20CC" w:rsidRPr="002F5B86">
        <w:rPr>
          <w:rFonts w:ascii="Arial" w:eastAsia="Arial" w:hAnsi="Arial" w:cs="Arial"/>
          <w:bCs/>
        </w:rPr>
        <w:t xml:space="preserve">e </w:t>
      </w:r>
      <w:r w:rsidR="007545FD" w:rsidRPr="002F5B86">
        <w:rPr>
          <w:rFonts w:ascii="Arial" w:eastAsia="Arial" w:hAnsi="Arial" w:cs="Arial"/>
          <w:bCs/>
        </w:rPr>
        <w:t xml:space="preserve">mars </w:t>
      </w:r>
      <w:r w:rsidR="00AE20CC" w:rsidRPr="002F5B86">
        <w:rPr>
          <w:rFonts w:ascii="Arial" w:eastAsia="Arial" w:hAnsi="Arial" w:cs="Arial"/>
          <w:bCs/>
        </w:rPr>
        <w:t>2026 à mai 2026</w:t>
      </w:r>
    </w:p>
    <w:p w14:paraId="551ED156" w14:textId="517912A0" w:rsidR="00AE20CC" w:rsidRPr="002F5B86" w:rsidRDefault="00AE20CC" w:rsidP="00AE20CC">
      <w:pPr>
        <w:spacing w:line="280" w:lineRule="exact"/>
        <w:jc w:val="both"/>
        <w:rPr>
          <w:rFonts w:ascii="Arial" w:eastAsia="Arial" w:hAnsi="Arial" w:cs="Arial"/>
          <w:bCs/>
        </w:rPr>
      </w:pPr>
      <w:r w:rsidRPr="002F5B86">
        <w:rPr>
          <w:rFonts w:ascii="Arial" w:eastAsia="Arial" w:hAnsi="Arial" w:cs="Arial"/>
          <w:bCs/>
        </w:rPr>
        <w:t xml:space="preserve">A minima </w:t>
      </w:r>
      <w:r w:rsidR="006F2619" w:rsidRPr="002F5B86">
        <w:rPr>
          <w:rFonts w:ascii="Arial" w:eastAsia="Arial" w:hAnsi="Arial" w:cs="Arial"/>
          <w:bCs/>
        </w:rPr>
        <w:t>6</w:t>
      </w:r>
      <w:r w:rsidRPr="002F5B86">
        <w:rPr>
          <w:rFonts w:ascii="Arial" w:eastAsia="Arial" w:hAnsi="Arial" w:cs="Arial"/>
          <w:bCs/>
        </w:rPr>
        <w:t xml:space="preserve"> réunions</w:t>
      </w:r>
      <w:r w:rsidR="004027B1" w:rsidRPr="002F5B86">
        <w:rPr>
          <w:rFonts w:ascii="Arial" w:eastAsia="Arial" w:hAnsi="Arial" w:cs="Arial"/>
          <w:bCs/>
        </w:rPr>
        <w:t xml:space="preserve"> </w:t>
      </w:r>
      <w:r w:rsidR="00891042" w:rsidRPr="002F5B86">
        <w:rPr>
          <w:rFonts w:ascii="Arial" w:eastAsia="Arial" w:hAnsi="Arial" w:cs="Arial"/>
          <w:bCs/>
        </w:rPr>
        <w:t>de 3 heures</w:t>
      </w:r>
      <w:r w:rsidRPr="002F5B86">
        <w:rPr>
          <w:rFonts w:ascii="Arial" w:eastAsia="Arial" w:hAnsi="Arial" w:cs="Arial"/>
          <w:bCs/>
        </w:rPr>
        <w:t xml:space="preserve"> don</w:t>
      </w:r>
      <w:r w:rsidR="00891042" w:rsidRPr="002F5B86">
        <w:rPr>
          <w:rFonts w:ascii="Arial" w:eastAsia="Arial" w:hAnsi="Arial" w:cs="Arial"/>
          <w:bCs/>
        </w:rPr>
        <w:t>t</w:t>
      </w:r>
      <w:r w:rsidRPr="002F5B86">
        <w:rPr>
          <w:rFonts w:ascii="Arial" w:eastAsia="Arial" w:hAnsi="Arial" w:cs="Arial"/>
          <w:bCs/>
        </w:rPr>
        <w:t xml:space="preserve"> les dates seront les suivantes</w:t>
      </w:r>
      <w:r w:rsidR="00F445A5" w:rsidRPr="002F5B86">
        <w:rPr>
          <w:rFonts w:ascii="Arial" w:eastAsia="Arial" w:hAnsi="Arial" w:cs="Arial"/>
          <w:bCs/>
        </w:rPr>
        <w:t> :</w:t>
      </w:r>
    </w:p>
    <w:p w14:paraId="14F2D895" w14:textId="0D995271" w:rsidR="00D302E2" w:rsidRPr="002F5B86" w:rsidRDefault="00D302E2" w:rsidP="00D302E2">
      <w:pPr>
        <w:pStyle w:val="Paragraphedeliste"/>
        <w:numPr>
          <w:ilvl w:val="0"/>
          <w:numId w:val="6"/>
        </w:numPr>
        <w:spacing w:line="280" w:lineRule="exact"/>
        <w:jc w:val="both"/>
        <w:rPr>
          <w:rFonts w:ascii="Arial" w:eastAsia="Arial" w:hAnsi="Arial" w:cs="Arial"/>
          <w:bCs/>
        </w:rPr>
      </w:pPr>
      <w:r w:rsidRPr="002F5B86">
        <w:rPr>
          <w:rFonts w:ascii="Arial" w:eastAsia="Arial" w:hAnsi="Arial" w:cs="Arial"/>
          <w:bCs/>
        </w:rPr>
        <w:t xml:space="preserve">12/03 (13h30 à Douai) </w:t>
      </w:r>
    </w:p>
    <w:p w14:paraId="436B787D" w14:textId="0BE05DD2" w:rsidR="00D302E2" w:rsidRPr="002F5B86" w:rsidRDefault="00D302E2" w:rsidP="00D302E2">
      <w:pPr>
        <w:pStyle w:val="Paragraphedeliste"/>
        <w:numPr>
          <w:ilvl w:val="0"/>
          <w:numId w:val="6"/>
        </w:numPr>
        <w:spacing w:line="280" w:lineRule="exact"/>
        <w:jc w:val="both"/>
        <w:rPr>
          <w:rFonts w:ascii="Arial" w:eastAsia="Arial" w:hAnsi="Arial" w:cs="Arial"/>
          <w:bCs/>
        </w:rPr>
      </w:pPr>
      <w:r w:rsidRPr="002F5B86">
        <w:rPr>
          <w:rFonts w:ascii="Arial" w:eastAsia="Arial" w:hAnsi="Arial" w:cs="Arial"/>
          <w:bCs/>
        </w:rPr>
        <w:t>27/03 (13h30 à Valenciennes)</w:t>
      </w:r>
      <w:r w:rsidR="00E775D7" w:rsidRPr="002F5B86">
        <w:rPr>
          <w:rFonts w:ascii="Arial" w:eastAsia="Arial" w:hAnsi="Arial" w:cs="Arial"/>
          <w:bCs/>
        </w:rPr>
        <w:t xml:space="preserve"> : thème 1 </w:t>
      </w:r>
    </w:p>
    <w:p w14:paraId="0CFA1B45" w14:textId="1346020A" w:rsidR="00D302E2" w:rsidRPr="002F5B86" w:rsidRDefault="00D302E2" w:rsidP="00D302E2">
      <w:pPr>
        <w:pStyle w:val="Paragraphedeliste"/>
        <w:numPr>
          <w:ilvl w:val="0"/>
          <w:numId w:val="6"/>
        </w:numPr>
        <w:spacing w:line="280" w:lineRule="exact"/>
        <w:jc w:val="both"/>
        <w:rPr>
          <w:rFonts w:ascii="Arial" w:eastAsia="Arial" w:hAnsi="Arial" w:cs="Arial"/>
          <w:bCs/>
        </w:rPr>
      </w:pPr>
      <w:r w:rsidRPr="002F5B86">
        <w:rPr>
          <w:rFonts w:ascii="Arial" w:eastAsia="Arial" w:hAnsi="Arial" w:cs="Arial"/>
          <w:bCs/>
        </w:rPr>
        <w:t>09/04 (13h30 à Beauvais</w:t>
      </w:r>
      <w:r w:rsidR="006F2619" w:rsidRPr="002F5B86">
        <w:rPr>
          <w:rFonts w:ascii="Arial" w:eastAsia="Arial" w:hAnsi="Arial" w:cs="Arial"/>
          <w:bCs/>
        </w:rPr>
        <w:t>)</w:t>
      </w:r>
      <w:r w:rsidR="00A2060E" w:rsidRPr="002F5B86">
        <w:rPr>
          <w:rFonts w:ascii="Arial" w:eastAsia="Arial" w:hAnsi="Arial" w:cs="Arial"/>
          <w:bCs/>
        </w:rPr>
        <w:t> : thème 1</w:t>
      </w:r>
    </w:p>
    <w:p w14:paraId="71F4E0F5" w14:textId="4F529EC4" w:rsidR="00D302E2" w:rsidRPr="002F5B86" w:rsidRDefault="00D302E2" w:rsidP="00D302E2">
      <w:pPr>
        <w:pStyle w:val="Paragraphedeliste"/>
        <w:numPr>
          <w:ilvl w:val="0"/>
          <w:numId w:val="6"/>
        </w:numPr>
        <w:spacing w:line="280" w:lineRule="exact"/>
        <w:jc w:val="both"/>
        <w:rPr>
          <w:rFonts w:ascii="Arial" w:eastAsia="Arial" w:hAnsi="Arial" w:cs="Arial"/>
          <w:bCs/>
        </w:rPr>
      </w:pPr>
      <w:r w:rsidRPr="002F5B86">
        <w:rPr>
          <w:rFonts w:ascii="Arial" w:eastAsia="Arial" w:hAnsi="Arial" w:cs="Arial"/>
          <w:bCs/>
        </w:rPr>
        <w:t xml:space="preserve">28/04 </w:t>
      </w:r>
      <w:r w:rsidR="006F2619" w:rsidRPr="002F5B86">
        <w:rPr>
          <w:rFonts w:ascii="Arial" w:eastAsia="Arial" w:hAnsi="Arial" w:cs="Arial"/>
          <w:bCs/>
        </w:rPr>
        <w:t>(</w:t>
      </w:r>
      <w:r w:rsidR="00387A68" w:rsidRPr="002F5B86">
        <w:rPr>
          <w:rFonts w:ascii="Arial" w:eastAsia="Arial" w:hAnsi="Arial" w:cs="Arial"/>
          <w:bCs/>
        </w:rPr>
        <w:t>journée complète</w:t>
      </w:r>
      <w:r w:rsidRPr="002F5B86">
        <w:rPr>
          <w:rFonts w:ascii="Arial" w:eastAsia="Arial" w:hAnsi="Arial" w:cs="Arial"/>
          <w:bCs/>
        </w:rPr>
        <w:t xml:space="preserve"> </w:t>
      </w:r>
      <w:r w:rsidR="006F2619" w:rsidRPr="002F5B86">
        <w:rPr>
          <w:rFonts w:ascii="Arial" w:eastAsia="Arial" w:hAnsi="Arial" w:cs="Arial"/>
          <w:bCs/>
        </w:rPr>
        <w:t xml:space="preserve">à </w:t>
      </w:r>
      <w:r w:rsidRPr="002F5B86">
        <w:rPr>
          <w:rFonts w:ascii="Arial" w:eastAsia="Arial" w:hAnsi="Arial" w:cs="Arial"/>
          <w:bCs/>
        </w:rPr>
        <w:t>Douai</w:t>
      </w:r>
      <w:r w:rsidR="006F2619" w:rsidRPr="002F5B86">
        <w:rPr>
          <w:rFonts w:ascii="Arial" w:eastAsia="Arial" w:hAnsi="Arial" w:cs="Arial"/>
          <w:bCs/>
        </w:rPr>
        <w:t>)</w:t>
      </w:r>
      <w:r w:rsidRPr="002F5B86">
        <w:rPr>
          <w:rFonts w:ascii="Arial" w:eastAsia="Arial" w:hAnsi="Arial" w:cs="Arial"/>
          <w:bCs/>
        </w:rPr>
        <w:t xml:space="preserve"> </w:t>
      </w:r>
      <w:r w:rsidR="00A2060E" w:rsidRPr="002F5B86">
        <w:rPr>
          <w:rFonts w:ascii="Arial" w:eastAsia="Arial" w:hAnsi="Arial" w:cs="Arial"/>
          <w:bCs/>
        </w:rPr>
        <w:t>thèmes 1 et 3</w:t>
      </w:r>
    </w:p>
    <w:p w14:paraId="5A670E5D" w14:textId="039B5E72" w:rsidR="00D302E2" w:rsidRPr="002F5B86" w:rsidRDefault="00D302E2" w:rsidP="00D302E2">
      <w:pPr>
        <w:pStyle w:val="Paragraphedeliste"/>
        <w:numPr>
          <w:ilvl w:val="0"/>
          <w:numId w:val="6"/>
        </w:numPr>
        <w:spacing w:line="280" w:lineRule="exact"/>
        <w:jc w:val="both"/>
        <w:rPr>
          <w:rFonts w:ascii="Arial" w:eastAsia="Arial" w:hAnsi="Arial" w:cs="Arial"/>
          <w:bCs/>
        </w:rPr>
      </w:pPr>
      <w:r w:rsidRPr="002F5B86">
        <w:rPr>
          <w:rFonts w:ascii="Arial" w:eastAsia="Arial" w:hAnsi="Arial" w:cs="Arial"/>
          <w:bCs/>
        </w:rPr>
        <w:t xml:space="preserve">13/05 </w:t>
      </w:r>
      <w:r w:rsidR="006F2619" w:rsidRPr="002F5B86">
        <w:rPr>
          <w:rFonts w:ascii="Arial" w:eastAsia="Arial" w:hAnsi="Arial" w:cs="Arial"/>
          <w:bCs/>
        </w:rPr>
        <w:t>(</w:t>
      </w:r>
      <w:r w:rsidRPr="002F5B86">
        <w:rPr>
          <w:rFonts w:ascii="Arial" w:eastAsia="Arial" w:hAnsi="Arial" w:cs="Arial"/>
          <w:bCs/>
        </w:rPr>
        <w:t xml:space="preserve">13h30 </w:t>
      </w:r>
      <w:r w:rsidR="006F2619" w:rsidRPr="002F5B86">
        <w:rPr>
          <w:rFonts w:ascii="Arial" w:eastAsia="Arial" w:hAnsi="Arial" w:cs="Arial"/>
          <w:bCs/>
        </w:rPr>
        <w:t xml:space="preserve">à </w:t>
      </w:r>
      <w:r w:rsidRPr="002F5B86">
        <w:rPr>
          <w:rFonts w:ascii="Arial" w:eastAsia="Arial" w:hAnsi="Arial" w:cs="Arial"/>
          <w:bCs/>
        </w:rPr>
        <w:t>Valenciennes</w:t>
      </w:r>
      <w:r w:rsidR="006F2619" w:rsidRPr="002F5B86">
        <w:rPr>
          <w:rFonts w:ascii="Arial" w:eastAsia="Arial" w:hAnsi="Arial" w:cs="Arial"/>
          <w:bCs/>
        </w:rPr>
        <w:t>)</w:t>
      </w:r>
      <w:r w:rsidR="00F445A5" w:rsidRPr="002F5B86">
        <w:rPr>
          <w:rFonts w:ascii="Arial" w:eastAsia="Arial" w:hAnsi="Arial" w:cs="Arial"/>
          <w:bCs/>
        </w:rPr>
        <w:t> : thème 3</w:t>
      </w:r>
    </w:p>
    <w:p w14:paraId="3E9EED43" w14:textId="1D62F8FC" w:rsidR="00D302E2" w:rsidRPr="002F5B86" w:rsidRDefault="00D302E2" w:rsidP="00D302E2">
      <w:pPr>
        <w:pStyle w:val="Paragraphedeliste"/>
        <w:numPr>
          <w:ilvl w:val="0"/>
          <w:numId w:val="6"/>
        </w:numPr>
        <w:spacing w:line="280" w:lineRule="exact"/>
        <w:jc w:val="both"/>
        <w:rPr>
          <w:rFonts w:ascii="Arial" w:eastAsia="Arial" w:hAnsi="Arial" w:cs="Arial"/>
          <w:bCs/>
        </w:rPr>
      </w:pPr>
      <w:r w:rsidRPr="002F5B86">
        <w:rPr>
          <w:rFonts w:ascii="Arial" w:eastAsia="Arial" w:hAnsi="Arial" w:cs="Arial"/>
          <w:bCs/>
        </w:rPr>
        <w:t>22/05</w:t>
      </w:r>
      <w:r w:rsidR="006F2619" w:rsidRPr="002F5B86">
        <w:rPr>
          <w:rFonts w:ascii="Arial" w:eastAsia="Arial" w:hAnsi="Arial" w:cs="Arial"/>
          <w:bCs/>
        </w:rPr>
        <w:t xml:space="preserve"> (</w:t>
      </w:r>
      <w:r w:rsidRPr="002F5B86">
        <w:rPr>
          <w:rFonts w:ascii="Arial" w:eastAsia="Arial" w:hAnsi="Arial" w:cs="Arial"/>
          <w:bCs/>
        </w:rPr>
        <w:t xml:space="preserve">10h30 </w:t>
      </w:r>
      <w:r w:rsidR="006F2619" w:rsidRPr="002F5B86">
        <w:rPr>
          <w:rFonts w:ascii="Arial" w:eastAsia="Arial" w:hAnsi="Arial" w:cs="Arial"/>
          <w:bCs/>
        </w:rPr>
        <w:t xml:space="preserve">à </w:t>
      </w:r>
      <w:r w:rsidRPr="002F5B86">
        <w:rPr>
          <w:rFonts w:ascii="Arial" w:eastAsia="Arial" w:hAnsi="Arial" w:cs="Arial"/>
          <w:bCs/>
        </w:rPr>
        <w:t>Beauvais</w:t>
      </w:r>
      <w:r w:rsidR="006F2619" w:rsidRPr="002F5B86">
        <w:rPr>
          <w:rFonts w:ascii="Arial" w:eastAsia="Arial" w:hAnsi="Arial" w:cs="Arial"/>
          <w:bCs/>
        </w:rPr>
        <w:t>)</w:t>
      </w:r>
      <w:r w:rsidR="00F445A5" w:rsidRPr="002F5B86">
        <w:rPr>
          <w:rFonts w:ascii="Arial" w:eastAsia="Arial" w:hAnsi="Arial" w:cs="Arial"/>
          <w:bCs/>
        </w:rPr>
        <w:t> : thème 4</w:t>
      </w:r>
    </w:p>
    <w:p w14:paraId="484B0477" w14:textId="77777777" w:rsidR="003C044B" w:rsidRPr="002F5B86" w:rsidRDefault="00605778">
      <w:pPr>
        <w:spacing w:line="280" w:lineRule="exact"/>
        <w:contextualSpacing/>
        <w:jc w:val="both"/>
        <w:rPr>
          <w:rFonts w:ascii="Arial" w:eastAsia="Arial" w:hAnsi="Arial" w:cs="Arial"/>
        </w:rPr>
      </w:pPr>
      <w:r w:rsidRPr="002F5B86">
        <w:rPr>
          <w:rFonts w:ascii="Arial" w:eastAsia="Arial" w:hAnsi="Arial" w:cs="Arial"/>
        </w:rPr>
        <w:t xml:space="preserve">Il est précisé que </w:t>
      </w:r>
      <w:r w:rsidR="008632DD" w:rsidRPr="002F5B86">
        <w:rPr>
          <w:rFonts w:ascii="Arial" w:eastAsia="Arial" w:hAnsi="Arial" w:cs="Arial"/>
        </w:rPr>
        <w:t>l</w:t>
      </w:r>
      <w:r w:rsidRPr="002F5B86">
        <w:rPr>
          <w:rFonts w:ascii="Arial" w:eastAsia="Arial" w:hAnsi="Arial" w:cs="Arial"/>
        </w:rPr>
        <w:t xml:space="preserve">e calendrier </w:t>
      </w:r>
      <w:r w:rsidR="008632DD" w:rsidRPr="002F5B86">
        <w:rPr>
          <w:rFonts w:ascii="Arial" w:eastAsia="Arial" w:hAnsi="Arial" w:cs="Arial"/>
        </w:rPr>
        <w:t xml:space="preserve">ci-dessus prévu </w:t>
      </w:r>
      <w:r w:rsidRPr="002F5B86">
        <w:rPr>
          <w:rFonts w:ascii="Arial" w:eastAsia="Arial" w:hAnsi="Arial" w:cs="Arial"/>
        </w:rPr>
        <w:t>est par nature prévisionnel. Les dates des réunions pourront être modifiées si besoin par accord entre les parties.</w:t>
      </w:r>
      <w:r w:rsidR="00AD05B6" w:rsidRPr="002F5B86">
        <w:rPr>
          <w:rFonts w:ascii="Arial" w:eastAsia="Arial" w:hAnsi="Arial" w:cs="Arial"/>
        </w:rPr>
        <w:t xml:space="preserve"> </w:t>
      </w:r>
    </w:p>
    <w:p w14:paraId="14E25B0B" w14:textId="77777777" w:rsidR="00605778" w:rsidRPr="002F5B86" w:rsidRDefault="00605778">
      <w:pPr>
        <w:spacing w:line="280" w:lineRule="exact"/>
        <w:contextualSpacing/>
        <w:jc w:val="both"/>
        <w:rPr>
          <w:rFonts w:ascii="Arial" w:eastAsia="Arial" w:hAnsi="Arial" w:cs="Arial"/>
        </w:rPr>
      </w:pPr>
    </w:p>
    <w:p w14:paraId="60017707" w14:textId="0181D860" w:rsidR="00605778" w:rsidRPr="002F5B86" w:rsidRDefault="00605778">
      <w:pPr>
        <w:spacing w:line="280" w:lineRule="exact"/>
        <w:contextualSpacing/>
        <w:jc w:val="both"/>
        <w:rPr>
          <w:rFonts w:ascii="Arial" w:eastAsia="Arial" w:hAnsi="Arial" w:cs="Arial"/>
        </w:rPr>
      </w:pPr>
      <w:r w:rsidRPr="002F5B86">
        <w:rPr>
          <w:rFonts w:ascii="Arial" w:eastAsia="Arial" w:hAnsi="Arial" w:cs="Arial"/>
        </w:rPr>
        <w:t>Par ailleurs, des réunions complémentaires pourront être rajoutées si besoin.</w:t>
      </w:r>
    </w:p>
    <w:p w14:paraId="31E7B63C" w14:textId="77777777" w:rsidR="00605778" w:rsidRPr="002F5B86" w:rsidRDefault="00605778">
      <w:pPr>
        <w:spacing w:line="280" w:lineRule="exact"/>
        <w:contextualSpacing/>
        <w:jc w:val="both"/>
        <w:rPr>
          <w:rFonts w:ascii="Arial" w:eastAsia="Arial" w:hAnsi="Arial" w:cs="Arial"/>
        </w:rPr>
      </w:pPr>
    </w:p>
    <w:p w14:paraId="7859A1A0" w14:textId="68092000" w:rsidR="004D41B5" w:rsidRPr="002F5B86" w:rsidRDefault="5A6A433C" w:rsidP="00BF17F8">
      <w:pPr>
        <w:spacing w:line="280" w:lineRule="exact"/>
        <w:contextualSpacing/>
        <w:jc w:val="both"/>
        <w:rPr>
          <w:rFonts w:ascii="Arial" w:eastAsia="Arial" w:hAnsi="Arial" w:cs="Arial"/>
          <w:b/>
          <w:bCs/>
          <w:smallCaps/>
        </w:rPr>
      </w:pPr>
      <w:r w:rsidRPr="002F5B86">
        <w:rPr>
          <w:rFonts w:ascii="Arial" w:eastAsia="Arial" w:hAnsi="Arial" w:cs="Arial"/>
          <w:b/>
          <w:bCs/>
          <w:smallCaps/>
        </w:rPr>
        <w:t>Article 3 : Organisation et déroulement des réunions</w:t>
      </w:r>
    </w:p>
    <w:p w14:paraId="22237017" w14:textId="520CCA3C" w:rsidR="00E24A8E" w:rsidRPr="002F5B86" w:rsidRDefault="00E24A8E">
      <w:pPr>
        <w:spacing w:line="280" w:lineRule="exact"/>
        <w:contextualSpacing/>
        <w:jc w:val="both"/>
        <w:rPr>
          <w:rFonts w:ascii="Arial" w:eastAsia="Arial" w:hAnsi="Arial" w:cs="Arial"/>
          <w:b/>
          <w:bCs/>
        </w:rPr>
      </w:pPr>
    </w:p>
    <w:p w14:paraId="3C7A9D93" w14:textId="7D947A28" w:rsidR="004E1DF4" w:rsidRPr="002F5B86" w:rsidRDefault="004E1DF4" w:rsidP="004E1DF4">
      <w:pPr>
        <w:spacing w:line="280" w:lineRule="exact"/>
        <w:contextualSpacing/>
        <w:jc w:val="both"/>
        <w:rPr>
          <w:rFonts w:ascii="Arial" w:eastAsia="Arial" w:hAnsi="Arial" w:cs="Arial"/>
          <w:b/>
          <w:bCs/>
        </w:rPr>
      </w:pPr>
      <w:r w:rsidRPr="002F5B86">
        <w:rPr>
          <w:rFonts w:ascii="Arial" w:eastAsia="Arial" w:hAnsi="Arial" w:cs="Arial"/>
          <w:b/>
          <w:bCs/>
        </w:rPr>
        <w:t>Article 3.1 : Principe de réunions de négociations communes aux sociétés</w:t>
      </w:r>
    </w:p>
    <w:p w14:paraId="46FBF4A8" w14:textId="77777777" w:rsidR="004E1DF4" w:rsidRPr="002F5B86" w:rsidRDefault="004E1DF4" w:rsidP="004E1DF4">
      <w:pPr>
        <w:spacing w:line="280" w:lineRule="exact"/>
        <w:contextualSpacing/>
        <w:jc w:val="both"/>
        <w:rPr>
          <w:rFonts w:ascii="Arial" w:eastAsia="Arial" w:hAnsi="Arial" w:cs="Arial"/>
          <w:b/>
          <w:bCs/>
        </w:rPr>
      </w:pPr>
    </w:p>
    <w:p w14:paraId="4AE5AC38" w14:textId="39214F62" w:rsidR="004E1DF4" w:rsidRPr="002F5B86" w:rsidRDefault="004E1DF4" w:rsidP="004E1DF4">
      <w:pPr>
        <w:spacing w:line="280" w:lineRule="exact"/>
        <w:contextualSpacing/>
        <w:jc w:val="both"/>
        <w:rPr>
          <w:rFonts w:ascii="Arial" w:eastAsia="Arial" w:hAnsi="Arial" w:cs="Arial"/>
        </w:rPr>
      </w:pPr>
      <w:r w:rsidRPr="002F5B86">
        <w:rPr>
          <w:rFonts w:ascii="Arial" w:eastAsia="Arial" w:hAnsi="Arial" w:cs="Arial"/>
        </w:rPr>
        <w:t xml:space="preserve">Les parties conviennent d’organiser des réunions de négociation communes aux </w:t>
      </w:r>
      <w:r w:rsidR="003D1F7C" w:rsidRPr="002F5B86">
        <w:rPr>
          <w:rFonts w:ascii="Arial" w:eastAsia="Arial" w:hAnsi="Arial" w:cs="Arial"/>
        </w:rPr>
        <w:t>trois</w:t>
      </w:r>
      <w:r w:rsidRPr="002F5B86">
        <w:rPr>
          <w:rFonts w:ascii="Arial" w:eastAsia="Arial" w:hAnsi="Arial" w:cs="Arial"/>
        </w:rPr>
        <w:t xml:space="preserve"> sociétés.</w:t>
      </w:r>
    </w:p>
    <w:p w14:paraId="3E4313F2" w14:textId="77777777" w:rsidR="00CE776B" w:rsidRPr="002F5B86" w:rsidRDefault="00CE776B" w:rsidP="004E1DF4">
      <w:pPr>
        <w:spacing w:line="280" w:lineRule="exact"/>
        <w:contextualSpacing/>
        <w:jc w:val="both"/>
        <w:rPr>
          <w:rFonts w:ascii="Arial" w:eastAsia="Arial" w:hAnsi="Arial" w:cs="Arial"/>
        </w:rPr>
      </w:pPr>
    </w:p>
    <w:p w14:paraId="0F329E63" w14:textId="4FB7343E" w:rsidR="004D41B5" w:rsidRPr="002F5B86" w:rsidRDefault="5A6A433C" w:rsidP="00BF17F8">
      <w:pPr>
        <w:spacing w:line="280" w:lineRule="exact"/>
        <w:contextualSpacing/>
        <w:jc w:val="both"/>
        <w:rPr>
          <w:rFonts w:ascii="Arial" w:eastAsia="Arial" w:hAnsi="Arial" w:cs="Arial"/>
          <w:b/>
          <w:bCs/>
        </w:rPr>
      </w:pPr>
      <w:r w:rsidRPr="002F5B86">
        <w:rPr>
          <w:rFonts w:ascii="Arial" w:eastAsia="Arial" w:hAnsi="Arial" w:cs="Arial"/>
          <w:b/>
          <w:bCs/>
        </w:rPr>
        <w:t>Article 3.</w:t>
      </w:r>
      <w:r w:rsidR="004E1DF4" w:rsidRPr="002F5B86">
        <w:rPr>
          <w:rFonts w:ascii="Arial" w:eastAsia="Arial" w:hAnsi="Arial" w:cs="Arial"/>
          <w:b/>
          <w:bCs/>
        </w:rPr>
        <w:t>2</w:t>
      </w:r>
      <w:r w:rsidRPr="002F5B86">
        <w:rPr>
          <w:rFonts w:ascii="Arial" w:eastAsia="Arial" w:hAnsi="Arial" w:cs="Arial"/>
          <w:b/>
          <w:bCs/>
        </w:rPr>
        <w:t xml:space="preserve"> : Composition des délégations</w:t>
      </w:r>
    </w:p>
    <w:p w14:paraId="5B8B9B7E" w14:textId="77777777" w:rsidR="00E24A8E" w:rsidRPr="002F5B86" w:rsidRDefault="00E24A8E">
      <w:pPr>
        <w:spacing w:line="280" w:lineRule="exact"/>
        <w:contextualSpacing/>
        <w:jc w:val="both"/>
        <w:rPr>
          <w:rFonts w:ascii="Arial" w:eastAsia="Arial" w:hAnsi="Arial" w:cs="Arial"/>
        </w:rPr>
      </w:pPr>
    </w:p>
    <w:p w14:paraId="5EA24569" w14:textId="0EB518BD" w:rsidR="00EF1EC7" w:rsidRPr="002F5B86" w:rsidRDefault="004E1DF4">
      <w:pPr>
        <w:spacing w:line="280" w:lineRule="exact"/>
        <w:contextualSpacing/>
        <w:jc w:val="both"/>
        <w:rPr>
          <w:rFonts w:ascii="Arial" w:eastAsia="Arial" w:hAnsi="Arial" w:cs="Arial"/>
        </w:rPr>
      </w:pPr>
      <w:r w:rsidRPr="002F5B86">
        <w:rPr>
          <w:rFonts w:ascii="Arial" w:eastAsia="Arial" w:hAnsi="Arial" w:cs="Arial"/>
        </w:rPr>
        <w:t xml:space="preserve">Les </w:t>
      </w:r>
      <w:r w:rsidR="00EF1EC7" w:rsidRPr="002F5B86">
        <w:rPr>
          <w:rFonts w:ascii="Arial" w:eastAsia="Arial" w:hAnsi="Arial" w:cs="Arial"/>
        </w:rPr>
        <w:t>réunions de négociation se feront en présence de :</w:t>
      </w:r>
    </w:p>
    <w:p w14:paraId="1E991F43" w14:textId="7E2D8D24" w:rsidR="00D16250" w:rsidRPr="002F5B86" w:rsidRDefault="00EF1EC7" w:rsidP="00D16250">
      <w:pPr>
        <w:pStyle w:val="Paragraphedeliste"/>
        <w:numPr>
          <w:ilvl w:val="0"/>
          <w:numId w:val="6"/>
        </w:numPr>
        <w:spacing w:line="280" w:lineRule="exact"/>
        <w:jc w:val="both"/>
        <w:rPr>
          <w:rFonts w:ascii="Arial" w:eastAsia="Arial" w:hAnsi="Arial" w:cs="Arial"/>
        </w:rPr>
      </w:pPr>
      <w:r w:rsidRPr="002F5B86">
        <w:rPr>
          <w:rFonts w:ascii="Arial" w:eastAsia="Arial" w:hAnsi="Arial" w:cs="Arial"/>
        </w:rPr>
        <w:t xml:space="preserve">Pour </w:t>
      </w:r>
      <w:r w:rsidR="5A6A433C" w:rsidRPr="002F5B86">
        <w:rPr>
          <w:rFonts w:ascii="Arial" w:eastAsia="Arial" w:hAnsi="Arial" w:cs="Arial"/>
        </w:rPr>
        <w:t>la délégation syndicale :</w:t>
      </w:r>
    </w:p>
    <w:p w14:paraId="4B9726BF" w14:textId="26C05B5F" w:rsidR="00D732A3" w:rsidRPr="002F5B86" w:rsidRDefault="00D16250" w:rsidP="00D16250">
      <w:pPr>
        <w:pStyle w:val="Paragraphedeliste"/>
        <w:numPr>
          <w:ilvl w:val="1"/>
          <w:numId w:val="6"/>
        </w:numPr>
        <w:spacing w:line="280" w:lineRule="exact"/>
        <w:jc w:val="both"/>
        <w:rPr>
          <w:rFonts w:ascii="Arial" w:eastAsia="Arial" w:hAnsi="Arial" w:cs="Arial"/>
        </w:rPr>
      </w:pPr>
      <w:r w:rsidRPr="002F5B86">
        <w:rPr>
          <w:rFonts w:ascii="Arial" w:eastAsia="Arial" w:hAnsi="Arial" w:cs="Arial"/>
        </w:rPr>
        <w:t>Chaque organisation syndicale</w:t>
      </w:r>
      <w:r w:rsidR="0090606A" w:rsidRPr="002F5B86">
        <w:rPr>
          <w:rFonts w:ascii="Arial" w:eastAsia="Arial" w:hAnsi="Arial" w:cs="Arial"/>
        </w:rPr>
        <w:t xml:space="preserve"> représentative</w:t>
      </w:r>
      <w:r w:rsidRPr="002F5B86">
        <w:rPr>
          <w:rFonts w:ascii="Arial" w:eastAsia="Arial" w:hAnsi="Arial" w:cs="Arial"/>
        </w:rPr>
        <w:t xml:space="preserve"> au sein de chacune des </w:t>
      </w:r>
      <w:r w:rsidR="003D1F7C" w:rsidRPr="002F5B86">
        <w:rPr>
          <w:rFonts w:ascii="Arial" w:eastAsia="Arial" w:hAnsi="Arial" w:cs="Arial"/>
        </w:rPr>
        <w:t>trois</w:t>
      </w:r>
      <w:r w:rsidRPr="002F5B86">
        <w:rPr>
          <w:rFonts w:ascii="Arial" w:eastAsia="Arial" w:hAnsi="Arial" w:cs="Arial"/>
        </w:rPr>
        <w:t xml:space="preserve"> sociétés sera composée de 3 personnes de son choix dont au moins le ou les délégué(s) syndical (aux). </w:t>
      </w:r>
    </w:p>
    <w:p w14:paraId="666AD1BF" w14:textId="585AC27D" w:rsidR="00D732A3" w:rsidRPr="002F5B86" w:rsidRDefault="00CE776B">
      <w:pPr>
        <w:spacing w:line="280" w:lineRule="exact"/>
        <w:jc w:val="both"/>
        <w:rPr>
          <w:rFonts w:ascii="Arial" w:hAnsi="Arial" w:cs="Arial"/>
        </w:rPr>
      </w:pPr>
      <w:r w:rsidRPr="002F5B86">
        <w:rPr>
          <w:rFonts w:ascii="Arial" w:hAnsi="Arial" w:cs="Arial"/>
        </w:rPr>
        <w:t>L’avocat conseil de</w:t>
      </w:r>
      <w:r w:rsidR="00F97364" w:rsidRPr="002F5B86">
        <w:rPr>
          <w:rFonts w:ascii="Arial" w:hAnsi="Arial" w:cs="Arial"/>
        </w:rPr>
        <w:t xml:space="preserve"> la</w:t>
      </w:r>
      <w:r w:rsidRPr="002F5B86">
        <w:rPr>
          <w:rFonts w:ascii="Arial" w:hAnsi="Arial" w:cs="Arial"/>
        </w:rPr>
        <w:t xml:space="preserve"> délégation syndicale p</w:t>
      </w:r>
      <w:r w:rsidR="007545FD" w:rsidRPr="002F5B86">
        <w:rPr>
          <w:rFonts w:ascii="Arial" w:hAnsi="Arial" w:cs="Arial"/>
        </w:rPr>
        <w:t>ourra p</w:t>
      </w:r>
      <w:r w:rsidRPr="002F5B86">
        <w:rPr>
          <w:rFonts w:ascii="Arial" w:hAnsi="Arial" w:cs="Arial"/>
        </w:rPr>
        <w:t xml:space="preserve">articiper </w:t>
      </w:r>
      <w:r w:rsidR="007545FD" w:rsidRPr="002F5B86">
        <w:rPr>
          <w:rFonts w:ascii="Arial" w:hAnsi="Arial" w:cs="Arial"/>
        </w:rPr>
        <w:t>à une ou plusieurs</w:t>
      </w:r>
      <w:r w:rsidRPr="002F5B86">
        <w:rPr>
          <w:rFonts w:ascii="Arial" w:hAnsi="Arial" w:cs="Arial"/>
        </w:rPr>
        <w:t xml:space="preserve"> réunions de négociations</w:t>
      </w:r>
      <w:r w:rsidR="00B46024" w:rsidRPr="002F5B86">
        <w:rPr>
          <w:rFonts w:ascii="Arial" w:hAnsi="Arial" w:cs="Arial"/>
        </w:rPr>
        <w:t xml:space="preserve"> dans l’hypothèse où la délégation patronale et la délégation syndicale le </w:t>
      </w:r>
      <w:r w:rsidR="00F97364" w:rsidRPr="002F5B86">
        <w:rPr>
          <w:rFonts w:ascii="Arial" w:hAnsi="Arial" w:cs="Arial"/>
        </w:rPr>
        <w:t>décideraient.</w:t>
      </w:r>
    </w:p>
    <w:p w14:paraId="1CD03D34" w14:textId="5DF394B1" w:rsidR="00F97364" w:rsidRPr="002F5B86" w:rsidRDefault="00F97364" w:rsidP="0060207D">
      <w:pPr>
        <w:spacing w:line="280" w:lineRule="exact"/>
        <w:jc w:val="both"/>
        <w:rPr>
          <w:rFonts w:ascii="Arial" w:hAnsi="Arial" w:cs="Arial"/>
        </w:rPr>
      </w:pPr>
      <w:r w:rsidRPr="002F5B86">
        <w:rPr>
          <w:rFonts w:ascii="Arial" w:hAnsi="Arial" w:cs="Arial"/>
        </w:rPr>
        <w:t>Il pourra participer aux réunions préparatoires avec les représentants des organisations syndicales.</w:t>
      </w:r>
    </w:p>
    <w:p w14:paraId="50BFB248" w14:textId="4FB48AF2" w:rsidR="0090606A" w:rsidRPr="002F5B86" w:rsidRDefault="00D732A3" w:rsidP="00C62D37">
      <w:pPr>
        <w:pStyle w:val="Paragraphedeliste"/>
        <w:numPr>
          <w:ilvl w:val="0"/>
          <w:numId w:val="6"/>
        </w:numPr>
        <w:spacing w:line="280" w:lineRule="exact"/>
        <w:jc w:val="both"/>
        <w:rPr>
          <w:rFonts w:ascii="Arial" w:hAnsi="Arial" w:cs="Arial"/>
        </w:rPr>
      </w:pPr>
      <w:r w:rsidRPr="002F5B86">
        <w:rPr>
          <w:rFonts w:ascii="Arial" w:eastAsia="Arial" w:hAnsi="Arial" w:cs="Arial"/>
        </w:rPr>
        <w:t>Pour</w:t>
      </w:r>
      <w:r w:rsidR="5A6A433C" w:rsidRPr="002F5B86">
        <w:rPr>
          <w:rFonts w:ascii="Arial" w:eastAsia="Arial" w:hAnsi="Arial" w:cs="Arial"/>
        </w:rPr>
        <w:t xml:space="preserve"> la délégation patronale : </w:t>
      </w:r>
    </w:p>
    <w:p w14:paraId="4737BC0D" w14:textId="597A1614" w:rsidR="00D732A3" w:rsidRPr="002F5B86" w:rsidRDefault="00D732A3" w:rsidP="00D732A3">
      <w:pPr>
        <w:pStyle w:val="Paragraphedeliste"/>
        <w:numPr>
          <w:ilvl w:val="1"/>
          <w:numId w:val="6"/>
        </w:numPr>
        <w:spacing w:line="280" w:lineRule="exact"/>
        <w:jc w:val="both"/>
        <w:rPr>
          <w:rFonts w:ascii="Arial" w:eastAsia="Arial" w:hAnsi="Arial" w:cs="Arial"/>
        </w:rPr>
      </w:pPr>
      <w:r w:rsidRPr="002F5B86">
        <w:rPr>
          <w:rFonts w:ascii="Arial" w:eastAsia="Arial" w:hAnsi="Arial" w:cs="Arial"/>
        </w:rPr>
        <w:t xml:space="preserve">Le </w:t>
      </w:r>
      <w:r w:rsidR="5A6A433C" w:rsidRPr="002F5B86">
        <w:rPr>
          <w:rFonts w:ascii="Arial" w:eastAsia="Arial" w:hAnsi="Arial" w:cs="Arial"/>
        </w:rPr>
        <w:t>Secrétaire Général de SIA Habitat</w:t>
      </w:r>
    </w:p>
    <w:p w14:paraId="75B380C5" w14:textId="4C2C9B4A" w:rsidR="00D732A3" w:rsidRPr="002F5B86" w:rsidRDefault="00D732A3" w:rsidP="00D732A3">
      <w:pPr>
        <w:pStyle w:val="Paragraphedeliste"/>
        <w:numPr>
          <w:ilvl w:val="1"/>
          <w:numId w:val="6"/>
        </w:numPr>
        <w:spacing w:line="280" w:lineRule="exact"/>
        <w:jc w:val="both"/>
        <w:rPr>
          <w:rFonts w:ascii="Arial" w:eastAsia="Arial" w:hAnsi="Arial" w:cs="Arial"/>
        </w:rPr>
      </w:pPr>
      <w:r w:rsidRPr="002F5B86">
        <w:rPr>
          <w:rFonts w:ascii="Arial" w:eastAsia="Arial" w:hAnsi="Arial" w:cs="Arial"/>
        </w:rPr>
        <w:t xml:space="preserve">Le </w:t>
      </w:r>
      <w:r w:rsidR="003F7EF1" w:rsidRPr="002F5B86">
        <w:rPr>
          <w:rFonts w:ascii="Arial" w:eastAsia="Arial" w:hAnsi="Arial" w:cs="Arial"/>
        </w:rPr>
        <w:t>DGA</w:t>
      </w:r>
      <w:r w:rsidR="00121E41" w:rsidRPr="002F5B86">
        <w:rPr>
          <w:rFonts w:ascii="Arial" w:eastAsia="Arial" w:hAnsi="Arial" w:cs="Arial"/>
        </w:rPr>
        <w:t xml:space="preserve"> Performance et Ressources</w:t>
      </w:r>
      <w:r w:rsidR="5A6A433C" w:rsidRPr="002F5B86">
        <w:rPr>
          <w:rFonts w:ascii="Arial" w:eastAsia="Arial" w:hAnsi="Arial" w:cs="Arial"/>
        </w:rPr>
        <w:t xml:space="preserve"> de SIGH</w:t>
      </w:r>
    </w:p>
    <w:p w14:paraId="1BD02FF0" w14:textId="665C0775" w:rsidR="00542A7F" w:rsidRPr="002F5B86" w:rsidRDefault="00542A7F" w:rsidP="00D732A3">
      <w:pPr>
        <w:pStyle w:val="Paragraphedeliste"/>
        <w:numPr>
          <w:ilvl w:val="1"/>
          <w:numId w:val="6"/>
        </w:numPr>
        <w:spacing w:line="280" w:lineRule="exact"/>
        <w:jc w:val="both"/>
        <w:rPr>
          <w:rFonts w:ascii="Arial" w:eastAsia="Arial" w:hAnsi="Arial" w:cs="Arial"/>
        </w:rPr>
      </w:pPr>
      <w:r w:rsidRPr="002F5B86">
        <w:rPr>
          <w:rFonts w:ascii="Arial" w:eastAsia="Arial" w:hAnsi="Arial" w:cs="Arial"/>
        </w:rPr>
        <w:t xml:space="preserve">La Directrice </w:t>
      </w:r>
      <w:r w:rsidR="00AB32BF" w:rsidRPr="002F5B86">
        <w:rPr>
          <w:rFonts w:ascii="Arial" w:eastAsia="Arial" w:hAnsi="Arial" w:cs="Arial"/>
        </w:rPr>
        <w:t xml:space="preserve">Ressources et Transformation </w:t>
      </w:r>
      <w:r w:rsidRPr="002F5B86">
        <w:rPr>
          <w:rFonts w:ascii="Arial" w:eastAsia="Arial" w:hAnsi="Arial" w:cs="Arial"/>
        </w:rPr>
        <w:t>de SA HLM de l’Oise</w:t>
      </w:r>
    </w:p>
    <w:p w14:paraId="69AB0745" w14:textId="77777777" w:rsidR="00542A7F" w:rsidRPr="002F5B86" w:rsidRDefault="00542A7F" w:rsidP="00542A7F">
      <w:pPr>
        <w:pStyle w:val="Paragraphedeliste"/>
        <w:numPr>
          <w:ilvl w:val="1"/>
          <w:numId w:val="6"/>
        </w:numPr>
        <w:spacing w:line="280" w:lineRule="exact"/>
        <w:jc w:val="both"/>
        <w:rPr>
          <w:rFonts w:ascii="Arial" w:eastAsia="Arial" w:hAnsi="Arial" w:cs="Arial"/>
        </w:rPr>
      </w:pPr>
      <w:r w:rsidRPr="002F5B86">
        <w:rPr>
          <w:rFonts w:ascii="Arial" w:eastAsia="Arial" w:hAnsi="Arial" w:cs="Arial"/>
        </w:rPr>
        <w:t>La Responsable des Affaires Sociales de SIA Habitat</w:t>
      </w:r>
    </w:p>
    <w:p w14:paraId="0DE34256" w14:textId="4CB25AB8" w:rsidR="003D1F7C" w:rsidRPr="002F5B86" w:rsidRDefault="00542A7F" w:rsidP="00BF17F8">
      <w:pPr>
        <w:pStyle w:val="Paragraphedeliste"/>
        <w:numPr>
          <w:ilvl w:val="1"/>
          <w:numId w:val="6"/>
        </w:numPr>
        <w:spacing w:line="280" w:lineRule="exact"/>
        <w:jc w:val="both"/>
        <w:rPr>
          <w:rFonts w:ascii="Arial" w:eastAsia="Arial" w:hAnsi="Arial" w:cs="Arial"/>
        </w:rPr>
      </w:pPr>
      <w:r w:rsidRPr="002F5B86">
        <w:rPr>
          <w:rFonts w:ascii="Arial" w:eastAsia="Arial" w:hAnsi="Arial" w:cs="Arial"/>
        </w:rPr>
        <w:t xml:space="preserve">Le </w:t>
      </w:r>
      <w:r w:rsidR="007F44BB" w:rsidRPr="002F5B86">
        <w:rPr>
          <w:rFonts w:ascii="Arial" w:eastAsia="Arial" w:hAnsi="Arial" w:cs="Arial"/>
        </w:rPr>
        <w:t>Directeur des</w:t>
      </w:r>
      <w:r w:rsidR="009D3551" w:rsidRPr="002F5B86">
        <w:rPr>
          <w:rFonts w:ascii="Arial" w:eastAsia="Arial" w:hAnsi="Arial" w:cs="Arial"/>
        </w:rPr>
        <w:t xml:space="preserve"> Ressources Humaines de SIGH</w:t>
      </w:r>
      <w:r w:rsidR="007C0DEE" w:rsidRPr="002F5B86">
        <w:rPr>
          <w:rFonts w:ascii="Arial" w:eastAsia="Arial" w:hAnsi="Arial" w:cs="Arial"/>
        </w:rPr>
        <w:t xml:space="preserve"> </w:t>
      </w:r>
    </w:p>
    <w:p w14:paraId="18DC4A8A" w14:textId="2B5681B4" w:rsidR="00D16250" w:rsidRPr="002F5B86" w:rsidRDefault="5A6A433C" w:rsidP="00BF17F8">
      <w:pPr>
        <w:spacing w:line="280" w:lineRule="exact"/>
        <w:contextualSpacing/>
        <w:jc w:val="both"/>
        <w:rPr>
          <w:rFonts w:ascii="Arial" w:eastAsia="Arial" w:hAnsi="Arial" w:cs="Arial"/>
        </w:rPr>
      </w:pPr>
      <w:r w:rsidRPr="002F5B86">
        <w:rPr>
          <w:rFonts w:ascii="Arial" w:eastAsia="Arial" w:hAnsi="Arial" w:cs="Arial"/>
        </w:rPr>
        <w:lastRenderedPageBreak/>
        <w:t>Les réunions de négociation pourront se tenir en l’absence de l’un des membres des délégations syndicales ou patronales</w:t>
      </w:r>
      <w:r w:rsidR="00542A7F" w:rsidRPr="002F5B86">
        <w:rPr>
          <w:rFonts w:ascii="Arial" w:eastAsia="Arial" w:hAnsi="Arial" w:cs="Arial"/>
        </w:rPr>
        <w:t>.</w:t>
      </w:r>
    </w:p>
    <w:p w14:paraId="1F3090B4" w14:textId="77777777" w:rsidR="00542A7F" w:rsidRPr="002F5B86" w:rsidRDefault="00542A7F" w:rsidP="00BF17F8">
      <w:pPr>
        <w:spacing w:line="280" w:lineRule="exact"/>
        <w:contextualSpacing/>
        <w:jc w:val="both"/>
        <w:rPr>
          <w:rFonts w:ascii="Arial" w:eastAsia="Arial" w:hAnsi="Arial" w:cs="Arial"/>
        </w:rPr>
      </w:pPr>
    </w:p>
    <w:p w14:paraId="2C0E1793" w14:textId="72912EF7" w:rsidR="00B74123" w:rsidRPr="002F5B86" w:rsidRDefault="00B01AC0">
      <w:pPr>
        <w:spacing w:line="280" w:lineRule="exact"/>
        <w:contextualSpacing/>
        <w:jc w:val="both"/>
        <w:rPr>
          <w:rFonts w:ascii="Arial" w:eastAsia="Arial" w:hAnsi="Arial" w:cs="Arial"/>
        </w:rPr>
      </w:pPr>
      <w:r w:rsidRPr="002F5B86">
        <w:rPr>
          <w:rFonts w:ascii="Arial" w:eastAsia="Arial" w:hAnsi="Arial" w:cs="Arial"/>
        </w:rPr>
        <w:t xml:space="preserve">Il est précisé qu’en cas de nécessité </w:t>
      </w:r>
      <w:r w:rsidR="00AD05B6" w:rsidRPr="002F5B86">
        <w:rPr>
          <w:rFonts w:ascii="Arial" w:eastAsia="Arial" w:hAnsi="Arial" w:cs="Arial"/>
        </w:rPr>
        <w:t xml:space="preserve">ou de volonté, </w:t>
      </w:r>
      <w:r w:rsidR="00542A7F" w:rsidRPr="002F5B86">
        <w:rPr>
          <w:rFonts w:ascii="Arial" w:eastAsia="Arial" w:hAnsi="Arial" w:cs="Arial"/>
        </w:rPr>
        <w:t>la Directrice Générale ou le</w:t>
      </w:r>
      <w:r w:rsidR="003D1F7C" w:rsidRPr="002F5B86">
        <w:rPr>
          <w:rFonts w:ascii="Arial" w:eastAsia="Arial" w:hAnsi="Arial" w:cs="Arial"/>
        </w:rPr>
        <w:t>s</w:t>
      </w:r>
      <w:r w:rsidR="00542A7F" w:rsidRPr="002F5B86">
        <w:rPr>
          <w:rFonts w:ascii="Arial" w:eastAsia="Arial" w:hAnsi="Arial" w:cs="Arial"/>
        </w:rPr>
        <w:t xml:space="preserve"> Directeur</w:t>
      </w:r>
      <w:r w:rsidR="003D1F7C" w:rsidRPr="002F5B86">
        <w:rPr>
          <w:rFonts w:ascii="Arial" w:eastAsia="Arial" w:hAnsi="Arial" w:cs="Arial"/>
        </w:rPr>
        <w:t>s</w:t>
      </w:r>
      <w:r w:rsidR="00542A7F" w:rsidRPr="002F5B86">
        <w:rPr>
          <w:rFonts w:ascii="Arial" w:eastAsia="Arial" w:hAnsi="Arial" w:cs="Arial"/>
        </w:rPr>
        <w:t xml:space="preserve"> Généra</w:t>
      </w:r>
      <w:r w:rsidR="003D1F7C" w:rsidRPr="002F5B86">
        <w:rPr>
          <w:rFonts w:ascii="Arial" w:eastAsia="Arial" w:hAnsi="Arial" w:cs="Arial"/>
        </w:rPr>
        <w:t>ux</w:t>
      </w:r>
      <w:r w:rsidR="00542A7F" w:rsidRPr="002F5B86">
        <w:rPr>
          <w:rFonts w:ascii="Arial" w:eastAsia="Arial" w:hAnsi="Arial" w:cs="Arial"/>
        </w:rPr>
        <w:t xml:space="preserve"> des ESH pourr</w:t>
      </w:r>
      <w:r w:rsidR="00CE776B" w:rsidRPr="002F5B86">
        <w:rPr>
          <w:rFonts w:ascii="Arial" w:eastAsia="Arial" w:hAnsi="Arial" w:cs="Arial"/>
        </w:rPr>
        <w:t>ont</w:t>
      </w:r>
      <w:r w:rsidR="00542A7F" w:rsidRPr="002F5B86">
        <w:rPr>
          <w:rFonts w:ascii="Arial" w:eastAsia="Arial" w:hAnsi="Arial" w:cs="Arial"/>
        </w:rPr>
        <w:t xml:space="preserve"> être présent</w:t>
      </w:r>
      <w:r w:rsidR="00CE776B" w:rsidRPr="002F5B86">
        <w:rPr>
          <w:rFonts w:ascii="Arial" w:eastAsia="Arial" w:hAnsi="Arial" w:cs="Arial"/>
        </w:rPr>
        <w:t>s</w:t>
      </w:r>
      <w:r w:rsidR="00542A7F" w:rsidRPr="002F5B86">
        <w:rPr>
          <w:rFonts w:ascii="Arial" w:eastAsia="Arial" w:hAnsi="Arial" w:cs="Arial"/>
        </w:rPr>
        <w:t>.</w:t>
      </w:r>
    </w:p>
    <w:p w14:paraId="438A51D5" w14:textId="77777777" w:rsidR="00531198" w:rsidRPr="002F5B86" w:rsidRDefault="00531198">
      <w:pPr>
        <w:spacing w:line="280" w:lineRule="exact"/>
        <w:contextualSpacing/>
        <w:jc w:val="both"/>
        <w:rPr>
          <w:rFonts w:ascii="Arial" w:eastAsia="Arial" w:hAnsi="Arial" w:cs="Arial"/>
        </w:rPr>
      </w:pPr>
    </w:p>
    <w:p w14:paraId="3BFF12FA" w14:textId="2A6AFB7C" w:rsidR="00CE776B" w:rsidRPr="002F5B86" w:rsidRDefault="00CE776B" w:rsidP="00CE776B">
      <w:pPr>
        <w:spacing w:line="280" w:lineRule="exact"/>
        <w:jc w:val="both"/>
        <w:rPr>
          <w:rFonts w:ascii="Arial" w:hAnsi="Arial" w:cs="Arial"/>
        </w:rPr>
      </w:pPr>
      <w:r w:rsidRPr="002F5B86">
        <w:rPr>
          <w:rFonts w:ascii="Arial" w:hAnsi="Arial" w:cs="Arial"/>
        </w:rPr>
        <w:t>L’avocat conseil de la délégation patronale p</w:t>
      </w:r>
      <w:r w:rsidR="00F97364" w:rsidRPr="002F5B86">
        <w:rPr>
          <w:rFonts w:ascii="Arial" w:hAnsi="Arial" w:cs="Arial"/>
        </w:rPr>
        <w:t>ourra participer à une ou plusieurs réunions de négociations</w:t>
      </w:r>
      <w:r w:rsidRPr="002F5B86">
        <w:rPr>
          <w:rFonts w:ascii="Arial" w:hAnsi="Arial" w:cs="Arial"/>
        </w:rPr>
        <w:t xml:space="preserve"> </w:t>
      </w:r>
      <w:r w:rsidR="00F97364" w:rsidRPr="002F5B86">
        <w:rPr>
          <w:rFonts w:ascii="Arial" w:hAnsi="Arial" w:cs="Arial"/>
        </w:rPr>
        <w:t>dans les mêmes conditions que l’avocat conseil de la délégation syndicale.</w:t>
      </w:r>
    </w:p>
    <w:p w14:paraId="29BDC369" w14:textId="77777777" w:rsidR="00CE776B" w:rsidRPr="002F5B86" w:rsidRDefault="00CE776B">
      <w:pPr>
        <w:spacing w:line="280" w:lineRule="exact"/>
        <w:contextualSpacing/>
        <w:jc w:val="both"/>
        <w:rPr>
          <w:rFonts w:ascii="Arial" w:eastAsia="Arial" w:hAnsi="Arial" w:cs="Arial"/>
        </w:rPr>
      </w:pPr>
    </w:p>
    <w:p w14:paraId="35BFF476" w14:textId="2F59D6C4" w:rsidR="00531198" w:rsidRPr="002F5B86" w:rsidRDefault="00531198" w:rsidP="00531198">
      <w:pPr>
        <w:spacing w:line="280" w:lineRule="exact"/>
        <w:contextualSpacing/>
        <w:jc w:val="both"/>
        <w:rPr>
          <w:rFonts w:ascii="Arial" w:eastAsia="Arial" w:hAnsi="Arial" w:cs="Arial"/>
          <w:b/>
          <w:bCs/>
        </w:rPr>
      </w:pPr>
      <w:r w:rsidRPr="002F5B86">
        <w:rPr>
          <w:rFonts w:ascii="Arial" w:eastAsia="Arial" w:hAnsi="Arial" w:cs="Arial"/>
          <w:b/>
          <w:bCs/>
        </w:rPr>
        <w:t>Article 3.</w:t>
      </w:r>
      <w:r w:rsidR="00EC2315" w:rsidRPr="002F5B86">
        <w:rPr>
          <w:rFonts w:ascii="Arial" w:eastAsia="Arial" w:hAnsi="Arial" w:cs="Arial"/>
          <w:b/>
          <w:bCs/>
        </w:rPr>
        <w:t>3</w:t>
      </w:r>
      <w:r w:rsidR="000C4828" w:rsidRPr="002F5B86">
        <w:rPr>
          <w:rFonts w:ascii="Arial" w:eastAsia="Arial" w:hAnsi="Arial" w:cs="Arial"/>
          <w:b/>
          <w:bCs/>
        </w:rPr>
        <w:t> </w:t>
      </w:r>
      <w:r w:rsidRPr="002F5B86">
        <w:rPr>
          <w:rFonts w:ascii="Arial" w:eastAsia="Arial" w:hAnsi="Arial" w:cs="Arial"/>
          <w:b/>
          <w:bCs/>
        </w:rPr>
        <w:t>: Principes de négociation</w:t>
      </w:r>
    </w:p>
    <w:p w14:paraId="1060AD3D" w14:textId="77777777" w:rsidR="00531198" w:rsidRPr="002F5B86" w:rsidRDefault="00531198">
      <w:pPr>
        <w:spacing w:line="280" w:lineRule="exact"/>
        <w:contextualSpacing/>
        <w:jc w:val="both"/>
        <w:rPr>
          <w:rFonts w:ascii="Arial" w:eastAsia="Arial" w:hAnsi="Arial" w:cs="Arial"/>
        </w:rPr>
      </w:pPr>
    </w:p>
    <w:p w14:paraId="4A934836" w14:textId="77777777" w:rsidR="00542A7F" w:rsidRPr="002F5B86" w:rsidRDefault="00CB6509">
      <w:pPr>
        <w:spacing w:line="280" w:lineRule="exact"/>
        <w:contextualSpacing/>
        <w:jc w:val="both"/>
        <w:rPr>
          <w:rFonts w:ascii="Arial" w:eastAsia="Arial" w:hAnsi="Arial" w:cs="Arial"/>
        </w:rPr>
      </w:pPr>
      <w:r w:rsidRPr="002F5B86">
        <w:rPr>
          <w:rFonts w:ascii="Arial" w:eastAsia="Arial" w:hAnsi="Arial" w:cs="Arial"/>
        </w:rPr>
        <w:t>Les parties s’engagent à mener des négociations loyales.</w:t>
      </w:r>
      <w:r w:rsidR="008F2D4E" w:rsidRPr="002F5B86">
        <w:rPr>
          <w:rFonts w:ascii="Arial" w:eastAsia="Arial" w:hAnsi="Arial" w:cs="Arial"/>
        </w:rPr>
        <w:t xml:space="preserve"> </w:t>
      </w:r>
    </w:p>
    <w:p w14:paraId="0636ADF7" w14:textId="77777777" w:rsidR="00CE776B" w:rsidRPr="002F5B86" w:rsidRDefault="00CE776B">
      <w:pPr>
        <w:spacing w:line="280" w:lineRule="exact"/>
        <w:contextualSpacing/>
        <w:jc w:val="both"/>
        <w:rPr>
          <w:rFonts w:ascii="Arial" w:eastAsia="Arial" w:hAnsi="Arial" w:cs="Arial"/>
        </w:rPr>
      </w:pPr>
    </w:p>
    <w:p w14:paraId="0B0A871D" w14:textId="24A0DEE2" w:rsidR="00CB6509" w:rsidRPr="002F5B86" w:rsidRDefault="008F2D4E">
      <w:pPr>
        <w:spacing w:line="280" w:lineRule="exact"/>
        <w:contextualSpacing/>
        <w:jc w:val="both"/>
        <w:rPr>
          <w:rFonts w:ascii="Arial" w:eastAsia="Arial" w:hAnsi="Arial" w:cs="Arial"/>
        </w:rPr>
      </w:pPr>
      <w:r w:rsidRPr="002F5B86">
        <w:rPr>
          <w:rFonts w:ascii="Arial" w:eastAsia="Arial" w:hAnsi="Arial" w:cs="Arial"/>
        </w:rPr>
        <w:t>Il est rappelé que le principe de loyauté implique que tout élément qui pourrait être connu par les Directions et qui aurait un intérêt pour les négociations doit être communiqué aux organisations syndicales.</w:t>
      </w:r>
    </w:p>
    <w:p w14:paraId="59B8676F" w14:textId="77777777" w:rsidR="00CB6509" w:rsidRPr="002F5B86" w:rsidRDefault="00CB6509">
      <w:pPr>
        <w:spacing w:line="280" w:lineRule="exact"/>
        <w:contextualSpacing/>
        <w:jc w:val="both"/>
        <w:rPr>
          <w:rFonts w:ascii="Arial" w:eastAsia="Arial" w:hAnsi="Arial" w:cs="Arial"/>
        </w:rPr>
      </w:pPr>
    </w:p>
    <w:p w14:paraId="229D9475" w14:textId="47B4AD80" w:rsidR="004D41B5" w:rsidRPr="002F5B86" w:rsidRDefault="00531198" w:rsidP="00BF17F8">
      <w:pPr>
        <w:spacing w:line="280" w:lineRule="exact"/>
        <w:contextualSpacing/>
        <w:jc w:val="both"/>
        <w:rPr>
          <w:rFonts w:ascii="Arial" w:eastAsia="Arial" w:hAnsi="Arial" w:cs="Arial"/>
        </w:rPr>
      </w:pPr>
      <w:r w:rsidRPr="002F5B86">
        <w:rPr>
          <w:rFonts w:ascii="Arial" w:eastAsia="Arial" w:hAnsi="Arial" w:cs="Arial"/>
        </w:rPr>
        <w:t>L</w:t>
      </w:r>
      <w:r w:rsidR="5A6A433C" w:rsidRPr="002F5B86">
        <w:rPr>
          <w:rFonts w:ascii="Arial" w:eastAsia="Arial" w:hAnsi="Arial" w:cs="Arial"/>
        </w:rPr>
        <w:t>es délégations</w:t>
      </w:r>
      <w:r w:rsidRPr="002F5B86">
        <w:rPr>
          <w:rFonts w:ascii="Arial" w:eastAsia="Arial" w:hAnsi="Arial" w:cs="Arial"/>
        </w:rPr>
        <w:t xml:space="preserve">, patronales et syndicales, </w:t>
      </w:r>
      <w:r w:rsidR="5A6A433C" w:rsidRPr="002F5B86">
        <w:rPr>
          <w:rFonts w:ascii="Arial" w:eastAsia="Arial" w:hAnsi="Arial" w:cs="Arial"/>
        </w:rPr>
        <w:t xml:space="preserve">ont le même pouvoir de dialogue et de négociation. </w:t>
      </w:r>
    </w:p>
    <w:p w14:paraId="36FD3AD4" w14:textId="77777777" w:rsidR="00531198" w:rsidRPr="002F5B86" w:rsidRDefault="00531198">
      <w:pPr>
        <w:spacing w:line="280" w:lineRule="exact"/>
        <w:contextualSpacing/>
        <w:jc w:val="both"/>
        <w:rPr>
          <w:rFonts w:ascii="Arial" w:eastAsia="Arial" w:hAnsi="Arial" w:cs="Arial"/>
        </w:rPr>
      </w:pPr>
    </w:p>
    <w:p w14:paraId="6B39CF60" w14:textId="1FA278B3" w:rsidR="004D41B5" w:rsidRPr="002F5B86" w:rsidRDefault="5A6A433C" w:rsidP="00BF17F8">
      <w:pPr>
        <w:spacing w:line="280" w:lineRule="exact"/>
        <w:contextualSpacing/>
        <w:jc w:val="both"/>
        <w:rPr>
          <w:rFonts w:ascii="Arial" w:eastAsia="Arial" w:hAnsi="Arial" w:cs="Arial"/>
        </w:rPr>
      </w:pPr>
      <w:r w:rsidRPr="002F5B86">
        <w:rPr>
          <w:rFonts w:ascii="Arial" w:eastAsia="Arial" w:hAnsi="Arial" w:cs="Arial"/>
        </w:rPr>
        <w:t xml:space="preserve">Elles peuvent ainsi présenter des propositions de texte, faire des contre-propositions de texte, participer au dialogue et engager les parties représentées par la signature des accords à conclure. </w:t>
      </w:r>
    </w:p>
    <w:p w14:paraId="034E482D" w14:textId="77777777" w:rsidR="00531198" w:rsidRPr="002F5B86" w:rsidRDefault="00531198">
      <w:pPr>
        <w:spacing w:line="280" w:lineRule="exact"/>
        <w:contextualSpacing/>
        <w:jc w:val="both"/>
        <w:rPr>
          <w:rFonts w:ascii="Arial" w:eastAsia="Arial" w:hAnsi="Arial" w:cs="Arial"/>
        </w:rPr>
      </w:pPr>
    </w:p>
    <w:p w14:paraId="45420DFC" w14:textId="22F4A67D" w:rsidR="002179FD" w:rsidRPr="002F5B86" w:rsidRDefault="3062B9F2" w:rsidP="0B66840B">
      <w:pPr>
        <w:spacing w:line="280" w:lineRule="exact"/>
        <w:contextualSpacing/>
        <w:jc w:val="both"/>
        <w:rPr>
          <w:rFonts w:ascii="Arial" w:eastAsia="Arial" w:hAnsi="Arial" w:cs="Arial"/>
        </w:rPr>
      </w:pPr>
      <w:r w:rsidRPr="0B66840B">
        <w:rPr>
          <w:rFonts w:ascii="Arial" w:eastAsia="Arial" w:hAnsi="Arial" w:cs="Arial"/>
        </w:rPr>
        <w:t xml:space="preserve">Toutefois, </w:t>
      </w:r>
      <w:r w:rsidR="45C0E6A3" w:rsidRPr="0B66840B">
        <w:rPr>
          <w:rFonts w:ascii="Arial" w:eastAsia="Arial" w:hAnsi="Arial" w:cs="Arial"/>
        </w:rPr>
        <w:t xml:space="preserve">les règles de validité des accords négociés seront appréciées </w:t>
      </w:r>
      <w:r w:rsidR="14572569" w:rsidRPr="0B66840B">
        <w:rPr>
          <w:rFonts w:ascii="Arial" w:eastAsia="Arial" w:hAnsi="Arial" w:cs="Arial"/>
        </w:rPr>
        <w:t>conformément à l’article L.2261-14-4 du code du travail, par référence aux articles L.2261-14-2 et L.2261-14-3 du code du travail.</w:t>
      </w:r>
    </w:p>
    <w:p w14:paraId="58C61838" w14:textId="39AA813A" w:rsidR="0B66840B" w:rsidRDefault="0B66840B" w:rsidP="0B66840B">
      <w:pPr>
        <w:spacing w:line="280" w:lineRule="exact"/>
        <w:contextualSpacing/>
        <w:jc w:val="both"/>
        <w:rPr>
          <w:rFonts w:ascii="Arial" w:eastAsia="Arial" w:hAnsi="Arial" w:cs="Arial"/>
        </w:rPr>
      </w:pPr>
    </w:p>
    <w:p w14:paraId="4A412070" w14:textId="690BCB09" w:rsidR="004D41B5" w:rsidRPr="002F5B86" w:rsidRDefault="5A6A433C" w:rsidP="00BF17F8">
      <w:pPr>
        <w:spacing w:line="280" w:lineRule="exact"/>
        <w:contextualSpacing/>
        <w:jc w:val="both"/>
        <w:rPr>
          <w:rFonts w:ascii="Arial" w:eastAsia="Arial" w:hAnsi="Arial" w:cs="Arial"/>
          <w:b/>
          <w:bCs/>
        </w:rPr>
      </w:pPr>
      <w:bookmarkStart w:id="4" w:name="_Hlk132958777"/>
      <w:r w:rsidRPr="002F5B86">
        <w:rPr>
          <w:rFonts w:ascii="Arial" w:eastAsia="Arial" w:hAnsi="Arial" w:cs="Arial"/>
          <w:b/>
          <w:bCs/>
        </w:rPr>
        <w:t>Article 3.</w:t>
      </w:r>
      <w:r w:rsidR="00EC2315" w:rsidRPr="002F5B86">
        <w:rPr>
          <w:rFonts w:ascii="Arial" w:eastAsia="Arial" w:hAnsi="Arial" w:cs="Arial"/>
          <w:b/>
          <w:bCs/>
        </w:rPr>
        <w:t>4</w:t>
      </w:r>
      <w:r w:rsidR="000C4828" w:rsidRPr="002F5B86">
        <w:rPr>
          <w:rFonts w:ascii="Arial" w:eastAsia="Arial" w:hAnsi="Arial" w:cs="Arial"/>
          <w:b/>
          <w:bCs/>
        </w:rPr>
        <w:t> </w:t>
      </w:r>
      <w:r w:rsidRPr="002F5B86">
        <w:rPr>
          <w:rFonts w:ascii="Arial" w:eastAsia="Arial" w:hAnsi="Arial" w:cs="Arial"/>
          <w:b/>
          <w:bCs/>
        </w:rPr>
        <w:t>: Modalités des convocations et compte-rendu du dernier état des positions de chaque partie</w:t>
      </w:r>
    </w:p>
    <w:bookmarkEnd w:id="4"/>
    <w:p w14:paraId="0BC23581" w14:textId="77777777" w:rsidR="009D03BA" w:rsidRPr="002F5B86" w:rsidRDefault="009D03BA">
      <w:pPr>
        <w:spacing w:line="280" w:lineRule="exact"/>
        <w:contextualSpacing/>
        <w:jc w:val="both"/>
        <w:rPr>
          <w:rFonts w:ascii="Arial" w:eastAsia="Arial" w:hAnsi="Arial" w:cs="Arial"/>
        </w:rPr>
      </w:pPr>
    </w:p>
    <w:p w14:paraId="3E6D6B8B" w14:textId="653E89CE" w:rsidR="004D41B5" w:rsidRPr="002F5B86" w:rsidRDefault="5A6A433C" w:rsidP="00BF17F8">
      <w:pPr>
        <w:spacing w:line="280" w:lineRule="exact"/>
        <w:contextualSpacing/>
        <w:jc w:val="both"/>
        <w:rPr>
          <w:rFonts w:ascii="Arial" w:eastAsia="Arial" w:hAnsi="Arial" w:cs="Arial"/>
        </w:rPr>
      </w:pPr>
      <w:r w:rsidRPr="002F5B86">
        <w:rPr>
          <w:rFonts w:ascii="Arial" w:eastAsia="Arial" w:hAnsi="Arial" w:cs="Arial"/>
        </w:rPr>
        <w:t>La convocation</w:t>
      </w:r>
      <w:r w:rsidR="00EE392E" w:rsidRPr="002F5B86">
        <w:rPr>
          <w:rFonts w:ascii="Arial" w:eastAsia="Arial" w:hAnsi="Arial" w:cs="Arial"/>
        </w:rPr>
        <w:t>, intégrant l’ordre du jour,</w:t>
      </w:r>
      <w:r w:rsidR="009D03BA" w:rsidRPr="002F5B86">
        <w:rPr>
          <w:rFonts w:ascii="Arial" w:eastAsia="Arial" w:hAnsi="Arial" w:cs="Arial"/>
        </w:rPr>
        <w:t xml:space="preserve"> aux réunions de négociation</w:t>
      </w:r>
      <w:r w:rsidRPr="002F5B86">
        <w:rPr>
          <w:rFonts w:ascii="Arial" w:eastAsia="Arial" w:hAnsi="Arial" w:cs="Arial"/>
        </w:rPr>
        <w:t xml:space="preserve"> sera adressée </w:t>
      </w:r>
      <w:r w:rsidR="001F201E" w:rsidRPr="002F5B86">
        <w:rPr>
          <w:rFonts w:ascii="Arial" w:eastAsia="Arial" w:hAnsi="Arial" w:cs="Arial"/>
        </w:rPr>
        <w:t xml:space="preserve">par chacune des sociétés </w:t>
      </w:r>
      <w:r w:rsidRPr="002F5B86">
        <w:rPr>
          <w:rFonts w:ascii="Arial" w:eastAsia="Arial" w:hAnsi="Arial" w:cs="Arial"/>
        </w:rPr>
        <w:t xml:space="preserve">aux </w:t>
      </w:r>
      <w:r w:rsidR="001F201E" w:rsidRPr="002F5B86">
        <w:rPr>
          <w:rFonts w:ascii="Arial" w:eastAsia="Arial" w:hAnsi="Arial" w:cs="Arial"/>
        </w:rPr>
        <w:t>membres des délégations faisant partie de leur effectif,</w:t>
      </w:r>
      <w:r w:rsidRPr="002F5B86">
        <w:rPr>
          <w:rFonts w:ascii="Arial" w:eastAsia="Arial" w:hAnsi="Arial" w:cs="Arial"/>
        </w:rPr>
        <w:t xml:space="preserve"> par courriel au plus tard 5 jours ouvrables avant la réunion. </w:t>
      </w:r>
      <w:r w:rsidR="002179FD" w:rsidRPr="002F5B86">
        <w:rPr>
          <w:rFonts w:ascii="Arial" w:eastAsia="Arial" w:hAnsi="Arial" w:cs="Arial"/>
        </w:rPr>
        <w:t xml:space="preserve"> </w:t>
      </w:r>
      <w:r w:rsidRPr="002F5B86">
        <w:rPr>
          <w:rFonts w:ascii="Arial" w:eastAsia="Arial" w:hAnsi="Arial" w:cs="Arial"/>
        </w:rPr>
        <w:t>En cas d’accord unanime des parties, ce délai pourra être réduit à 3 jours ouvrables.</w:t>
      </w:r>
    </w:p>
    <w:p w14:paraId="5BBA6A2E" w14:textId="77777777" w:rsidR="001F201E" w:rsidRPr="002F5B86" w:rsidRDefault="001F201E">
      <w:pPr>
        <w:spacing w:line="280" w:lineRule="exact"/>
        <w:contextualSpacing/>
        <w:jc w:val="both"/>
        <w:rPr>
          <w:rFonts w:ascii="Arial" w:eastAsia="Arial" w:hAnsi="Arial" w:cs="Arial"/>
        </w:rPr>
      </w:pPr>
    </w:p>
    <w:p w14:paraId="1DDCAB2C" w14:textId="01336170" w:rsidR="004D41B5" w:rsidRPr="002F5B86" w:rsidRDefault="001F201E">
      <w:pPr>
        <w:spacing w:line="280" w:lineRule="exact"/>
        <w:contextualSpacing/>
        <w:jc w:val="both"/>
        <w:rPr>
          <w:rFonts w:ascii="Arial" w:eastAsia="Arial" w:hAnsi="Arial" w:cs="Arial"/>
        </w:rPr>
      </w:pPr>
      <w:r w:rsidRPr="002F5B86">
        <w:rPr>
          <w:rFonts w:ascii="Arial" w:eastAsia="Arial" w:hAnsi="Arial" w:cs="Arial"/>
        </w:rPr>
        <w:t xml:space="preserve">Chaque </w:t>
      </w:r>
      <w:r w:rsidR="5A6A433C" w:rsidRPr="002F5B86">
        <w:rPr>
          <w:rFonts w:ascii="Arial" w:eastAsia="Arial" w:hAnsi="Arial" w:cs="Arial"/>
        </w:rPr>
        <w:t>Direction transmettra, avec la convocation aux réunions, les</w:t>
      </w:r>
      <w:r w:rsidRPr="002F5B86">
        <w:rPr>
          <w:rFonts w:ascii="Arial" w:eastAsia="Arial" w:hAnsi="Arial" w:cs="Arial"/>
        </w:rPr>
        <w:t xml:space="preserve"> mêmes</w:t>
      </w:r>
      <w:r w:rsidR="5A6A433C" w:rsidRPr="002F5B86">
        <w:rPr>
          <w:rFonts w:ascii="Arial" w:eastAsia="Arial" w:hAnsi="Arial" w:cs="Arial"/>
        </w:rPr>
        <w:t xml:space="preserve"> documents de travail utiles (tels que les projets de texte</w:t>
      </w:r>
      <w:r w:rsidR="000C4828" w:rsidRPr="002F5B86">
        <w:rPr>
          <w:rFonts w:ascii="Arial" w:eastAsia="Arial" w:hAnsi="Arial" w:cs="Arial"/>
        </w:rPr>
        <w:t xml:space="preserve"> en format </w:t>
      </w:r>
      <w:r w:rsidR="00EC2315" w:rsidRPr="002F5B86">
        <w:rPr>
          <w:rFonts w:ascii="Arial" w:eastAsia="Arial" w:hAnsi="Arial" w:cs="Arial"/>
        </w:rPr>
        <w:t>Word</w:t>
      </w:r>
      <w:r w:rsidR="5A6A433C" w:rsidRPr="002F5B86">
        <w:rPr>
          <w:rFonts w:ascii="Arial" w:eastAsia="Arial" w:hAnsi="Arial" w:cs="Arial"/>
        </w:rPr>
        <w:t>, documents et études préparatoires) afin de permettre au mieux la préparation de la négociation.</w:t>
      </w:r>
      <w:r w:rsidR="000C4828" w:rsidRPr="002F5B86">
        <w:rPr>
          <w:rFonts w:ascii="Arial" w:eastAsia="Arial" w:hAnsi="Arial" w:cs="Arial"/>
        </w:rPr>
        <w:t xml:space="preserve"> Cette transmission interviendra au plus tard la veille de la réunion préparatoire de la délégation syndicale.</w:t>
      </w:r>
    </w:p>
    <w:p w14:paraId="1FD82E12" w14:textId="77777777" w:rsidR="00EE392E" w:rsidRPr="002F5B86" w:rsidRDefault="00EE392E">
      <w:pPr>
        <w:spacing w:line="280" w:lineRule="exact"/>
        <w:contextualSpacing/>
        <w:jc w:val="both"/>
        <w:rPr>
          <w:rFonts w:ascii="Arial" w:eastAsia="Arial" w:hAnsi="Arial" w:cs="Arial"/>
        </w:rPr>
      </w:pPr>
    </w:p>
    <w:p w14:paraId="639221DA" w14:textId="4CF503CB" w:rsidR="00EE392E" w:rsidRPr="002F5B86" w:rsidRDefault="00EE392E">
      <w:pPr>
        <w:spacing w:line="280" w:lineRule="exact"/>
        <w:contextualSpacing/>
        <w:jc w:val="both"/>
        <w:rPr>
          <w:rFonts w:ascii="Arial" w:eastAsia="Arial" w:hAnsi="Arial" w:cs="Arial"/>
        </w:rPr>
      </w:pPr>
      <w:r w:rsidRPr="002F5B86">
        <w:rPr>
          <w:rFonts w:ascii="Arial" w:eastAsia="Arial" w:hAnsi="Arial" w:cs="Arial"/>
        </w:rPr>
        <w:t>En vue de permettre une communication des informations fluide</w:t>
      </w:r>
      <w:r w:rsidR="00DF7F81" w:rsidRPr="002F5B86">
        <w:rPr>
          <w:rFonts w:ascii="Arial" w:eastAsia="Arial" w:hAnsi="Arial" w:cs="Arial"/>
        </w:rPr>
        <w:t xml:space="preserve"> et simultanée auprès de l’ensemble des organisations syndicales</w:t>
      </w:r>
      <w:r w:rsidRPr="002F5B86">
        <w:rPr>
          <w:rFonts w:ascii="Arial" w:eastAsia="Arial" w:hAnsi="Arial" w:cs="Arial"/>
        </w:rPr>
        <w:t>, il est acté la mise en place d’un canal spécifique TEAMS.</w:t>
      </w:r>
    </w:p>
    <w:p w14:paraId="7E30C5B4" w14:textId="77777777" w:rsidR="001F201E" w:rsidRPr="002F5B86" w:rsidRDefault="001F201E" w:rsidP="00BF17F8">
      <w:pPr>
        <w:spacing w:line="280" w:lineRule="exact"/>
        <w:contextualSpacing/>
        <w:jc w:val="both"/>
        <w:rPr>
          <w:rFonts w:ascii="Arial" w:eastAsia="Arial" w:hAnsi="Arial" w:cs="Arial"/>
        </w:rPr>
      </w:pPr>
    </w:p>
    <w:p w14:paraId="1F4CE28D" w14:textId="38B84512" w:rsidR="004D41B5" w:rsidRPr="002F5B86" w:rsidRDefault="5A6A433C">
      <w:pPr>
        <w:spacing w:line="280" w:lineRule="exact"/>
        <w:contextualSpacing/>
        <w:jc w:val="both"/>
        <w:rPr>
          <w:rFonts w:ascii="Arial" w:eastAsia="Arial" w:hAnsi="Arial" w:cs="Arial"/>
        </w:rPr>
      </w:pPr>
      <w:r w:rsidRPr="002F5B86">
        <w:rPr>
          <w:rFonts w:ascii="Arial" w:eastAsia="Arial" w:hAnsi="Arial" w:cs="Arial"/>
        </w:rPr>
        <w:t>A l’issue des réunions</w:t>
      </w:r>
      <w:r w:rsidR="00CE1F1C" w:rsidRPr="002F5B86">
        <w:rPr>
          <w:rFonts w:ascii="Arial" w:eastAsia="Arial" w:hAnsi="Arial" w:cs="Arial"/>
        </w:rPr>
        <w:t xml:space="preserve"> </w:t>
      </w:r>
      <w:r w:rsidR="000C4828" w:rsidRPr="002F5B86">
        <w:rPr>
          <w:rFonts w:ascii="Arial" w:eastAsia="Arial" w:hAnsi="Arial" w:cs="Arial"/>
        </w:rPr>
        <w:t>de négociation</w:t>
      </w:r>
      <w:r w:rsidRPr="002F5B86">
        <w:rPr>
          <w:rFonts w:ascii="Arial" w:eastAsia="Arial" w:hAnsi="Arial" w:cs="Arial"/>
        </w:rPr>
        <w:t xml:space="preserve">, dans un délai de 3 jours ouvrables, un compte-rendu résumant les points </w:t>
      </w:r>
      <w:r w:rsidR="000C4828" w:rsidRPr="002F5B86">
        <w:rPr>
          <w:rFonts w:ascii="Arial" w:eastAsia="Arial" w:hAnsi="Arial" w:cs="Arial"/>
        </w:rPr>
        <w:t xml:space="preserve">abordés </w:t>
      </w:r>
      <w:r w:rsidRPr="002F5B86">
        <w:rPr>
          <w:rFonts w:ascii="Arial" w:eastAsia="Arial" w:hAnsi="Arial" w:cs="Arial"/>
        </w:rPr>
        <w:t>seront transmis</w:t>
      </w:r>
      <w:r w:rsidR="00221A93" w:rsidRPr="002F5B86">
        <w:rPr>
          <w:rFonts w:ascii="Arial" w:eastAsia="Arial" w:hAnsi="Arial" w:cs="Arial"/>
        </w:rPr>
        <w:t xml:space="preserve"> par la délégation patronale,</w:t>
      </w:r>
      <w:r w:rsidRPr="002F5B86">
        <w:rPr>
          <w:rFonts w:ascii="Arial" w:eastAsia="Arial" w:hAnsi="Arial" w:cs="Arial"/>
        </w:rPr>
        <w:t xml:space="preserve"> par </w:t>
      </w:r>
      <w:r w:rsidR="00B46024" w:rsidRPr="002F5B86">
        <w:rPr>
          <w:rFonts w:ascii="Arial" w:eastAsia="Arial" w:hAnsi="Arial" w:cs="Arial"/>
        </w:rPr>
        <w:t xml:space="preserve">canal </w:t>
      </w:r>
      <w:r w:rsidR="00794B62" w:rsidRPr="002F5B86">
        <w:rPr>
          <w:rFonts w:ascii="Arial" w:eastAsia="Arial" w:hAnsi="Arial" w:cs="Arial"/>
        </w:rPr>
        <w:t>TEAMS</w:t>
      </w:r>
      <w:r w:rsidR="00221A93" w:rsidRPr="002F5B86">
        <w:rPr>
          <w:rFonts w:ascii="Arial" w:eastAsia="Arial" w:hAnsi="Arial" w:cs="Arial"/>
        </w:rPr>
        <w:t>,</w:t>
      </w:r>
      <w:r w:rsidRPr="002F5B86">
        <w:rPr>
          <w:rFonts w:ascii="Arial" w:eastAsia="Arial" w:hAnsi="Arial" w:cs="Arial"/>
        </w:rPr>
        <w:t xml:space="preserve"> aux </w:t>
      </w:r>
      <w:r w:rsidR="00221A93" w:rsidRPr="002F5B86">
        <w:rPr>
          <w:rFonts w:ascii="Arial" w:eastAsia="Arial" w:hAnsi="Arial" w:cs="Arial"/>
        </w:rPr>
        <w:t>membres des délégations</w:t>
      </w:r>
      <w:r w:rsidR="000C4828" w:rsidRPr="002F5B86">
        <w:rPr>
          <w:rFonts w:ascii="Arial" w:eastAsia="Arial" w:hAnsi="Arial" w:cs="Arial"/>
        </w:rPr>
        <w:t xml:space="preserve"> qui pourront faire part de leur remarques et modifications éventuelles</w:t>
      </w:r>
      <w:r w:rsidRPr="002F5B86">
        <w:rPr>
          <w:rFonts w:ascii="Arial" w:eastAsia="Arial" w:hAnsi="Arial" w:cs="Arial"/>
        </w:rPr>
        <w:t>.</w:t>
      </w:r>
      <w:r w:rsidR="00221A93" w:rsidRPr="002F5B86">
        <w:rPr>
          <w:rFonts w:ascii="Arial" w:eastAsia="Arial" w:hAnsi="Arial" w:cs="Arial"/>
        </w:rPr>
        <w:t xml:space="preserve"> Ce compte rendu sera établi par la délégation patronale</w:t>
      </w:r>
      <w:r w:rsidR="000C4828" w:rsidRPr="002F5B86">
        <w:rPr>
          <w:rFonts w:ascii="Arial" w:eastAsia="Arial" w:hAnsi="Arial" w:cs="Arial"/>
        </w:rPr>
        <w:t xml:space="preserve"> et validé par la délégation syndicale lors de la réunion suivante</w:t>
      </w:r>
      <w:r w:rsidR="00221A93" w:rsidRPr="002F5B86">
        <w:rPr>
          <w:rFonts w:ascii="Arial" w:eastAsia="Arial" w:hAnsi="Arial" w:cs="Arial"/>
        </w:rPr>
        <w:t>.</w:t>
      </w:r>
    </w:p>
    <w:p w14:paraId="2D5A09E2" w14:textId="77777777" w:rsidR="00221A93" w:rsidRPr="002F5B86" w:rsidRDefault="00221A93">
      <w:pPr>
        <w:spacing w:line="280" w:lineRule="exact"/>
        <w:contextualSpacing/>
        <w:jc w:val="both"/>
        <w:rPr>
          <w:rFonts w:ascii="Arial" w:eastAsia="Arial" w:hAnsi="Arial" w:cs="Arial"/>
        </w:rPr>
      </w:pPr>
    </w:p>
    <w:p w14:paraId="22A834EF" w14:textId="2FBC1DD4" w:rsidR="004D41B5" w:rsidRPr="002F5B86" w:rsidRDefault="5A6A433C" w:rsidP="00BF17F8">
      <w:pPr>
        <w:spacing w:line="280" w:lineRule="exact"/>
        <w:contextualSpacing/>
        <w:jc w:val="both"/>
        <w:rPr>
          <w:rFonts w:ascii="Arial" w:eastAsia="Arial" w:hAnsi="Arial" w:cs="Arial"/>
          <w:b/>
          <w:bCs/>
        </w:rPr>
      </w:pPr>
      <w:r w:rsidRPr="002F5B86">
        <w:rPr>
          <w:rFonts w:ascii="Arial" w:eastAsia="Arial" w:hAnsi="Arial" w:cs="Arial"/>
          <w:b/>
          <w:bCs/>
        </w:rPr>
        <w:t>Article 3</w:t>
      </w:r>
      <w:r w:rsidR="00EC2315" w:rsidRPr="002F5B86">
        <w:rPr>
          <w:rFonts w:ascii="Arial" w:eastAsia="Arial" w:hAnsi="Arial" w:cs="Arial"/>
          <w:b/>
          <w:bCs/>
        </w:rPr>
        <w:t>.5</w:t>
      </w:r>
      <w:r w:rsidRPr="002F5B86">
        <w:rPr>
          <w:rFonts w:ascii="Arial" w:eastAsia="Arial" w:hAnsi="Arial" w:cs="Arial"/>
          <w:b/>
          <w:bCs/>
        </w:rPr>
        <w:t xml:space="preserve"> : Lieu, horaire et durée des réunions</w:t>
      </w:r>
    </w:p>
    <w:p w14:paraId="39ECEBDD" w14:textId="77777777" w:rsidR="00221A93" w:rsidRPr="002F5B86" w:rsidRDefault="00221A93">
      <w:pPr>
        <w:spacing w:line="280" w:lineRule="exact"/>
        <w:contextualSpacing/>
        <w:jc w:val="both"/>
        <w:rPr>
          <w:rFonts w:ascii="Arial" w:eastAsia="Arial" w:hAnsi="Arial" w:cs="Arial"/>
          <w:b/>
          <w:bCs/>
          <w:smallCaps/>
        </w:rPr>
      </w:pPr>
    </w:p>
    <w:p w14:paraId="1AFF84C8" w14:textId="77777777" w:rsidR="00343E94" w:rsidRPr="002F5B86" w:rsidRDefault="00C41C43" w:rsidP="00C41C43">
      <w:pPr>
        <w:spacing w:line="280" w:lineRule="exact"/>
        <w:contextualSpacing/>
        <w:jc w:val="both"/>
        <w:rPr>
          <w:rFonts w:ascii="Arial" w:eastAsia="Arial" w:hAnsi="Arial" w:cs="Arial"/>
        </w:rPr>
      </w:pPr>
      <w:r w:rsidRPr="002F5B86">
        <w:rPr>
          <w:rFonts w:ascii="Arial" w:eastAsia="Arial" w:hAnsi="Arial" w:cs="Arial"/>
        </w:rPr>
        <w:t xml:space="preserve">Les réunions </w:t>
      </w:r>
      <w:r w:rsidR="002B3467" w:rsidRPr="002F5B86">
        <w:rPr>
          <w:rFonts w:ascii="Arial" w:eastAsia="Arial" w:hAnsi="Arial" w:cs="Arial"/>
        </w:rPr>
        <w:t>de négociation</w:t>
      </w:r>
      <w:r w:rsidR="001D13DC" w:rsidRPr="002F5B86">
        <w:rPr>
          <w:rFonts w:ascii="Arial" w:eastAsia="Arial" w:hAnsi="Arial" w:cs="Arial"/>
        </w:rPr>
        <w:t xml:space="preserve"> communes</w:t>
      </w:r>
      <w:r w:rsidRPr="002F5B86">
        <w:rPr>
          <w:rFonts w:ascii="Arial" w:eastAsia="Arial" w:hAnsi="Arial" w:cs="Arial"/>
        </w:rPr>
        <w:t xml:space="preserve"> se tiendront</w:t>
      </w:r>
      <w:r w:rsidR="00287179" w:rsidRPr="002F5B86">
        <w:rPr>
          <w:rFonts w:ascii="Arial" w:eastAsia="Arial" w:hAnsi="Arial" w:cs="Arial"/>
        </w:rPr>
        <w:t xml:space="preserve"> </w:t>
      </w:r>
      <w:r w:rsidR="003F4BE0" w:rsidRPr="002F5B86">
        <w:rPr>
          <w:rFonts w:ascii="Arial" w:eastAsia="Arial" w:hAnsi="Arial" w:cs="Arial"/>
        </w:rPr>
        <w:t xml:space="preserve">en alternance </w:t>
      </w:r>
      <w:r w:rsidR="001D13DC" w:rsidRPr="002F5B86">
        <w:rPr>
          <w:rFonts w:ascii="Arial" w:eastAsia="Arial" w:hAnsi="Arial" w:cs="Arial"/>
        </w:rPr>
        <w:t xml:space="preserve">aux sièges ou dans un des établissements de SIA Habitat, SIGH ou SA HLM de l’Oise. </w:t>
      </w:r>
    </w:p>
    <w:p w14:paraId="16952425" w14:textId="77777777" w:rsidR="00794B62" w:rsidRPr="002F5B86" w:rsidRDefault="00794B62" w:rsidP="00C41C43">
      <w:pPr>
        <w:spacing w:line="280" w:lineRule="exact"/>
        <w:contextualSpacing/>
        <w:jc w:val="both"/>
        <w:rPr>
          <w:rFonts w:ascii="Arial" w:eastAsia="Arial" w:hAnsi="Arial" w:cs="Arial"/>
        </w:rPr>
      </w:pPr>
    </w:p>
    <w:p w14:paraId="25951B5A" w14:textId="68803F0B" w:rsidR="00C41C43" w:rsidRPr="002F5B86" w:rsidRDefault="003D1F7C" w:rsidP="00C41C43">
      <w:pPr>
        <w:spacing w:line="280" w:lineRule="exact"/>
        <w:contextualSpacing/>
        <w:jc w:val="both"/>
        <w:rPr>
          <w:rFonts w:ascii="Arial" w:eastAsia="Arial" w:hAnsi="Arial" w:cs="Arial"/>
        </w:rPr>
      </w:pPr>
      <w:r w:rsidRPr="002F5B86">
        <w:rPr>
          <w:rFonts w:ascii="Arial" w:eastAsia="Arial" w:hAnsi="Arial" w:cs="Arial"/>
        </w:rPr>
        <w:t>Les parties échangeront pour trouver les lieux permettant un bon accueil de l’ensemble des participants et un bon déroulement des négociations.</w:t>
      </w:r>
    </w:p>
    <w:p w14:paraId="64470F81" w14:textId="77777777" w:rsidR="00C41C43" w:rsidRPr="002F5B86" w:rsidRDefault="00C41C43" w:rsidP="00C41C43">
      <w:pPr>
        <w:spacing w:line="280" w:lineRule="exact"/>
        <w:contextualSpacing/>
        <w:jc w:val="both"/>
        <w:rPr>
          <w:rFonts w:ascii="Arial" w:eastAsia="Arial" w:hAnsi="Arial" w:cs="Arial"/>
        </w:rPr>
      </w:pPr>
    </w:p>
    <w:p w14:paraId="19777A6C" w14:textId="64252EB5" w:rsidR="00C41C43" w:rsidRPr="002F5B86" w:rsidRDefault="002B3467" w:rsidP="00C41C43">
      <w:pPr>
        <w:spacing w:line="280" w:lineRule="exact"/>
        <w:contextualSpacing/>
        <w:jc w:val="both"/>
        <w:rPr>
          <w:rFonts w:ascii="Arial" w:eastAsia="Arial" w:hAnsi="Arial" w:cs="Arial"/>
        </w:rPr>
      </w:pPr>
      <w:r w:rsidRPr="002F5B86">
        <w:rPr>
          <w:rFonts w:ascii="Arial" w:eastAsia="Arial" w:hAnsi="Arial" w:cs="Arial"/>
        </w:rPr>
        <w:t xml:space="preserve">Elles </w:t>
      </w:r>
      <w:r w:rsidR="001D13DC" w:rsidRPr="002F5B86">
        <w:rPr>
          <w:rFonts w:ascii="Arial" w:eastAsia="Arial" w:hAnsi="Arial" w:cs="Arial"/>
        </w:rPr>
        <w:t>seront fixées</w:t>
      </w:r>
      <w:r w:rsidRPr="002F5B86">
        <w:rPr>
          <w:rFonts w:ascii="Arial" w:eastAsia="Arial" w:hAnsi="Arial" w:cs="Arial"/>
        </w:rPr>
        <w:t xml:space="preserve"> </w:t>
      </w:r>
      <w:r w:rsidR="001D13DC" w:rsidRPr="002F5B86">
        <w:rPr>
          <w:rFonts w:ascii="Arial" w:eastAsia="Arial" w:hAnsi="Arial" w:cs="Arial"/>
        </w:rPr>
        <w:t>sur les plages horaires :</w:t>
      </w:r>
      <w:r w:rsidRPr="002F5B86">
        <w:rPr>
          <w:rFonts w:ascii="Arial" w:eastAsia="Arial" w:hAnsi="Arial" w:cs="Arial"/>
        </w:rPr>
        <w:t xml:space="preserve"> 9</w:t>
      </w:r>
      <w:r w:rsidR="00C41C43" w:rsidRPr="002F5B86">
        <w:rPr>
          <w:rFonts w:ascii="Arial" w:eastAsia="Arial" w:hAnsi="Arial" w:cs="Arial"/>
        </w:rPr>
        <w:t xml:space="preserve"> h</w:t>
      </w:r>
      <w:r w:rsidR="001D13DC" w:rsidRPr="002F5B86">
        <w:rPr>
          <w:rFonts w:ascii="Arial" w:eastAsia="Arial" w:hAnsi="Arial" w:cs="Arial"/>
        </w:rPr>
        <w:t xml:space="preserve">- </w:t>
      </w:r>
      <w:r w:rsidR="00C41C43" w:rsidRPr="002F5B86">
        <w:rPr>
          <w:rFonts w:ascii="Arial" w:eastAsia="Arial" w:hAnsi="Arial" w:cs="Arial"/>
        </w:rPr>
        <w:t>1</w:t>
      </w:r>
      <w:r w:rsidRPr="002F5B86">
        <w:rPr>
          <w:rFonts w:ascii="Arial" w:eastAsia="Arial" w:hAnsi="Arial" w:cs="Arial"/>
        </w:rPr>
        <w:t>2</w:t>
      </w:r>
      <w:r w:rsidR="00C41C43" w:rsidRPr="002F5B86">
        <w:rPr>
          <w:rFonts w:ascii="Arial" w:eastAsia="Arial" w:hAnsi="Arial" w:cs="Arial"/>
        </w:rPr>
        <w:t xml:space="preserve"> h, </w:t>
      </w:r>
      <w:r w:rsidR="003470BE" w:rsidRPr="002F5B86">
        <w:rPr>
          <w:rFonts w:ascii="Arial" w:eastAsia="Arial" w:hAnsi="Arial" w:cs="Arial"/>
        </w:rPr>
        <w:t>ou</w:t>
      </w:r>
      <w:r w:rsidRPr="002F5B86">
        <w:rPr>
          <w:rFonts w:ascii="Arial" w:eastAsia="Arial" w:hAnsi="Arial" w:cs="Arial"/>
        </w:rPr>
        <w:t xml:space="preserve"> </w:t>
      </w:r>
      <w:r w:rsidR="00F82EA3" w:rsidRPr="002F5B86">
        <w:rPr>
          <w:rFonts w:ascii="Arial" w:eastAsia="Arial" w:hAnsi="Arial" w:cs="Arial"/>
        </w:rPr>
        <w:t xml:space="preserve">13 </w:t>
      </w:r>
      <w:r w:rsidRPr="002F5B86">
        <w:rPr>
          <w:rFonts w:ascii="Arial" w:eastAsia="Arial" w:hAnsi="Arial" w:cs="Arial"/>
        </w:rPr>
        <w:t>h</w:t>
      </w:r>
      <w:r w:rsidR="00F82EA3" w:rsidRPr="002F5B86">
        <w:rPr>
          <w:rFonts w:ascii="Arial" w:eastAsia="Arial" w:hAnsi="Arial" w:cs="Arial"/>
        </w:rPr>
        <w:t xml:space="preserve"> 30</w:t>
      </w:r>
      <w:r w:rsidR="005E7465" w:rsidRPr="002F5B86">
        <w:rPr>
          <w:rFonts w:ascii="Arial" w:eastAsia="Arial" w:hAnsi="Arial" w:cs="Arial"/>
        </w:rPr>
        <w:t xml:space="preserve">- </w:t>
      </w:r>
      <w:r w:rsidR="00F82EA3" w:rsidRPr="002F5B86">
        <w:rPr>
          <w:rFonts w:ascii="Arial" w:eastAsia="Arial" w:hAnsi="Arial" w:cs="Arial"/>
        </w:rPr>
        <w:t xml:space="preserve">16 </w:t>
      </w:r>
      <w:r w:rsidR="005E7465" w:rsidRPr="002F5B86">
        <w:rPr>
          <w:rFonts w:ascii="Arial" w:eastAsia="Arial" w:hAnsi="Arial" w:cs="Arial"/>
        </w:rPr>
        <w:t>h</w:t>
      </w:r>
      <w:r w:rsidR="00F82EA3" w:rsidRPr="002F5B86">
        <w:rPr>
          <w:rFonts w:ascii="Arial" w:eastAsia="Arial" w:hAnsi="Arial" w:cs="Arial"/>
        </w:rPr>
        <w:t xml:space="preserve"> 30</w:t>
      </w:r>
      <w:r w:rsidRPr="002F5B86">
        <w:rPr>
          <w:rFonts w:ascii="Arial" w:eastAsia="Arial" w:hAnsi="Arial" w:cs="Arial"/>
        </w:rPr>
        <w:t xml:space="preserve">, sauf volonté commune des parties de </w:t>
      </w:r>
      <w:r w:rsidR="00014ED6" w:rsidRPr="002F5B86">
        <w:rPr>
          <w:rFonts w:ascii="Arial" w:eastAsia="Arial" w:hAnsi="Arial" w:cs="Arial"/>
        </w:rPr>
        <w:t>prévoir une durée plus longue ou plus courte</w:t>
      </w:r>
      <w:r w:rsidRPr="002F5B86">
        <w:rPr>
          <w:rFonts w:ascii="Arial" w:eastAsia="Arial" w:hAnsi="Arial" w:cs="Arial"/>
        </w:rPr>
        <w:t>.</w:t>
      </w:r>
    </w:p>
    <w:p w14:paraId="7247A01C" w14:textId="77777777" w:rsidR="00233D18" w:rsidRPr="002F5B86" w:rsidRDefault="00233D18" w:rsidP="00BF17F8">
      <w:pPr>
        <w:spacing w:line="280" w:lineRule="exact"/>
        <w:contextualSpacing/>
        <w:jc w:val="both"/>
        <w:rPr>
          <w:rFonts w:ascii="Arial" w:eastAsia="Arial" w:hAnsi="Arial" w:cs="Arial"/>
          <w:b/>
          <w:bCs/>
          <w:smallCaps/>
        </w:rPr>
      </w:pPr>
    </w:p>
    <w:p w14:paraId="19B4808F" w14:textId="0D939855" w:rsidR="004D41B5" w:rsidRPr="002F5B86" w:rsidRDefault="5A6A433C" w:rsidP="00BF17F8">
      <w:pPr>
        <w:spacing w:line="280" w:lineRule="exact"/>
        <w:contextualSpacing/>
        <w:jc w:val="both"/>
        <w:rPr>
          <w:rFonts w:ascii="Arial" w:eastAsia="Arial" w:hAnsi="Arial" w:cs="Arial"/>
          <w:b/>
          <w:bCs/>
          <w:smallCaps/>
        </w:rPr>
      </w:pPr>
      <w:r w:rsidRPr="002F5B86">
        <w:rPr>
          <w:rFonts w:ascii="Arial" w:eastAsia="Arial" w:hAnsi="Arial" w:cs="Arial"/>
          <w:b/>
          <w:bCs/>
          <w:smallCaps/>
        </w:rPr>
        <w:t>Article 4</w:t>
      </w:r>
      <w:r w:rsidR="00014ED6" w:rsidRPr="002F5B86">
        <w:rPr>
          <w:rFonts w:ascii="Arial" w:eastAsia="Arial" w:hAnsi="Arial" w:cs="Arial"/>
          <w:b/>
          <w:bCs/>
          <w:smallCaps/>
        </w:rPr>
        <w:t> </w:t>
      </w:r>
      <w:r w:rsidRPr="002F5B86">
        <w:rPr>
          <w:rFonts w:ascii="Arial" w:eastAsia="Arial" w:hAnsi="Arial" w:cs="Arial"/>
          <w:b/>
          <w:bCs/>
          <w:smallCaps/>
        </w:rPr>
        <w:t>: Moyens exceptionnels</w:t>
      </w:r>
    </w:p>
    <w:p w14:paraId="48FB7AB0" w14:textId="77777777" w:rsidR="002B3467" w:rsidRPr="002F5B86" w:rsidRDefault="002B3467">
      <w:pPr>
        <w:spacing w:line="280" w:lineRule="exact"/>
        <w:contextualSpacing/>
        <w:jc w:val="both"/>
        <w:rPr>
          <w:rFonts w:ascii="Arial" w:eastAsia="Arial" w:hAnsi="Arial" w:cs="Arial"/>
        </w:rPr>
      </w:pPr>
    </w:p>
    <w:p w14:paraId="4A8752AF" w14:textId="24AD9683" w:rsidR="00F61919" w:rsidRPr="002F5B86" w:rsidRDefault="00F61919" w:rsidP="00F61919">
      <w:pPr>
        <w:spacing w:line="280" w:lineRule="exact"/>
        <w:contextualSpacing/>
        <w:jc w:val="both"/>
        <w:rPr>
          <w:rFonts w:ascii="Arial" w:eastAsia="Arial" w:hAnsi="Arial" w:cs="Arial"/>
        </w:rPr>
      </w:pPr>
      <w:bookmarkStart w:id="5" w:name="_Hlk222153788"/>
      <w:r w:rsidRPr="002F5B86">
        <w:rPr>
          <w:rFonts w:ascii="Arial" w:eastAsia="Arial" w:hAnsi="Arial" w:cs="Arial"/>
        </w:rPr>
        <w:t>Il est rappelé que le temps qui sera passé aux réunions de négociation est considéré comme du temps de travail effectif et rémunéré comme tel</w:t>
      </w:r>
      <w:r w:rsidR="000D1B9B" w:rsidRPr="002F5B86">
        <w:rPr>
          <w:rFonts w:ascii="Arial" w:eastAsia="Arial" w:hAnsi="Arial" w:cs="Arial"/>
        </w:rPr>
        <w:t>, y compris en cas d’heures supplémentaires</w:t>
      </w:r>
      <w:r w:rsidR="00761B6C" w:rsidRPr="002F5B86">
        <w:rPr>
          <w:rFonts w:ascii="Arial" w:eastAsia="Arial" w:hAnsi="Arial" w:cs="Arial"/>
        </w:rPr>
        <w:t>, le cas échéant</w:t>
      </w:r>
      <w:r w:rsidR="000D1B9B" w:rsidRPr="002F5B86">
        <w:rPr>
          <w:rFonts w:ascii="Arial" w:eastAsia="Arial" w:hAnsi="Arial" w:cs="Arial"/>
        </w:rPr>
        <w:t>,</w:t>
      </w:r>
      <w:r w:rsidRPr="002F5B86">
        <w:rPr>
          <w:rFonts w:ascii="Arial" w:eastAsia="Arial" w:hAnsi="Arial" w:cs="Arial"/>
        </w:rPr>
        <w:t xml:space="preserve"> et ne s’impute pas sur les heures de délégation. </w:t>
      </w:r>
    </w:p>
    <w:bookmarkEnd w:id="5"/>
    <w:p w14:paraId="447BCFA0" w14:textId="77777777" w:rsidR="00F61919" w:rsidRPr="002F5B86" w:rsidRDefault="00F61919" w:rsidP="00F61919">
      <w:pPr>
        <w:spacing w:line="280" w:lineRule="exact"/>
        <w:contextualSpacing/>
        <w:jc w:val="both"/>
        <w:rPr>
          <w:rFonts w:ascii="Arial" w:eastAsia="Arial" w:hAnsi="Arial" w:cs="Arial"/>
        </w:rPr>
      </w:pPr>
    </w:p>
    <w:p w14:paraId="5CD914F9" w14:textId="77777777" w:rsidR="00F61919" w:rsidRPr="002F5B86" w:rsidRDefault="00F61919" w:rsidP="00F61919">
      <w:pPr>
        <w:spacing w:line="280" w:lineRule="exact"/>
        <w:contextualSpacing/>
        <w:jc w:val="both"/>
        <w:rPr>
          <w:rFonts w:ascii="Arial" w:eastAsia="Arial" w:hAnsi="Arial" w:cs="Arial"/>
        </w:rPr>
      </w:pPr>
      <w:r w:rsidRPr="002F5B86">
        <w:rPr>
          <w:rFonts w:ascii="Arial" w:eastAsia="Arial" w:hAnsi="Arial" w:cs="Arial"/>
        </w:rPr>
        <w:t>Il en sera de même pour :</w:t>
      </w:r>
    </w:p>
    <w:p w14:paraId="0F068B39" w14:textId="41FAB038" w:rsidR="00F61919" w:rsidRPr="002F5B86" w:rsidRDefault="00F61919" w:rsidP="00F61919">
      <w:pPr>
        <w:pStyle w:val="Paragraphedeliste"/>
        <w:numPr>
          <w:ilvl w:val="0"/>
          <w:numId w:val="6"/>
        </w:numPr>
        <w:spacing w:line="280" w:lineRule="exact"/>
        <w:jc w:val="both"/>
        <w:rPr>
          <w:rFonts w:ascii="Arial" w:eastAsia="Arial" w:hAnsi="Arial" w:cs="Arial"/>
        </w:rPr>
      </w:pPr>
      <w:r w:rsidRPr="002F5B86">
        <w:rPr>
          <w:rFonts w:ascii="Arial" w:eastAsia="Arial" w:hAnsi="Arial" w:cs="Arial"/>
        </w:rPr>
        <w:t>chaque réunion préparatoire des réunions précitées, d’une durée maximum d’une demi-journée</w:t>
      </w:r>
      <w:r w:rsidR="005A439C" w:rsidRPr="002F5B86">
        <w:rPr>
          <w:rFonts w:ascii="Arial" w:eastAsia="Arial" w:hAnsi="Arial" w:cs="Arial"/>
        </w:rPr>
        <w:t xml:space="preserve"> (excluant le temps de déplacement)</w:t>
      </w:r>
    </w:p>
    <w:p w14:paraId="0917B95D" w14:textId="77777777" w:rsidR="00F61919" w:rsidRPr="002F5B86" w:rsidRDefault="00F61919" w:rsidP="00F61919">
      <w:pPr>
        <w:pStyle w:val="Paragraphedeliste"/>
        <w:spacing w:line="280" w:lineRule="exact"/>
        <w:jc w:val="both"/>
        <w:rPr>
          <w:rFonts w:ascii="Arial" w:eastAsia="Arial" w:hAnsi="Arial" w:cs="Arial"/>
        </w:rPr>
      </w:pPr>
    </w:p>
    <w:p w14:paraId="6E2EEC57" w14:textId="77777777" w:rsidR="00F61919" w:rsidRPr="002F5B86" w:rsidRDefault="00F61919" w:rsidP="00F61919">
      <w:pPr>
        <w:pStyle w:val="Paragraphedeliste"/>
        <w:numPr>
          <w:ilvl w:val="0"/>
          <w:numId w:val="6"/>
        </w:numPr>
        <w:spacing w:line="280" w:lineRule="exact"/>
        <w:jc w:val="both"/>
        <w:rPr>
          <w:rFonts w:ascii="Arial" w:eastAsia="Arial" w:hAnsi="Arial" w:cs="Arial"/>
          <w:b/>
          <w:bCs/>
          <w:smallCaps/>
        </w:rPr>
      </w:pPr>
      <w:r w:rsidRPr="002F5B86">
        <w:rPr>
          <w:rFonts w:ascii="Arial" w:eastAsia="Arial" w:hAnsi="Arial" w:cs="Arial"/>
        </w:rPr>
        <w:t>le temps de déplacement pour se rendre aux réunions préparatoires et aux réunions organisées par la Direction.</w:t>
      </w:r>
    </w:p>
    <w:p w14:paraId="4B6E9390" w14:textId="77777777" w:rsidR="00794B62" w:rsidRPr="002F5B86" w:rsidRDefault="00794B62" w:rsidP="00A45008">
      <w:pPr>
        <w:pStyle w:val="Paragraphedeliste"/>
        <w:rPr>
          <w:rFonts w:ascii="Arial" w:eastAsia="Arial" w:hAnsi="Arial" w:cs="Arial"/>
          <w:b/>
          <w:bCs/>
          <w:smallCaps/>
        </w:rPr>
      </w:pPr>
    </w:p>
    <w:p w14:paraId="2AF31B64" w14:textId="58354068" w:rsidR="00794B62" w:rsidRPr="002F5B86" w:rsidRDefault="00ED25D0" w:rsidP="00F61919">
      <w:pPr>
        <w:pStyle w:val="Paragraphedeliste"/>
        <w:numPr>
          <w:ilvl w:val="0"/>
          <w:numId w:val="6"/>
        </w:numPr>
        <w:spacing w:line="280" w:lineRule="exact"/>
        <w:jc w:val="both"/>
        <w:rPr>
          <w:rFonts w:ascii="Arial" w:eastAsia="Arial" w:hAnsi="Arial" w:cs="Arial"/>
        </w:rPr>
      </w:pPr>
      <w:r w:rsidRPr="002F5B86">
        <w:rPr>
          <w:rFonts w:ascii="Arial" w:eastAsia="Arial" w:hAnsi="Arial" w:cs="Arial"/>
        </w:rPr>
        <w:t xml:space="preserve"> les</w:t>
      </w:r>
      <w:r w:rsidR="00794B62" w:rsidRPr="002F5B86">
        <w:rPr>
          <w:rFonts w:ascii="Arial" w:eastAsia="Arial" w:hAnsi="Arial" w:cs="Arial"/>
        </w:rPr>
        <w:t xml:space="preserve"> réunions d’informations avec les </w:t>
      </w:r>
      <w:r w:rsidR="00A45008" w:rsidRPr="002F5B86">
        <w:rPr>
          <w:rFonts w:ascii="Arial" w:eastAsia="Arial" w:hAnsi="Arial" w:cs="Arial"/>
        </w:rPr>
        <w:t>é</w:t>
      </w:r>
      <w:r w:rsidR="00794B62" w:rsidRPr="002F5B86">
        <w:rPr>
          <w:rFonts w:ascii="Arial" w:eastAsia="Arial" w:hAnsi="Arial" w:cs="Arial"/>
        </w:rPr>
        <w:t>quipes ayant vocation à être transférées au sein de la SAC PETRAM</w:t>
      </w:r>
    </w:p>
    <w:p w14:paraId="192DB15B" w14:textId="6C6149B9" w:rsidR="00F61919" w:rsidRPr="002F5B86" w:rsidRDefault="00F61919" w:rsidP="00F61919">
      <w:pPr>
        <w:spacing w:line="280" w:lineRule="exact"/>
        <w:contextualSpacing/>
        <w:jc w:val="both"/>
        <w:rPr>
          <w:rFonts w:ascii="Arial" w:eastAsia="Arial" w:hAnsi="Arial" w:cs="Arial"/>
        </w:rPr>
      </w:pPr>
      <w:r w:rsidRPr="002F5B86">
        <w:rPr>
          <w:rFonts w:ascii="Arial" w:eastAsia="Arial" w:hAnsi="Arial" w:cs="Arial"/>
        </w:rPr>
        <w:t xml:space="preserve">Les membres des délégations syndicales bénéficieront à compter </w:t>
      </w:r>
      <w:r w:rsidR="005826D4" w:rsidRPr="002F5B86">
        <w:rPr>
          <w:rFonts w:ascii="Arial" w:eastAsia="Arial" w:hAnsi="Arial" w:cs="Arial"/>
        </w:rPr>
        <w:t>de la signature du présent accord et jusqu’à la date de consultation prévue en mai 2026</w:t>
      </w:r>
      <w:r w:rsidRPr="002F5B86">
        <w:rPr>
          <w:rFonts w:ascii="Arial" w:eastAsia="Arial" w:hAnsi="Arial" w:cs="Arial"/>
        </w:rPr>
        <w:t xml:space="preserve"> d’un crédit d’heures exceptionnel et supplémentaire de </w:t>
      </w:r>
      <w:r w:rsidR="006F2619" w:rsidRPr="002F5B86">
        <w:rPr>
          <w:rFonts w:ascii="Arial" w:eastAsia="Arial" w:hAnsi="Arial" w:cs="Arial"/>
        </w:rPr>
        <w:t>30</w:t>
      </w:r>
      <w:r w:rsidRPr="002F5B86">
        <w:rPr>
          <w:rFonts w:ascii="Arial" w:eastAsia="Arial" w:hAnsi="Arial" w:cs="Arial"/>
        </w:rPr>
        <w:t xml:space="preserve"> heures/mois (soit </w:t>
      </w:r>
      <w:r w:rsidR="00B7634E" w:rsidRPr="002F5B86">
        <w:rPr>
          <w:rFonts w:ascii="Arial" w:eastAsia="Arial" w:hAnsi="Arial" w:cs="Arial"/>
        </w:rPr>
        <w:t>4</w:t>
      </w:r>
      <w:r w:rsidRPr="002F5B86">
        <w:rPr>
          <w:rFonts w:ascii="Arial" w:eastAsia="Arial" w:hAnsi="Arial" w:cs="Arial"/>
        </w:rPr>
        <w:t xml:space="preserve"> jour</w:t>
      </w:r>
      <w:r w:rsidR="00B7634E" w:rsidRPr="002F5B86">
        <w:rPr>
          <w:rFonts w:ascii="Arial" w:eastAsia="Arial" w:hAnsi="Arial" w:cs="Arial"/>
        </w:rPr>
        <w:t>s</w:t>
      </w:r>
      <w:r w:rsidRPr="002F5B86">
        <w:rPr>
          <w:rFonts w:ascii="Arial" w:eastAsia="Arial" w:hAnsi="Arial" w:cs="Arial"/>
        </w:rPr>
        <w:t xml:space="preserve"> </w:t>
      </w:r>
      <w:r w:rsidR="00B46024" w:rsidRPr="002F5B86">
        <w:rPr>
          <w:rFonts w:ascii="Arial" w:eastAsia="Arial" w:hAnsi="Arial" w:cs="Arial"/>
        </w:rPr>
        <w:t xml:space="preserve">ou </w:t>
      </w:r>
      <w:r w:rsidR="00B7634E" w:rsidRPr="002F5B86">
        <w:rPr>
          <w:rFonts w:ascii="Arial" w:eastAsia="Arial" w:hAnsi="Arial" w:cs="Arial"/>
        </w:rPr>
        <w:t>8</w:t>
      </w:r>
      <w:r w:rsidR="00B46024" w:rsidRPr="002F5B86">
        <w:rPr>
          <w:rFonts w:ascii="Arial" w:eastAsia="Arial" w:hAnsi="Arial" w:cs="Arial"/>
        </w:rPr>
        <w:t xml:space="preserve"> demi-journées </w:t>
      </w:r>
      <w:r w:rsidRPr="002F5B86">
        <w:rPr>
          <w:rFonts w:ascii="Arial" w:eastAsia="Arial" w:hAnsi="Arial" w:cs="Arial"/>
        </w:rPr>
        <w:t>pour les salariés bénéficiant d’une convention de forfait en jours).</w:t>
      </w:r>
    </w:p>
    <w:p w14:paraId="08F9AB55" w14:textId="77777777" w:rsidR="00F61919" w:rsidRPr="002F5B86" w:rsidRDefault="00F61919" w:rsidP="00F61919">
      <w:pPr>
        <w:spacing w:line="280" w:lineRule="exact"/>
        <w:contextualSpacing/>
        <w:jc w:val="both"/>
        <w:rPr>
          <w:rFonts w:ascii="Arial" w:eastAsia="Arial" w:hAnsi="Arial" w:cs="Arial"/>
        </w:rPr>
      </w:pPr>
    </w:p>
    <w:p w14:paraId="6D2E82FD" w14:textId="7A847546" w:rsidR="00F61919" w:rsidRPr="002F5B86" w:rsidRDefault="00F61919" w:rsidP="00F61919">
      <w:pPr>
        <w:spacing w:line="280" w:lineRule="exact"/>
        <w:contextualSpacing/>
        <w:jc w:val="both"/>
        <w:rPr>
          <w:rFonts w:ascii="Arial" w:eastAsia="Arial" w:hAnsi="Arial" w:cs="Arial"/>
        </w:rPr>
      </w:pPr>
      <w:r w:rsidRPr="002F5B86">
        <w:rPr>
          <w:rFonts w:ascii="Arial" w:eastAsia="Arial" w:hAnsi="Arial" w:cs="Arial"/>
        </w:rPr>
        <w:t>Un suivi dans la GTA sera nécessaire, à l’instar des crédits d’heures existants</w:t>
      </w:r>
      <w:r w:rsidR="00B336B3" w:rsidRPr="002F5B86">
        <w:rPr>
          <w:rFonts w:ascii="Arial" w:eastAsia="Arial" w:hAnsi="Arial" w:cs="Arial"/>
        </w:rPr>
        <w:t>, selon les règles en vigueur dans chaque société</w:t>
      </w:r>
      <w:r w:rsidRPr="002F5B86">
        <w:rPr>
          <w:rFonts w:ascii="Arial" w:eastAsia="Arial" w:hAnsi="Arial" w:cs="Arial"/>
        </w:rPr>
        <w:t>.</w:t>
      </w:r>
    </w:p>
    <w:p w14:paraId="2C641D12" w14:textId="77777777" w:rsidR="00F61919" w:rsidRPr="002F5B86" w:rsidRDefault="00F61919" w:rsidP="00F61919">
      <w:pPr>
        <w:spacing w:line="280" w:lineRule="exact"/>
        <w:contextualSpacing/>
        <w:jc w:val="both"/>
        <w:rPr>
          <w:rFonts w:ascii="Arial" w:eastAsia="Arial" w:hAnsi="Arial" w:cs="Arial"/>
        </w:rPr>
      </w:pPr>
    </w:p>
    <w:p w14:paraId="23E94ECB" w14:textId="58F6DAE7" w:rsidR="00F61919" w:rsidRPr="002F5B86" w:rsidRDefault="5223038E" w:rsidP="0B66840B">
      <w:pPr>
        <w:spacing w:line="280" w:lineRule="exact"/>
        <w:contextualSpacing/>
        <w:jc w:val="both"/>
        <w:rPr>
          <w:rFonts w:ascii="Arial" w:eastAsia="Arial" w:hAnsi="Arial" w:cs="Arial"/>
        </w:rPr>
      </w:pPr>
      <w:r w:rsidRPr="0B66840B">
        <w:rPr>
          <w:rFonts w:ascii="Arial" w:eastAsia="Arial" w:hAnsi="Arial" w:cs="Arial"/>
        </w:rPr>
        <w:t>Des modalités particulières de suivi, dans la mise en œuvre, pourront être nécessaires et seront transmises, le cas échéant, par le service des ressources humaines.</w:t>
      </w:r>
    </w:p>
    <w:p w14:paraId="116E17A2" w14:textId="61B691CD" w:rsidR="0B66840B" w:rsidRDefault="0B66840B" w:rsidP="0B66840B">
      <w:pPr>
        <w:spacing w:line="280" w:lineRule="exact"/>
        <w:contextualSpacing/>
        <w:jc w:val="both"/>
        <w:rPr>
          <w:rFonts w:ascii="Arial" w:eastAsia="Arial" w:hAnsi="Arial" w:cs="Arial"/>
        </w:rPr>
      </w:pPr>
    </w:p>
    <w:p w14:paraId="16DFAFAD" w14:textId="02AFDD22" w:rsidR="00890D11" w:rsidRPr="002F5B86" w:rsidRDefault="00890D11" w:rsidP="000D1B9B">
      <w:pPr>
        <w:pStyle w:val="Paragraphedeliste"/>
        <w:numPr>
          <w:ilvl w:val="0"/>
          <w:numId w:val="18"/>
        </w:numPr>
        <w:spacing w:line="280" w:lineRule="exact"/>
        <w:jc w:val="both"/>
        <w:rPr>
          <w:rFonts w:ascii="Arial" w:eastAsia="Arial" w:hAnsi="Arial" w:cs="Arial"/>
        </w:rPr>
      </w:pPr>
      <w:r w:rsidRPr="002F5B86">
        <w:rPr>
          <w:rFonts w:ascii="Arial" w:eastAsia="Arial" w:hAnsi="Arial" w:cs="Arial"/>
        </w:rPr>
        <w:t>Objectifs et charge de travail</w:t>
      </w:r>
    </w:p>
    <w:p w14:paraId="78BA3103" w14:textId="77777777" w:rsidR="00B07828" w:rsidRPr="002F5B86" w:rsidRDefault="00F61919" w:rsidP="00F61919">
      <w:pPr>
        <w:spacing w:line="280" w:lineRule="exact"/>
        <w:contextualSpacing/>
        <w:jc w:val="both"/>
        <w:rPr>
          <w:rFonts w:ascii="Arial" w:eastAsia="Arial" w:hAnsi="Arial" w:cs="Arial"/>
        </w:rPr>
      </w:pPr>
      <w:r w:rsidRPr="002F5B86">
        <w:rPr>
          <w:rFonts w:ascii="Arial" w:eastAsia="Arial" w:hAnsi="Arial" w:cs="Arial"/>
        </w:rPr>
        <w:t>Les objectifs de</w:t>
      </w:r>
      <w:r w:rsidR="00890D11" w:rsidRPr="002F5B86">
        <w:rPr>
          <w:rFonts w:ascii="Arial" w:eastAsia="Arial" w:hAnsi="Arial" w:cs="Arial"/>
        </w:rPr>
        <w:t>s</w:t>
      </w:r>
      <w:r w:rsidRPr="002F5B86">
        <w:rPr>
          <w:rFonts w:ascii="Arial" w:eastAsia="Arial" w:hAnsi="Arial" w:cs="Arial"/>
        </w:rPr>
        <w:t xml:space="preserve"> membres </w:t>
      </w:r>
      <w:r w:rsidR="00890D11" w:rsidRPr="002F5B86">
        <w:rPr>
          <w:rFonts w:ascii="Arial" w:eastAsia="Arial" w:hAnsi="Arial" w:cs="Arial"/>
        </w:rPr>
        <w:t xml:space="preserve">de la délégation syndicale </w:t>
      </w:r>
      <w:r w:rsidRPr="002F5B86">
        <w:rPr>
          <w:rFonts w:ascii="Arial" w:eastAsia="Arial" w:hAnsi="Arial" w:cs="Arial"/>
        </w:rPr>
        <w:t xml:space="preserve">seront </w:t>
      </w:r>
      <w:r w:rsidR="00890D11" w:rsidRPr="002F5B86">
        <w:rPr>
          <w:rFonts w:ascii="Arial" w:eastAsia="Arial" w:hAnsi="Arial" w:cs="Arial"/>
        </w:rPr>
        <w:t>considérés comme atteints</w:t>
      </w:r>
      <w:r w:rsidR="00B46024" w:rsidRPr="002F5B86">
        <w:rPr>
          <w:rFonts w:ascii="Arial" w:eastAsia="Arial" w:hAnsi="Arial" w:cs="Arial"/>
        </w:rPr>
        <w:t xml:space="preserve"> pendant la durée du présent accord</w:t>
      </w:r>
      <w:r w:rsidR="00B07828" w:rsidRPr="002F5B86">
        <w:rPr>
          <w:rFonts w:ascii="Arial" w:eastAsia="Arial" w:hAnsi="Arial" w:cs="Arial"/>
        </w:rPr>
        <w:t>.</w:t>
      </w:r>
    </w:p>
    <w:p w14:paraId="758482C0" w14:textId="7FE8CACA" w:rsidR="009331AF" w:rsidRPr="002F5B86" w:rsidRDefault="00B07828" w:rsidP="00F61919">
      <w:pPr>
        <w:spacing w:line="280" w:lineRule="exact"/>
        <w:contextualSpacing/>
        <w:jc w:val="both"/>
        <w:rPr>
          <w:rFonts w:ascii="Arial" w:eastAsia="Arial" w:hAnsi="Arial" w:cs="Arial"/>
        </w:rPr>
      </w:pPr>
      <w:r w:rsidRPr="002F5B86">
        <w:rPr>
          <w:rFonts w:ascii="Arial" w:eastAsia="Arial" w:hAnsi="Arial" w:cs="Arial"/>
        </w:rPr>
        <w:t>Ainsi, du</w:t>
      </w:r>
      <w:r w:rsidR="00D5134E" w:rsidRPr="002F5B86">
        <w:rPr>
          <w:rFonts w:ascii="Arial" w:eastAsia="Arial" w:hAnsi="Arial" w:cs="Arial"/>
        </w:rPr>
        <w:t xml:space="preserve"> </w:t>
      </w:r>
      <w:r w:rsidR="00DA1357" w:rsidRPr="002F5B86">
        <w:rPr>
          <w:rFonts w:ascii="Arial" w:eastAsia="Arial" w:hAnsi="Arial" w:cs="Arial"/>
        </w:rPr>
        <w:t>23 janvier</w:t>
      </w:r>
      <w:r w:rsidRPr="002F5B86">
        <w:rPr>
          <w:rFonts w:ascii="Arial" w:eastAsia="Arial" w:hAnsi="Arial" w:cs="Arial"/>
        </w:rPr>
        <w:t xml:space="preserve"> 2026 au 31 juillet 2026 </w:t>
      </w:r>
      <w:r w:rsidRPr="002F5B86">
        <w:rPr>
          <w:rFonts w:ascii="Arial" w:eastAsia="Arial" w:hAnsi="Arial" w:cs="Arial"/>
          <w:i/>
          <w:iCs/>
        </w:rPr>
        <w:t xml:space="preserve">(ou </w:t>
      </w:r>
      <w:r w:rsidR="00A66A1F" w:rsidRPr="002F5B86">
        <w:rPr>
          <w:rFonts w:ascii="Arial" w:eastAsia="Arial" w:hAnsi="Arial" w:cs="Arial"/>
          <w:i/>
          <w:iCs/>
        </w:rPr>
        <w:t xml:space="preserve">à </w:t>
      </w:r>
      <w:r w:rsidRPr="002F5B86">
        <w:rPr>
          <w:rFonts w:ascii="Arial" w:eastAsia="Arial" w:hAnsi="Arial" w:cs="Arial"/>
          <w:i/>
          <w:iCs/>
        </w:rPr>
        <w:t>une date antérieure</w:t>
      </w:r>
      <w:r w:rsidR="00172497" w:rsidRPr="002F5B86">
        <w:rPr>
          <w:rFonts w:ascii="Arial" w:eastAsia="Arial" w:hAnsi="Arial" w:cs="Arial"/>
          <w:i/>
          <w:iCs/>
        </w:rPr>
        <w:t xml:space="preserve"> au 31 juillet 2026,</w:t>
      </w:r>
      <w:r w:rsidRPr="002F5B86">
        <w:rPr>
          <w:rFonts w:ascii="Arial" w:eastAsia="Arial" w:hAnsi="Arial" w:cs="Arial"/>
          <w:i/>
          <w:iCs/>
        </w:rPr>
        <w:t xml:space="preserve"> </w:t>
      </w:r>
      <w:r w:rsidR="00A66A1F" w:rsidRPr="002F5B86">
        <w:rPr>
          <w:rFonts w:ascii="Arial" w:eastAsia="Arial" w:hAnsi="Arial" w:cs="Arial"/>
          <w:i/>
          <w:iCs/>
        </w:rPr>
        <w:t>en cas de</w:t>
      </w:r>
      <w:r w:rsidRPr="002F5B86">
        <w:rPr>
          <w:rFonts w:ascii="Arial" w:eastAsia="Arial" w:hAnsi="Arial" w:cs="Arial"/>
          <w:i/>
          <w:iCs/>
        </w:rPr>
        <w:t xml:space="preserve"> réalisation des </w:t>
      </w:r>
      <w:r w:rsidR="00A66A1F" w:rsidRPr="002F5B86">
        <w:rPr>
          <w:rFonts w:ascii="Arial" w:eastAsia="Arial" w:hAnsi="Arial" w:cs="Arial"/>
          <w:i/>
          <w:iCs/>
        </w:rPr>
        <w:t>objets cités dans le présent accord),</w:t>
      </w:r>
      <w:r w:rsidR="00172497" w:rsidRPr="002F5B86">
        <w:rPr>
          <w:rFonts w:ascii="Arial" w:eastAsia="Arial" w:hAnsi="Arial" w:cs="Arial"/>
          <w:i/>
          <w:iCs/>
        </w:rPr>
        <w:t xml:space="preserve"> </w:t>
      </w:r>
      <w:r w:rsidR="00A66A1F" w:rsidRPr="002F5B86">
        <w:rPr>
          <w:rFonts w:ascii="Arial" w:eastAsia="Arial" w:hAnsi="Arial" w:cs="Arial"/>
        </w:rPr>
        <w:t xml:space="preserve">les </w:t>
      </w:r>
      <w:r w:rsidR="009331AF" w:rsidRPr="002F5B86">
        <w:rPr>
          <w:rFonts w:ascii="Arial" w:eastAsia="Arial" w:hAnsi="Arial" w:cs="Arial"/>
        </w:rPr>
        <w:t>objectifs des membres de la délégation syndicale seront atteints dans leur intégralité (100% pour le calcul de la prime d’objectif).</w:t>
      </w:r>
    </w:p>
    <w:p w14:paraId="06FAB0E5" w14:textId="77777777" w:rsidR="00F61919" w:rsidRPr="002F5B86" w:rsidRDefault="00F61919" w:rsidP="00F61919">
      <w:pPr>
        <w:spacing w:line="280" w:lineRule="exact"/>
        <w:contextualSpacing/>
        <w:jc w:val="both"/>
        <w:rPr>
          <w:rFonts w:ascii="Arial" w:eastAsia="Arial" w:hAnsi="Arial" w:cs="Arial"/>
        </w:rPr>
      </w:pPr>
    </w:p>
    <w:p w14:paraId="5A60F604" w14:textId="6A5ADD31" w:rsidR="00F61919" w:rsidRPr="002F5B86" w:rsidRDefault="5223038E" w:rsidP="00F61919">
      <w:pPr>
        <w:spacing w:line="280" w:lineRule="exact"/>
        <w:contextualSpacing/>
        <w:jc w:val="both"/>
        <w:rPr>
          <w:rFonts w:ascii="Arial" w:eastAsia="Arial" w:hAnsi="Arial" w:cs="Arial"/>
        </w:rPr>
      </w:pPr>
      <w:r w:rsidRPr="0B66840B">
        <w:rPr>
          <w:rFonts w:ascii="Arial" w:eastAsia="Arial" w:hAnsi="Arial" w:cs="Arial"/>
        </w:rPr>
        <w:lastRenderedPageBreak/>
        <w:t>La charge de travail sera également adaptée à ces négociations et une communication spécifique sera diffusée auprès de leurs managers</w:t>
      </w:r>
      <w:r w:rsidR="70167FDA" w:rsidRPr="0B66840B">
        <w:rPr>
          <w:rFonts w:ascii="Arial" w:eastAsia="Arial" w:hAnsi="Arial" w:cs="Arial"/>
        </w:rPr>
        <w:t>, sous huitaine après la signature de l’accord de méthode</w:t>
      </w:r>
      <w:r w:rsidRPr="0B66840B">
        <w:rPr>
          <w:rFonts w:ascii="Arial" w:eastAsia="Arial" w:hAnsi="Arial" w:cs="Arial"/>
        </w:rPr>
        <w:t>.</w:t>
      </w:r>
    </w:p>
    <w:p w14:paraId="4199BCBE" w14:textId="6C328A58" w:rsidR="000D1B9B" w:rsidRPr="002F5B86" w:rsidRDefault="000D1B9B" w:rsidP="000D1B9B">
      <w:pPr>
        <w:pStyle w:val="Paragraphedeliste"/>
        <w:numPr>
          <w:ilvl w:val="0"/>
          <w:numId w:val="18"/>
        </w:numPr>
        <w:spacing w:line="280" w:lineRule="exact"/>
        <w:jc w:val="both"/>
        <w:rPr>
          <w:rFonts w:ascii="Arial" w:eastAsia="Arial" w:hAnsi="Arial" w:cs="Arial"/>
        </w:rPr>
      </w:pPr>
      <w:r w:rsidRPr="002F5B86">
        <w:rPr>
          <w:rFonts w:ascii="Arial" w:eastAsia="Arial" w:hAnsi="Arial" w:cs="Arial"/>
        </w:rPr>
        <w:t>Report des congés</w:t>
      </w:r>
    </w:p>
    <w:p w14:paraId="68263E59" w14:textId="5438FA86" w:rsidR="000D1B9B" w:rsidRPr="002F5B86" w:rsidRDefault="000D1B9B" w:rsidP="0B66840B">
      <w:pPr>
        <w:spacing w:line="280" w:lineRule="exact"/>
        <w:contextualSpacing/>
        <w:jc w:val="both"/>
        <w:rPr>
          <w:rFonts w:ascii="Arial" w:eastAsia="Arial" w:hAnsi="Arial" w:cs="Arial"/>
        </w:rPr>
      </w:pPr>
      <w:r w:rsidRPr="0B66840B">
        <w:rPr>
          <w:rFonts w:ascii="Arial" w:eastAsia="Arial" w:hAnsi="Arial" w:cs="Arial"/>
        </w:rPr>
        <w:t xml:space="preserve">Les congés de toute nature (CP, RTT, </w:t>
      </w:r>
      <w:r w:rsidR="0A590A80" w:rsidRPr="0B66840B">
        <w:rPr>
          <w:rFonts w:ascii="Arial" w:eastAsia="Arial" w:hAnsi="Arial" w:cs="Arial"/>
        </w:rPr>
        <w:t xml:space="preserve">RFJ, </w:t>
      </w:r>
      <w:r w:rsidRPr="0B66840B">
        <w:rPr>
          <w:rFonts w:ascii="Arial" w:eastAsia="Arial" w:hAnsi="Arial" w:cs="Arial"/>
        </w:rPr>
        <w:t>congés d’ancienneté, etc…) qui n’auraient pu être pris à raison des négociations prévues au présent accord seront automatiquement reportés.</w:t>
      </w:r>
      <w:r w:rsidR="659B9915" w:rsidRPr="0B66840B">
        <w:rPr>
          <w:rFonts w:ascii="Arial" w:eastAsia="Arial" w:hAnsi="Arial" w:cs="Arial"/>
        </w:rPr>
        <w:t xml:space="preserve"> </w:t>
      </w:r>
    </w:p>
    <w:p w14:paraId="08A921F7" w14:textId="536DF41D" w:rsidR="00890D11" w:rsidRPr="002F5B86" w:rsidRDefault="00890D11" w:rsidP="000D1B9B">
      <w:pPr>
        <w:pStyle w:val="Paragraphedeliste"/>
        <w:numPr>
          <w:ilvl w:val="0"/>
          <w:numId w:val="18"/>
        </w:numPr>
        <w:spacing w:line="280" w:lineRule="exact"/>
        <w:jc w:val="both"/>
        <w:rPr>
          <w:rFonts w:ascii="Arial" w:eastAsia="Arial" w:hAnsi="Arial" w:cs="Arial"/>
        </w:rPr>
      </w:pPr>
      <w:r w:rsidRPr="002F5B86">
        <w:rPr>
          <w:rFonts w:ascii="Arial" w:eastAsia="Arial" w:hAnsi="Arial" w:cs="Arial"/>
        </w:rPr>
        <w:t>Frais de déplacement</w:t>
      </w:r>
    </w:p>
    <w:p w14:paraId="24EA913D" w14:textId="77777777" w:rsidR="00ED25D0" w:rsidRPr="002F5B86" w:rsidRDefault="00F61919" w:rsidP="00F61919">
      <w:pPr>
        <w:spacing w:line="280" w:lineRule="exact"/>
        <w:contextualSpacing/>
        <w:jc w:val="both"/>
        <w:rPr>
          <w:rFonts w:ascii="Arial" w:eastAsia="Arial" w:hAnsi="Arial" w:cs="Arial"/>
        </w:rPr>
      </w:pPr>
      <w:r w:rsidRPr="002F5B86">
        <w:rPr>
          <w:rFonts w:ascii="Arial" w:eastAsia="Arial" w:hAnsi="Arial" w:cs="Arial"/>
        </w:rPr>
        <w:t xml:space="preserve">Les frais de déplacement </w:t>
      </w:r>
      <w:r w:rsidR="00890D11" w:rsidRPr="002F5B86">
        <w:rPr>
          <w:rFonts w:ascii="Arial" w:eastAsia="Arial" w:hAnsi="Arial" w:cs="Arial"/>
        </w:rPr>
        <w:t xml:space="preserve">(transport, hébergement, restauration) </w:t>
      </w:r>
      <w:r w:rsidRPr="002F5B86">
        <w:rPr>
          <w:rFonts w:ascii="Arial" w:eastAsia="Arial" w:hAnsi="Arial" w:cs="Arial"/>
        </w:rPr>
        <w:t>des membres de la délégation syndicale, pour se rendre aux réunions de négociation et de préparation, seront pris en charge selon les règles habituelles d’indemnisation des frais professionnels.</w:t>
      </w:r>
      <w:r w:rsidR="00890D11" w:rsidRPr="002F5B86">
        <w:rPr>
          <w:rFonts w:ascii="Arial" w:eastAsia="Arial" w:hAnsi="Arial" w:cs="Arial"/>
        </w:rPr>
        <w:t xml:space="preserve"> </w:t>
      </w:r>
    </w:p>
    <w:p w14:paraId="041F582C" w14:textId="7A261018" w:rsidR="00F61919" w:rsidRPr="002F5B86" w:rsidRDefault="00890D11" w:rsidP="00F61919">
      <w:pPr>
        <w:spacing w:line="280" w:lineRule="exact"/>
        <w:contextualSpacing/>
        <w:jc w:val="both"/>
        <w:rPr>
          <w:rFonts w:ascii="Arial" w:eastAsia="Arial" w:hAnsi="Arial" w:cs="Arial"/>
        </w:rPr>
      </w:pPr>
      <w:r w:rsidRPr="002F5B86">
        <w:rPr>
          <w:rFonts w:ascii="Arial" w:eastAsia="Arial" w:hAnsi="Arial" w:cs="Arial"/>
        </w:rPr>
        <w:t>Par exception, les frais de restaurations seront pris en charge par l’entreprise</w:t>
      </w:r>
      <w:r w:rsidR="00E65853" w:rsidRPr="002F5B86">
        <w:rPr>
          <w:rFonts w:ascii="Arial" w:eastAsia="Arial" w:hAnsi="Arial" w:cs="Arial"/>
        </w:rPr>
        <w:t xml:space="preserve"> </w:t>
      </w:r>
      <w:r w:rsidR="00F94379" w:rsidRPr="002F5B86">
        <w:rPr>
          <w:rFonts w:ascii="Arial" w:eastAsia="Arial" w:hAnsi="Arial" w:cs="Arial"/>
        </w:rPr>
        <w:t>à</w:t>
      </w:r>
      <w:r w:rsidR="00E65853" w:rsidRPr="002F5B86">
        <w:rPr>
          <w:rFonts w:ascii="Arial" w:eastAsia="Arial" w:hAnsi="Arial" w:cs="Arial"/>
        </w:rPr>
        <w:t xml:space="preserve"> hauteur du plafond suivant : </w:t>
      </w:r>
      <w:r w:rsidR="006F2619" w:rsidRPr="002F5B86">
        <w:rPr>
          <w:rFonts w:ascii="Arial" w:eastAsia="Arial" w:hAnsi="Arial" w:cs="Arial"/>
        </w:rPr>
        <w:t>21,4</w:t>
      </w:r>
      <w:r w:rsidR="00E65853" w:rsidRPr="002F5B86">
        <w:rPr>
          <w:rFonts w:ascii="Arial" w:eastAsia="Arial" w:hAnsi="Arial" w:cs="Arial"/>
        </w:rPr>
        <w:t xml:space="preserve"> euros</w:t>
      </w:r>
      <w:r w:rsidR="003E1222" w:rsidRPr="002F5B86">
        <w:rPr>
          <w:rFonts w:ascii="Arial" w:eastAsia="Arial" w:hAnsi="Arial" w:cs="Arial"/>
        </w:rPr>
        <w:t>, sur justificatif</w:t>
      </w:r>
      <w:r w:rsidR="00ED25D0" w:rsidRPr="002F5B86">
        <w:rPr>
          <w:rFonts w:ascii="Arial" w:eastAsia="Arial" w:hAnsi="Arial" w:cs="Arial"/>
        </w:rPr>
        <w:t>, pour chaque réunion de préparation et de négociation.</w:t>
      </w:r>
    </w:p>
    <w:p w14:paraId="41863E97" w14:textId="77777777" w:rsidR="00F61919" w:rsidRPr="002F5B86" w:rsidRDefault="00F61919" w:rsidP="00F61919">
      <w:pPr>
        <w:spacing w:line="280" w:lineRule="exact"/>
        <w:contextualSpacing/>
        <w:jc w:val="both"/>
        <w:rPr>
          <w:rFonts w:ascii="Arial" w:eastAsia="Arial" w:hAnsi="Arial" w:cs="Arial"/>
        </w:rPr>
      </w:pPr>
    </w:p>
    <w:p w14:paraId="561BFFF2" w14:textId="71498287" w:rsidR="00F61919" w:rsidRPr="002F5B86" w:rsidRDefault="00F61919" w:rsidP="00890D11">
      <w:pPr>
        <w:spacing w:line="280" w:lineRule="exact"/>
        <w:contextualSpacing/>
        <w:jc w:val="both"/>
        <w:rPr>
          <w:rFonts w:ascii="Arial" w:eastAsia="Arial" w:hAnsi="Arial" w:cs="Arial"/>
        </w:rPr>
      </w:pPr>
      <w:r w:rsidRPr="002F5B86">
        <w:rPr>
          <w:rFonts w:ascii="Arial" w:eastAsia="Arial" w:hAnsi="Arial" w:cs="Arial"/>
        </w:rPr>
        <w:t>La prise en charge de ces frais de restauration ne se cumule pas avec le dispositif de tickets restaurant, et se limite au plafond appliqué dans l’entreprise.</w:t>
      </w:r>
    </w:p>
    <w:p w14:paraId="71627E83" w14:textId="770B29E2" w:rsidR="00890D11" w:rsidRPr="002F5B86" w:rsidRDefault="00890D11" w:rsidP="00890D11">
      <w:pPr>
        <w:pStyle w:val="Paragraphedeliste"/>
        <w:numPr>
          <w:ilvl w:val="0"/>
          <w:numId w:val="18"/>
        </w:numPr>
        <w:spacing w:line="280" w:lineRule="exact"/>
        <w:jc w:val="both"/>
        <w:rPr>
          <w:rFonts w:ascii="Arial" w:eastAsia="Arial" w:hAnsi="Arial" w:cs="Arial"/>
        </w:rPr>
      </w:pPr>
      <w:r w:rsidRPr="002F5B86">
        <w:rPr>
          <w:rFonts w:ascii="Arial" w:eastAsia="Arial" w:hAnsi="Arial" w:cs="Arial"/>
        </w:rPr>
        <w:t>Lieu des réunions préparatoires</w:t>
      </w:r>
    </w:p>
    <w:p w14:paraId="61EFE109" w14:textId="5D5540E4" w:rsidR="00EE2ED1" w:rsidRPr="002F5B86" w:rsidRDefault="00890D11" w:rsidP="21386B35">
      <w:pPr>
        <w:spacing w:line="280" w:lineRule="exact"/>
        <w:contextualSpacing/>
        <w:jc w:val="both"/>
        <w:rPr>
          <w:rFonts w:ascii="Arial" w:eastAsia="Arial" w:hAnsi="Arial" w:cs="Arial"/>
        </w:rPr>
      </w:pPr>
      <w:r w:rsidRPr="002F5B86">
        <w:rPr>
          <w:rFonts w:ascii="Arial" w:eastAsia="Arial" w:hAnsi="Arial" w:cs="Arial"/>
        </w:rPr>
        <w:t>U</w:t>
      </w:r>
      <w:r w:rsidR="00EE2ED1" w:rsidRPr="002F5B86">
        <w:rPr>
          <w:rFonts w:ascii="Arial" w:eastAsia="Arial" w:hAnsi="Arial" w:cs="Arial"/>
        </w:rPr>
        <w:t xml:space="preserve">ne salle de travail </w:t>
      </w:r>
      <w:r w:rsidRPr="002F5B86">
        <w:rPr>
          <w:rFonts w:ascii="Arial" w:eastAsia="Arial" w:hAnsi="Arial" w:cs="Arial"/>
        </w:rPr>
        <w:t>adaptée au nombre de participants</w:t>
      </w:r>
      <w:r w:rsidR="003E1222" w:rsidRPr="002F5B86">
        <w:rPr>
          <w:rFonts w:ascii="Arial" w:eastAsia="Arial" w:hAnsi="Arial" w:cs="Arial"/>
        </w:rPr>
        <w:t xml:space="preserve"> présents</w:t>
      </w:r>
      <w:r w:rsidRPr="002F5B86">
        <w:rPr>
          <w:rFonts w:ascii="Arial" w:eastAsia="Arial" w:hAnsi="Arial" w:cs="Arial"/>
        </w:rPr>
        <w:t xml:space="preserve"> </w:t>
      </w:r>
      <w:r w:rsidR="00EE2ED1" w:rsidRPr="002F5B86">
        <w:rPr>
          <w:rFonts w:ascii="Arial" w:eastAsia="Arial" w:hAnsi="Arial" w:cs="Arial"/>
        </w:rPr>
        <w:t>sera mise à disposition</w:t>
      </w:r>
      <w:r w:rsidR="000D1B9B" w:rsidRPr="002F5B86">
        <w:rPr>
          <w:rFonts w:ascii="Arial" w:eastAsia="Arial" w:hAnsi="Arial" w:cs="Arial"/>
        </w:rPr>
        <w:t xml:space="preserve"> au sein d’un des établissements des 3 ESH. Si aucune salle n’est disponible ou adaptée, ou sur demande de l</w:t>
      </w:r>
      <w:r w:rsidR="62F16F96" w:rsidRPr="002F5B86">
        <w:rPr>
          <w:rFonts w:ascii="Arial" w:eastAsia="Arial" w:hAnsi="Arial" w:cs="Arial"/>
        </w:rPr>
        <w:t>a</w:t>
      </w:r>
      <w:r w:rsidR="000D1B9B" w:rsidRPr="002F5B86">
        <w:rPr>
          <w:rFonts w:ascii="Arial" w:eastAsia="Arial" w:hAnsi="Arial" w:cs="Arial"/>
        </w:rPr>
        <w:t xml:space="preserve"> délégation, les entreprises réserveront une salle à l’extérieur et prendront en charge les frais correspondants.</w:t>
      </w:r>
    </w:p>
    <w:p w14:paraId="064FF919" w14:textId="77777777" w:rsidR="00EE2ED1" w:rsidRPr="002F5B86" w:rsidRDefault="00EE2ED1" w:rsidP="00F51C3A">
      <w:pPr>
        <w:spacing w:line="280" w:lineRule="exact"/>
        <w:contextualSpacing/>
        <w:jc w:val="both"/>
        <w:rPr>
          <w:rFonts w:ascii="Arial" w:eastAsia="Arial" w:hAnsi="Arial" w:cs="Arial"/>
        </w:rPr>
      </w:pPr>
    </w:p>
    <w:p w14:paraId="509DB1A8" w14:textId="32E8E661" w:rsidR="00F51C3A" w:rsidRPr="002F5B86" w:rsidRDefault="00CE1F1C" w:rsidP="00F51C3A">
      <w:pPr>
        <w:spacing w:line="280" w:lineRule="exact"/>
        <w:contextualSpacing/>
        <w:jc w:val="both"/>
        <w:rPr>
          <w:rFonts w:ascii="Arial" w:eastAsia="Arial" w:hAnsi="Arial" w:cs="Arial"/>
        </w:rPr>
      </w:pPr>
      <w:r w:rsidRPr="002F5B86">
        <w:rPr>
          <w:rFonts w:ascii="Arial" w:eastAsia="Arial" w:hAnsi="Arial" w:cs="Arial"/>
        </w:rPr>
        <w:t xml:space="preserve">Un planning des réunions préparatoires sera établi afin de pré-réserver les salles de réunion. </w:t>
      </w:r>
      <w:r w:rsidR="00D406D5" w:rsidRPr="002F5B86">
        <w:rPr>
          <w:rFonts w:ascii="Arial" w:eastAsia="Arial" w:hAnsi="Arial" w:cs="Arial"/>
        </w:rPr>
        <w:t xml:space="preserve">La délégation syndicale </w:t>
      </w:r>
      <w:r w:rsidRPr="002F5B86">
        <w:rPr>
          <w:rFonts w:ascii="Arial" w:eastAsia="Arial" w:hAnsi="Arial" w:cs="Arial"/>
        </w:rPr>
        <w:t>confirmera à</w:t>
      </w:r>
      <w:r w:rsidR="00D406D5" w:rsidRPr="002F5B86">
        <w:rPr>
          <w:rFonts w:ascii="Arial" w:eastAsia="Arial" w:hAnsi="Arial" w:cs="Arial"/>
        </w:rPr>
        <w:t xml:space="preserve"> la direction </w:t>
      </w:r>
      <w:r w:rsidR="000D1B9B" w:rsidRPr="002F5B86">
        <w:rPr>
          <w:rFonts w:ascii="Arial" w:eastAsia="Arial" w:hAnsi="Arial" w:cs="Arial"/>
        </w:rPr>
        <w:t>48</w:t>
      </w:r>
      <w:r w:rsidR="00D406D5" w:rsidRPr="002F5B86">
        <w:rPr>
          <w:rFonts w:ascii="Arial" w:eastAsia="Arial" w:hAnsi="Arial" w:cs="Arial"/>
        </w:rPr>
        <w:t xml:space="preserve">heures à l’avance </w:t>
      </w:r>
      <w:r w:rsidRPr="002F5B86">
        <w:rPr>
          <w:rFonts w:ascii="Arial" w:eastAsia="Arial" w:hAnsi="Arial" w:cs="Arial"/>
        </w:rPr>
        <w:t>le maintien ou non de</w:t>
      </w:r>
      <w:r w:rsidR="00D406D5" w:rsidRPr="002F5B86">
        <w:rPr>
          <w:rFonts w:ascii="Arial" w:eastAsia="Arial" w:hAnsi="Arial" w:cs="Arial"/>
        </w:rPr>
        <w:t xml:space="preserve"> </w:t>
      </w:r>
      <w:r w:rsidRPr="002F5B86">
        <w:rPr>
          <w:rFonts w:ascii="Arial" w:eastAsia="Arial" w:hAnsi="Arial" w:cs="Arial"/>
        </w:rPr>
        <w:t>la</w:t>
      </w:r>
      <w:r w:rsidR="00D406D5" w:rsidRPr="002F5B86">
        <w:rPr>
          <w:rFonts w:ascii="Arial" w:eastAsia="Arial" w:hAnsi="Arial" w:cs="Arial"/>
        </w:rPr>
        <w:t xml:space="preserve"> réunion préparatoire</w:t>
      </w:r>
      <w:r w:rsidR="003E1222" w:rsidRPr="002F5B86">
        <w:rPr>
          <w:rFonts w:ascii="Arial" w:eastAsia="Arial" w:hAnsi="Arial" w:cs="Arial"/>
        </w:rPr>
        <w:t>, ou 72 heures à l’avance en cas de réservation d’une salle à l’extérieur</w:t>
      </w:r>
    </w:p>
    <w:p w14:paraId="32334C2F" w14:textId="77777777" w:rsidR="00E26F63" w:rsidRPr="002F5B86" w:rsidRDefault="00E26F63" w:rsidP="00F51C3A">
      <w:pPr>
        <w:spacing w:line="280" w:lineRule="exact"/>
        <w:contextualSpacing/>
        <w:jc w:val="both"/>
        <w:rPr>
          <w:rFonts w:ascii="Arial" w:eastAsia="Arial" w:hAnsi="Arial" w:cs="Arial"/>
        </w:rPr>
      </w:pPr>
    </w:p>
    <w:p w14:paraId="61CE381B" w14:textId="5F0A23EB" w:rsidR="00E26F63" w:rsidRPr="002F5B86" w:rsidRDefault="00E26F63" w:rsidP="00E26F63">
      <w:pPr>
        <w:spacing w:line="280" w:lineRule="exact"/>
        <w:contextualSpacing/>
        <w:jc w:val="both"/>
        <w:rPr>
          <w:rFonts w:ascii="Arial" w:eastAsia="Arial" w:hAnsi="Arial" w:cs="Arial"/>
        </w:rPr>
      </w:pPr>
      <w:r w:rsidRPr="002F5B86">
        <w:rPr>
          <w:rFonts w:ascii="Arial" w:eastAsia="Arial" w:hAnsi="Arial" w:cs="Arial"/>
        </w:rPr>
        <w:t>A cette fin, priorité sera donnée à une salle de travail de SIA Habitat ou de SIGH</w:t>
      </w:r>
      <w:r w:rsidR="00377F6B" w:rsidRPr="002F5B86">
        <w:rPr>
          <w:rFonts w:ascii="Arial" w:eastAsia="Arial" w:hAnsi="Arial" w:cs="Arial"/>
        </w:rPr>
        <w:t xml:space="preserve"> ou de SA HLM de l’Oise</w:t>
      </w:r>
      <w:r w:rsidRPr="002F5B86">
        <w:rPr>
          <w:rFonts w:ascii="Arial" w:eastAsia="Arial" w:hAnsi="Arial" w:cs="Arial"/>
        </w:rPr>
        <w:t xml:space="preserve"> mise à disposition, sur réservation. Un planning prévisionnel des réunions facilitera la réservation des salles.</w:t>
      </w:r>
    </w:p>
    <w:p w14:paraId="6F81A79C" w14:textId="18232043" w:rsidR="000D1B9B" w:rsidRPr="002F5B86" w:rsidRDefault="000D1B9B" w:rsidP="000D1B9B">
      <w:pPr>
        <w:pStyle w:val="Paragraphedeliste"/>
        <w:numPr>
          <w:ilvl w:val="0"/>
          <w:numId w:val="18"/>
        </w:numPr>
        <w:spacing w:line="280" w:lineRule="exact"/>
        <w:jc w:val="both"/>
        <w:rPr>
          <w:rFonts w:ascii="Arial" w:eastAsia="Arial" w:hAnsi="Arial" w:cs="Arial"/>
        </w:rPr>
      </w:pPr>
      <w:r w:rsidRPr="002F5B86">
        <w:rPr>
          <w:rFonts w:ascii="Arial" w:eastAsia="Arial" w:hAnsi="Arial" w:cs="Arial"/>
        </w:rPr>
        <w:t>Assistance de la délégation syndicale</w:t>
      </w:r>
    </w:p>
    <w:p w14:paraId="608B212B" w14:textId="04C9C06B" w:rsidR="000D1B9B" w:rsidRPr="002F5B86" w:rsidRDefault="000D1B9B" w:rsidP="00E26F63">
      <w:pPr>
        <w:spacing w:line="280" w:lineRule="exact"/>
        <w:contextualSpacing/>
        <w:jc w:val="both"/>
        <w:rPr>
          <w:rFonts w:ascii="Arial" w:eastAsia="Arial" w:hAnsi="Arial" w:cs="Arial"/>
        </w:rPr>
      </w:pPr>
      <w:r w:rsidRPr="002F5B86">
        <w:rPr>
          <w:rFonts w:ascii="Arial" w:eastAsia="Arial" w:hAnsi="Arial" w:cs="Arial"/>
        </w:rPr>
        <w:t xml:space="preserve">La délégation syndicale choisit de se faire assister dans le cadre de l’analyse des différents projets et des négociations </w:t>
      </w:r>
      <w:r w:rsidR="00AE2077" w:rsidRPr="002F5B86">
        <w:rPr>
          <w:rFonts w:ascii="Arial" w:eastAsia="Arial" w:hAnsi="Arial" w:cs="Arial"/>
        </w:rPr>
        <w:t xml:space="preserve">(pour tous les thèmes) </w:t>
      </w:r>
      <w:r w:rsidRPr="002F5B86">
        <w:rPr>
          <w:rFonts w:ascii="Arial" w:eastAsia="Arial" w:hAnsi="Arial" w:cs="Arial"/>
        </w:rPr>
        <w:t>qui en découlent par le cabinet ADESA Avocats.</w:t>
      </w:r>
    </w:p>
    <w:p w14:paraId="3B3C8E8B" w14:textId="77777777" w:rsidR="000D1B9B" w:rsidRPr="002F5B86" w:rsidRDefault="000D1B9B" w:rsidP="00E26F63">
      <w:pPr>
        <w:spacing w:line="280" w:lineRule="exact"/>
        <w:contextualSpacing/>
        <w:jc w:val="both"/>
        <w:rPr>
          <w:rFonts w:ascii="Arial" w:eastAsia="Arial" w:hAnsi="Arial" w:cs="Arial"/>
        </w:rPr>
      </w:pPr>
    </w:p>
    <w:p w14:paraId="11311DEE" w14:textId="05EFD104" w:rsidR="000D1B9B" w:rsidRPr="002F5B86" w:rsidRDefault="000D1B9B" w:rsidP="00E26F63">
      <w:pPr>
        <w:spacing w:line="280" w:lineRule="exact"/>
        <w:contextualSpacing/>
        <w:jc w:val="both"/>
        <w:rPr>
          <w:rFonts w:ascii="Arial" w:eastAsia="Arial" w:hAnsi="Arial" w:cs="Arial"/>
        </w:rPr>
      </w:pPr>
      <w:r w:rsidRPr="002F5B86">
        <w:rPr>
          <w:rFonts w:ascii="Arial" w:eastAsia="Arial" w:hAnsi="Arial" w:cs="Arial"/>
        </w:rPr>
        <w:t xml:space="preserve">Le cabinet ADESA </w:t>
      </w:r>
      <w:r w:rsidR="00ED25D0" w:rsidRPr="002F5B86">
        <w:rPr>
          <w:rFonts w:ascii="Arial" w:eastAsia="Arial" w:hAnsi="Arial" w:cs="Arial"/>
        </w:rPr>
        <w:t>p</w:t>
      </w:r>
      <w:r w:rsidR="00B07828" w:rsidRPr="002F5B86">
        <w:rPr>
          <w:rFonts w:ascii="Arial" w:eastAsia="Arial" w:hAnsi="Arial" w:cs="Arial"/>
        </w:rPr>
        <w:t>articipera</w:t>
      </w:r>
      <w:r w:rsidRPr="002F5B86">
        <w:rPr>
          <w:rFonts w:ascii="Arial" w:eastAsia="Arial" w:hAnsi="Arial" w:cs="Arial"/>
        </w:rPr>
        <w:t xml:space="preserve"> aux réunions préparatoires </w:t>
      </w:r>
      <w:r w:rsidR="00ED25D0" w:rsidRPr="002F5B86">
        <w:rPr>
          <w:rFonts w:ascii="Arial" w:eastAsia="Arial" w:hAnsi="Arial" w:cs="Arial"/>
        </w:rPr>
        <w:t xml:space="preserve">et pourra participer à une ou plusieurs réunions de négociation dans les conditions définies à l’article 3.2. </w:t>
      </w:r>
    </w:p>
    <w:p w14:paraId="0522695A" w14:textId="77777777" w:rsidR="000D1B9B" w:rsidRPr="002F5B86" w:rsidRDefault="000D1B9B" w:rsidP="00E26F63">
      <w:pPr>
        <w:spacing w:line="280" w:lineRule="exact"/>
        <w:contextualSpacing/>
        <w:jc w:val="both"/>
        <w:rPr>
          <w:rFonts w:ascii="Arial" w:eastAsia="Arial" w:hAnsi="Arial" w:cs="Arial"/>
        </w:rPr>
      </w:pPr>
    </w:p>
    <w:p w14:paraId="215E05D2" w14:textId="5D6B4551" w:rsidR="00F94379" w:rsidRPr="002F5B86" w:rsidRDefault="000D1B9B" w:rsidP="00F94379">
      <w:pPr>
        <w:spacing w:line="280" w:lineRule="exact"/>
        <w:contextualSpacing/>
        <w:jc w:val="both"/>
        <w:rPr>
          <w:rFonts w:ascii="Arial" w:eastAsia="Arial" w:hAnsi="Arial" w:cs="Arial"/>
        </w:rPr>
      </w:pPr>
      <w:r w:rsidRPr="002F5B86">
        <w:rPr>
          <w:rFonts w:ascii="Arial" w:eastAsia="Arial" w:hAnsi="Arial" w:cs="Arial"/>
        </w:rPr>
        <w:t xml:space="preserve">Il sera rémunéré par les directions des 3 ESH </w:t>
      </w:r>
      <w:r w:rsidR="00F94379" w:rsidRPr="002F5B86">
        <w:rPr>
          <w:rFonts w:ascii="Arial" w:eastAsia="Arial" w:hAnsi="Arial" w:cs="Arial"/>
        </w:rPr>
        <w:t xml:space="preserve">sur la base d’un forfait de </w:t>
      </w:r>
      <w:r w:rsidR="007F44BB" w:rsidRPr="002F5B86">
        <w:rPr>
          <w:rFonts w:ascii="Arial" w:eastAsia="Arial" w:hAnsi="Arial" w:cs="Arial"/>
        </w:rPr>
        <w:t>18 5</w:t>
      </w:r>
      <w:r w:rsidR="00F94379" w:rsidRPr="002F5B86">
        <w:rPr>
          <w:rFonts w:ascii="Arial" w:eastAsia="Arial" w:hAnsi="Arial" w:cs="Arial"/>
        </w:rPr>
        <w:t xml:space="preserve">00 € </w:t>
      </w:r>
      <w:r w:rsidRPr="002F5B86">
        <w:rPr>
          <w:rFonts w:ascii="Arial" w:eastAsia="Arial" w:hAnsi="Arial" w:cs="Arial"/>
        </w:rPr>
        <w:t>conformément à son taux horaire. A ce titre, il adressera une convention d’honoraires.</w:t>
      </w:r>
      <w:r w:rsidR="00F94379" w:rsidRPr="002F5B86">
        <w:rPr>
          <w:rFonts w:ascii="Arial" w:eastAsia="Arial" w:hAnsi="Arial" w:cs="Arial"/>
        </w:rPr>
        <w:t xml:space="preserve"> </w:t>
      </w:r>
    </w:p>
    <w:p w14:paraId="2D1BE084" w14:textId="24881571" w:rsidR="000D1B9B" w:rsidRPr="002F5B86" w:rsidRDefault="000D1B9B" w:rsidP="0B66840B">
      <w:pPr>
        <w:spacing w:line="280" w:lineRule="exact"/>
        <w:contextualSpacing/>
        <w:jc w:val="both"/>
        <w:rPr>
          <w:rFonts w:ascii="Arial" w:eastAsia="Arial" w:hAnsi="Arial" w:cs="Arial"/>
        </w:rPr>
      </w:pPr>
    </w:p>
    <w:p w14:paraId="32D1A740" w14:textId="344D4FB1" w:rsidR="004D41B5" w:rsidRPr="002F5B86" w:rsidRDefault="5A6A433C" w:rsidP="00BF17F8">
      <w:pPr>
        <w:spacing w:line="280" w:lineRule="exact"/>
        <w:contextualSpacing/>
        <w:jc w:val="both"/>
        <w:rPr>
          <w:rFonts w:ascii="Arial" w:eastAsia="Arial" w:hAnsi="Arial" w:cs="Arial"/>
          <w:b/>
          <w:bCs/>
          <w:smallCaps/>
        </w:rPr>
      </w:pPr>
      <w:r w:rsidRPr="002F5B86">
        <w:rPr>
          <w:rFonts w:ascii="Arial" w:eastAsia="Arial" w:hAnsi="Arial" w:cs="Arial"/>
          <w:b/>
          <w:bCs/>
          <w:smallCaps/>
        </w:rPr>
        <w:t xml:space="preserve">Article </w:t>
      </w:r>
      <w:r w:rsidR="00077C5F" w:rsidRPr="002F5B86">
        <w:rPr>
          <w:rFonts w:ascii="Arial" w:eastAsia="Arial" w:hAnsi="Arial" w:cs="Arial"/>
          <w:b/>
          <w:bCs/>
          <w:smallCaps/>
        </w:rPr>
        <w:t>5</w:t>
      </w:r>
      <w:r w:rsidR="00014ED6" w:rsidRPr="002F5B86">
        <w:rPr>
          <w:rFonts w:ascii="Arial" w:eastAsia="Arial" w:hAnsi="Arial" w:cs="Arial"/>
          <w:b/>
          <w:bCs/>
          <w:smallCaps/>
        </w:rPr>
        <w:t> </w:t>
      </w:r>
      <w:r w:rsidRPr="002F5B86">
        <w:rPr>
          <w:rFonts w:ascii="Arial" w:eastAsia="Arial" w:hAnsi="Arial" w:cs="Arial"/>
          <w:b/>
          <w:bCs/>
          <w:smallCaps/>
        </w:rPr>
        <w:t>: Règles de confidentialité</w:t>
      </w:r>
    </w:p>
    <w:p w14:paraId="771367CD" w14:textId="77777777" w:rsidR="00D96F17" w:rsidRPr="002F5B86" w:rsidRDefault="00D96F17" w:rsidP="00BF17F8">
      <w:pPr>
        <w:spacing w:line="280" w:lineRule="exact"/>
        <w:contextualSpacing/>
        <w:jc w:val="both"/>
        <w:rPr>
          <w:rFonts w:ascii="Arial" w:eastAsia="Arial" w:hAnsi="Arial" w:cs="Arial"/>
        </w:rPr>
      </w:pPr>
    </w:p>
    <w:p w14:paraId="4DE64915" w14:textId="77777777" w:rsidR="002940BB" w:rsidRPr="002F5B86" w:rsidRDefault="002940BB" w:rsidP="002940BB">
      <w:pPr>
        <w:spacing w:line="280" w:lineRule="exact"/>
        <w:contextualSpacing/>
        <w:jc w:val="both"/>
        <w:rPr>
          <w:rFonts w:ascii="Arial" w:eastAsia="Arial" w:hAnsi="Arial" w:cs="Arial"/>
        </w:rPr>
      </w:pPr>
      <w:r w:rsidRPr="002F5B86">
        <w:rPr>
          <w:rFonts w:ascii="Arial" w:eastAsia="Arial" w:hAnsi="Arial" w:cs="Arial"/>
        </w:rPr>
        <w:t>Il est rappelé que dans le cadre de ces projets, les parties au présent accord sont soumises aux mêmes règles de confidentialité et de discrétion que celles applicables en matière de CSE.</w:t>
      </w:r>
    </w:p>
    <w:p w14:paraId="58D0E8CE" w14:textId="00BCECC6" w:rsidR="00894268" w:rsidRPr="002F5B86" w:rsidRDefault="009428F9" w:rsidP="00BF17F8">
      <w:pPr>
        <w:spacing w:line="280" w:lineRule="exact"/>
        <w:contextualSpacing/>
        <w:jc w:val="both"/>
        <w:rPr>
          <w:rFonts w:ascii="Arial" w:eastAsia="Arial" w:hAnsi="Arial" w:cs="Arial"/>
        </w:rPr>
      </w:pPr>
      <w:r w:rsidRPr="002F5B86">
        <w:rPr>
          <w:rFonts w:ascii="Arial" w:eastAsia="Arial" w:hAnsi="Arial" w:cs="Arial"/>
        </w:rPr>
        <w:lastRenderedPageBreak/>
        <w:t xml:space="preserve">Les parties pourront s’accorder sur les thèmes sur lesquels il est utile d’informer </w:t>
      </w:r>
      <w:r w:rsidR="00906A42" w:rsidRPr="002F5B86">
        <w:rPr>
          <w:rFonts w:ascii="Arial" w:eastAsia="Arial" w:hAnsi="Arial" w:cs="Arial"/>
        </w:rPr>
        <w:t>les collaborateurs concernés par le projet d’accord.</w:t>
      </w:r>
      <w:r w:rsidRPr="002F5B86">
        <w:rPr>
          <w:rFonts w:ascii="Arial" w:eastAsia="Arial" w:hAnsi="Arial" w:cs="Arial"/>
        </w:rPr>
        <w:t xml:space="preserve"> </w:t>
      </w:r>
    </w:p>
    <w:p w14:paraId="20CB3ED2" w14:textId="77777777" w:rsidR="00A84AC6" w:rsidRPr="002F5B86" w:rsidRDefault="00A84AC6" w:rsidP="0B66840B">
      <w:pPr>
        <w:spacing w:line="280" w:lineRule="exact"/>
        <w:contextualSpacing/>
        <w:jc w:val="both"/>
        <w:rPr>
          <w:rFonts w:ascii="Arial" w:eastAsia="Arial" w:hAnsi="Arial" w:cs="Arial"/>
        </w:rPr>
      </w:pPr>
    </w:p>
    <w:p w14:paraId="4B0D7EFC" w14:textId="055E9ABE" w:rsidR="0B66840B" w:rsidRDefault="0B66840B" w:rsidP="0B66840B">
      <w:pPr>
        <w:spacing w:line="280" w:lineRule="exact"/>
        <w:contextualSpacing/>
        <w:jc w:val="both"/>
        <w:rPr>
          <w:rFonts w:ascii="Arial" w:eastAsia="Arial" w:hAnsi="Arial" w:cs="Arial"/>
        </w:rPr>
      </w:pPr>
    </w:p>
    <w:p w14:paraId="61C23869" w14:textId="58AF9CE4" w:rsidR="009331AF" w:rsidRPr="002F5B86" w:rsidRDefault="009331AF" w:rsidP="009331AF">
      <w:pPr>
        <w:pBdr>
          <w:top w:val="single" w:sz="4" w:space="1" w:color="auto"/>
          <w:left w:val="single" w:sz="4" w:space="4" w:color="auto"/>
          <w:bottom w:val="single" w:sz="4" w:space="1" w:color="auto"/>
          <w:right w:val="single" w:sz="4" w:space="4" w:color="auto"/>
        </w:pBdr>
        <w:jc w:val="both"/>
        <w:rPr>
          <w:rFonts w:ascii="Arial" w:eastAsia="Arial" w:hAnsi="Arial" w:cs="Arial"/>
          <w:b/>
          <w:bCs/>
          <w:smallCaps/>
        </w:rPr>
      </w:pPr>
      <w:r w:rsidRPr="002F5B86">
        <w:rPr>
          <w:rFonts w:ascii="Arial" w:eastAsia="Arial" w:hAnsi="Arial" w:cs="Arial"/>
          <w:b/>
          <w:bCs/>
          <w:smallCaps/>
        </w:rPr>
        <w:t xml:space="preserve">PARTIE III – Modalités d’accompagnement des collaborateurs </w:t>
      </w:r>
      <w:r w:rsidR="005A439C" w:rsidRPr="002F5B86">
        <w:rPr>
          <w:rFonts w:ascii="Arial" w:eastAsia="Arial" w:hAnsi="Arial" w:cs="Arial"/>
          <w:b/>
          <w:bCs/>
          <w:smallCaps/>
        </w:rPr>
        <w:t xml:space="preserve">des dsi </w:t>
      </w:r>
      <w:r w:rsidR="006B2ECA" w:rsidRPr="002F5B86">
        <w:rPr>
          <w:rFonts w:ascii="Arial" w:eastAsia="Arial" w:hAnsi="Arial" w:cs="Arial"/>
          <w:b/>
          <w:bCs/>
          <w:smallCaps/>
        </w:rPr>
        <w:t xml:space="preserve">ET des collaborateurs déjà mutualises depuis 2025 </w:t>
      </w:r>
      <w:r w:rsidR="005A439C" w:rsidRPr="002F5B86">
        <w:rPr>
          <w:rFonts w:ascii="Arial" w:eastAsia="Arial" w:hAnsi="Arial" w:cs="Arial"/>
          <w:b/>
          <w:bCs/>
          <w:smallCaps/>
        </w:rPr>
        <w:t>des 3 esh</w:t>
      </w:r>
    </w:p>
    <w:p w14:paraId="1F76C2EE" w14:textId="101CE0E9" w:rsidR="009331AF" w:rsidRPr="002F5B86" w:rsidRDefault="009331AF" w:rsidP="009331AF">
      <w:pPr>
        <w:spacing w:after="0" w:line="280" w:lineRule="exact"/>
        <w:contextualSpacing/>
        <w:jc w:val="both"/>
        <w:rPr>
          <w:rFonts w:ascii="Arial" w:eastAsia="Times New Roman" w:hAnsi="Arial" w:cs="Arial"/>
          <w:b/>
          <w:smallCaps/>
          <w:lang w:eastAsia="fr-FR"/>
        </w:rPr>
      </w:pPr>
      <w:r w:rsidRPr="002F5B86">
        <w:rPr>
          <w:rFonts w:ascii="Arial" w:eastAsia="Times New Roman" w:hAnsi="Arial" w:cs="Arial"/>
          <w:b/>
          <w:smallCaps/>
          <w:lang w:eastAsia="fr-FR"/>
        </w:rPr>
        <w:t>Article 1 : Accompagnement des collaborateurs</w:t>
      </w:r>
    </w:p>
    <w:p w14:paraId="01F9DF66" w14:textId="77777777" w:rsidR="00034EB9" w:rsidRPr="002F5B86" w:rsidRDefault="00034EB9" w:rsidP="00034EB9">
      <w:pPr>
        <w:spacing w:line="280" w:lineRule="exact"/>
        <w:contextualSpacing/>
        <w:jc w:val="both"/>
        <w:rPr>
          <w:rFonts w:ascii="Arial" w:eastAsia="Arial" w:hAnsi="Arial" w:cs="Arial"/>
        </w:rPr>
      </w:pPr>
    </w:p>
    <w:p w14:paraId="30102D1B" w14:textId="107837C9" w:rsidR="00B62184" w:rsidRPr="002F5B86" w:rsidRDefault="00B62184" w:rsidP="00034EB9">
      <w:pPr>
        <w:spacing w:line="280" w:lineRule="exact"/>
        <w:contextualSpacing/>
        <w:jc w:val="both"/>
        <w:rPr>
          <w:rFonts w:ascii="Arial" w:eastAsia="Arial" w:hAnsi="Arial" w:cs="Arial"/>
        </w:rPr>
      </w:pPr>
      <w:r w:rsidRPr="002F5B86">
        <w:rPr>
          <w:rFonts w:ascii="Arial" w:eastAsia="Arial" w:hAnsi="Arial" w:cs="Arial"/>
        </w:rPr>
        <w:t>Les parties se sont entendues sur la mise en place d’un</w:t>
      </w:r>
      <w:r w:rsidR="005A439C" w:rsidRPr="002F5B86">
        <w:rPr>
          <w:rFonts w:ascii="Arial" w:eastAsia="Arial" w:hAnsi="Arial" w:cs="Arial"/>
        </w:rPr>
        <w:t xml:space="preserve"> espace d’écoute collectif </w:t>
      </w:r>
      <w:r w:rsidR="00034EB9" w:rsidRPr="002F5B86">
        <w:rPr>
          <w:rFonts w:ascii="Arial" w:eastAsia="Arial" w:hAnsi="Arial" w:cs="Arial"/>
        </w:rPr>
        <w:t>des collaborateurs de la DSI</w:t>
      </w:r>
      <w:r w:rsidRPr="002F5B86">
        <w:rPr>
          <w:rFonts w:ascii="Arial" w:eastAsia="Arial" w:hAnsi="Arial" w:cs="Arial"/>
        </w:rPr>
        <w:t xml:space="preserve"> </w:t>
      </w:r>
      <w:r w:rsidR="00F94379" w:rsidRPr="002F5B86">
        <w:rPr>
          <w:rFonts w:ascii="Arial" w:eastAsia="Arial" w:hAnsi="Arial" w:cs="Arial"/>
        </w:rPr>
        <w:t xml:space="preserve">et des collaborateurs dont les fonctions étaient déjà mutualisées en 2025 </w:t>
      </w:r>
      <w:r w:rsidR="005A439C" w:rsidRPr="002F5B86">
        <w:rPr>
          <w:rFonts w:ascii="Arial" w:eastAsia="Arial" w:hAnsi="Arial" w:cs="Arial"/>
        </w:rPr>
        <w:t xml:space="preserve">à travers un accompagnement </w:t>
      </w:r>
      <w:r w:rsidRPr="002F5B86">
        <w:rPr>
          <w:rFonts w:ascii="Arial" w:eastAsia="Arial" w:hAnsi="Arial" w:cs="Arial"/>
        </w:rPr>
        <w:t>par un prestataire spécialisé</w:t>
      </w:r>
      <w:r w:rsidR="00EE0C3C" w:rsidRPr="002F5B86">
        <w:rPr>
          <w:rFonts w:ascii="Arial" w:eastAsia="Arial" w:hAnsi="Arial" w:cs="Arial"/>
        </w:rPr>
        <w:t>, en complément de l’accompagnement dédié à la transformation.</w:t>
      </w:r>
    </w:p>
    <w:p w14:paraId="3589FFA5" w14:textId="77777777" w:rsidR="005A439C" w:rsidRPr="002F5B86" w:rsidRDefault="005A439C" w:rsidP="00034EB9">
      <w:pPr>
        <w:spacing w:line="280" w:lineRule="exact"/>
        <w:contextualSpacing/>
        <w:jc w:val="both"/>
        <w:rPr>
          <w:rFonts w:ascii="Arial" w:eastAsia="Arial" w:hAnsi="Arial" w:cs="Arial"/>
        </w:rPr>
      </w:pPr>
    </w:p>
    <w:p w14:paraId="38B11BBC" w14:textId="6AFAC230" w:rsidR="041D2409" w:rsidRDefault="041D2409" w:rsidP="0B66840B">
      <w:pPr>
        <w:spacing w:line="280" w:lineRule="exact"/>
        <w:contextualSpacing/>
        <w:jc w:val="both"/>
        <w:rPr>
          <w:rFonts w:ascii="Arial" w:eastAsia="Arial" w:hAnsi="Arial" w:cs="Arial"/>
        </w:rPr>
      </w:pPr>
      <w:r w:rsidRPr="0B66840B">
        <w:rPr>
          <w:rFonts w:ascii="Arial" w:eastAsia="Arial" w:hAnsi="Arial" w:cs="Arial"/>
        </w:rPr>
        <w:t>Un accompagnement individuel, notamment psychologique, pourrait être mis en place au regard de difficultés que rencontreraient ou rencontrent certains collaborateurs.</w:t>
      </w:r>
    </w:p>
    <w:p w14:paraId="06F35416" w14:textId="2B3AE5FE" w:rsidR="0B66840B" w:rsidRDefault="0B66840B" w:rsidP="0B66840B">
      <w:pPr>
        <w:spacing w:line="280" w:lineRule="exact"/>
        <w:contextualSpacing/>
        <w:jc w:val="both"/>
        <w:rPr>
          <w:rFonts w:ascii="Arial" w:eastAsia="Arial" w:hAnsi="Arial" w:cs="Arial"/>
        </w:rPr>
      </w:pPr>
    </w:p>
    <w:p w14:paraId="7B7A8138" w14:textId="5C30C681" w:rsidR="009331AF" w:rsidRPr="002F5B86" w:rsidRDefault="009331AF" w:rsidP="009331AF">
      <w:pPr>
        <w:spacing w:after="0" w:line="280" w:lineRule="exact"/>
        <w:contextualSpacing/>
        <w:jc w:val="both"/>
        <w:rPr>
          <w:rFonts w:ascii="Arial" w:eastAsia="Times New Roman" w:hAnsi="Arial" w:cs="Arial"/>
          <w:b/>
          <w:smallCaps/>
          <w:lang w:eastAsia="fr-FR"/>
        </w:rPr>
      </w:pPr>
      <w:r w:rsidRPr="002F5B86">
        <w:rPr>
          <w:rFonts w:ascii="Arial" w:eastAsia="Times New Roman" w:hAnsi="Arial" w:cs="Arial"/>
          <w:b/>
          <w:smallCaps/>
          <w:lang w:eastAsia="fr-FR"/>
        </w:rPr>
        <w:t>Article 2 : Cahier des charges</w:t>
      </w:r>
    </w:p>
    <w:p w14:paraId="6706E041" w14:textId="77777777" w:rsidR="00875FEE" w:rsidRPr="002F5B86" w:rsidRDefault="00875FEE" w:rsidP="006C7C7B">
      <w:pPr>
        <w:pStyle w:val="Paragraphedeliste"/>
        <w:spacing w:line="280" w:lineRule="exact"/>
        <w:jc w:val="both"/>
        <w:rPr>
          <w:rFonts w:ascii="Arial" w:eastAsia="Arial" w:hAnsi="Arial" w:cs="Arial"/>
        </w:rPr>
      </w:pPr>
    </w:p>
    <w:p w14:paraId="78031545" w14:textId="0ECCEF59" w:rsidR="00034EB9" w:rsidRPr="002F5B86" w:rsidRDefault="0015193A" w:rsidP="00034EB9">
      <w:pPr>
        <w:pStyle w:val="Paragraphedeliste"/>
        <w:numPr>
          <w:ilvl w:val="0"/>
          <w:numId w:val="6"/>
        </w:numPr>
        <w:spacing w:line="280" w:lineRule="exact"/>
        <w:jc w:val="both"/>
        <w:rPr>
          <w:rFonts w:ascii="Arial" w:eastAsia="Arial" w:hAnsi="Arial" w:cs="Arial"/>
        </w:rPr>
      </w:pPr>
      <w:r w:rsidRPr="002F5B86">
        <w:rPr>
          <w:rFonts w:ascii="Arial" w:eastAsia="Arial" w:hAnsi="Arial" w:cs="Arial"/>
        </w:rPr>
        <w:t>Accompagnement par des professionnels (psychologues et/ou autres)</w:t>
      </w:r>
    </w:p>
    <w:p w14:paraId="12C79F14" w14:textId="77777777" w:rsidR="00034EB9" w:rsidRPr="002F5B86" w:rsidRDefault="0015193A" w:rsidP="00034EB9">
      <w:pPr>
        <w:pStyle w:val="Paragraphedeliste"/>
        <w:numPr>
          <w:ilvl w:val="0"/>
          <w:numId w:val="6"/>
        </w:numPr>
        <w:spacing w:line="280" w:lineRule="exact"/>
        <w:jc w:val="both"/>
        <w:rPr>
          <w:rFonts w:ascii="Arial" w:eastAsia="Arial" w:hAnsi="Arial" w:cs="Arial"/>
        </w:rPr>
      </w:pPr>
      <w:r w:rsidRPr="002F5B86">
        <w:rPr>
          <w:rFonts w:ascii="Arial" w:eastAsia="Arial" w:hAnsi="Arial" w:cs="Arial"/>
        </w:rPr>
        <w:t xml:space="preserve">Assistance téléphonique pour l'ensemble des collaborateurs </w:t>
      </w:r>
    </w:p>
    <w:p w14:paraId="7676C00C" w14:textId="7F32B563" w:rsidR="00034EB9" w:rsidRPr="002F5B86" w:rsidRDefault="0015193A" w:rsidP="00034EB9">
      <w:pPr>
        <w:pStyle w:val="Paragraphedeliste"/>
        <w:numPr>
          <w:ilvl w:val="0"/>
          <w:numId w:val="6"/>
        </w:numPr>
        <w:spacing w:line="280" w:lineRule="exact"/>
        <w:jc w:val="both"/>
        <w:rPr>
          <w:rFonts w:ascii="Arial" w:eastAsia="Arial" w:hAnsi="Arial" w:cs="Arial"/>
        </w:rPr>
      </w:pPr>
      <w:r w:rsidRPr="002F5B86">
        <w:rPr>
          <w:rFonts w:ascii="Arial" w:eastAsia="Arial" w:hAnsi="Arial" w:cs="Arial"/>
        </w:rPr>
        <w:t>Accompagnement individuel (</w:t>
      </w:r>
      <w:r w:rsidR="00875FEE" w:rsidRPr="002F5B86">
        <w:rPr>
          <w:rFonts w:ascii="Arial" w:eastAsia="Arial" w:hAnsi="Arial" w:cs="Arial"/>
        </w:rPr>
        <w:t>en</w:t>
      </w:r>
      <w:r w:rsidRPr="002F5B86">
        <w:rPr>
          <w:rFonts w:ascii="Arial" w:eastAsia="Arial" w:hAnsi="Arial" w:cs="Arial"/>
        </w:rPr>
        <w:t xml:space="preserve"> présentiel pour les personnes en difficulté</w:t>
      </w:r>
      <w:r w:rsidR="00875FEE" w:rsidRPr="002F5B86">
        <w:rPr>
          <w:rFonts w:ascii="Arial" w:eastAsia="Arial" w:hAnsi="Arial" w:cs="Arial"/>
        </w:rPr>
        <w:t>)</w:t>
      </w:r>
    </w:p>
    <w:p w14:paraId="00CBFF38" w14:textId="1F8755ED" w:rsidR="00034EB9" w:rsidRPr="002F5B86" w:rsidRDefault="0015193A" w:rsidP="00034EB9">
      <w:pPr>
        <w:pStyle w:val="Paragraphedeliste"/>
        <w:numPr>
          <w:ilvl w:val="0"/>
          <w:numId w:val="6"/>
        </w:numPr>
        <w:spacing w:line="280" w:lineRule="exact"/>
        <w:jc w:val="both"/>
        <w:rPr>
          <w:rFonts w:ascii="Arial" w:eastAsia="Arial" w:hAnsi="Arial" w:cs="Arial"/>
        </w:rPr>
      </w:pPr>
      <w:r w:rsidRPr="002F5B86">
        <w:rPr>
          <w:rFonts w:ascii="Arial" w:eastAsia="Arial" w:hAnsi="Arial" w:cs="Arial"/>
        </w:rPr>
        <w:t>Accompagnement collectif (séances de groupe, groupes d'expression</w:t>
      </w:r>
      <w:r w:rsidR="00034EB9" w:rsidRPr="002F5B86">
        <w:rPr>
          <w:rFonts w:ascii="Arial" w:eastAsia="Arial" w:hAnsi="Arial" w:cs="Arial"/>
        </w:rPr>
        <w:t>)</w:t>
      </w:r>
      <w:r w:rsidR="00B53744" w:rsidRPr="002F5B86">
        <w:rPr>
          <w:rFonts w:ascii="Arial" w:eastAsia="Arial" w:hAnsi="Arial" w:cs="Arial"/>
        </w:rPr>
        <w:t xml:space="preserve"> en cas de besoin</w:t>
      </w:r>
    </w:p>
    <w:p w14:paraId="14E220DE" w14:textId="4271BC21" w:rsidR="009331AF" w:rsidRPr="002F5B86" w:rsidRDefault="62428369" w:rsidP="007837AF">
      <w:pPr>
        <w:pStyle w:val="Paragraphedeliste"/>
        <w:numPr>
          <w:ilvl w:val="0"/>
          <w:numId w:val="6"/>
        </w:numPr>
        <w:spacing w:line="280" w:lineRule="exact"/>
        <w:jc w:val="both"/>
        <w:rPr>
          <w:rFonts w:ascii="Arial" w:eastAsia="Arial" w:hAnsi="Arial" w:cs="Arial"/>
          <w:b/>
          <w:bCs/>
        </w:rPr>
      </w:pPr>
      <w:r w:rsidRPr="0B66840B">
        <w:rPr>
          <w:rFonts w:ascii="Arial" w:eastAsia="Arial" w:hAnsi="Arial" w:cs="Arial"/>
        </w:rPr>
        <w:t xml:space="preserve">Reporting </w:t>
      </w:r>
      <w:r w:rsidR="78A676A0" w:rsidRPr="0B66840B">
        <w:rPr>
          <w:rFonts w:ascii="Arial" w:eastAsia="Arial" w:hAnsi="Arial" w:cs="Arial"/>
        </w:rPr>
        <w:t>bi-mensuel</w:t>
      </w:r>
      <w:r w:rsidRPr="0B66840B">
        <w:rPr>
          <w:rFonts w:ascii="Arial" w:eastAsia="Arial" w:hAnsi="Arial" w:cs="Arial"/>
        </w:rPr>
        <w:t xml:space="preserve"> </w:t>
      </w:r>
      <w:r w:rsidR="78A676A0" w:rsidRPr="0B66840B">
        <w:rPr>
          <w:rFonts w:ascii="Arial" w:eastAsia="Arial" w:hAnsi="Arial" w:cs="Arial"/>
        </w:rPr>
        <w:t xml:space="preserve">ou plus fréquent selon la situation rencontrée </w:t>
      </w:r>
      <w:r w:rsidRPr="0B66840B">
        <w:rPr>
          <w:rFonts w:ascii="Arial" w:eastAsia="Arial" w:hAnsi="Arial" w:cs="Arial"/>
        </w:rPr>
        <w:t>(nombre de sollicitations, thématiques abordées</w:t>
      </w:r>
      <w:r w:rsidR="78A676A0" w:rsidRPr="0B66840B">
        <w:rPr>
          <w:rFonts w:ascii="Arial" w:eastAsia="Arial" w:hAnsi="Arial" w:cs="Arial"/>
        </w:rPr>
        <w:t>).</w:t>
      </w:r>
    </w:p>
    <w:p w14:paraId="39801ECF" w14:textId="77777777" w:rsidR="008F1CE1" w:rsidRDefault="008F1CE1" w:rsidP="0B66840B">
      <w:pPr>
        <w:pStyle w:val="Paragraphedeliste"/>
        <w:spacing w:line="280" w:lineRule="exact"/>
        <w:jc w:val="both"/>
        <w:rPr>
          <w:rFonts w:ascii="Arial" w:eastAsia="Arial" w:hAnsi="Arial" w:cs="Arial"/>
          <w:b/>
          <w:bCs/>
        </w:rPr>
      </w:pPr>
    </w:p>
    <w:p w14:paraId="1A1B0AB7" w14:textId="77777777" w:rsidR="008F1CE1" w:rsidRDefault="008F1CE1" w:rsidP="0B66840B">
      <w:pPr>
        <w:pStyle w:val="Paragraphedeliste"/>
        <w:spacing w:line="280" w:lineRule="exact"/>
        <w:jc w:val="both"/>
        <w:rPr>
          <w:rFonts w:ascii="Arial" w:eastAsia="Arial" w:hAnsi="Arial" w:cs="Arial"/>
          <w:b/>
          <w:bCs/>
        </w:rPr>
      </w:pPr>
    </w:p>
    <w:p w14:paraId="19BD60B8" w14:textId="0F48312A" w:rsidR="004D41B5" w:rsidRPr="002F5B86" w:rsidRDefault="5A6A433C" w:rsidP="00BF17F8">
      <w:pPr>
        <w:pBdr>
          <w:top w:val="single" w:sz="4" w:space="1" w:color="auto"/>
          <w:left w:val="single" w:sz="4" w:space="4" w:color="auto"/>
          <w:bottom w:val="single" w:sz="4" w:space="1" w:color="auto"/>
          <w:right w:val="single" w:sz="4" w:space="4" w:color="auto"/>
        </w:pBdr>
        <w:jc w:val="both"/>
        <w:rPr>
          <w:rFonts w:ascii="Arial" w:eastAsia="Arial" w:hAnsi="Arial" w:cs="Arial"/>
          <w:b/>
          <w:bCs/>
          <w:smallCaps/>
        </w:rPr>
      </w:pPr>
      <w:r w:rsidRPr="002F5B86">
        <w:rPr>
          <w:rFonts w:ascii="Arial" w:eastAsia="Arial" w:hAnsi="Arial" w:cs="Arial"/>
          <w:b/>
          <w:bCs/>
          <w:smallCaps/>
        </w:rPr>
        <w:t>PARTIE I</w:t>
      </w:r>
      <w:r w:rsidR="009331AF" w:rsidRPr="002F5B86">
        <w:rPr>
          <w:rFonts w:ascii="Arial" w:eastAsia="Arial" w:hAnsi="Arial" w:cs="Arial"/>
          <w:b/>
          <w:bCs/>
          <w:smallCaps/>
        </w:rPr>
        <w:t>V</w:t>
      </w:r>
      <w:r w:rsidRPr="002F5B86">
        <w:rPr>
          <w:rFonts w:ascii="Arial" w:eastAsia="Arial" w:hAnsi="Arial" w:cs="Arial"/>
          <w:b/>
          <w:bCs/>
          <w:smallCaps/>
        </w:rPr>
        <w:t xml:space="preserve"> : </w:t>
      </w:r>
      <w:r w:rsidR="00E67E9D" w:rsidRPr="002F5B86">
        <w:rPr>
          <w:rFonts w:ascii="Arial" w:eastAsia="Arial" w:hAnsi="Arial" w:cs="Arial"/>
          <w:b/>
          <w:bCs/>
          <w:smallCaps/>
        </w:rPr>
        <w:t>Dispositions Finales</w:t>
      </w:r>
      <w:r w:rsidR="3E5097B3" w:rsidRPr="002F5B86">
        <w:rPr>
          <w:rFonts w:ascii="Arial" w:eastAsia="Arial" w:hAnsi="Arial" w:cs="Arial"/>
          <w:b/>
          <w:bCs/>
          <w:smallCaps/>
        </w:rPr>
        <w:t xml:space="preserve"> </w:t>
      </w:r>
    </w:p>
    <w:p w14:paraId="13EF02DA" w14:textId="77777777" w:rsidR="00217F14" w:rsidRPr="002F5B86" w:rsidRDefault="00217F14">
      <w:pPr>
        <w:spacing w:line="280" w:lineRule="exact"/>
        <w:contextualSpacing/>
        <w:jc w:val="both"/>
        <w:rPr>
          <w:rFonts w:ascii="Arial" w:eastAsia="Arial" w:hAnsi="Arial" w:cs="Arial"/>
        </w:rPr>
      </w:pPr>
    </w:p>
    <w:p w14:paraId="386870B1" w14:textId="0175FFA4" w:rsidR="00217F14" w:rsidRPr="002F5B86" w:rsidRDefault="00217F14" w:rsidP="00BF17F8">
      <w:pPr>
        <w:spacing w:after="0" w:line="280" w:lineRule="exact"/>
        <w:contextualSpacing/>
        <w:jc w:val="both"/>
        <w:rPr>
          <w:rFonts w:ascii="Arial" w:eastAsia="Times New Roman" w:hAnsi="Arial" w:cs="Arial"/>
          <w:b/>
          <w:smallCaps/>
          <w:lang w:eastAsia="fr-FR"/>
        </w:rPr>
      </w:pPr>
      <w:r w:rsidRPr="002F5B86">
        <w:rPr>
          <w:rFonts w:ascii="Arial" w:eastAsia="Times New Roman" w:hAnsi="Arial" w:cs="Arial"/>
          <w:b/>
          <w:smallCaps/>
          <w:lang w:eastAsia="fr-FR"/>
        </w:rPr>
        <w:t xml:space="preserve">Article </w:t>
      </w:r>
      <w:r w:rsidR="00E67E9D" w:rsidRPr="002F5B86">
        <w:rPr>
          <w:rFonts w:ascii="Arial" w:eastAsia="Times New Roman" w:hAnsi="Arial" w:cs="Arial"/>
          <w:b/>
          <w:smallCaps/>
          <w:lang w:eastAsia="fr-FR"/>
        </w:rPr>
        <w:t>1</w:t>
      </w:r>
      <w:r w:rsidRPr="002F5B86">
        <w:rPr>
          <w:rFonts w:ascii="Arial" w:eastAsia="Times New Roman" w:hAnsi="Arial" w:cs="Arial"/>
          <w:b/>
          <w:smallCaps/>
          <w:lang w:eastAsia="fr-FR"/>
        </w:rPr>
        <w:t> : Domaines non traités par l’accord</w:t>
      </w:r>
    </w:p>
    <w:p w14:paraId="19B80A26" w14:textId="77777777" w:rsidR="00217F14" w:rsidRPr="002F5B86" w:rsidRDefault="00217F14" w:rsidP="00BF17F8">
      <w:pPr>
        <w:spacing w:after="0" w:line="280" w:lineRule="exact"/>
        <w:contextualSpacing/>
        <w:jc w:val="both"/>
        <w:rPr>
          <w:rFonts w:ascii="Arial" w:eastAsia="Times New Roman" w:hAnsi="Arial" w:cs="Arial"/>
          <w:lang w:eastAsia="fr-FR"/>
        </w:rPr>
      </w:pPr>
    </w:p>
    <w:p w14:paraId="446A1119" w14:textId="77777777" w:rsidR="00217F14" w:rsidRPr="002F5B86" w:rsidRDefault="00217F14" w:rsidP="00BF17F8">
      <w:pPr>
        <w:spacing w:after="0" w:line="280" w:lineRule="exact"/>
        <w:contextualSpacing/>
        <w:jc w:val="both"/>
        <w:rPr>
          <w:rFonts w:ascii="Arial" w:eastAsia="Times New Roman" w:hAnsi="Arial" w:cs="Arial"/>
          <w:lang w:eastAsia="fr-FR"/>
        </w:rPr>
      </w:pPr>
      <w:r w:rsidRPr="002F5B86">
        <w:rPr>
          <w:rFonts w:ascii="Arial" w:eastAsia="Times New Roman" w:hAnsi="Arial" w:cs="Arial"/>
          <w:lang w:eastAsia="fr-FR"/>
        </w:rPr>
        <w:t>Toutes les questions qui ne sont pas traitées, réglées et encadrées par le présent accord relèvent des dispositions légales, règlementaires et conventionnelles en vigueur et de leurs interprétations jurisprudentielles.</w:t>
      </w:r>
    </w:p>
    <w:p w14:paraId="66551551" w14:textId="77777777" w:rsidR="00217F14" w:rsidRPr="002F5B86" w:rsidRDefault="00217F14" w:rsidP="00BF17F8">
      <w:pPr>
        <w:spacing w:after="0" w:line="280" w:lineRule="exact"/>
        <w:contextualSpacing/>
        <w:jc w:val="both"/>
        <w:rPr>
          <w:rFonts w:ascii="Arial" w:eastAsia="Times New Roman" w:hAnsi="Arial" w:cs="Arial"/>
          <w:b/>
          <w:lang w:eastAsia="fr-FR"/>
        </w:rPr>
      </w:pPr>
    </w:p>
    <w:p w14:paraId="691FB8A3" w14:textId="1FFE25A6" w:rsidR="00217F14" w:rsidRPr="002F5B86" w:rsidRDefault="00217F14" w:rsidP="00BF17F8">
      <w:pPr>
        <w:spacing w:after="0" w:line="280" w:lineRule="exact"/>
        <w:contextualSpacing/>
        <w:jc w:val="both"/>
        <w:rPr>
          <w:rFonts w:ascii="Arial" w:eastAsia="Times New Roman" w:hAnsi="Arial" w:cs="Arial"/>
          <w:b/>
          <w:smallCaps/>
          <w:lang w:eastAsia="fr-FR"/>
        </w:rPr>
      </w:pPr>
      <w:r w:rsidRPr="002F5B86">
        <w:rPr>
          <w:rFonts w:ascii="Arial" w:eastAsia="Times New Roman" w:hAnsi="Arial" w:cs="Arial"/>
          <w:b/>
          <w:smallCaps/>
          <w:lang w:eastAsia="fr-FR"/>
        </w:rPr>
        <w:t xml:space="preserve">Article </w:t>
      </w:r>
      <w:r w:rsidR="001D067A" w:rsidRPr="002F5B86">
        <w:rPr>
          <w:rFonts w:ascii="Arial" w:eastAsia="Times New Roman" w:hAnsi="Arial" w:cs="Arial"/>
          <w:b/>
          <w:smallCaps/>
          <w:lang w:eastAsia="fr-FR"/>
        </w:rPr>
        <w:t>2</w:t>
      </w:r>
      <w:r w:rsidRPr="002F5B86">
        <w:rPr>
          <w:rFonts w:ascii="Arial" w:eastAsia="Times New Roman" w:hAnsi="Arial" w:cs="Arial"/>
          <w:b/>
          <w:smallCaps/>
          <w:lang w:eastAsia="fr-FR"/>
        </w:rPr>
        <w:t> : Durée, entrée en vigueur et révision</w:t>
      </w:r>
    </w:p>
    <w:p w14:paraId="00FB3ADB" w14:textId="77777777" w:rsidR="00217F14" w:rsidRPr="002F5B86" w:rsidRDefault="00217F14" w:rsidP="00BF17F8">
      <w:pPr>
        <w:spacing w:after="0" w:line="280" w:lineRule="exact"/>
        <w:contextualSpacing/>
        <w:jc w:val="both"/>
        <w:rPr>
          <w:rFonts w:ascii="Arial" w:eastAsia="Times New Roman" w:hAnsi="Arial" w:cs="Arial"/>
          <w:b/>
          <w:lang w:eastAsia="fr-FR"/>
        </w:rPr>
      </w:pPr>
    </w:p>
    <w:p w14:paraId="410D9DC7" w14:textId="5F92D433" w:rsidR="00217F14" w:rsidRPr="002F5B86" w:rsidRDefault="00217F14" w:rsidP="40CAEE9E">
      <w:pPr>
        <w:spacing w:after="0" w:line="280" w:lineRule="exact"/>
        <w:contextualSpacing/>
        <w:jc w:val="both"/>
        <w:rPr>
          <w:rFonts w:ascii="Arial" w:eastAsia="Times New Roman" w:hAnsi="Arial" w:cs="Arial"/>
          <w:lang w:eastAsia="fr-FR"/>
        </w:rPr>
      </w:pPr>
      <w:r w:rsidRPr="002F5B86">
        <w:rPr>
          <w:rFonts w:ascii="Arial" w:eastAsia="Times New Roman" w:hAnsi="Arial" w:cs="Arial"/>
          <w:lang w:eastAsia="fr-FR"/>
        </w:rPr>
        <w:t>Le présent accord est conclu pour une durée déterminée</w:t>
      </w:r>
      <w:r w:rsidR="001D067A" w:rsidRPr="002F5B86">
        <w:rPr>
          <w:rFonts w:ascii="Arial" w:eastAsia="Times New Roman" w:hAnsi="Arial" w:cs="Arial"/>
          <w:lang w:eastAsia="fr-FR"/>
        </w:rPr>
        <w:t xml:space="preserve">, et prendra fin </w:t>
      </w:r>
      <w:r w:rsidR="002940BB" w:rsidRPr="002F5B86">
        <w:rPr>
          <w:rFonts w:ascii="Arial" w:eastAsia="Times New Roman" w:hAnsi="Arial" w:cs="Arial"/>
          <w:lang w:eastAsia="fr-FR"/>
        </w:rPr>
        <w:t xml:space="preserve">au plus tard </w:t>
      </w:r>
      <w:r w:rsidR="001D067A" w:rsidRPr="002F5B86">
        <w:rPr>
          <w:rFonts w:ascii="Arial" w:eastAsia="Times New Roman" w:hAnsi="Arial" w:cs="Arial"/>
          <w:lang w:eastAsia="fr-FR"/>
        </w:rPr>
        <w:t xml:space="preserve">le </w:t>
      </w:r>
      <w:r w:rsidR="004B796F" w:rsidRPr="002F5B86">
        <w:rPr>
          <w:rFonts w:ascii="Arial" w:eastAsia="Times New Roman" w:hAnsi="Arial" w:cs="Arial"/>
          <w:lang w:eastAsia="fr-FR"/>
        </w:rPr>
        <w:t xml:space="preserve">31 </w:t>
      </w:r>
      <w:r w:rsidR="002940BB" w:rsidRPr="002F5B86">
        <w:rPr>
          <w:rFonts w:ascii="Arial" w:eastAsia="Times New Roman" w:hAnsi="Arial" w:cs="Arial"/>
          <w:lang w:eastAsia="fr-FR"/>
        </w:rPr>
        <w:t xml:space="preserve">juillet </w:t>
      </w:r>
      <w:r w:rsidR="004B796F" w:rsidRPr="002F5B86">
        <w:rPr>
          <w:rFonts w:ascii="Arial" w:eastAsia="Times New Roman" w:hAnsi="Arial" w:cs="Arial"/>
          <w:lang w:eastAsia="fr-FR"/>
        </w:rPr>
        <w:t>2026</w:t>
      </w:r>
      <w:r w:rsidR="001D067A" w:rsidRPr="002F5B86">
        <w:rPr>
          <w:rFonts w:ascii="Arial" w:eastAsia="Times New Roman" w:hAnsi="Arial" w:cs="Arial"/>
          <w:lang w:eastAsia="fr-FR"/>
        </w:rPr>
        <w:t xml:space="preserve">, </w:t>
      </w:r>
      <w:r w:rsidR="00802872" w:rsidRPr="002F5B86">
        <w:rPr>
          <w:rFonts w:ascii="Arial" w:eastAsia="Times New Roman" w:hAnsi="Arial" w:cs="Arial"/>
          <w:lang w:eastAsia="fr-FR"/>
        </w:rPr>
        <w:t>automatiquement et sans formalités.</w:t>
      </w:r>
      <w:r w:rsidR="002940BB" w:rsidRPr="002F5B86">
        <w:rPr>
          <w:rFonts w:ascii="Arial" w:eastAsia="Times New Roman" w:hAnsi="Arial" w:cs="Arial"/>
          <w:lang w:eastAsia="fr-FR"/>
        </w:rPr>
        <w:t xml:space="preserve"> Le présent accord pourra cesser</w:t>
      </w:r>
      <w:r w:rsidR="006F2619" w:rsidRPr="002F5B86">
        <w:rPr>
          <w:rFonts w:ascii="Arial" w:eastAsia="Times New Roman" w:hAnsi="Arial" w:cs="Arial"/>
          <w:lang w:eastAsia="fr-FR"/>
        </w:rPr>
        <w:t xml:space="preserve"> avant cette date,</w:t>
      </w:r>
      <w:r w:rsidR="002940BB" w:rsidRPr="002F5B86">
        <w:rPr>
          <w:rFonts w:ascii="Arial" w:eastAsia="Times New Roman" w:hAnsi="Arial" w:cs="Arial"/>
          <w:lang w:eastAsia="fr-FR"/>
        </w:rPr>
        <w:t xml:space="preserve"> en cas de réalisation des objets cités.</w:t>
      </w:r>
    </w:p>
    <w:p w14:paraId="426ABA4E" w14:textId="77777777" w:rsidR="00217F14" w:rsidRPr="002F5B86" w:rsidRDefault="00217F14" w:rsidP="00BF17F8">
      <w:pPr>
        <w:spacing w:after="0" w:line="280" w:lineRule="exact"/>
        <w:contextualSpacing/>
        <w:jc w:val="both"/>
        <w:rPr>
          <w:rFonts w:ascii="Arial" w:eastAsia="Times New Roman" w:hAnsi="Arial" w:cs="Arial"/>
          <w:lang w:eastAsia="fr-FR"/>
        </w:rPr>
      </w:pPr>
    </w:p>
    <w:p w14:paraId="137A0D91" w14:textId="13948C9C" w:rsidR="00217F14" w:rsidRPr="002F5B86" w:rsidRDefault="00217F14" w:rsidP="00BF17F8">
      <w:pPr>
        <w:spacing w:after="0" w:line="280" w:lineRule="exact"/>
        <w:contextualSpacing/>
        <w:jc w:val="both"/>
        <w:rPr>
          <w:rFonts w:ascii="Arial" w:eastAsia="Times New Roman" w:hAnsi="Arial" w:cs="Arial"/>
          <w:lang w:eastAsia="fr-FR"/>
        </w:rPr>
      </w:pPr>
      <w:r w:rsidRPr="002F5B86">
        <w:rPr>
          <w:rFonts w:ascii="Arial" w:eastAsia="Times New Roman" w:hAnsi="Arial" w:cs="Arial"/>
          <w:lang w:eastAsia="fr-FR"/>
        </w:rPr>
        <w:t>Il entre</w:t>
      </w:r>
      <w:r w:rsidR="00802872" w:rsidRPr="002F5B86">
        <w:rPr>
          <w:rFonts w:ascii="Arial" w:eastAsia="Times New Roman" w:hAnsi="Arial" w:cs="Arial"/>
          <w:lang w:eastAsia="fr-FR"/>
        </w:rPr>
        <w:t>ra</w:t>
      </w:r>
      <w:r w:rsidRPr="002F5B86">
        <w:rPr>
          <w:rFonts w:ascii="Arial" w:eastAsia="Times New Roman" w:hAnsi="Arial" w:cs="Arial"/>
          <w:lang w:eastAsia="fr-FR"/>
        </w:rPr>
        <w:t xml:space="preserve"> en vigueur à compter de </w:t>
      </w:r>
      <w:r w:rsidR="00802872" w:rsidRPr="002F5B86">
        <w:rPr>
          <w:rFonts w:ascii="Arial" w:eastAsia="Times New Roman" w:hAnsi="Arial" w:cs="Arial"/>
          <w:lang w:eastAsia="fr-FR"/>
        </w:rPr>
        <w:t>sa signature par les parties, sous réserve de sa validité.</w:t>
      </w:r>
    </w:p>
    <w:p w14:paraId="4C67353D" w14:textId="77777777" w:rsidR="00217F14" w:rsidRPr="002F5B86" w:rsidRDefault="00217F14" w:rsidP="00BF17F8">
      <w:pPr>
        <w:spacing w:after="0" w:line="280" w:lineRule="exact"/>
        <w:contextualSpacing/>
        <w:jc w:val="both"/>
        <w:rPr>
          <w:rFonts w:ascii="Arial" w:eastAsia="Times New Roman" w:hAnsi="Arial" w:cs="Arial"/>
          <w:lang w:eastAsia="fr-FR"/>
        </w:rPr>
      </w:pPr>
    </w:p>
    <w:p w14:paraId="2E723C87" w14:textId="77777777" w:rsidR="00217F14" w:rsidRPr="002F5B86" w:rsidRDefault="00217F14" w:rsidP="00BF17F8">
      <w:pPr>
        <w:spacing w:after="0" w:line="280" w:lineRule="exact"/>
        <w:contextualSpacing/>
        <w:jc w:val="both"/>
        <w:rPr>
          <w:rFonts w:ascii="Arial" w:eastAsia="Times New Roman" w:hAnsi="Arial" w:cs="Arial"/>
          <w:iCs/>
          <w:lang w:eastAsia="fr-FR"/>
        </w:rPr>
      </w:pPr>
      <w:r w:rsidRPr="002F5B86">
        <w:rPr>
          <w:rFonts w:ascii="Arial" w:eastAsia="Times New Roman" w:hAnsi="Arial" w:cs="Arial"/>
          <w:iCs/>
          <w:lang w:eastAsia="fr-FR"/>
        </w:rPr>
        <w:t>Il pourra être révisé, conformément aux dispositions des articles L.2222-5, L.2261-7 et L.2261-8 du Code du travail, dans les conditions suivantes :</w:t>
      </w:r>
    </w:p>
    <w:p w14:paraId="6F88D8F0" w14:textId="77777777" w:rsidR="00217F14" w:rsidRPr="002F5B86" w:rsidRDefault="00217F14" w:rsidP="00BF17F8">
      <w:pPr>
        <w:spacing w:after="0" w:line="280" w:lineRule="exact"/>
        <w:contextualSpacing/>
        <w:jc w:val="both"/>
        <w:rPr>
          <w:rFonts w:ascii="Arial" w:eastAsia="Times New Roman" w:hAnsi="Arial" w:cs="Arial"/>
          <w:iCs/>
          <w:lang w:eastAsia="fr-FR"/>
        </w:rPr>
      </w:pPr>
    </w:p>
    <w:p w14:paraId="6FF75D7B" w14:textId="77777777" w:rsidR="00217F14" w:rsidRPr="002F5B86" w:rsidRDefault="00217F14" w:rsidP="00BF17F8">
      <w:pPr>
        <w:numPr>
          <w:ilvl w:val="0"/>
          <w:numId w:val="12"/>
        </w:numPr>
        <w:spacing w:after="0" w:line="280" w:lineRule="exact"/>
        <w:contextualSpacing/>
        <w:jc w:val="both"/>
        <w:rPr>
          <w:rFonts w:ascii="Arial" w:eastAsia="Times New Roman" w:hAnsi="Arial" w:cs="Arial"/>
          <w:iCs/>
          <w:lang w:eastAsia="fr-FR"/>
        </w:rPr>
      </w:pPr>
      <w:r w:rsidRPr="002F5B86">
        <w:rPr>
          <w:rFonts w:ascii="Arial" w:eastAsia="Times New Roman" w:hAnsi="Arial" w:cs="Arial"/>
          <w:iCs/>
          <w:lang w:eastAsia="fr-FR"/>
        </w:rPr>
        <w:lastRenderedPageBreak/>
        <w:t>Toute demande devra être notifiée par lettre recommandée avec accusé de réception à chacune des parties signataires et comporter en outre les dispositions dont la révision est demandée et les propositions de remplacement,</w:t>
      </w:r>
    </w:p>
    <w:p w14:paraId="7FCA1FE8" w14:textId="77777777" w:rsidR="00217F14" w:rsidRPr="002F5B86" w:rsidRDefault="00217F14" w:rsidP="00BF17F8">
      <w:pPr>
        <w:spacing w:after="0" w:line="280" w:lineRule="exact"/>
        <w:ind w:left="720"/>
        <w:contextualSpacing/>
        <w:jc w:val="both"/>
        <w:rPr>
          <w:rFonts w:ascii="Arial" w:eastAsia="Times New Roman" w:hAnsi="Arial" w:cs="Arial"/>
          <w:iCs/>
          <w:lang w:eastAsia="fr-FR"/>
        </w:rPr>
      </w:pPr>
    </w:p>
    <w:p w14:paraId="0836FA9A" w14:textId="77777777" w:rsidR="00217F14" w:rsidRPr="002F5B86" w:rsidRDefault="00217F14" w:rsidP="00BF17F8">
      <w:pPr>
        <w:numPr>
          <w:ilvl w:val="0"/>
          <w:numId w:val="12"/>
        </w:numPr>
        <w:spacing w:after="0" w:line="280" w:lineRule="exact"/>
        <w:contextualSpacing/>
        <w:jc w:val="both"/>
        <w:rPr>
          <w:rFonts w:ascii="Arial" w:eastAsia="Times New Roman" w:hAnsi="Arial" w:cs="Arial"/>
          <w:iCs/>
          <w:lang w:eastAsia="fr-FR"/>
        </w:rPr>
      </w:pPr>
      <w:r w:rsidRPr="002F5B86">
        <w:rPr>
          <w:rFonts w:ascii="Arial" w:eastAsia="Times New Roman" w:hAnsi="Arial" w:cs="Arial"/>
          <w:iCs/>
          <w:lang w:eastAsia="fr-FR"/>
        </w:rPr>
        <w:t>Les parties ouvriront les négociations dans le délai d’un mois suivant réception de la demande de révision,</w:t>
      </w:r>
    </w:p>
    <w:p w14:paraId="4038880A" w14:textId="77777777" w:rsidR="00217F14" w:rsidRPr="002F5B86" w:rsidRDefault="00217F14" w:rsidP="00BF17F8">
      <w:pPr>
        <w:spacing w:after="0" w:line="280" w:lineRule="exact"/>
        <w:contextualSpacing/>
        <w:jc w:val="both"/>
        <w:rPr>
          <w:rFonts w:ascii="Arial" w:eastAsia="Times New Roman" w:hAnsi="Arial" w:cs="Arial"/>
          <w:iCs/>
          <w:lang w:eastAsia="fr-FR"/>
        </w:rPr>
      </w:pPr>
    </w:p>
    <w:p w14:paraId="53C7B3E9" w14:textId="77777777" w:rsidR="00217F14" w:rsidRPr="002F5B86" w:rsidRDefault="00217F14" w:rsidP="00BF17F8">
      <w:pPr>
        <w:numPr>
          <w:ilvl w:val="0"/>
          <w:numId w:val="12"/>
        </w:numPr>
        <w:spacing w:after="0" w:line="280" w:lineRule="exact"/>
        <w:contextualSpacing/>
        <w:jc w:val="both"/>
        <w:rPr>
          <w:rFonts w:ascii="Arial" w:eastAsia="Times New Roman" w:hAnsi="Arial" w:cs="Arial"/>
          <w:iCs/>
          <w:lang w:eastAsia="fr-FR"/>
        </w:rPr>
      </w:pPr>
      <w:r w:rsidRPr="002F5B86">
        <w:rPr>
          <w:rFonts w:ascii="Arial" w:eastAsia="Times New Roman" w:hAnsi="Arial" w:cs="Arial"/>
          <w:iCs/>
          <w:lang w:eastAsia="fr-FR"/>
        </w:rPr>
        <w:t>Les dispositions de l’accord dont la révision est demandée resteront en vigueur jusqu’à la conclusion d’un nouvel accord.</w:t>
      </w:r>
    </w:p>
    <w:p w14:paraId="55FFEBAB" w14:textId="77777777" w:rsidR="00217F14" w:rsidRPr="002F5B86" w:rsidRDefault="00217F14" w:rsidP="00BF17F8">
      <w:pPr>
        <w:spacing w:after="0" w:line="280" w:lineRule="exact"/>
        <w:contextualSpacing/>
        <w:jc w:val="both"/>
        <w:rPr>
          <w:rFonts w:ascii="Arial" w:eastAsia="Times New Roman" w:hAnsi="Arial" w:cs="Arial"/>
          <w:b/>
          <w:lang w:eastAsia="fr-FR"/>
        </w:rPr>
      </w:pPr>
    </w:p>
    <w:p w14:paraId="59198155" w14:textId="329C1E8D" w:rsidR="00802872" w:rsidRPr="002F5B86" w:rsidRDefault="00802872" w:rsidP="00802872">
      <w:pPr>
        <w:spacing w:after="0" w:line="280" w:lineRule="exact"/>
        <w:contextualSpacing/>
        <w:jc w:val="both"/>
        <w:rPr>
          <w:rFonts w:ascii="Arial" w:eastAsia="Times New Roman" w:hAnsi="Arial" w:cs="Arial"/>
          <w:b/>
          <w:smallCaps/>
          <w:lang w:eastAsia="fr-FR"/>
        </w:rPr>
      </w:pPr>
      <w:r w:rsidRPr="002F5B86">
        <w:rPr>
          <w:rFonts w:ascii="Arial" w:eastAsia="Times New Roman" w:hAnsi="Arial" w:cs="Arial"/>
          <w:b/>
          <w:smallCaps/>
          <w:lang w:eastAsia="fr-FR"/>
        </w:rPr>
        <w:t>Article 3 : Modalités de suivi – Clause de rendez vous</w:t>
      </w:r>
    </w:p>
    <w:p w14:paraId="4283907E" w14:textId="77777777" w:rsidR="00802872" w:rsidRPr="002F5B86" w:rsidRDefault="00802872" w:rsidP="00802872">
      <w:pPr>
        <w:spacing w:after="0" w:line="280" w:lineRule="exact"/>
        <w:contextualSpacing/>
        <w:jc w:val="both"/>
        <w:rPr>
          <w:rFonts w:ascii="Arial" w:eastAsia="Times New Roman" w:hAnsi="Arial" w:cs="Arial"/>
          <w:b/>
          <w:lang w:eastAsia="fr-FR"/>
        </w:rPr>
      </w:pPr>
    </w:p>
    <w:p w14:paraId="4C4AF9DB" w14:textId="1EE38E5B" w:rsidR="00802872" w:rsidRPr="002F5B86" w:rsidRDefault="00802872" w:rsidP="40CAEE9E">
      <w:pPr>
        <w:spacing w:after="0" w:line="280" w:lineRule="exact"/>
        <w:contextualSpacing/>
        <w:jc w:val="both"/>
        <w:rPr>
          <w:rFonts w:ascii="Arial" w:eastAsia="Times New Roman" w:hAnsi="Arial" w:cs="Arial"/>
          <w:lang w:eastAsia="fr-FR"/>
        </w:rPr>
      </w:pPr>
      <w:r w:rsidRPr="002F5B86">
        <w:rPr>
          <w:rFonts w:ascii="Arial" w:eastAsia="Times New Roman" w:hAnsi="Arial" w:cs="Arial"/>
          <w:lang w:eastAsia="fr-FR"/>
        </w:rPr>
        <w:t>L'application du présent accord sera suivi par l’ensemble des parties, qui veilleront à sa bonne application.</w:t>
      </w:r>
    </w:p>
    <w:p w14:paraId="7360165B" w14:textId="77777777" w:rsidR="00802872" w:rsidRPr="002F5B86" w:rsidRDefault="00802872" w:rsidP="00802872">
      <w:pPr>
        <w:spacing w:after="0" w:line="280" w:lineRule="exact"/>
        <w:contextualSpacing/>
        <w:jc w:val="both"/>
        <w:rPr>
          <w:rFonts w:ascii="Arial" w:eastAsia="Times New Roman" w:hAnsi="Arial" w:cs="Arial"/>
          <w:lang w:eastAsia="fr-FR"/>
        </w:rPr>
      </w:pPr>
    </w:p>
    <w:p w14:paraId="48468C0E" w14:textId="77777777" w:rsidR="00802872" w:rsidRPr="002F5B86" w:rsidRDefault="00802872" w:rsidP="00802872">
      <w:pPr>
        <w:spacing w:after="0" w:line="280" w:lineRule="exact"/>
        <w:contextualSpacing/>
        <w:jc w:val="both"/>
        <w:rPr>
          <w:rFonts w:ascii="Arial" w:eastAsia="Times New Roman" w:hAnsi="Arial" w:cs="Arial"/>
          <w:lang w:eastAsia="fr-FR"/>
        </w:rPr>
      </w:pPr>
      <w:r w:rsidRPr="002F5B86">
        <w:rPr>
          <w:rFonts w:ascii="Arial" w:eastAsia="Times New Roman" w:hAnsi="Arial" w:cs="Arial"/>
          <w:lang w:eastAsia="fr-FR"/>
        </w:rPr>
        <w:t>Les parties conviennent de se réunir, à l’initiative de l’une ou l’autre des parties, si elles estiment que son application est défaillante, dans un délai d’une semaine suivant la demande de réunion qui serait dans ce cadre présentée pour évoquer la ou les difficultés constatées.</w:t>
      </w:r>
    </w:p>
    <w:p w14:paraId="046269BA" w14:textId="77777777" w:rsidR="00217F14" w:rsidRPr="002F5B86" w:rsidRDefault="00217F14" w:rsidP="00BF17F8">
      <w:pPr>
        <w:spacing w:after="0" w:line="280" w:lineRule="exact"/>
        <w:contextualSpacing/>
        <w:jc w:val="both"/>
        <w:rPr>
          <w:rFonts w:ascii="Arial" w:eastAsia="Times New Roman" w:hAnsi="Arial" w:cs="Arial"/>
          <w:lang w:eastAsia="fr-FR"/>
        </w:rPr>
      </w:pPr>
    </w:p>
    <w:p w14:paraId="6E9853D5" w14:textId="7BD04E8E" w:rsidR="00217F14" w:rsidRPr="002F5B86" w:rsidRDefault="00217F14" w:rsidP="00BF17F8">
      <w:pPr>
        <w:spacing w:after="0" w:line="280" w:lineRule="exact"/>
        <w:contextualSpacing/>
        <w:jc w:val="both"/>
        <w:rPr>
          <w:rFonts w:ascii="Arial" w:eastAsia="Times New Roman" w:hAnsi="Arial" w:cs="Arial"/>
          <w:b/>
          <w:smallCaps/>
          <w:lang w:eastAsia="fr-FR"/>
        </w:rPr>
      </w:pPr>
      <w:r w:rsidRPr="002F5B86">
        <w:rPr>
          <w:rFonts w:ascii="Arial" w:eastAsia="Times New Roman" w:hAnsi="Arial" w:cs="Arial"/>
          <w:b/>
          <w:smallCaps/>
          <w:lang w:eastAsia="fr-FR"/>
        </w:rPr>
        <w:t xml:space="preserve">Article </w:t>
      </w:r>
      <w:r w:rsidR="00802872" w:rsidRPr="002F5B86">
        <w:rPr>
          <w:rFonts w:ascii="Arial" w:eastAsia="Times New Roman" w:hAnsi="Arial" w:cs="Arial"/>
          <w:b/>
          <w:smallCaps/>
          <w:lang w:eastAsia="fr-FR"/>
        </w:rPr>
        <w:t>4</w:t>
      </w:r>
      <w:r w:rsidRPr="002F5B86">
        <w:rPr>
          <w:rFonts w:ascii="Arial" w:eastAsia="Times New Roman" w:hAnsi="Arial" w:cs="Arial"/>
          <w:b/>
          <w:smallCaps/>
          <w:lang w:eastAsia="fr-FR"/>
        </w:rPr>
        <w:t> : Formalités de dépôt et de publicité</w:t>
      </w:r>
    </w:p>
    <w:p w14:paraId="64D4F26F" w14:textId="77777777" w:rsidR="00217F14" w:rsidRPr="002F5B86" w:rsidRDefault="00217F14" w:rsidP="00BF17F8">
      <w:pPr>
        <w:spacing w:after="0" w:line="280" w:lineRule="exact"/>
        <w:contextualSpacing/>
        <w:jc w:val="both"/>
        <w:rPr>
          <w:rFonts w:ascii="Arial" w:eastAsia="Times New Roman" w:hAnsi="Arial" w:cs="Arial"/>
          <w:b/>
          <w:lang w:eastAsia="fr-FR"/>
        </w:rPr>
      </w:pPr>
    </w:p>
    <w:p w14:paraId="5865876E" w14:textId="41839A79" w:rsidR="00217F14" w:rsidRPr="002F5B86" w:rsidRDefault="00217F14" w:rsidP="00BF17F8">
      <w:pPr>
        <w:spacing w:after="0" w:line="280" w:lineRule="exact"/>
        <w:contextualSpacing/>
        <w:jc w:val="both"/>
        <w:rPr>
          <w:rFonts w:ascii="Arial" w:eastAsia="Times New Roman" w:hAnsi="Arial" w:cs="Arial"/>
          <w:lang w:eastAsia="fr-FR"/>
        </w:rPr>
      </w:pPr>
      <w:r w:rsidRPr="002F5B86">
        <w:rPr>
          <w:rFonts w:ascii="Arial" w:eastAsia="Times New Roman" w:hAnsi="Arial" w:cs="Arial"/>
          <w:lang w:eastAsia="fr-FR"/>
        </w:rPr>
        <w:t>Le présent accord fera l'objet des formalités de dépôt prévues par la loi, à la diligence de la Direction</w:t>
      </w:r>
      <w:r w:rsidR="00802872" w:rsidRPr="002F5B86">
        <w:rPr>
          <w:rFonts w:ascii="Arial" w:eastAsia="Times New Roman" w:hAnsi="Arial" w:cs="Arial"/>
          <w:lang w:eastAsia="fr-FR"/>
        </w:rPr>
        <w:t xml:space="preserve"> de chaque société</w:t>
      </w:r>
      <w:r w:rsidRPr="002F5B86">
        <w:rPr>
          <w:rFonts w:ascii="Arial" w:eastAsia="Times New Roman" w:hAnsi="Arial" w:cs="Arial"/>
          <w:lang w:eastAsia="fr-FR"/>
        </w:rPr>
        <w:t>.</w:t>
      </w:r>
    </w:p>
    <w:p w14:paraId="4A097182" w14:textId="77777777" w:rsidR="00217F14" w:rsidRPr="002F5B86" w:rsidRDefault="00217F14" w:rsidP="00BF17F8">
      <w:pPr>
        <w:spacing w:after="0" w:line="280" w:lineRule="exact"/>
        <w:contextualSpacing/>
        <w:jc w:val="both"/>
        <w:rPr>
          <w:rFonts w:ascii="Arial" w:eastAsia="Times New Roman" w:hAnsi="Arial" w:cs="Arial"/>
          <w:lang w:eastAsia="fr-FR"/>
        </w:rPr>
      </w:pPr>
    </w:p>
    <w:p w14:paraId="67546D4E" w14:textId="4B44E611" w:rsidR="00217F14" w:rsidRPr="002F5B86" w:rsidRDefault="00217F14" w:rsidP="00BF17F8">
      <w:pPr>
        <w:spacing w:after="0" w:line="280" w:lineRule="exact"/>
        <w:contextualSpacing/>
        <w:jc w:val="both"/>
        <w:rPr>
          <w:rFonts w:ascii="Arial" w:eastAsia="Times New Roman" w:hAnsi="Arial" w:cs="Arial"/>
          <w:iCs/>
          <w:lang w:eastAsia="fr-FR"/>
        </w:rPr>
      </w:pPr>
      <w:r w:rsidRPr="002F5B86">
        <w:rPr>
          <w:rFonts w:ascii="Arial" w:eastAsia="Times New Roman" w:hAnsi="Arial" w:cs="Arial"/>
          <w:iCs/>
          <w:lang w:eastAsia="fr-FR"/>
        </w:rPr>
        <w:t>Le présent accord sera mis à disposition des salariés auprès de la Direction des Ressources Humaines</w:t>
      </w:r>
      <w:r w:rsidR="00B336B3" w:rsidRPr="002F5B86">
        <w:rPr>
          <w:rFonts w:ascii="Arial" w:eastAsia="Times New Roman" w:hAnsi="Arial" w:cs="Arial"/>
          <w:iCs/>
          <w:lang w:eastAsia="fr-FR"/>
        </w:rPr>
        <w:t xml:space="preserve"> de chaque société</w:t>
      </w:r>
      <w:r w:rsidRPr="002F5B86">
        <w:rPr>
          <w:rFonts w:ascii="Arial" w:eastAsia="Times New Roman" w:hAnsi="Arial" w:cs="Arial"/>
          <w:iCs/>
          <w:lang w:eastAsia="fr-FR"/>
        </w:rPr>
        <w:t>.</w:t>
      </w:r>
    </w:p>
    <w:p w14:paraId="2CF22473" w14:textId="77777777" w:rsidR="00217F14" w:rsidRPr="002F5B86" w:rsidRDefault="00217F14" w:rsidP="00BF17F8">
      <w:pPr>
        <w:spacing w:after="0" w:line="280" w:lineRule="exact"/>
        <w:contextualSpacing/>
        <w:jc w:val="both"/>
        <w:rPr>
          <w:rFonts w:ascii="Arial" w:eastAsia="Times New Roman" w:hAnsi="Arial" w:cs="Arial"/>
          <w:iCs/>
          <w:lang w:eastAsia="fr-FR"/>
        </w:rPr>
      </w:pPr>
    </w:p>
    <w:p w14:paraId="606D24D2" w14:textId="042F4411" w:rsidR="00217F14" w:rsidRPr="002F5B86" w:rsidRDefault="00217F14" w:rsidP="00BF17F8">
      <w:pPr>
        <w:spacing w:after="0" w:line="280" w:lineRule="exact"/>
        <w:contextualSpacing/>
        <w:jc w:val="both"/>
        <w:rPr>
          <w:rFonts w:ascii="Arial" w:eastAsia="Times New Roman" w:hAnsi="Arial" w:cs="Arial"/>
          <w:iCs/>
          <w:lang w:eastAsia="fr-FR"/>
        </w:rPr>
      </w:pPr>
      <w:r w:rsidRPr="002F5B86">
        <w:rPr>
          <w:rFonts w:ascii="Arial" w:eastAsia="Times New Roman" w:hAnsi="Arial" w:cs="Arial"/>
          <w:iCs/>
          <w:lang w:eastAsia="fr-FR"/>
        </w:rPr>
        <w:t>Enfin, il fera l’objet d’un affichage aux emplacements réservés à la communication avec le personnel</w:t>
      </w:r>
      <w:r w:rsidR="00802872" w:rsidRPr="002F5B86">
        <w:rPr>
          <w:rFonts w:ascii="Arial" w:eastAsia="Times New Roman" w:hAnsi="Arial" w:cs="Arial"/>
          <w:iCs/>
          <w:lang w:eastAsia="fr-FR"/>
        </w:rPr>
        <w:t>, et sera mis à disposition sur l’intranet de chaque société.</w:t>
      </w:r>
    </w:p>
    <w:p w14:paraId="562A6C59" w14:textId="77777777" w:rsidR="00217F14" w:rsidRPr="002F5B86" w:rsidRDefault="00217F14" w:rsidP="00BF17F8">
      <w:pPr>
        <w:spacing w:after="0" w:line="280" w:lineRule="exact"/>
        <w:contextualSpacing/>
        <w:jc w:val="both"/>
        <w:rPr>
          <w:rFonts w:ascii="Arial" w:eastAsia="Times New Roman" w:hAnsi="Arial" w:cs="Arial"/>
          <w:lang w:eastAsia="fr-FR"/>
        </w:rPr>
      </w:pPr>
    </w:p>
    <w:p w14:paraId="4E98ECF9" w14:textId="77777777" w:rsidR="00217F14" w:rsidRPr="002F5B86" w:rsidRDefault="00217F14">
      <w:pPr>
        <w:spacing w:line="280" w:lineRule="exact"/>
        <w:contextualSpacing/>
        <w:jc w:val="both"/>
        <w:rPr>
          <w:rFonts w:ascii="Arial" w:eastAsia="Arial" w:hAnsi="Arial" w:cs="Arial"/>
        </w:rPr>
      </w:pPr>
    </w:p>
    <w:p w14:paraId="1E350B15" w14:textId="5449918D" w:rsidR="00217F14" w:rsidRPr="002F5B86" w:rsidRDefault="3EBF9F54" w:rsidP="0B66840B">
      <w:pPr>
        <w:spacing w:line="280" w:lineRule="exact"/>
        <w:contextualSpacing/>
        <w:jc w:val="both"/>
        <w:rPr>
          <w:rFonts w:ascii="Arial" w:eastAsia="Arial" w:hAnsi="Arial" w:cs="Arial"/>
        </w:rPr>
      </w:pPr>
      <w:r w:rsidRPr="0B66840B">
        <w:rPr>
          <w:rFonts w:ascii="Arial" w:eastAsia="Arial" w:hAnsi="Arial" w:cs="Arial"/>
        </w:rPr>
        <w:t xml:space="preserve">Fait à </w:t>
      </w:r>
      <w:r w:rsidR="4297040D" w:rsidRPr="0B66840B">
        <w:rPr>
          <w:rFonts w:ascii="Arial" w:eastAsia="Arial" w:hAnsi="Arial" w:cs="Arial"/>
        </w:rPr>
        <w:t>Valenciennes</w:t>
      </w:r>
    </w:p>
    <w:p w14:paraId="4DBE4A8A" w14:textId="77777777" w:rsidR="00217F14" w:rsidRPr="002F5B86" w:rsidRDefault="00217F14">
      <w:pPr>
        <w:spacing w:line="280" w:lineRule="exact"/>
        <w:contextualSpacing/>
        <w:jc w:val="both"/>
        <w:rPr>
          <w:rFonts w:ascii="Arial" w:eastAsia="Arial" w:hAnsi="Arial" w:cs="Arial"/>
        </w:rPr>
      </w:pPr>
    </w:p>
    <w:p w14:paraId="016CC0BC" w14:textId="77777777" w:rsidR="00217F14" w:rsidRPr="002F5B86" w:rsidRDefault="00217F14">
      <w:pPr>
        <w:spacing w:line="280" w:lineRule="exact"/>
        <w:contextualSpacing/>
        <w:jc w:val="both"/>
        <w:rPr>
          <w:rFonts w:ascii="Arial" w:eastAsia="Arial" w:hAnsi="Arial" w:cs="Arial"/>
        </w:rPr>
      </w:pPr>
    </w:p>
    <w:p w14:paraId="3E0D2DF4" w14:textId="2716FDC6" w:rsidR="004D41B5" w:rsidRPr="002F5B86" w:rsidRDefault="147E0B5A" w:rsidP="0B66840B">
      <w:pPr>
        <w:spacing w:line="280" w:lineRule="exact"/>
        <w:contextualSpacing/>
        <w:jc w:val="both"/>
        <w:rPr>
          <w:rFonts w:ascii="Arial" w:eastAsia="Arial" w:hAnsi="Arial" w:cs="Arial"/>
        </w:rPr>
      </w:pPr>
      <w:r w:rsidRPr="0B66840B">
        <w:rPr>
          <w:rFonts w:ascii="Arial" w:eastAsia="Arial" w:hAnsi="Arial" w:cs="Arial"/>
        </w:rPr>
        <w:t>L</w:t>
      </w:r>
      <w:r w:rsidR="3EBF9F54" w:rsidRPr="0B66840B">
        <w:rPr>
          <w:rFonts w:ascii="Arial" w:eastAsia="Arial" w:hAnsi="Arial" w:cs="Arial"/>
        </w:rPr>
        <w:t xml:space="preserve">e </w:t>
      </w:r>
      <w:r w:rsidR="00EE431C">
        <w:rPr>
          <w:rFonts w:ascii="Arial" w:eastAsia="Arial" w:hAnsi="Arial" w:cs="Arial"/>
        </w:rPr>
        <w:t>…</w:t>
      </w:r>
    </w:p>
    <w:p w14:paraId="6A79A0DD" w14:textId="0696DF50" w:rsidR="004D41B5" w:rsidRPr="002F5B86" w:rsidRDefault="5A6A433C" w:rsidP="00BF17F8">
      <w:pPr>
        <w:spacing w:line="280" w:lineRule="exact"/>
        <w:contextualSpacing/>
        <w:jc w:val="both"/>
        <w:rPr>
          <w:rFonts w:ascii="Arial" w:eastAsia="Arial" w:hAnsi="Arial" w:cs="Arial"/>
        </w:rPr>
      </w:pPr>
      <w:r w:rsidRPr="002F5B86">
        <w:rPr>
          <w:rFonts w:ascii="Arial" w:eastAsia="Arial" w:hAnsi="Arial" w:cs="Arial"/>
        </w:rPr>
        <w:t xml:space="preserve"> </w:t>
      </w:r>
    </w:p>
    <w:p w14:paraId="60E2B4F0" w14:textId="2D9EA6F5" w:rsidR="004D41B5" w:rsidRPr="002F5B86" w:rsidRDefault="5A6A433C" w:rsidP="00BF17F8">
      <w:pPr>
        <w:spacing w:line="280" w:lineRule="exact"/>
        <w:contextualSpacing/>
        <w:jc w:val="both"/>
        <w:rPr>
          <w:rFonts w:ascii="Arial" w:eastAsia="Arial" w:hAnsi="Arial" w:cs="Arial"/>
        </w:rPr>
      </w:pPr>
      <w:r w:rsidRPr="002F5B86">
        <w:rPr>
          <w:rFonts w:ascii="Arial" w:eastAsia="Arial" w:hAnsi="Arial" w:cs="Arial"/>
        </w:rPr>
        <w:t xml:space="preserve"> </w:t>
      </w:r>
    </w:p>
    <w:p w14:paraId="1FBBB7CA" w14:textId="66639896" w:rsidR="004D41B5" w:rsidRPr="002F5B86" w:rsidRDefault="5A6A433C" w:rsidP="00FA7571">
      <w:pPr>
        <w:spacing w:line="280" w:lineRule="exact"/>
        <w:contextualSpacing/>
        <w:jc w:val="both"/>
        <w:rPr>
          <w:rFonts w:ascii="Arial" w:eastAsia="Arial" w:hAnsi="Arial" w:cs="Arial"/>
        </w:rPr>
      </w:pPr>
      <w:r w:rsidRPr="002F5B86">
        <w:rPr>
          <w:rFonts w:ascii="Arial" w:eastAsia="Arial" w:hAnsi="Arial" w:cs="Arial"/>
        </w:rPr>
        <w:t xml:space="preserve">En </w:t>
      </w:r>
      <w:r w:rsidR="00FA7571" w:rsidRPr="002F5B86">
        <w:rPr>
          <w:rFonts w:ascii="Arial" w:eastAsia="Arial" w:hAnsi="Arial" w:cs="Arial"/>
        </w:rPr>
        <w:t>10</w:t>
      </w:r>
      <w:r w:rsidRPr="002F5B86">
        <w:rPr>
          <w:rFonts w:ascii="Arial" w:eastAsia="Arial" w:hAnsi="Arial" w:cs="Arial"/>
        </w:rPr>
        <w:t xml:space="preserve"> exemplaires</w:t>
      </w:r>
      <w:r w:rsidR="009457B5" w:rsidRPr="002F5B86">
        <w:rPr>
          <w:rFonts w:ascii="Arial" w:eastAsia="Arial" w:hAnsi="Arial" w:cs="Arial"/>
        </w:rPr>
        <w:t xml:space="preserve"> </w:t>
      </w:r>
    </w:p>
    <w:p w14:paraId="4192A4DB" w14:textId="165A6106" w:rsidR="004D41B5" w:rsidRPr="002F5B86" w:rsidRDefault="5A6A433C" w:rsidP="00BF17F8">
      <w:pPr>
        <w:spacing w:line="280" w:lineRule="exact"/>
        <w:contextualSpacing/>
        <w:jc w:val="both"/>
        <w:rPr>
          <w:rFonts w:ascii="Arial" w:eastAsia="Arial" w:hAnsi="Arial" w:cs="Arial"/>
        </w:rPr>
      </w:pPr>
      <w:r w:rsidRPr="002F5B86">
        <w:rPr>
          <w:rFonts w:ascii="Arial" w:eastAsia="Arial" w:hAnsi="Arial" w:cs="Arial"/>
        </w:rPr>
        <w:t xml:space="preserve"> </w:t>
      </w:r>
    </w:p>
    <w:p w14:paraId="17B239FB" w14:textId="6286DFEF" w:rsidR="004D41B5" w:rsidRPr="002F5B86" w:rsidRDefault="5A6A433C" w:rsidP="00BF17F8">
      <w:pPr>
        <w:spacing w:line="280" w:lineRule="exact"/>
        <w:contextualSpacing/>
        <w:jc w:val="both"/>
        <w:rPr>
          <w:rFonts w:ascii="Arial" w:eastAsia="Arial" w:hAnsi="Arial" w:cs="Arial"/>
        </w:rPr>
      </w:pPr>
      <w:r w:rsidRPr="002F5B86">
        <w:rPr>
          <w:rFonts w:ascii="Arial" w:eastAsia="Arial" w:hAnsi="Arial" w:cs="Arial"/>
        </w:rPr>
        <w:t xml:space="preserve">  </w:t>
      </w:r>
      <w:r w:rsidR="00312AD8" w:rsidRPr="002F5B86">
        <w:rPr>
          <w:rFonts w:ascii="Arial" w:hAnsi="Arial" w:cs="Arial"/>
        </w:rPr>
        <w:tab/>
      </w:r>
    </w:p>
    <w:p w14:paraId="17CBC37B" w14:textId="5C579170" w:rsidR="006C2365" w:rsidRPr="002F5B86" w:rsidRDefault="006C2365" w:rsidP="006C2365">
      <w:pPr>
        <w:spacing w:line="280" w:lineRule="exact"/>
        <w:contextualSpacing/>
        <w:jc w:val="both"/>
        <w:rPr>
          <w:rFonts w:ascii="Arial" w:eastAsia="Arial" w:hAnsi="Arial" w:cs="Arial"/>
        </w:rPr>
      </w:pPr>
      <w:r w:rsidRPr="002F5B86">
        <w:rPr>
          <w:rFonts w:ascii="Arial" w:eastAsia="Arial" w:hAnsi="Arial" w:cs="Arial"/>
          <w:b/>
          <w:bCs/>
        </w:rPr>
        <w:t xml:space="preserve">Pour SIA Habitat </w:t>
      </w:r>
      <w:r w:rsidRPr="002F5B86">
        <w:rPr>
          <w:rFonts w:ascii="Arial" w:eastAsia="Arial" w:hAnsi="Arial" w:cs="Arial"/>
          <w:b/>
          <w:bCs/>
        </w:rPr>
        <w:tab/>
      </w:r>
      <w:r w:rsidRPr="002F5B86">
        <w:rPr>
          <w:rFonts w:ascii="Arial" w:eastAsia="Arial" w:hAnsi="Arial" w:cs="Arial"/>
        </w:rPr>
        <w:tab/>
      </w:r>
      <w:r w:rsidRPr="002F5B86">
        <w:rPr>
          <w:rFonts w:ascii="Arial" w:eastAsia="Arial" w:hAnsi="Arial" w:cs="Arial"/>
        </w:rPr>
        <w:tab/>
      </w:r>
      <w:r w:rsidRPr="002F5B86">
        <w:rPr>
          <w:rFonts w:ascii="Arial" w:eastAsia="Arial" w:hAnsi="Arial" w:cs="Arial"/>
        </w:rPr>
        <w:tab/>
      </w:r>
      <w:r w:rsidRPr="002F5B86">
        <w:rPr>
          <w:rFonts w:ascii="Arial" w:eastAsia="Arial" w:hAnsi="Arial" w:cs="Arial"/>
        </w:rPr>
        <w:tab/>
        <w:t xml:space="preserve">Monsieur </w:t>
      </w:r>
      <w:r w:rsidR="00EE431C">
        <w:rPr>
          <w:rFonts w:ascii="Arial" w:eastAsia="Arial" w:hAnsi="Arial" w:cs="Arial"/>
        </w:rPr>
        <w:t>…</w:t>
      </w:r>
    </w:p>
    <w:p w14:paraId="63830355" w14:textId="283A9199" w:rsidR="004D41B5" w:rsidRPr="002F5B86" w:rsidRDefault="006C2365" w:rsidP="00BF17F8">
      <w:pPr>
        <w:spacing w:line="280" w:lineRule="exact"/>
        <w:contextualSpacing/>
        <w:jc w:val="both"/>
        <w:rPr>
          <w:rFonts w:ascii="Arial" w:eastAsia="Arial" w:hAnsi="Arial" w:cs="Arial"/>
        </w:rPr>
      </w:pPr>
      <w:r w:rsidRPr="002F5B86">
        <w:rPr>
          <w:rFonts w:ascii="Arial" w:eastAsia="Arial" w:hAnsi="Arial" w:cs="Arial"/>
        </w:rPr>
        <w:tab/>
      </w:r>
      <w:r w:rsidRPr="002F5B86">
        <w:rPr>
          <w:rFonts w:ascii="Arial" w:eastAsia="Arial" w:hAnsi="Arial" w:cs="Arial"/>
        </w:rPr>
        <w:tab/>
      </w:r>
      <w:r w:rsidRPr="002F5B86">
        <w:rPr>
          <w:rFonts w:ascii="Arial" w:eastAsia="Arial" w:hAnsi="Arial" w:cs="Arial"/>
        </w:rPr>
        <w:tab/>
      </w:r>
      <w:r w:rsidRPr="002F5B86">
        <w:rPr>
          <w:rFonts w:ascii="Arial" w:eastAsia="Arial" w:hAnsi="Arial" w:cs="Arial"/>
        </w:rPr>
        <w:tab/>
      </w:r>
      <w:r w:rsidRPr="002F5B86">
        <w:rPr>
          <w:rFonts w:ascii="Arial" w:eastAsia="Arial" w:hAnsi="Arial" w:cs="Arial"/>
        </w:rPr>
        <w:tab/>
      </w:r>
      <w:r w:rsidRPr="002F5B86">
        <w:rPr>
          <w:rFonts w:ascii="Arial" w:eastAsia="Arial" w:hAnsi="Arial" w:cs="Arial"/>
        </w:rPr>
        <w:tab/>
      </w:r>
      <w:r w:rsidRPr="002F5B86">
        <w:rPr>
          <w:rFonts w:ascii="Arial" w:eastAsia="Arial" w:hAnsi="Arial" w:cs="Arial"/>
        </w:rPr>
        <w:tab/>
        <w:t>Directeur Général</w:t>
      </w:r>
    </w:p>
    <w:p w14:paraId="09E474EC" w14:textId="77777777" w:rsidR="00325E52" w:rsidRPr="002F5B86" w:rsidRDefault="00325E52" w:rsidP="00BF17F8">
      <w:pPr>
        <w:spacing w:line="280" w:lineRule="exact"/>
        <w:contextualSpacing/>
        <w:jc w:val="both"/>
        <w:rPr>
          <w:rFonts w:ascii="Arial" w:eastAsia="Arial" w:hAnsi="Arial" w:cs="Arial"/>
        </w:rPr>
      </w:pPr>
    </w:p>
    <w:p w14:paraId="4E8A4F33" w14:textId="77777777" w:rsidR="003B177A" w:rsidRPr="002F5B86" w:rsidRDefault="003B177A" w:rsidP="00BF17F8">
      <w:pPr>
        <w:spacing w:line="280" w:lineRule="exact"/>
        <w:contextualSpacing/>
        <w:jc w:val="both"/>
        <w:rPr>
          <w:rFonts w:ascii="Arial" w:eastAsia="Arial" w:hAnsi="Arial" w:cs="Arial"/>
        </w:rPr>
      </w:pPr>
    </w:p>
    <w:p w14:paraId="4063B57B" w14:textId="77777777" w:rsidR="003C7FBC" w:rsidRPr="002F5B86" w:rsidRDefault="003C7FBC" w:rsidP="00BF17F8">
      <w:pPr>
        <w:spacing w:line="280" w:lineRule="exact"/>
        <w:contextualSpacing/>
        <w:jc w:val="both"/>
        <w:rPr>
          <w:rFonts w:ascii="Arial" w:eastAsia="Arial" w:hAnsi="Arial" w:cs="Arial"/>
        </w:rPr>
      </w:pPr>
    </w:p>
    <w:p w14:paraId="33AAF585" w14:textId="53F08E27" w:rsidR="004D41B5" w:rsidRPr="002F5B86" w:rsidRDefault="5A6A433C" w:rsidP="00BF17F8">
      <w:pPr>
        <w:spacing w:line="280" w:lineRule="exact"/>
        <w:contextualSpacing/>
        <w:jc w:val="both"/>
        <w:rPr>
          <w:rFonts w:ascii="Arial" w:eastAsia="Arial" w:hAnsi="Arial" w:cs="Arial"/>
        </w:rPr>
      </w:pPr>
      <w:r w:rsidRPr="002F5B86">
        <w:rPr>
          <w:rFonts w:ascii="Arial" w:eastAsia="Arial" w:hAnsi="Arial" w:cs="Arial"/>
        </w:rPr>
        <w:t>Le syndicat CFDT,</w:t>
      </w:r>
      <w:r w:rsidR="00312AD8" w:rsidRPr="002F5B86">
        <w:rPr>
          <w:rFonts w:ascii="Arial" w:hAnsi="Arial" w:cs="Arial"/>
        </w:rPr>
        <w:tab/>
      </w:r>
      <w:r w:rsidR="00312AD8" w:rsidRPr="002F5B86">
        <w:rPr>
          <w:rFonts w:ascii="Arial" w:hAnsi="Arial" w:cs="Arial"/>
        </w:rPr>
        <w:tab/>
      </w:r>
      <w:r w:rsidR="00312AD8" w:rsidRPr="002F5B86">
        <w:rPr>
          <w:rFonts w:ascii="Arial" w:hAnsi="Arial" w:cs="Arial"/>
        </w:rPr>
        <w:tab/>
      </w:r>
      <w:r w:rsidR="00312AD8" w:rsidRPr="002F5B86">
        <w:rPr>
          <w:rFonts w:ascii="Arial" w:hAnsi="Arial" w:cs="Arial"/>
        </w:rPr>
        <w:tab/>
      </w:r>
      <w:r w:rsidR="00312AD8" w:rsidRPr="002F5B86">
        <w:rPr>
          <w:rFonts w:ascii="Arial" w:hAnsi="Arial" w:cs="Arial"/>
        </w:rPr>
        <w:tab/>
      </w:r>
    </w:p>
    <w:p w14:paraId="033A3EE7" w14:textId="240E6C6C" w:rsidR="004D41B5" w:rsidRPr="002F5B86" w:rsidRDefault="00FA7571" w:rsidP="00BF17F8">
      <w:pPr>
        <w:spacing w:line="280" w:lineRule="exact"/>
        <w:contextualSpacing/>
        <w:jc w:val="both"/>
        <w:rPr>
          <w:rFonts w:ascii="Arial" w:hAnsi="Arial" w:cs="Arial"/>
        </w:rPr>
      </w:pPr>
      <w:r w:rsidRPr="002F5B86">
        <w:rPr>
          <w:rFonts w:ascii="Arial" w:eastAsia="Arial" w:hAnsi="Arial" w:cs="Arial"/>
        </w:rPr>
        <w:t>R</w:t>
      </w:r>
      <w:r w:rsidR="5A6A433C" w:rsidRPr="002F5B86">
        <w:rPr>
          <w:rFonts w:ascii="Arial" w:eastAsia="Arial" w:hAnsi="Arial" w:cs="Arial"/>
        </w:rPr>
        <w:t>eprésenté par</w:t>
      </w:r>
      <w:r w:rsidR="00EE431C">
        <w:rPr>
          <w:rFonts w:ascii="Arial" w:eastAsia="Arial" w:hAnsi="Arial" w:cs="Arial"/>
        </w:rPr>
        <w:t>…</w:t>
      </w:r>
      <w:r w:rsidR="00312AD8" w:rsidRPr="002F5B86">
        <w:rPr>
          <w:rFonts w:ascii="Arial" w:hAnsi="Arial" w:cs="Arial"/>
        </w:rPr>
        <w:tab/>
      </w:r>
    </w:p>
    <w:p w14:paraId="140F34D9" w14:textId="77777777" w:rsidR="00325E52" w:rsidRPr="002F5B86" w:rsidRDefault="00325E52" w:rsidP="00BF17F8">
      <w:pPr>
        <w:spacing w:line="280" w:lineRule="exact"/>
        <w:contextualSpacing/>
        <w:jc w:val="both"/>
        <w:rPr>
          <w:rFonts w:ascii="Arial" w:eastAsia="Arial" w:hAnsi="Arial" w:cs="Arial"/>
        </w:rPr>
      </w:pPr>
    </w:p>
    <w:p w14:paraId="2EF3E6BC" w14:textId="7B338A62" w:rsidR="004D41B5" w:rsidRPr="002F5B86" w:rsidRDefault="3EBF9F54" w:rsidP="00BF17F8">
      <w:pPr>
        <w:spacing w:line="280" w:lineRule="exact"/>
        <w:contextualSpacing/>
        <w:jc w:val="both"/>
        <w:rPr>
          <w:rFonts w:ascii="Arial" w:eastAsia="Arial" w:hAnsi="Arial" w:cs="Arial"/>
        </w:rPr>
      </w:pPr>
      <w:r w:rsidRPr="0B66840B">
        <w:rPr>
          <w:rFonts w:ascii="Arial" w:eastAsia="Arial" w:hAnsi="Arial" w:cs="Arial"/>
        </w:rPr>
        <w:t xml:space="preserve"> </w:t>
      </w:r>
    </w:p>
    <w:p w14:paraId="4299C15B" w14:textId="2760F6A8" w:rsidR="004D41B5" w:rsidRPr="002F5B86" w:rsidRDefault="5A6A433C" w:rsidP="00BF17F8">
      <w:pPr>
        <w:spacing w:line="280" w:lineRule="exact"/>
        <w:contextualSpacing/>
        <w:jc w:val="both"/>
        <w:rPr>
          <w:rFonts w:ascii="Arial" w:eastAsia="Arial" w:hAnsi="Arial" w:cs="Arial"/>
        </w:rPr>
      </w:pPr>
      <w:r w:rsidRPr="002F5B86">
        <w:rPr>
          <w:rFonts w:ascii="Arial" w:eastAsia="Arial" w:hAnsi="Arial" w:cs="Arial"/>
        </w:rPr>
        <w:lastRenderedPageBreak/>
        <w:t>Le syndicat CFE-CGC,</w:t>
      </w:r>
    </w:p>
    <w:p w14:paraId="77D25F12" w14:textId="3F2F3C9D" w:rsidR="004D41B5" w:rsidRPr="002F5B86" w:rsidRDefault="00FA7571" w:rsidP="00BF17F8">
      <w:pPr>
        <w:spacing w:line="280" w:lineRule="exact"/>
        <w:contextualSpacing/>
        <w:jc w:val="both"/>
        <w:rPr>
          <w:rFonts w:ascii="Arial" w:eastAsia="Arial" w:hAnsi="Arial" w:cs="Arial"/>
        </w:rPr>
      </w:pPr>
      <w:r w:rsidRPr="002F5B86">
        <w:rPr>
          <w:rFonts w:ascii="Arial" w:eastAsia="Arial" w:hAnsi="Arial" w:cs="Arial"/>
        </w:rPr>
        <w:t>R</w:t>
      </w:r>
      <w:r w:rsidR="5A6A433C" w:rsidRPr="002F5B86">
        <w:rPr>
          <w:rFonts w:ascii="Arial" w:eastAsia="Arial" w:hAnsi="Arial" w:cs="Arial"/>
        </w:rPr>
        <w:t xml:space="preserve">eprésenté par </w:t>
      </w:r>
      <w:r w:rsidR="00EE431C">
        <w:rPr>
          <w:rFonts w:ascii="Arial" w:eastAsia="Arial" w:hAnsi="Arial" w:cs="Arial"/>
        </w:rPr>
        <w:t>…</w:t>
      </w:r>
    </w:p>
    <w:p w14:paraId="10ED5784" w14:textId="77777777" w:rsidR="004176F5" w:rsidRPr="002F5B86" w:rsidRDefault="004176F5" w:rsidP="0B66840B">
      <w:pPr>
        <w:spacing w:line="280" w:lineRule="exact"/>
        <w:contextualSpacing/>
        <w:jc w:val="both"/>
        <w:rPr>
          <w:rFonts w:ascii="Arial" w:eastAsia="Arial" w:hAnsi="Arial" w:cs="Arial"/>
        </w:rPr>
      </w:pPr>
    </w:p>
    <w:p w14:paraId="21148A37" w14:textId="32C0F498" w:rsidR="0B66840B" w:rsidRDefault="0B66840B" w:rsidP="0B66840B">
      <w:pPr>
        <w:spacing w:line="280" w:lineRule="exact"/>
        <w:contextualSpacing/>
        <w:jc w:val="both"/>
        <w:rPr>
          <w:rFonts w:ascii="Arial" w:eastAsia="Arial" w:hAnsi="Arial" w:cs="Arial"/>
        </w:rPr>
      </w:pPr>
    </w:p>
    <w:p w14:paraId="7629D45E" w14:textId="77777777" w:rsidR="00325E52" w:rsidRPr="002F5B86" w:rsidRDefault="00325E52" w:rsidP="00BF17F8">
      <w:pPr>
        <w:spacing w:line="280" w:lineRule="exact"/>
        <w:contextualSpacing/>
        <w:jc w:val="both"/>
        <w:rPr>
          <w:rFonts w:ascii="Arial" w:eastAsia="Arial" w:hAnsi="Arial" w:cs="Arial"/>
        </w:rPr>
      </w:pPr>
    </w:p>
    <w:p w14:paraId="24D8EC3B" w14:textId="4207EBD1" w:rsidR="004D41B5" w:rsidRPr="002F5B86" w:rsidRDefault="5A6A433C" w:rsidP="00BF17F8">
      <w:pPr>
        <w:spacing w:line="280" w:lineRule="exact"/>
        <w:contextualSpacing/>
        <w:jc w:val="both"/>
        <w:rPr>
          <w:rFonts w:ascii="Arial" w:eastAsia="Arial" w:hAnsi="Arial" w:cs="Arial"/>
        </w:rPr>
      </w:pPr>
      <w:r w:rsidRPr="002F5B86">
        <w:rPr>
          <w:rFonts w:ascii="Arial" w:eastAsia="Arial" w:hAnsi="Arial" w:cs="Arial"/>
        </w:rPr>
        <w:t>Le syndicat CGT,</w:t>
      </w:r>
    </w:p>
    <w:p w14:paraId="2A82FEAD" w14:textId="75CA393D" w:rsidR="004D41B5" w:rsidRPr="002F5B86" w:rsidRDefault="00FA7571" w:rsidP="00BF17F8">
      <w:pPr>
        <w:spacing w:line="280" w:lineRule="exact"/>
        <w:contextualSpacing/>
        <w:jc w:val="both"/>
        <w:rPr>
          <w:rFonts w:ascii="Arial" w:eastAsia="Arial" w:hAnsi="Arial" w:cs="Arial"/>
        </w:rPr>
      </w:pPr>
      <w:r w:rsidRPr="002F5B86">
        <w:rPr>
          <w:rFonts w:ascii="Arial" w:eastAsia="Arial" w:hAnsi="Arial" w:cs="Arial"/>
        </w:rPr>
        <w:t>R</w:t>
      </w:r>
      <w:r w:rsidR="5A6A433C" w:rsidRPr="002F5B86">
        <w:rPr>
          <w:rFonts w:ascii="Arial" w:eastAsia="Arial" w:hAnsi="Arial" w:cs="Arial"/>
        </w:rPr>
        <w:t xml:space="preserve">eprésenté </w:t>
      </w:r>
      <w:r w:rsidR="00EE431C">
        <w:rPr>
          <w:rFonts w:ascii="Arial" w:eastAsia="Arial" w:hAnsi="Arial" w:cs="Arial"/>
        </w:rPr>
        <w:t>par…</w:t>
      </w:r>
    </w:p>
    <w:p w14:paraId="6CCB6D64" w14:textId="32001EAC" w:rsidR="70A29DE9" w:rsidRPr="002F5B86" w:rsidRDefault="70A29DE9" w:rsidP="00BF17F8">
      <w:pPr>
        <w:spacing w:line="280" w:lineRule="exact"/>
        <w:contextualSpacing/>
        <w:jc w:val="both"/>
        <w:rPr>
          <w:rFonts w:ascii="Arial" w:eastAsia="Arial" w:hAnsi="Arial" w:cs="Arial"/>
        </w:rPr>
      </w:pPr>
    </w:p>
    <w:p w14:paraId="7E10EE0F" w14:textId="77777777" w:rsidR="003C7FBC" w:rsidRPr="002F5B86" w:rsidRDefault="003C7FBC" w:rsidP="0B66840B">
      <w:pPr>
        <w:spacing w:line="280" w:lineRule="exact"/>
        <w:contextualSpacing/>
        <w:jc w:val="both"/>
        <w:rPr>
          <w:rFonts w:ascii="Arial" w:eastAsia="Arial" w:hAnsi="Arial" w:cs="Arial"/>
        </w:rPr>
      </w:pPr>
    </w:p>
    <w:p w14:paraId="3E408AD2" w14:textId="11C6B783" w:rsidR="0B66840B" w:rsidRDefault="0B66840B" w:rsidP="0B66840B">
      <w:pPr>
        <w:spacing w:line="280" w:lineRule="exact"/>
        <w:contextualSpacing/>
        <w:jc w:val="both"/>
        <w:rPr>
          <w:rFonts w:ascii="Arial" w:eastAsia="Arial" w:hAnsi="Arial" w:cs="Arial"/>
        </w:rPr>
      </w:pPr>
    </w:p>
    <w:p w14:paraId="34E0ABAD" w14:textId="2CFDC959" w:rsidR="0B66840B" w:rsidRDefault="0B66840B" w:rsidP="0B66840B">
      <w:pPr>
        <w:spacing w:line="280" w:lineRule="exact"/>
        <w:contextualSpacing/>
        <w:jc w:val="both"/>
        <w:rPr>
          <w:rFonts w:ascii="Arial" w:eastAsia="Arial" w:hAnsi="Arial" w:cs="Arial"/>
        </w:rPr>
      </w:pPr>
    </w:p>
    <w:p w14:paraId="2ECBD4E4" w14:textId="5F3F0280" w:rsidR="70A29DE9" w:rsidRPr="002F5B86" w:rsidRDefault="70A29DE9" w:rsidP="00BF17F8">
      <w:pPr>
        <w:spacing w:line="280" w:lineRule="exact"/>
        <w:contextualSpacing/>
        <w:jc w:val="both"/>
        <w:rPr>
          <w:rFonts w:ascii="Arial" w:eastAsia="Arial" w:hAnsi="Arial" w:cs="Arial"/>
        </w:rPr>
      </w:pPr>
    </w:p>
    <w:p w14:paraId="295F55B7" w14:textId="06DC83E3" w:rsidR="1D1632CF" w:rsidRPr="002F5B86" w:rsidRDefault="1D1632CF" w:rsidP="00BF17F8">
      <w:pPr>
        <w:spacing w:line="280" w:lineRule="exact"/>
        <w:contextualSpacing/>
        <w:jc w:val="both"/>
        <w:rPr>
          <w:rFonts w:ascii="Arial" w:eastAsia="Arial" w:hAnsi="Arial" w:cs="Arial"/>
        </w:rPr>
      </w:pPr>
      <w:r w:rsidRPr="002F5B86">
        <w:rPr>
          <w:rFonts w:ascii="Arial" w:eastAsia="Arial" w:hAnsi="Arial" w:cs="Arial"/>
          <w:b/>
          <w:bCs/>
        </w:rPr>
        <w:t>Pour SIGH</w:t>
      </w:r>
      <w:r w:rsidRPr="002F5B86">
        <w:rPr>
          <w:rFonts w:ascii="Arial" w:eastAsia="Arial" w:hAnsi="Arial" w:cs="Arial"/>
        </w:rPr>
        <w:t xml:space="preserve"> </w:t>
      </w:r>
      <w:r w:rsidRPr="002F5B86">
        <w:rPr>
          <w:rFonts w:ascii="Arial" w:hAnsi="Arial" w:cs="Arial"/>
        </w:rPr>
        <w:tab/>
      </w:r>
      <w:r w:rsidRPr="002F5B86">
        <w:rPr>
          <w:rFonts w:ascii="Arial" w:hAnsi="Arial" w:cs="Arial"/>
        </w:rPr>
        <w:tab/>
      </w:r>
      <w:r w:rsidR="005D1FB4" w:rsidRPr="002F5B86">
        <w:rPr>
          <w:rFonts w:ascii="Arial" w:hAnsi="Arial" w:cs="Arial"/>
        </w:rPr>
        <w:t xml:space="preserve"> </w:t>
      </w:r>
      <w:r w:rsidR="005D1FB4" w:rsidRPr="002F5B86">
        <w:rPr>
          <w:rFonts w:ascii="Arial" w:hAnsi="Arial" w:cs="Arial"/>
        </w:rPr>
        <w:tab/>
      </w:r>
      <w:r w:rsidR="005D1FB4" w:rsidRPr="002F5B86">
        <w:rPr>
          <w:rFonts w:ascii="Arial" w:hAnsi="Arial" w:cs="Arial"/>
        </w:rPr>
        <w:tab/>
      </w:r>
      <w:r w:rsidR="005D1FB4" w:rsidRPr="002F5B86">
        <w:rPr>
          <w:rFonts w:ascii="Arial" w:hAnsi="Arial" w:cs="Arial"/>
        </w:rPr>
        <w:tab/>
      </w:r>
      <w:r w:rsidR="005D1FB4" w:rsidRPr="002F5B86">
        <w:rPr>
          <w:rFonts w:ascii="Arial" w:hAnsi="Arial" w:cs="Arial"/>
        </w:rPr>
        <w:tab/>
      </w:r>
      <w:r w:rsidR="005D1FB4" w:rsidRPr="002F5B86">
        <w:rPr>
          <w:rFonts w:ascii="Arial" w:eastAsia="Arial" w:hAnsi="Arial" w:cs="Arial"/>
        </w:rPr>
        <w:t>Madam</w:t>
      </w:r>
      <w:r w:rsidR="00EE431C">
        <w:rPr>
          <w:rFonts w:ascii="Arial" w:eastAsia="Arial" w:hAnsi="Arial" w:cs="Arial"/>
        </w:rPr>
        <w:t>e…</w:t>
      </w:r>
    </w:p>
    <w:p w14:paraId="1854877C" w14:textId="4E9CEC23" w:rsidR="005D1FB4" w:rsidRPr="002F5B86" w:rsidRDefault="005D1FB4" w:rsidP="005D1FB4">
      <w:pPr>
        <w:spacing w:line="280" w:lineRule="exact"/>
        <w:ind w:left="4248" w:firstLine="708"/>
        <w:contextualSpacing/>
        <w:jc w:val="both"/>
        <w:rPr>
          <w:rFonts w:ascii="Arial" w:eastAsia="Arial" w:hAnsi="Arial" w:cs="Arial"/>
        </w:rPr>
      </w:pPr>
      <w:r w:rsidRPr="002F5B86">
        <w:rPr>
          <w:rFonts w:ascii="Arial" w:eastAsia="Arial" w:hAnsi="Arial" w:cs="Arial"/>
        </w:rPr>
        <w:t>Directrice Générale</w:t>
      </w:r>
    </w:p>
    <w:p w14:paraId="5AA7BF44" w14:textId="77777777" w:rsidR="003B177A" w:rsidRPr="002F5B86" w:rsidRDefault="003B177A" w:rsidP="005D1FB4">
      <w:pPr>
        <w:spacing w:line="280" w:lineRule="exact"/>
        <w:ind w:left="4248" w:firstLine="708"/>
        <w:contextualSpacing/>
        <w:jc w:val="both"/>
        <w:rPr>
          <w:rFonts w:ascii="Arial" w:eastAsia="Arial" w:hAnsi="Arial" w:cs="Arial"/>
        </w:rPr>
      </w:pPr>
    </w:p>
    <w:p w14:paraId="5D689129" w14:textId="77777777" w:rsidR="00325E52" w:rsidRPr="002F5B86" w:rsidRDefault="00325E52" w:rsidP="005D1FB4">
      <w:pPr>
        <w:spacing w:line="280" w:lineRule="exact"/>
        <w:ind w:left="4248" w:firstLine="708"/>
        <w:contextualSpacing/>
        <w:jc w:val="both"/>
        <w:rPr>
          <w:rFonts w:ascii="Arial" w:eastAsia="Arial" w:hAnsi="Arial" w:cs="Arial"/>
        </w:rPr>
      </w:pPr>
    </w:p>
    <w:p w14:paraId="1556F798" w14:textId="77777777" w:rsidR="003C7FBC" w:rsidRPr="002F5B86" w:rsidRDefault="003C7FBC" w:rsidP="005D1FB4">
      <w:pPr>
        <w:spacing w:line="280" w:lineRule="exact"/>
        <w:ind w:left="4248" w:firstLine="708"/>
        <w:contextualSpacing/>
        <w:jc w:val="both"/>
        <w:rPr>
          <w:rFonts w:ascii="Arial" w:eastAsia="Arial" w:hAnsi="Arial" w:cs="Arial"/>
        </w:rPr>
      </w:pPr>
    </w:p>
    <w:p w14:paraId="4374F0B8" w14:textId="0DB726BB" w:rsidR="3994B0C7" w:rsidRPr="002F5B86" w:rsidRDefault="3994B0C7" w:rsidP="00BF17F8">
      <w:pPr>
        <w:spacing w:line="280" w:lineRule="exact"/>
        <w:ind w:left="1416" w:firstLine="708"/>
        <w:contextualSpacing/>
        <w:jc w:val="both"/>
        <w:rPr>
          <w:rFonts w:ascii="Arial" w:eastAsia="Arial" w:hAnsi="Arial" w:cs="Arial"/>
        </w:rPr>
      </w:pPr>
    </w:p>
    <w:p w14:paraId="208207AE" w14:textId="58CBA5C2" w:rsidR="1D1632CF" w:rsidRPr="002F5B86" w:rsidRDefault="1D1632CF" w:rsidP="00BF17F8">
      <w:pPr>
        <w:spacing w:line="280" w:lineRule="exact"/>
        <w:contextualSpacing/>
        <w:jc w:val="both"/>
        <w:rPr>
          <w:rFonts w:ascii="Arial" w:eastAsia="Arial" w:hAnsi="Arial" w:cs="Arial"/>
        </w:rPr>
      </w:pPr>
      <w:r w:rsidRPr="002F5B86">
        <w:rPr>
          <w:rFonts w:ascii="Arial" w:eastAsia="Arial" w:hAnsi="Arial" w:cs="Arial"/>
        </w:rPr>
        <w:t xml:space="preserve">Le </w:t>
      </w:r>
      <w:r w:rsidR="5F4E9791" w:rsidRPr="002F5B86">
        <w:rPr>
          <w:rFonts w:ascii="Arial" w:eastAsia="Arial" w:hAnsi="Arial" w:cs="Arial"/>
        </w:rPr>
        <w:t>s</w:t>
      </w:r>
      <w:r w:rsidRPr="002F5B86">
        <w:rPr>
          <w:rFonts w:ascii="Arial" w:eastAsia="Arial" w:hAnsi="Arial" w:cs="Arial"/>
        </w:rPr>
        <w:t xml:space="preserve">yndicat CFTC, </w:t>
      </w:r>
      <w:r w:rsidRPr="002F5B86">
        <w:rPr>
          <w:rFonts w:ascii="Arial" w:hAnsi="Arial" w:cs="Arial"/>
        </w:rPr>
        <w:tab/>
      </w:r>
      <w:r w:rsidRPr="002F5B86">
        <w:rPr>
          <w:rFonts w:ascii="Arial" w:hAnsi="Arial" w:cs="Arial"/>
        </w:rPr>
        <w:tab/>
      </w:r>
      <w:r w:rsidRPr="002F5B86">
        <w:rPr>
          <w:rFonts w:ascii="Arial" w:hAnsi="Arial" w:cs="Arial"/>
        </w:rPr>
        <w:tab/>
      </w:r>
      <w:r w:rsidRPr="002F5B86">
        <w:rPr>
          <w:rFonts w:ascii="Arial" w:hAnsi="Arial" w:cs="Arial"/>
        </w:rPr>
        <w:tab/>
      </w:r>
      <w:r w:rsidRPr="002F5B86">
        <w:rPr>
          <w:rFonts w:ascii="Arial" w:hAnsi="Arial" w:cs="Arial"/>
        </w:rPr>
        <w:tab/>
      </w:r>
      <w:r w:rsidR="0BFECF6E" w:rsidRPr="002F5B86">
        <w:rPr>
          <w:rFonts w:ascii="Arial" w:eastAsia="Arial" w:hAnsi="Arial" w:cs="Arial"/>
        </w:rPr>
        <w:t xml:space="preserve"> </w:t>
      </w:r>
    </w:p>
    <w:p w14:paraId="0C3E7D9B" w14:textId="7BF81CE6" w:rsidR="1D1632CF" w:rsidRPr="002F5B86" w:rsidRDefault="00FA7571" w:rsidP="00BF17F8">
      <w:pPr>
        <w:spacing w:line="280" w:lineRule="exact"/>
        <w:contextualSpacing/>
        <w:jc w:val="both"/>
        <w:rPr>
          <w:rFonts w:ascii="Arial" w:eastAsia="Arial" w:hAnsi="Arial" w:cs="Arial"/>
        </w:rPr>
      </w:pPr>
      <w:r w:rsidRPr="002F5B86">
        <w:rPr>
          <w:rFonts w:ascii="Arial" w:eastAsia="Arial" w:hAnsi="Arial" w:cs="Arial"/>
        </w:rPr>
        <w:t>R</w:t>
      </w:r>
      <w:r w:rsidR="1D1632CF" w:rsidRPr="002F5B86">
        <w:rPr>
          <w:rFonts w:ascii="Arial" w:eastAsia="Arial" w:hAnsi="Arial" w:cs="Arial"/>
        </w:rPr>
        <w:t>eprésenté par</w:t>
      </w:r>
      <w:r w:rsidR="005D1FB4" w:rsidRPr="002F5B86">
        <w:rPr>
          <w:rFonts w:ascii="Arial" w:eastAsia="Arial" w:hAnsi="Arial" w:cs="Arial"/>
        </w:rPr>
        <w:t xml:space="preserve"> </w:t>
      </w:r>
      <w:r w:rsidR="00EE431C">
        <w:rPr>
          <w:rFonts w:ascii="Arial" w:eastAsia="Arial" w:hAnsi="Arial" w:cs="Arial"/>
        </w:rPr>
        <w:t>…</w:t>
      </w:r>
    </w:p>
    <w:p w14:paraId="2C9F78B1" w14:textId="77777777" w:rsidR="004176F5" w:rsidRPr="002F5B86" w:rsidRDefault="004176F5" w:rsidP="0B66840B">
      <w:pPr>
        <w:spacing w:line="280" w:lineRule="exact"/>
        <w:contextualSpacing/>
        <w:jc w:val="both"/>
        <w:rPr>
          <w:rFonts w:ascii="Arial" w:eastAsia="Arial" w:hAnsi="Arial" w:cs="Arial"/>
        </w:rPr>
      </w:pPr>
    </w:p>
    <w:p w14:paraId="376CE957" w14:textId="41D6A707" w:rsidR="0B66840B" w:rsidRDefault="0B66840B" w:rsidP="0B66840B">
      <w:pPr>
        <w:spacing w:line="280" w:lineRule="exact"/>
        <w:contextualSpacing/>
        <w:jc w:val="both"/>
        <w:rPr>
          <w:rFonts w:ascii="Arial" w:eastAsia="Arial" w:hAnsi="Arial" w:cs="Arial"/>
        </w:rPr>
      </w:pPr>
    </w:p>
    <w:p w14:paraId="1279B58F" w14:textId="5E9AE94B" w:rsidR="70A29DE9" w:rsidRPr="002F5B86" w:rsidRDefault="70A29DE9" w:rsidP="00BF17F8">
      <w:pPr>
        <w:spacing w:line="280" w:lineRule="exact"/>
        <w:contextualSpacing/>
        <w:jc w:val="both"/>
        <w:rPr>
          <w:rFonts w:ascii="Arial" w:eastAsia="Arial" w:hAnsi="Arial" w:cs="Arial"/>
        </w:rPr>
      </w:pPr>
    </w:p>
    <w:p w14:paraId="6F5ED276" w14:textId="2FEDA777" w:rsidR="0B40721F" w:rsidRPr="002F5B86" w:rsidRDefault="0B40721F" w:rsidP="00BF17F8">
      <w:pPr>
        <w:spacing w:line="280" w:lineRule="exact"/>
        <w:contextualSpacing/>
        <w:jc w:val="both"/>
        <w:rPr>
          <w:rFonts w:ascii="Arial" w:eastAsia="Arial" w:hAnsi="Arial" w:cs="Arial"/>
        </w:rPr>
      </w:pPr>
      <w:r w:rsidRPr="002F5B86">
        <w:rPr>
          <w:rFonts w:ascii="Arial" w:eastAsia="Arial" w:hAnsi="Arial" w:cs="Arial"/>
        </w:rPr>
        <w:t xml:space="preserve">Le </w:t>
      </w:r>
      <w:r w:rsidR="3F771509" w:rsidRPr="002F5B86">
        <w:rPr>
          <w:rFonts w:ascii="Arial" w:eastAsia="Arial" w:hAnsi="Arial" w:cs="Arial"/>
        </w:rPr>
        <w:t>s</w:t>
      </w:r>
      <w:r w:rsidRPr="002F5B86">
        <w:rPr>
          <w:rFonts w:ascii="Arial" w:eastAsia="Arial" w:hAnsi="Arial" w:cs="Arial"/>
        </w:rPr>
        <w:t>yndicat CFE-CGC,</w:t>
      </w:r>
    </w:p>
    <w:p w14:paraId="4C1649C6" w14:textId="31EC7E2A" w:rsidR="0B40721F" w:rsidRPr="002F5B86" w:rsidRDefault="00FA7571" w:rsidP="00BF17F8">
      <w:pPr>
        <w:spacing w:line="280" w:lineRule="exact"/>
        <w:contextualSpacing/>
        <w:jc w:val="both"/>
        <w:rPr>
          <w:rFonts w:ascii="Arial" w:eastAsia="Arial" w:hAnsi="Arial" w:cs="Arial"/>
        </w:rPr>
      </w:pPr>
      <w:r w:rsidRPr="002F5B86">
        <w:rPr>
          <w:rFonts w:ascii="Arial" w:eastAsia="Arial" w:hAnsi="Arial" w:cs="Arial"/>
        </w:rPr>
        <w:t>R</w:t>
      </w:r>
      <w:r w:rsidR="0B40721F" w:rsidRPr="002F5B86">
        <w:rPr>
          <w:rFonts w:ascii="Arial" w:eastAsia="Arial" w:hAnsi="Arial" w:cs="Arial"/>
        </w:rPr>
        <w:t xml:space="preserve">eprésenté </w:t>
      </w:r>
      <w:r w:rsidR="00EE431C">
        <w:rPr>
          <w:rFonts w:ascii="Arial" w:eastAsia="Arial" w:hAnsi="Arial" w:cs="Arial"/>
        </w:rPr>
        <w:t xml:space="preserve">par… </w:t>
      </w:r>
      <w:r w:rsidR="0B40721F" w:rsidRPr="002F5B86">
        <w:rPr>
          <w:rFonts w:ascii="Arial" w:eastAsia="Arial" w:hAnsi="Arial" w:cs="Arial"/>
        </w:rPr>
        <w:t xml:space="preserve">, </w:t>
      </w:r>
    </w:p>
    <w:p w14:paraId="18D2C3C7" w14:textId="77777777" w:rsidR="004176F5" w:rsidRPr="002F5B86" w:rsidRDefault="004176F5" w:rsidP="0B66840B">
      <w:pPr>
        <w:spacing w:line="280" w:lineRule="exact"/>
        <w:contextualSpacing/>
        <w:jc w:val="both"/>
        <w:rPr>
          <w:rFonts w:ascii="Arial" w:eastAsia="Arial" w:hAnsi="Arial" w:cs="Arial"/>
        </w:rPr>
      </w:pPr>
    </w:p>
    <w:p w14:paraId="68FAAD99" w14:textId="35F824E1" w:rsidR="0B66840B" w:rsidRDefault="0B66840B" w:rsidP="0B66840B">
      <w:pPr>
        <w:spacing w:line="280" w:lineRule="exact"/>
        <w:contextualSpacing/>
        <w:jc w:val="both"/>
        <w:rPr>
          <w:rFonts w:ascii="Arial" w:eastAsia="Arial" w:hAnsi="Arial" w:cs="Arial"/>
        </w:rPr>
      </w:pPr>
    </w:p>
    <w:p w14:paraId="2C126BB3" w14:textId="3855D3B4" w:rsidR="70A29DE9" w:rsidRPr="002F5B86" w:rsidRDefault="70A29DE9" w:rsidP="00BF17F8">
      <w:pPr>
        <w:spacing w:line="280" w:lineRule="exact"/>
        <w:contextualSpacing/>
        <w:jc w:val="both"/>
        <w:rPr>
          <w:rFonts w:ascii="Arial" w:eastAsia="Arial" w:hAnsi="Arial" w:cs="Arial"/>
        </w:rPr>
      </w:pPr>
    </w:p>
    <w:p w14:paraId="139BC379" w14:textId="24822BC9" w:rsidR="733D3F38" w:rsidRPr="002F5B86" w:rsidRDefault="733D3F38" w:rsidP="00BF17F8">
      <w:pPr>
        <w:spacing w:line="280" w:lineRule="exact"/>
        <w:contextualSpacing/>
        <w:jc w:val="both"/>
        <w:rPr>
          <w:rFonts w:ascii="Arial" w:eastAsia="Arial" w:hAnsi="Arial" w:cs="Arial"/>
        </w:rPr>
      </w:pPr>
      <w:r w:rsidRPr="002F5B86">
        <w:rPr>
          <w:rFonts w:ascii="Arial" w:eastAsia="Arial" w:hAnsi="Arial" w:cs="Arial"/>
        </w:rPr>
        <w:t>L</w:t>
      </w:r>
      <w:r w:rsidR="0B40721F" w:rsidRPr="002F5B86">
        <w:rPr>
          <w:rFonts w:ascii="Arial" w:eastAsia="Arial" w:hAnsi="Arial" w:cs="Arial"/>
        </w:rPr>
        <w:t xml:space="preserve">e </w:t>
      </w:r>
      <w:r w:rsidR="2ADB4111" w:rsidRPr="002F5B86">
        <w:rPr>
          <w:rFonts w:ascii="Arial" w:eastAsia="Arial" w:hAnsi="Arial" w:cs="Arial"/>
        </w:rPr>
        <w:t>s</w:t>
      </w:r>
      <w:r w:rsidR="0B40721F" w:rsidRPr="002F5B86">
        <w:rPr>
          <w:rFonts w:ascii="Arial" w:eastAsia="Arial" w:hAnsi="Arial" w:cs="Arial"/>
        </w:rPr>
        <w:t xml:space="preserve">yndicat RENOUVEAU, </w:t>
      </w:r>
    </w:p>
    <w:p w14:paraId="3BFEFB25" w14:textId="350F7780" w:rsidR="004D41B5" w:rsidRPr="002F5B86" w:rsidRDefault="00FA7571" w:rsidP="00BF17F8">
      <w:pPr>
        <w:spacing w:line="280" w:lineRule="exact"/>
        <w:contextualSpacing/>
        <w:jc w:val="both"/>
        <w:rPr>
          <w:rFonts w:ascii="Arial" w:eastAsia="Arial" w:hAnsi="Arial" w:cs="Arial"/>
        </w:rPr>
      </w:pPr>
      <w:r w:rsidRPr="002F5B86">
        <w:rPr>
          <w:rFonts w:ascii="Arial" w:eastAsia="Arial" w:hAnsi="Arial" w:cs="Arial"/>
        </w:rPr>
        <w:t>R</w:t>
      </w:r>
      <w:r w:rsidR="0B40721F" w:rsidRPr="002F5B86">
        <w:rPr>
          <w:rFonts w:ascii="Arial" w:eastAsia="Arial" w:hAnsi="Arial" w:cs="Arial"/>
        </w:rPr>
        <w:t xml:space="preserve">eprésentée par </w:t>
      </w:r>
      <w:r w:rsidR="00EE431C">
        <w:rPr>
          <w:rFonts w:ascii="Arial" w:eastAsia="Arial" w:hAnsi="Arial" w:cs="Arial"/>
        </w:rPr>
        <w:t>…</w:t>
      </w:r>
    </w:p>
    <w:p w14:paraId="5DFAC12B" w14:textId="77777777" w:rsidR="004176F5" w:rsidRPr="002F5B86" w:rsidRDefault="004176F5" w:rsidP="00BF17F8">
      <w:pPr>
        <w:spacing w:line="280" w:lineRule="exact"/>
        <w:contextualSpacing/>
        <w:jc w:val="both"/>
        <w:rPr>
          <w:rFonts w:ascii="Arial" w:eastAsia="Arial" w:hAnsi="Arial" w:cs="Arial"/>
        </w:rPr>
      </w:pPr>
    </w:p>
    <w:p w14:paraId="392DF6B1" w14:textId="77777777" w:rsidR="004176F5" w:rsidRPr="002F5B86" w:rsidRDefault="004176F5" w:rsidP="0B66840B">
      <w:pPr>
        <w:spacing w:line="280" w:lineRule="exact"/>
        <w:contextualSpacing/>
        <w:jc w:val="both"/>
        <w:rPr>
          <w:rFonts w:ascii="Arial" w:eastAsia="Arial" w:hAnsi="Arial" w:cs="Arial"/>
        </w:rPr>
      </w:pPr>
    </w:p>
    <w:p w14:paraId="4E07B46F" w14:textId="4B076061" w:rsidR="0B66840B" w:rsidRDefault="0B66840B" w:rsidP="0B66840B">
      <w:pPr>
        <w:spacing w:line="280" w:lineRule="exact"/>
        <w:contextualSpacing/>
        <w:jc w:val="both"/>
        <w:rPr>
          <w:rFonts w:ascii="Arial" w:eastAsia="Arial" w:hAnsi="Arial" w:cs="Arial"/>
        </w:rPr>
      </w:pPr>
    </w:p>
    <w:p w14:paraId="5B0CBEE0" w14:textId="77777777" w:rsidR="00E86206" w:rsidRPr="002F5B86" w:rsidRDefault="00E86206" w:rsidP="00BF17F8">
      <w:pPr>
        <w:spacing w:line="280" w:lineRule="exact"/>
        <w:contextualSpacing/>
        <w:jc w:val="both"/>
        <w:rPr>
          <w:rFonts w:ascii="Arial" w:eastAsia="Arial" w:hAnsi="Arial" w:cs="Arial"/>
        </w:rPr>
      </w:pPr>
    </w:p>
    <w:p w14:paraId="09C7125E" w14:textId="6EF12B15" w:rsidR="00E86206" w:rsidRPr="002F5B86" w:rsidRDefault="00E86206" w:rsidP="00BF17F8">
      <w:pPr>
        <w:spacing w:line="280" w:lineRule="exact"/>
        <w:contextualSpacing/>
        <w:jc w:val="both"/>
        <w:rPr>
          <w:rFonts w:ascii="Arial" w:eastAsia="Arial" w:hAnsi="Arial" w:cs="Arial"/>
        </w:rPr>
      </w:pPr>
      <w:r w:rsidRPr="002F5B86">
        <w:rPr>
          <w:rFonts w:ascii="Arial" w:eastAsia="Arial" w:hAnsi="Arial" w:cs="Arial"/>
          <w:b/>
          <w:bCs/>
        </w:rPr>
        <w:t>Pour SA HLM de l’OISE</w:t>
      </w:r>
      <w:r w:rsidR="00FA7571" w:rsidRPr="002F5B86">
        <w:rPr>
          <w:rFonts w:ascii="Arial" w:eastAsia="Arial" w:hAnsi="Arial" w:cs="Arial"/>
          <w:b/>
          <w:bCs/>
        </w:rPr>
        <w:tab/>
      </w:r>
      <w:r w:rsidR="00FA7571" w:rsidRPr="002F5B86">
        <w:rPr>
          <w:rFonts w:ascii="Arial" w:eastAsia="Arial" w:hAnsi="Arial" w:cs="Arial"/>
          <w:b/>
          <w:bCs/>
        </w:rPr>
        <w:tab/>
      </w:r>
      <w:r w:rsidR="00FA7571" w:rsidRPr="002F5B86">
        <w:rPr>
          <w:rFonts w:ascii="Arial" w:eastAsia="Arial" w:hAnsi="Arial" w:cs="Arial"/>
          <w:b/>
          <w:bCs/>
        </w:rPr>
        <w:tab/>
      </w:r>
      <w:r w:rsidR="00FA7571" w:rsidRPr="002F5B86">
        <w:rPr>
          <w:rFonts w:ascii="Arial" w:eastAsia="Arial" w:hAnsi="Arial" w:cs="Arial"/>
          <w:b/>
          <w:bCs/>
        </w:rPr>
        <w:tab/>
      </w:r>
      <w:r w:rsidR="00FA7571" w:rsidRPr="002F5B86">
        <w:rPr>
          <w:rFonts w:ascii="Arial" w:eastAsia="Arial" w:hAnsi="Arial" w:cs="Arial"/>
        </w:rPr>
        <w:t xml:space="preserve">Monsieur </w:t>
      </w:r>
      <w:r w:rsidR="00EE431C">
        <w:rPr>
          <w:rFonts w:ascii="Arial" w:eastAsia="Arial" w:hAnsi="Arial" w:cs="Arial"/>
        </w:rPr>
        <w:t>…</w:t>
      </w:r>
    </w:p>
    <w:p w14:paraId="34F8F6EF" w14:textId="0265F825" w:rsidR="00FA7571" w:rsidRPr="002F5B86" w:rsidRDefault="00FA7571" w:rsidP="00BF17F8">
      <w:pPr>
        <w:spacing w:line="280" w:lineRule="exact"/>
        <w:contextualSpacing/>
        <w:jc w:val="both"/>
        <w:rPr>
          <w:rFonts w:ascii="Arial" w:eastAsia="Arial" w:hAnsi="Arial" w:cs="Arial"/>
          <w:b/>
          <w:bCs/>
        </w:rPr>
      </w:pPr>
      <w:r w:rsidRPr="002F5B86">
        <w:rPr>
          <w:rFonts w:ascii="Arial" w:eastAsia="Arial" w:hAnsi="Arial" w:cs="Arial"/>
        </w:rPr>
        <w:tab/>
      </w:r>
      <w:r w:rsidRPr="002F5B86">
        <w:rPr>
          <w:rFonts w:ascii="Arial" w:eastAsia="Arial" w:hAnsi="Arial" w:cs="Arial"/>
        </w:rPr>
        <w:tab/>
      </w:r>
      <w:r w:rsidRPr="002F5B86">
        <w:rPr>
          <w:rFonts w:ascii="Arial" w:eastAsia="Arial" w:hAnsi="Arial" w:cs="Arial"/>
        </w:rPr>
        <w:tab/>
      </w:r>
      <w:r w:rsidRPr="002F5B86">
        <w:rPr>
          <w:rFonts w:ascii="Arial" w:eastAsia="Arial" w:hAnsi="Arial" w:cs="Arial"/>
        </w:rPr>
        <w:tab/>
      </w:r>
      <w:r w:rsidRPr="002F5B86">
        <w:rPr>
          <w:rFonts w:ascii="Arial" w:eastAsia="Arial" w:hAnsi="Arial" w:cs="Arial"/>
        </w:rPr>
        <w:tab/>
      </w:r>
      <w:r w:rsidRPr="002F5B86">
        <w:rPr>
          <w:rFonts w:ascii="Arial" w:eastAsia="Arial" w:hAnsi="Arial" w:cs="Arial"/>
        </w:rPr>
        <w:tab/>
      </w:r>
      <w:r w:rsidRPr="002F5B86">
        <w:rPr>
          <w:rFonts w:ascii="Arial" w:eastAsia="Arial" w:hAnsi="Arial" w:cs="Arial"/>
        </w:rPr>
        <w:tab/>
        <w:t>Directeur Général</w:t>
      </w:r>
    </w:p>
    <w:p w14:paraId="1A93F43F" w14:textId="77777777" w:rsidR="00E86206" w:rsidRPr="002F5B86" w:rsidRDefault="00E86206" w:rsidP="00BF17F8">
      <w:pPr>
        <w:spacing w:line="280" w:lineRule="exact"/>
        <w:contextualSpacing/>
        <w:jc w:val="both"/>
        <w:rPr>
          <w:rFonts w:ascii="Arial" w:eastAsia="Arial" w:hAnsi="Arial" w:cs="Arial"/>
        </w:rPr>
      </w:pPr>
    </w:p>
    <w:p w14:paraId="357645F3" w14:textId="77777777" w:rsidR="003B177A" w:rsidRPr="002F5B86" w:rsidRDefault="003B177A" w:rsidP="00BF17F8">
      <w:pPr>
        <w:spacing w:line="280" w:lineRule="exact"/>
        <w:contextualSpacing/>
        <w:jc w:val="both"/>
        <w:rPr>
          <w:rFonts w:ascii="Arial" w:eastAsia="Arial" w:hAnsi="Arial" w:cs="Arial"/>
        </w:rPr>
      </w:pPr>
    </w:p>
    <w:p w14:paraId="670B540D" w14:textId="77777777" w:rsidR="003C7FBC" w:rsidRPr="002F5B86" w:rsidRDefault="003C7FBC" w:rsidP="00BF17F8">
      <w:pPr>
        <w:spacing w:line="280" w:lineRule="exact"/>
        <w:contextualSpacing/>
        <w:jc w:val="both"/>
        <w:rPr>
          <w:rFonts w:ascii="Arial" w:eastAsia="Arial" w:hAnsi="Arial" w:cs="Arial"/>
        </w:rPr>
      </w:pPr>
    </w:p>
    <w:p w14:paraId="64671FF1" w14:textId="75767336" w:rsidR="00E86206" w:rsidRPr="002F5B86" w:rsidRDefault="00E86206" w:rsidP="00BF17F8">
      <w:pPr>
        <w:spacing w:line="280" w:lineRule="exact"/>
        <w:contextualSpacing/>
        <w:jc w:val="both"/>
        <w:rPr>
          <w:rFonts w:ascii="Arial" w:eastAsia="Arial" w:hAnsi="Arial" w:cs="Arial"/>
        </w:rPr>
      </w:pPr>
      <w:r w:rsidRPr="002F5B86">
        <w:rPr>
          <w:rFonts w:ascii="Arial" w:eastAsia="Arial" w:hAnsi="Arial" w:cs="Arial"/>
        </w:rPr>
        <w:t>Le syndicat FO</w:t>
      </w:r>
      <w:r w:rsidRPr="002F5B86">
        <w:rPr>
          <w:rFonts w:ascii="Arial" w:eastAsia="Arial" w:hAnsi="Arial" w:cs="Arial"/>
        </w:rPr>
        <w:tab/>
      </w:r>
      <w:r w:rsidRPr="002F5B86">
        <w:rPr>
          <w:rFonts w:ascii="Arial" w:eastAsia="Arial" w:hAnsi="Arial" w:cs="Arial"/>
        </w:rPr>
        <w:tab/>
      </w:r>
      <w:r w:rsidRPr="002F5B86">
        <w:rPr>
          <w:rFonts w:ascii="Arial" w:eastAsia="Arial" w:hAnsi="Arial" w:cs="Arial"/>
        </w:rPr>
        <w:tab/>
      </w:r>
      <w:r w:rsidRPr="002F5B86">
        <w:rPr>
          <w:rFonts w:ascii="Arial" w:eastAsia="Arial" w:hAnsi="Arial" w:cs="Arial"/>
        </w:rPr>
        <w:tab/>
      </w:r>
      <w:r w:rsidRPr="002F5B86">
        <w:rPr>
          <w:rFonts w:ascii="Arial" w:eastAsia="Arial" w:hAnsi="Arial" w:cs="Arial"/>
        </w:rPr>
        <w:tab/>
      </w:r>
      <w:r w:rsidRPr="002F5B86">
        <w:rPr>
          <w:rFonts w:ascii="Arial" w:eastAsia="Arial" w:hAnsi="Arial" w:cs="Arial"/>
        </w:rPr>
        <w:tab/>
      </w:r>
    </w:p>
    <w:p w14:paraId="329AA048" w14:textId="2F7B5AC8" w:rsidR="00E86206" w:rsidRPr="002F5B86" w:rsidRDefault="00E86206" w:rsidP="00BF17F8">
      <w:pPr>
        <w:spacing w:line="280" w:lineRule="exact"/>
        <w:contextualSpacing/>
        <w:jc w:val="both"/>
        <w:rPr>
          <w:rFonts w:ascii="Arial" w:eastAsia="Arial" w:hAnsi="Arial" w:cs="Arial"/>
        </w:rPr>
      </w:pPr>
      <w:r w:rsidRPr="002F5B86">
        <w:rPr>
          <w:rFonts w:ascii="Arial" w:eastAsia="Arial" w:hAnsi="Arial" w:cs="Arial"/>
        </w:rPr>
        <w:t xml:space="preserve">Représenté par </w:t>
      </w:r>
      <w:r w:rsidR="00EE431C">
        <w:rPr>
          <w:rFonts w:ascii="Arial" w:eastAsia="Arial" w:hAnsi="Arial" w:cs="Arial"/>
        </w:rPr>
        <w:t>…</w:t>
      </w:r>
      <w:r w:rsidR="000346D7" w:rsidRPr="002F5B86">
        <w:rPr>
          <w:rFonts w:ascii="Arial" w:eastAsia="Arial" w:hAnsi="Arial" w:cs="Arial"/>
        </w:rPr>
        <w:t xml:space="preserve">         </w:t>
      </w:r>
      <w:r w:rsidR="00812B6E" w:rsidRPr="002F5B86">
        <w:rPr>
          <w:rFonts w:ascii="Arial" w:eastAsia="Arial" w:hAnsi="Arial" w:cs="Arial"/>
        </w:rPr>
        <w:t xml:space="preserve">  </w:t>
      </w:r>
    </w:p>
    <w:sectPr w:rsidR="00E86206" w:rsidRPr="002F5B86">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4FC62" w14:textId="77777777" w:rsidR="007837AF" w:rsidRDefault="007837AF" w:rsidP="00312AD8">
      <w:pPr>
        <w:spacing w:after="0" w:line="240" w:lineRule="auto"/>
      </w:pPr>
      <w:r>
        <w:separator/>
      </w:r>
    </w:p>
  </w:endnote>
  <w:endnote w:type="continuationSeparator" w:id="0">
    <w:p w14:paraId="70D5D6CD" w14:textId="77777777" w:rsidR="007837AF" w:rsidRDefault="007837AF" w:rsidP="00312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616B" w14:textId="77777777" w:rsidR="00202613" w:rsidRDefault="0020261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3735619"/>
      <w:docPartObj>
        <w:docPartGallery w:val="Page Numbers (Bottom of Page)"/>
        <w:docPartUnique/>
      </w:docPartObj>
    </w:sdtPr>
    <w:sdtEndPr/>
    <w:sdtContent>
      <w:sdt>
        <w:sdtPr>
          <w:id w:val="-1769616900"/>
          <w:docPartObj>
            <w:docPartGallery w:val="Page Numbers (Top of Page)"/>
            <w:docPartUnique/>
          </w:docPartObj>
        </w:sdtPr>
        <w:sdtEndPr/>
        <w:sdtContent>
          <w:p w14:paraId="66D10709" w14:textId="749DE0FE" w:rsidR="003B15F8" w:rsidRDefault="003B15F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D4F8DD1" w14:textId="77777777" w:rsidR="003B15F8" w:rsidRDefault="003B15F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B699A" w14:textId="77777777" w:rsidR="00202613" w:rsidRDefault="0020261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FA119" w14:textId="77777777" w:rsidR="007837AF" w:rsidRDefault="007837AF" w:rsidP="00312AD8">
      <w:pPr>
        <w:spacing w:after="0" w:line="240" w:lineRule="auto"/>
      </w:pPr>
      <w:r>
        <w:separator/>
      </w:r>
    </w:p>
  </w:footnote>
  <w:footnote w:type="continuationSeparator" w:id="0">
    <w:p w14:paraId="70DE2FD0" w14:textId="77777777" w:rsidR="007837AF" w:rsidRDefault="007837AF" w:rsidP="00312A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E61E" w14:textId="4B430536" w:rsidR="00202613" w:rsidRDefault="0020261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E978" w14:textId="652BB39E" w:rsidR="00202613" w:rsidRDefault="0020261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2ECC8" w14:textId="1932C1D7" w:rsidR="00202613" w:rsidRDefault="0020261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37BE"/>
    <w:multiLevelType w:val="hybridMultilevel"/>
    <w:tmpl w:val="E22402BE"/>
    <w:lvl w:ilvl="0" w:tplc="547A3B3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1B1111C"/>
    <w:multiLevelType w:val="hybridMultilevel"/>
    <w:tmpl w:val="01C67C32"/>
    <w:lvl w:ilvl="0" w:tplc="5D7239D4">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 w15:restartNumberingAfterBreak="0">
    <w:nsid w:val="08ED8DB1"/>
    <w:multiLevelType w:val="hybridMultilevel"/>
    <w:tmpl w:val="68EE0D00"/>
    <w:lvl w:ilvl="0" w:tplc="24E4CBC4">
      <w:start w:val="1"/>
      <w:numFmt w:val="decimal"/>
      <w:lvlText w:val="%1."/>
      <w:lvlJc w:val="left"/>
      <w:pPr>
        <w:ind w:left="720" w:hanging="360"/>
      </w:pPr>
      <w:rPr>
        <w:rFonts w:ascii="Arial" w:hAnsi="Arial" w:hint="default"/>
      </w:rPr>
    </w:lvl>
    <w:lvl w:ilvl="1" w:tplc="C220F4E2">
      <w:start w:val="1"/>
      <w:numFmt w:val="lowerLetter"/>
      <w:lvlText w:val="%2."/>
      <w:lvlJc w:val="left"/>
      <w:pPr>
        <w:ind w:left="1440" w:hanging="360"/>
      </w:pPr>
    </w:lvl>
    <w:lvl w:ilvl="2" w:tplc="30BC0F16">
      <w:start w:val="1"/>
      <w:numFmt w:val="lowerRoman"/>
      <w:lvlText w:val="%3."/>
      <w:lvlJc w:val="right"/>
      <w:pPr>
        <w:ind w:left="2160" w:hanging="180"/>
      </w:pPr>
    </w:lvl>
    <w:lvl w:ilvl="3" w:tplc="0F5811E4">
      <w:start w:val="1"/>
      <w:numFmt w:val="decimal"/>
      <w:lvlText w:val="%4."/>
      <w:lvlJc w:val="left"/>
      <w:pPr>
        <w:ind w:left="2880" w:hanging="360"/>
      </w:pPr>
    </w:lvl>
    <w:lvl w:ilvl="4" w:tplc="D0500C78">
      <w:start w:val="1"/>
      <w:numFmt w:val="lowerLetter"/>
      <w:lvlText w:val="%5."/>
      <w:lvlJc w:val="left"/>
      <w:pPr>
        <w:ind w:left="3600" w:hanging="360"/>
      </w:pPr>
    </w:lvl>
    <w:lvl w:ilvl="5" w:tplc="CB921F8C">
      <w:start w:val="1"/>
      <w:numFmt w:val="lowerRoman"/>
      <w:lvlText w:val="%6."/>
      <w:lvlJc w:val="right"/>
      <w:pPr>
        <w:ind w:left="4320" w:hanging="180"/>
      </w:pPr>
    </w:lvl>
    <w:lvl w:ilvl="6" w:tplc="96C209F0">
      <w:start w:val="1"/>
      <w:numFmt w:val="decimal"/>
      <w:lvlText w:val="%7."/>
      <w:lvlJc w:val="left"/>
      <w:pPr>
        <w:ind w:left="5040" w:hanging="360"/>
      </w:pPr>
    </w:lvl>
    <w:lvl w:ilvl="7" w:tplc="A356AE88">
      <w:start w:val="1"/>
      <w:numFmt w:val="lowerLetter"/>
      <w:lvlText w:val="%8."/>
      <w:lvlJc w:val="left"/>
      <w:pPr>
        <w:ind w:left="5760" w:hanging="360"/>
      </w:pPr>
    </w:lvl>
    <w:lvl w:ilvl="8" w:tplc="45FC21E8">
      <w:start w:val="1"/>
      <w:numFmt w:val="lowerRoman"/>
      <w:lvlText w:val="%9."/>
      <w:lvlJc w:val="right"/>
      <w:pPr>
        <w:ind w:left="6480" w:hanging="180"/>
      </w:pPr>
    </w:lvl>
  </w:abstractNum>
  <w:abstractNum w:abstractNumId="3" w15:restartNumberingAfterBreak="0">
    <w:nsid w:val="0A736028"/>
    <w:multiLevelType w:val="hybridMultilevel"/>
    <w:tmpl w:val="83C24A64"/>
    <w:lvl w:ilvl="0" w:tplc="699E5640">
      <w:start w:val="2"/>
      <w:numFmt w:val="decimal"/>
      <w:lvlText w:val="%1."/>
      <w:lvlJc w:val="left"/>
      <w:pPr>
        <w:ind w:left="720" w:hanging="360"/>
      </w:pPr>
      <w:rPr>
        <w:rFonts w:ascii="Arial" w:hAnsi="Arial" w:hint="default"/>
      </w:rPr>
    </w:lvl>
    <w:lvl w:ilvl="1" w:tplc="4D64703A">
      <w:start w:val="1"/>
      <w:numFmt w:val="lowerLetter"/>
      <w:lvlText w:val="%2."/>
      <w:lvlJc w:val="left"/>
      <w:pPr>
        <w:ind w:left="1440" w:hanging="360"/>
      </w:pPr>
    </w:lvl>
    <w:lvl w:ilvl="2" w:tplc="F5484E6E">
      <w:start w:val="1"/>
      <w:numFmt w:val="lowerRoman"/>
      <w:lvlText w:val="%3."/>
      <w:lvlJc w:val="right"/>
      <w:pPr>
        <w:ind w:left="2160" w:hanging="180"/>
      </w:pPr>
    </w:lvl>
    <w:lvl w:ilvl="3" w:tplc="6ACE012C">
      <w:start w:val="1"/>
      <w:numFmt w:val="decimal"/>
      <w:lvlText w:val="%4."/>
      <w:lvlJc w:val="left"/>
      <w:pPr>
        <w:ind w:left="2880" w:hanging="360"/>
      </w:pPr>
    </w:lvl>
    <w:lvl w:ilvl="4" w:tplc="6DB087AA">
      <w:start w:val="1"/>
      <w:numFmt w:val="lowerLetter"/>
      <w:lvlText w:val="%5."/>
      <w:lvlJc w:val="left"/>
      <w:pPr>
        <w:ind w:left="3600" w:hanging="360"/>
      </w:pPr>
    </w:lvl>
    <w:lvl w:ilvl="5" w:tplc="F516F89C">
      <w:start w:val="1"/>
      <w:numFmt w:val="lowerRoman"/>
      <w:lvlText w:val="%6."/>
      <w:lvlJc w:val="right"/>
      <w:pPr>
        <w:ind w:left="4320" w:hanging="180"/>
      </w:pPr>
    </w:lvl>
    <w:lvl w:ilvl="6" w:tplc="FB92B672">
      <w:start w:val="1"/>
      <w:numFmt w:val="decimal"/>
      <w:lvlText w:val="%7."/>
      <w:lvlJc w:val="left"/>
      <w:pPr>
        <w:ind w:left="5040" w:hanging="360"/>
      </w:pPr>
    </w:lvl>
    <w:lvl w:ilvl="7" w:tplc="BA46C152">
      <w:start w:val="1"/>
      <w:numFmt w:val="lowerLetter"/>
      <w:lvlText w:val="%8."/>
      <w:lvlJc w:val="left"/>
      <w:pPr>
        <w:ind w:left="5760" w:hanging="360"/>
      </w:pPr>
    </w:lvl>
    <w:lvl w:ilvl="8" w:tplc="206C22BC">
      <w:start w:val="1"/>
      <w:numFmt w:val="lowerRoman"/>
      <w:lvlText w:val="%9."/>
      <w:lvlJc w:val="right"/>
      <w:pPr>
        <w:ind w:left="6480" w:hanging="180"/>
      </w:pPr>
    </w:lvl>
  </w:abstractNum>
  <w:abstractNum w:abstractNumId="4" w15:restartNumberingAfterBreak="0">
    <w:nsid w:val="0C5D78A5"/>
    <w:multiLevelType w:val="hybridMultilevel"/>
    <w:tmpl w:val="9498FDD2"/>
    <w:lvl w:ilvl="0" w:tplc="126CF7F4">
      <w:start w:val="1"/>
      <w:numFmt w:val="bullet"/>
      <w:lvlText w:val=""/>
      <w:lvlJc w:val="left"/>
      <w:pPr>
        <w:ind w:left="720" w:hanging="360"/>
      </w:pPr>
      <w:rPr>
        <w:rFonts w:ascii="Symbol" w:hAnsi="Symbol" w:hint="default"/>
      </w:rPr>
    </w:lvl>
    <w:lvl w:ilvl="1" w:tplc="16F4E9D2">
      <w:start w:val="1"/>
      <w:numFmt w:val="bullet"/>
      <w:lvlText w:val="o"/>
      <w:lvlJc w:val="left"/>
      <w:pPr>
        <w:ind w:left="1440" w:hanging="360"/>
      </w:pPr>
      <w:rPr>
        <w:rFonts w:ascii="Courier New" w:hAnsi="Courier New" w:hint="default"/>
      </w:rPr>
    </w:lvl>
    <w:lvl w:ilvl="2" w:tplc="CFA48276">
      <w:start w:val="1"/>
      <w:numFmt w:val="bullet"/>
      <w:lvlText w:val=""/>
      <w:lvlJc w:val="left"/>
      <w:pPr>
        <w:ind w:left="2160" w:hanging="360"/>
      </w:pPr>
      <w:rPr>
        <w:rFonts w:ascii="Wingdings" w:hAnsi="Wingdings" w:hint="default"/>
      </w:rPr>
    </w:lvl>
    <w:lvl w:ilvl="3" w:tplc="91FE4658">
      <w:start w:val="1"/>
      <w:numFmt w:val="bullet"/>
      <w:lvlText w:val=""/>
      <w:lvlJc w:val="left"/>
      <w:pPr>
        <w:ind w:left="2880" w:hanging="360"/>
      </w:pPr>
      <w:rPr>
        <w:rFonts w:ascii="Symbol" w:hAnsi="Symbol" w:hint="default"/>
      </w:rPr>
    </w:lvl>
    <w:lvl w:ilvl="4" w:tplc="FDAC4DAA">
      <w:start w:val="1"/>
      <w:numFmt w:val="bullet"/>
      <w:lvlText w:val="o"/>
      <w:lvlJc w:val="left"/>
      <w:pPr>
        <w:ind w:left="3600" w:hanging="360"/>
      </w:pPr>
      <w:rPr>
        <w:rFonts w:ascii="Courier New" w:hAnsi="Courier New" w:hint="default"/>
      </w:rPr>
    </w:lvl>
    <w:lvl w:ilvl="5" w:tplc="E034B9DC">
      <w:start w:val="1"/>
      <w:numFmt w:val="bullet"/>
      <w:lvlText w:val=""/>
      <w:lvlJc w:val="left"/>
      <w:pPr>
        <w:ind w:left="4320" w:hanging="360"/>
      </w:pPr>
      <w:rPr>
        <w:rFonts w:ascii="Wingdings" w:hAnsi="Wingdings" w:hint="default"/>
      </w:rPr>
    </w:lvl>
    <w:lvl w:ilvl="6" w:tplc="E2962482">
      <w:start w:val="1"/>
      <w:numFmt w:val="bullet"/>
      <w:lvlText w:val=""/>
      <w:lvlJc w:val="left"/>
      <w:pPr>
        <w:ind w:left="5040" w:hanging="360"/>
      </w:pPr>
      <w:rPr>
        <w:rFonts w:ascii="Symbol" w:hAnsi="Symbol" w:hint="default"/>
      </w:rPr>
    </w:lvl>
    <w:lvl w:ilvl="7" w:tplc="15024792">
      <w:start w:val="1"/>
      <w:numFmt w:val="bullet"/>
      <w:lvlText w:val="o"/>
      <w:lvlJc w:val="left"/>
      <w:pPr>
        <w:ind w:left="5760" w:hanging="360"/>
      </w:pPr>
      <w:rPr>
        <w:rFonts w:ascii="Courier New" w:hAnsi="Courier New" w:hint="default"/>
      </w:rPr>
    </w:lvl>
    <w:lvl w:ilvl="8" w:tplc="FF7CC64C">
      <w:start w:val="1"/>
      <w:numFmt w:val="bullet"/>
      <w:lvlText w:val=""/>
      <w:lvlJc w:val="left"/>
      <w:pPr>
        <w:ind w:left="6480" w:hanging="360"/>
      </w:pPr>
      <w:rPr>
        <w:rFonts w:ascii="Wingdings" w:hAnsi="Wingdings" w:hint="default"/>
      </w:rPr>
    </w:lvl>
  </w:abstractNum>
  <w:abstractNum w:abstractNumId="5" w15:restartNumberingAfterBreak="0">
    <w:nsid w:val="12784B92"/>
    <w:multiLevelType w:val="hybridMultilevel"/>
    <w:tmpl w:val="B5C85E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508087"/>
    <w:multiLevelType w:val="hybridMultilevel"/>
    <w:tmpl w:val="23B062E8"/>
    <w:lvl w:ilvl="0" w:tplc="CA0EF1F8">
      <w:start w:val="1"/>
      <w:numFmt w:val="bullet"/>
      <w:lvlText w:val=""/>
      <w:lvlJc w:val="left"/>
      <w:pPr>
        <w:ind w:left="720" w:hanging="360"/>
      </w:pPr>
      <w:rPr>
        <w:rFonts w:ascii="Symbol" w:hAnsi="Symbol" w:hint="default"/>
      </w:rPr>
    </w:lvl>
    <w:lvl w:ilvl="1" w:tplc="6F0CA14C">
      <w:start w:val="1"/>
      <w:numFmt w:val="bullet"/>
      <w:lvlText w:val="o"/>
      <w:lvlJc w:val="left"/>
      <w:pPr>
        <w:ind w:left="1440" w:hanging="360"/>
      </w:pPr>
      <w:rPr>
        <w:rFonts w:ascii="Courier New" w:hAnsi="Courier New" w:hint="default"/>
      </w:rPr>
    </w:lvl>
    <w:lvl w:ilvl="2" w:tplc="647A0284">
      <w:start w:val="1"/>
      <w:numFmt w:val="bullet"/>
      <w:lvlText w:val=""/>
      <w:lvlJc w:val="left"/>
      <w:pPr>
        <w:ind w:left="2160" w:hanging="360"/>
      </w:pPr>
      <w:rPr>
        <w:rFonts w:ascii="Wingdings" w:hAnsi="Wingdings" w:hint="default"/>
      </w:rPr>
    </w:lvl>
    <w:lvl w:ilvl="3" w:tplc="E5F8E5CA">
      <w:start w:val="1"/>
      <w:numFmt w:val="bullet"/>
      <w:lvlText w:val=""/>
      <w:lvlJc w:val="left"/>
      <w:pPr>
        <w:ind w:left="2880" w:hanging="360"/>
      </w:pPr>
      <w:rPr>
        <w:rFonts w:ascii="Symbol" w:hAnsi="Symbol" w:hint="default"/>
      </w:rPr>
    </w:lvl>
    <w:lvl w:ilvl="4" w:tplc="18AE32F2">
      <w:start w:val="1"/>
      <w:numFmt w:val="bullet"/>
      <w:lvlText w:val="o"/>
      <w:lvlJc w:val="left"/>
      <w:pPr>
        <w:ind w:left="3600" w:hanging="360"/>
      </w:pPr>
      <w:rPr>
        <w:rFonts w:ascii="Courier New" w:hAnsi="Courier New" w:hint="default"/>
      </w:rPr>
    </w:lvl>
    <w:lvl w:ilvl="5" w:tplc="EBEE8C08">
      <w:start w:val="1"/>
      <w:numFmt w:val="bullet"/>
      <w:lvlText w:val=""/>
      <w:lvlJc w:val="left"/>
      <w:pPr>
        <w:ind w:left="4320" w:hanging="360"/>
      </w:pPr>
      <w:rPr>
        <w:rFonts w:ascii="Wingdings" w:hAnsi="Wingdings" w:hint="default"/>
      </w:rPr>
    </w:lvl>
    <w:lvl w:ilvl="6" w:tplc="903E1406">
      <w:start w:val="1"/>
      <w:numFmt w:val="bullet"/>
      <w:lvlText w:val=""/>
      <w:lvlJc w:val="left"/>
      <w:pPr>
        <w:ind w:left="5040" w:hanging="360"/>
      </w:pPr>
      <w:rPr>
        <w:rFonts w:ascii="Symbol" w:hAnsi="Symbol" w:hint="default"/>
      </w:rPr>
    </w:lvl>
    <w:lvl w:ilvl="7" w:tplc="745C79CA">
      <w:start w:val="1"/>
      <w:numFmt w:val="bullet"/>
      <w:lvlText w:val="o"/>
      <w:lvlJc w:val="left"/>
      <w:pPr>
        <w:ind w:left="5760" w:hanging="360"/>
      </w:pPr>
      <w:rPr>
        <w:rFonts w:ascii="Courier New" w:hAnsi="Courier New" w:hint="default"/>
      </w:rPr>
    </w:lvl>
    <w:lvl w:ilvl="8" w:tplc="C5F6FABE">
      <w:start w:val="1"/>
      <w:numFmt w:val="bullet"/>
      <w:lvlText w:val=""/>
      <w:lvlJc w:val="left"/>
      <w:pPr>
        <w:ind w:left="6480" w:hanging="360"/>
      </w:pPr>
      <w:rPr>
        <w:rFonts w:ascii="Wingdings" w:hAnsi="Wingdings" w:hint="default"/>
      </w:rPr>
    </w:lvl>
  </w:abstractNum>
  <w:abstractNum w:abstractNumId="7" w15:restartNumberingAfterBreak="0">
    <w:nsid w:val="1A113929"/>
    <w:multiLevelType w:val="hybridMultilevel"/>
    <w:tmpl w:val="5E5C58D2"/>
    <w:lvl w:ilvl="0" w:tplc="D04445E8">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CEB08D7"/>
    <w:multiLevelType w:val="multilevel"/>
    <w:tmpl w:val="94F87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91514B"/>
    <w:multiLevelType w:val="multilevel"/>
    <w:tmpl w:val="D6C629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4A6491"/>
    <w:multiLevelType w:val="multilevel"/>
    <w:tmpl w:val="A314B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77E071"/>
    <w:multiLevelType w:val="hybridMultilevel"/>
    <w:tmpl w:val="C980B9BC"/>
    <w:lvl w:ilvl="0" w:tplc="D578F236">
      <w:start w:val="1"/>
      <w:numFmt w:val="bullet"/>
      <w:lvlText w:val="-"/>
      <w:lvlJc w:val="left"/>
      <w:pPr>
        <w:ind w:left="720" w:hanging="360"/>
      </w:pPr>
      <w:rPr>
        <w:rFonts w:ascii="Calibri" w:hAnsi="Calibri" w:hint="default"/>
      </w:rPr>
    </w:lvl>
    <w:lvl w:ilvl="1" w:tplc="C24A11EE">
      <w:start w:val="1"/>
      <w:numFmt w:val="bullet"/>
      <w:lvlText w:val="o"/>
      <w:lvlJc w:val="left"/>
      <w:pPr>
        <w:ind w:left="1440" w:hanging="360"/>
      </w:pPr>
      <w:rPr>
        <w:rFonts w:ascii="Courier New" w:hAnsi="Courier New" w:hint="default"/>
      </w:rPr>
    </w:lvl>
    <w:lvl w:ilvl="2" w:tplc="133435B2">
      <w:start w:val="1"/>
      <w:numFmt w:val="bullet"/>
      <w:lvlText w:val=""/>
      <w:lvlJc w:val="left"/>
      <w:pPr>
        <w:ind w:left="2160" w:hanging="360"/>
      </w:pPr>
      <w:rPr>
        <w:rFonts w:ascii="Wingdings" w:hAnsi="Wingdings" w:hint="default"/>
      </w:rPr>
    </w:lvl>
    <w:lvl w:ilvl="3" w:tplc="3C68E920">
      <w:start w:val="1"/>
      <w:numFmt w:val="bullet"/>
      <w:lvlText w:val=""/>
      <w:lvlJc w:val="left"/>
      <w:pPr>
        <w:ind w:left="2880" w:hanging="360"/>
      </w:pPr>
      <w:rPr>
        <w:rFonts w:ascii="Symbol" w:hAnsi="Symbol" w:hint="default"/>
      </w:rPr>
    </w:lvl>
    <w:lvl w:ilvl="4" w:tplc="0FE876B2">
      <w:start w:val="1"/>
      <w:numFmt w:val="bullet"/>
      <w:lvlText w:val="o"/>
      <w:lvlJc w:val="left"/>
      <w:pPr>
        <w:ind w:left="3600" w:hanging="360"/>
      </w:pPr>
      <w:rPr>
        <w:rFonts w:ascii="Courier New" w:hAnsi="Courier New" w:hint="default"/>
      </w:rPr>
    </w:lvl>
    <w:lvl w:ilvl="5" w:tplc="304E8D76">
      <w:start w:val="1"/>
      <w:numFmt w:val="bullet"/>
      <w:lvlText w:val=""/>
      <w:lvlJc w:val="left"/>
      <w:pPr>
        <w:ind w:left="4320" w:hanging="360"/>
      </w:pPr>
      <w:rPr>
        <w:rFonts w:ascii="Wingdings" w:hAnsi="Wingdings" w:hint="default"/>
      </w:rPr>
    </w:lvl>
    <w:lvl w:ilvl="6" w:tplc="67FED8B2">
      <w:start w:val="1"/>
      <w:numFmt w:val="bullet"/>
      <w:lvlText w:val=""/>
      <w:lvlJc w:val="left"/>
      <w:pPr>
        <w:ind w:left="5040" w:hanging="360"/>
      </w:pPr>
      <w:rPr>
        <w:rFonts w:ascii="Symbol" w:hAnsi="Symbol" w:hint="default"/>
      </w:rPr>
    </w:lvl>
    <w:lvl w:ilvl="7" w:tplc="BE508132">
      <w:start w:val="1"/>
      <w:numFmt w:val="bullet"/>
      <w:lvlText w:val="o"/>
      <w:lvlJc w:val="left"/>
      <w:pPr>
        <w:ind w:left="5760" w:hanging="360"/>
      </w:pPr>
      <w:rPr>
        <w:rFonts w:ascii="Courier New" w:hAnsi="Courier New" w:hint="default"/>
      </w:rPr>
    </w:lvl>
    <w:lvl w:ilvl="8" w:tplc="033EB42A">
      <w:start w:val="1"/>
      <w:numFmt w:val="bullet"/>
      <w:lvlText w:val=""/>
      <w:lvlJc w:val="left"/>
      <w:pPr>
        <w:ind w:left="6480" w:hanging="360"/>
      </w:pPr>
      <w:rPr>
        <w:rFonts w:ascii="Wingdings" w:hAnsi="Wingdings" w:hint="default"/>
      </w:rPr>
    </w:lvl>
  </w:abstractNum>
  <w:abstractNum w:abstractNumId="12" w15:restartNumberingAfterBreak="0">
    <w:nsid w:val="31524CFF"/>
    <w:multiLevelType w:val="hybridMultilevel"/>
    <w:tmpl w:val="26D4E96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41E6372"/>
    <w:multiLevelType w:val="multilevel"/>
    <w:tmpl w:val="C1E04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89A83B5"/>
    <w:multiLevelType w:val="hybridMultilevel"/>
    <w:tmpl w:val="3B98864E"/>
    <w:lvl w:ilvl="0" w:tplc="FB988326">
      <w:start w:val="1"/>
      <w:numFmt w:val="bullet"/>
      <w:lvlText w:val=""/>
      <w:lvlJc w:val="left"/>
      <w:pPr>
        <w:ind w:left="720" w:hanging="360"/>
      </w:pPr>
      <w:rPr>
        <w:rFonts w:ascii="Symbol" w:hAnsi="Symbol" w:hint="default"/>
      </w:rPr>
    </w:lvl>
    <w:lvl w:ilvl="1" w:tplc="B7DCEBC2">
      <w:start w:val="1"/>
      <w:numFmt w:val="bullet"/>
      <w:lvlText w:val="o"/>
      <w:lvlJc w:val="left"/>
      <w:pPr>
        <w:ind w:left="1440" w:hanging="360"/>
      </w:pPr>
      <w:rPr>
        <w:rFonts w:ascii="Courier New" w:hAnsi="Courier New" w:hint="default"/>
      </w:rPr>
    </w:lvl>
    <w:lvl w:ilvl="2" w:tplc="0F9632A4">
      <w:start w:val="1"/>
      <w:numFmt w:val="bullet"/>
      <w:lvlText w:val=""/>
      <w:lvlJc w:val="left"/>
      <w:pPr>
        <w:ind w:left="2160" w:hanging="360"/>
      </w:pPr>
      <w:rPr>
        <w:rFonts w:ascii="Wingdings" w:hAnsi="Wingdings" w:hint="default"/>
      </w:rPr>
    </w:lvl>
    <w:lvl w:ilvl="3" w:tplc="21A291E4">
      <w:start w:val="1"/>
      <w:numFmt w:val="bullet"/>
      <w:lvlText w:val=""/>
      <w:lvlJc w:val="left"/>
      <w:pPr>
        <w:ind w:left="2880" w:hanging="360"/>
      </w:pPr>
      <w:rPr>
        <w:rFonts w:ascii="Symbol" w:hAnsi="Symbol" w:hint="default"/>
      </w:rPr>
    </w:lvl>
    <w:lvl w:ilvl="4" w:tplc="78F0EC1A">
      <w:start w:val="1"/>
      <w:numFmt w:val="bullet"/>
      <w:lvlText w:val="o"/>
      <w:lvlJc w:val="left"/>
      <w:pPr>
        <w:ind w:left="3600" w:hanging="360"/>
      </w:pPr>
      <w:rPr>
        <w:rFonts w:ascii="Courier New" w:hAnsi="Courier New" w:hint="default"/>
      </w:rPr>
    </w:lvl>
    <w:lvl w:ilvl="5" w:tplc="304C2638">
      <w:start w:val="1"/>
      <w:numFmt w:val="bullet"/>
      <w:lvlText w:val=""/>
      <w:lvlJc w:val="left"/>
      <w:pPr>
        <w:ind w:left="4320" w:hanging="360"/>
      </w:pPr>
      <w:rPr>
        <w:rFonts w:ascii="Wingdings" w:hAnsi="Wingdings" w:hint="default"/>
      </w:rPr>
    </w:lvl>
    <w:lvl w:ilvl="6" w:tplc="A5122D6C">
      <w:start w:val="1"/>
      <w:numFmt w:val="bullet"/>
      <w:lvlText w:val=""/>
      <w:lvlJc w:val="left"/>
      <w:pPr>
        <w:ind w:left="5040" w:hanging="360"/>
      </w:pPr>
      <w:rPr>
        <w:rFonts w:ascii="Symbol" w:hAnsi="Symbol" w:hint="default"/>
      </w:rPr>
    </w:lvl>
    <w:lvl w:ilvl="7" w:tplc="EE9EDC22">
      <w:start w:val="1"/>
      <w:numFmt w:val="bullet"/>
      <w:lvlText w:val="o"/>
      <w:lvlJc w:val="left"/>
      <w:pPr>
        <w:ind w:left="5760" w:hanging="360"/>
      </w:pPr>
      <w:rPr>
        <w:rFonts w:ascii="Courier New" w:hAnsi="Courier New" w:hint="default"/>
      </w:rPr>
    </w:lvl>
    <w:lvl w:ilvl="8" w:tplc="A5B486BC">
      <w:start w:val="1"/>
      <w:numFmt w:val="bullet"/>
      <w:lvlText w:val=""/>
      <w:lvlJc w:val="left"/>
      <w:pPr>
        <w:ind w:left="6480" w:hanging="360"/>
      </w:pPr>
      <w:rPr>
        <w:rFonts w:ascii="Wingdings" w:hAnsi="Wingdings" w:hint="default"/>
      </w:rPr>
    </w:lvl>
  </w:abstractNum>
  <w:abstractNum w:abstractNumId="15" w15:restartNumberingAfterBreak="0">
    <w:nsid w:val="50C0698B"/>
    <w:multiLevelType w:val="hybridMultilevel"/>
    <w:tmpl w:val="88B05680"/>
    <w:lvl w:ilvl="0" w:tplc="DC04FEC6">
      <w:start w:val="1"/>
      <w:numFmt w:val="bullet"/>
      <w:lvlText w:val=""/>
      <w:lvlJc w:val="left"/>
      <w:pPr>
        <w:ind w:left="720" w:hanging="360"/>
      </w:pPr>
      <w:rPr>
        <w:rFonts w:ascii="Symbol" w:hAnsi="Symbol" w:hint="default"/>
      </w:rPr>
    </w:lvl>
    <w:lvl w:ilvl="1" w:tplc="925C7D2A">
      <w:start w:val="1"/>
      <w:numFmt w:val="bullet"/>
      <w:lvlText w:val="o"/>
      <w:lvlJc w:val="left"/>
      <w:pPr>
        <w:ind w:left="1440" w:hanging="360"/>
      </w:pPr>
      <w:rPr>
        <w:rFonts w:ascii="Courier New" w:hAnsi="Courier New" w:hint="default"/>
      </w:rPr>
    </w:lvl>
    <w:lvl w:ilvl="2" w:tplc="5AC812B6">
      <w:start w:val="1"/>
      <w:numFmt w:val="bullet"/>
      <w:lvlText w:val=""/>
      <w:lvlJc w:val="left"/>
      <w:pPr>
        <w:ind w:left="2160" w:hanging="360"/>
      </w:pPr>
      <w:rPr>
        <w:rFonts w:ascii="Wingdings" w:hAnsi="Wingdings" w:hint="default"/>
      </w:rPr>
    </w:lvl>
    <w:lvl w:ilvl="3" w:tplc="42F05F82">
      <w:start w:val="1"/>
      <w:numFmt w:val="bullet"/>
      <w:lvlText w:val=""/>
      <w:lvlJc w:val="left"/>
      <w:pPr>
        <w:ind w:left="2880" w:hanging="360"/>
      </w:pPr>
      <w:rPr>
        <w:rFonts w:ascii="Symbol" w:hAnsi="Symbol" w:hint="default"/>
      </w:rPr>
    </w:lvl>
    <w:lvl w:ilvl="4" w:tplc="83EC68FA">
      <w:start w:val="1"/>
      <w:numFmt w:val="bullet"/>
      <w:lvlText w:val="o"/>
      <w:lvlJc w:val="left"/>
      <w:pPr>
        <w:ind w:left="3600" w:hanging="360"/>
      </w:pPr>
      <w:rPr>
        <w:rFonts w:ascii="Courier New" w:hAnsi="Courier New" w:hint="default"/>
      </w:rPr>
    </w:lvl>
    <w:lvl w:ilvl="5" w:tplc="A6C2DD88">
      <w:start w:val="1"/>
      <w:numFmt w:val="bullet"/>
      <w:lvlText w:val=""/>
      <w:lvlJc w:val="left"/>
      <w:pPr>
        <w:ind w:left="4320" w:hanging="360"/>
      </w:pPr>
      <w:rPr>
        <w:rFonts w:ascii="Wingdings" w:hAnsi="Wingdings" w:hint="default"/>
      </w:rPr>
    </w:lvl>
    <w:lvl w:ilvl="6" w:tplc="54EC7814">
      <w:start w:val="1"/>
      <w:numFmt w:val="bullet"/>
      <w:lvlText w:val=""/>
      <w:lvlJc w:val="left"/>
      <w:pPr>
        <w:ind w:left="5040" w:hanging="360"/>
      </w:pPr>
      <w:rPr>
        <w:rFonts w:ascii="Symbol" w:hAnsi="Symbol" w:hint="default"/>
      </w:rPr>
    </w:lvl>
    <w:lvl w:ilvl="7" w:tplc="082E1642">
      <w:start w:val="1"/>
      <w:numFmt w:val="bullet"/>
      <w:lvlText w:val="o"/>
      <w:lvlJc w:val="left"/>
      <w:pPr>
        <w:ind w:left="5760" w:hanging="360"/>
      </w:pPr>
      <w:rPr>
        <w:rFonts w:ascii="Courier New" w:hAnsi="Courier New" w:hint="default"/>
      </w:rPr>
    </w:lvl>
    <w:lvl w:ilvl="8" w:tplc="6560A004">
      <w:start w:val="1"/>
      <w:numFmt w:val="bullet"/>
      <w:lvlText w:val=""/>
      <w:lvlJc w:val="left"/>
      <w:pPr>
        <w:ind w:left="6480" w:hanging="360"/>
      </w:pPr>
      <w:rPr>
        <w:rFonts w:ascii="Wingdings" w:hAnsi="Wingdings" w:hint="default"/>
      </w:rPr>
    </w:lvl>
  </w:abstractNum>
  <w:abstractNum w:abstractNumId="16" w15:restartNumberingAfterBreak="0">
    <w:nsid w:val="5B70C0C4"/>
    <w:multiLevelType w:val="hybridMultilevel"/>
    <w:tmpl w:val="9322F3FC"/>
    <w:lvl w:ilvl="0" w:tplc="CFC43D6E">
      <w:start w:val="3"/>
      <w:numFmt w:val="decimal"/>
      <w:lvlText w:val="%1."/>
      <w:lvlJc w:val="left"/>
      <w:pPr>
        <w:ind w:left="720" w:hanging="360"/>
      </w:pPr>
      <w:rPr>
        <w:rFonts w:ascii="Arial" w:hAnsi="Arial" w:hint="default"/>
      </w:rPr>
    </w:lvl>
    <w:lvl w:ilvl="1" w:tplc="2F183642">
      <w:start w:val="1"/>
      <w:numFmt w:val="lowerLetter"/>
      <w:lvlText w:val="%2."/>
      <w:lvlJc w:val="left"/>
      <w:pPr>
        <w:ind w:left="1440" w:hanging="360"/>
      </w:pPr>
    </w:lvl>
    <w:lvl w:ilvl="2" w:tplc="074E9992">
      <w:start w:val="1"/>
      <w:numFmt w:val="lowerRoman"/>
      <w:lvlText w:val="%3."/>
      <w:lvlJc w:val="right"/>
      <w:pPr>
        <w:ind w:left="2160" w:hanging="180"/>
      </w:pPr>
    </w:lvl>
    <w:lvl w:ilvl="3" w:tplc="0D4C9E9A">
      <w:start w:val="1"/>
      <w:numFmt w:val="decimal"/>
      <w:lvlText w:val="%4."/>
      <w:lvlJc w:val="left"/>
      <w:pPr>
        <w:ind w:left="2880" w:hanging="360"/>
      </w:pPr>
    </w:lvl>
    <w:lvl w:ilvl="4" w:tplc="00D2BFD2">
      <w:start w:val="1"/>
      <w:numFmt w:val="lowerLetter"/>
      <w:lvlText w:val="%5."/>
      <w:lvlJc w:val="left"/>
      <w:pPr>
        <w:ind w:left="3600" w:hanging="360"/>
      </w:pPr>
    </w:lvl>
    <w:lvl w:ilvl="5" w:tplc="86C6CB9C">
      <w:start w:val="1"/>
      <w:numFmt w:val="lowerRoman"/>
      <w:lvlText w:val="%6."/>
      <w:lvlJc w:val="right"/>
      <w:pPr>
        <w:ind w:left="4320" w:hanging="180"/>
      </w:pPr>
    </w:lvl>
    <w:lvl w:ilvl="6" w:tplc="BF301B2E">
      <w:start w:val="1"/>
      <w:numFmt w:val="decimal"/>
      <w:lvlText w:val="%7."/>
      <w:lvlJc w:val="left"/>
      <w:pPr>
        <w:ind w:left="5040" w:hanging="360"/>
      </w:pPr>
    </w:lvl>
    <w:lvl w:ilvl="7" w:tplc="28A4762E">
      <w:start w:val="1"/>
      <w:numFmt w:val="lowerLetter"/>
      <w:lvlText w:val="%8."/>
      <w:lvlJc w:val="left"/>
      <w:pPr>
        <w:ind w:left="5760" w:hanging="360"/>
      </w:pPr>
    </w:lvl>
    <w:lvl w:ilvl="8" w:tplc="42A40508">
      <w:start w:val="1"/>
      <w:numFmt w:val="lowerRoman"/>
      <w:lvlText w:val="%9."/>
      <w:lvlJc w:val="right"/>
      <w:pPr>
        <w:ind w:left="6480" w:hanging="180"/>
      </w:pPr>
    </w:lvl>
  </w:abstractNum>
  <w:abstractNum w:abstractNumId="17" w15:restartNumberingAfterBreak="0">
    <w:nsid w:val="612345E8"/>
    <w:multiLevelType w:val="multilevel"/>
    <w:tmpl w:val="466C3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2B46796"/>
    <w:multiLevelType w:val="hybridMultilevel"/>
    <w:tmpl w:val="6EA08A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7F17BF"/>
    <w:multiLevelType w:val="multilevel"/>
    <w:tmpl w:val="646AD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5344F1"/>
    <w:multiLevelType w:val="hybridMultilevel"/>
    <w:tmpl w:val="19449FE0"/>
    <w:lvl w:ilvl="0" w:tplc="D652B97E">
      <w:start w:val="1"/>
      <w:numFmt w:val="bullet"/>
      <w:lvlText w:val=""/>
      <w:lvlJc w:val="left"/>
      <w:pPr>
        <w:ind w:left="720" w:hanging="360"/>
      </w:pPr>
      <w:rPr>
        <w:rFonts w:ascii="Symbol" w:hAnsi="Symbol" w:hint="default"/>
      </w:rPr>
    </w:lvl>
    <w:lvl w:ilvl="1" w:tplc="C922B118">
      <w:start w:val="1"/>
      <w:numFmt w:val="bullet"/>
      <w:lvlText w:val="o"/>
      <w:lvlJc w:val="left"/>
      <w:pPr>
        <w:ind w:left="1440" w:hanging="360"/>
      </w:pPr>
      <w:rPr>
        <w:rFonts w:ascii="Courier New" w:hAnsi="Courier New" w:hint="default"/>
      </w:rPr>
    </w:lvl>
    <w:lvl w:ilvl="2" w:tplc="6C6E45DE">
      <w:start w:val="1"/>
      <w:numFmt w:val="bullet"/>
      <w:lvlText w:val=""/>
      <w:lvlJc w:val="left"/>
      <w:pPr>
        <w:ind w:left="2160" w:hanging="360"/>
      </w:pPr>
      <w:rPr>
        <w:rFonts w:ascii="Wingdings" w:hAnsi="Wingdings" w:hint="default"/>
      </w:rPr>
    </w:lvl>
    <w:lvl w:ilvl="3" w:tplc="DDACA062">
      <w:start w:val="1"/>
      <w:numFmt w:val="bullet"/>
      <w:lvlText w:val=""/>
      <w:lvlJc w:val="left"/>
      <w:pPr>
        <w:ind w:left="2880" w:hanging="360"/>
      </w:pPr>
      <w:rPr>
        <w:rFonts w:ascii="Symbol" w:hAnsi="Symbol" w:hint="default"/>
      </w:rPr>
    </w:lvl>
    <w:lvl w:ilvl="4" w:tplc="41CECE3A">
      <w:start w:val="1"/>
      <w:numFmt w:val="bullet"/>
      <w:lvlText w:val="o"/>
      <w:lvlJc w:val="left"/>
      <w:pPr>
        <w:ind w:left="3600" w:hanging="360"/>
      </w:pPr>
      <w:rPr>
        <w:rFonts w:ascii="Courier New" w:hAnsi="Courier New" w:hint="default"/>
      </w:rPr>
    </w:lvl>
    <w:lvl w:ilvl="5" w:tplc="28269670">
      <w:start w:val="1"/>
      <w:numFmt w:val="bullet"/>
      <w:lvlText w:val=""/>
      <w:lvlJc w:val="left"/>
      <w:pPr>
        <w:ind w:left="4320" w:hanging="360"/>
      </w:pPr>
      <w:rPr>
        <w:rFonts w:ascii="Wingdings" w:hAnsi="Wingdings" w:hint="default"/>
      </w:rPr>
    </w:lvl>
    <w:lvl w:ilvl="6" w:tplc="C5108D0A">
      <w:start w:val="1"/>
      <w:numFmt w:val="bullet"/>
      <w:lvlText w:val=""/>
      <w:lvlJc w:val="left"/>
      <w:pPr>
        <w:ind w:left="5040" w:hanging="360"/>
      </w:pPr>
      <w:rPr>
        <w:rFonts w:ascii="Symbol" w:hAnsi="Symbol" w:hint="default"/>
      </w:rPr>
    </w:lvl>
    <w:lvl w:ilvl="7" w:tplc="4FFE1856">
      <w:start w:val="1"/>
      <w:numFmt w:val="bullet"/>
      <w:lvlText w:val="o"/>
      <w:lvlJc w:val="left"/>
      <w:pPr>
        <w:ind w:left="5760" w:hanging="360"/>
      </w:pPr>
      <w:rPr>
        <w:rFonts w:ascii="Courier New" w:hAnsi="Courier New" w:hint="default"/>
      </w:rPr>
    </w:lvl>
    <w:lvl w:ilvl="8" w:tplc="0AEEAE84">
      <w:start w:val="1"/>
      <w:numFmt w:val="bullet"/>
      <w:lvlText w:val=""/>
      <w:lvlJc w:val="left"/>
      <w:pPr>
        <w:ind w:left="6480" w:hanging="360"/>
      </w:pPr>
      <w:rPr>
        <w:rFonts w:ascii="Wingdings" w:hAnsi="Wingdings" w:hint="default"/>
      </w:rPr>
    </w:lvl>
  </w:abstractNum>
  <w:abstractNum w:abstractNumId="21" w15:restartNumberingAfterBreak="0">
    <w:nsid w:val="6ADF41E1"/>
    <w:multiLevelType w:val="hybridMultilevel"/>
    <w:tmpl w:val="B5C85ED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69E4DF4"/>
    <w:multiLevelType w:val="hybridMultilevel"/>
    <w:tmpl w:val="1B7CD8A6"/>
    <w:lvl w:ilvl="0" w:tplc="ECDC660A">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CE7919D"/>
    <w:multiLevelType w:val="hybridMultilevel"/>
    <w:tmpl w:val="D1762B0C"/>
    <w:lvl w:ilvl="0" w:tplc="E970FF76">
      <w:start w:val="4"/>
      <w:numFmt w:val="decimal"/>
      <w:lvlText w:val="%1."/>
      <w:lvlJc w:val="left"/>
      <w:pPr>
        <w:ind w:left="720" w:hanging="360"/>
      </w:pPr>
      <w:rPr>
        <w:rFonts w:ascii="Arial" w:hAnsi="Arial" w:hint="default"/>
      </w:rPr>
    </w:lvl>
    <w:lvl w:ilvl="1" w:tplc="013CCEBC">
      <w:start w:val="1"/>
      <w:numFmt w:val="lowerLetter"/>
      <w:lvlText w:val="%2."/>
      <w:lvlJc w:val="left"/>
      <w:pPr>
        <w:ind w:left="1440" w:hanging="360"/>
      </w:pPr>
    </w:lvl>
    <w:lvl w:ilvl="2" w:tplc="B10CBA8A">
      <w:start w:val="1"/>
      <w:numFmt w:val="lowerRoman"/>
      <w:lvlText w:val="%3."/>
      <w:lvlJc w:val="right"/>
      <w:pPr>
        <w:ind w:left="2160" w:hanging="180"/>
      </w:pPr>
    </w:lvl>
    <w:lvl w:ilvl="3" w:tplc="C8F052C2">
      <w:start w:val="1"/>
      <w:numFmt w:val="decimal"/>
      <w:lvlText w:val="%4."/>
      <w:lvlJc w:val="left"/>
      <w:pPr>
        <w:ind w:left="2880" w:hanging="360"/>
      </w:pPr>
    </w:lvl>
    <w:lvl w:ilvl="4" w:tplc="57EC6402">
      <w:start w:val="1"/>
      <w:numFmt w:val="lowerLetter"/>
      <w:lvlText w:val="%5."/>
      <w:lvlJc w:val="left"/>
      <w:pPr>
        <w:ind w:left="3600" w:hanging="360"/>
      </w:pPr>
    </w:lvl>
    <w:lvl w:ilvl="5" w:tplc="0F02FD7C">
      <w:start w:val="1"/>
      <w:numFmt w:val="lowerRoman"/>
      <w:lvlText w:val="%6."/>
      <w:lvlJc w:val="right"/>
      <w:pPr>
        <w:ind w:left="4320" w:hanging="180"/>
      </w:pPr>
    </w:lvl>
    <w:lvl w:ilvl="6" w:tplc="3EDE31FE">
      <w:start w:val="1"/>
      <w:numFmt w:val="decimal"/>
      <w:lvlText w:val="%7."/>
      <w:lvlJc w:val="left"/>
      <w:pPr>
        <w:ind w:left="5040" w:hanging="360"/>
      </w:pPr>
    </w:lvl>
    <w:lvl w:ilvl="7" w:tplc="3864DD66">
      <w:start w:val="1"/>
      <w:numFmt w:val="lowerLetter"/>
      <w:lvlText w:val="%8."/>
      <w:lvlJc w:val="left"/>
      <w:pPr>
        <w:ind w:left="5760" w:hanging="360"/>
      </w:pPr>
    </w:lvl>
    <w:lvl w:ilvl="8" w:tplc="56820970">
      <w:start w:val="1"/>
      <w:numFmt w:val="lowerRoman"/>
      <w:lvlText w:val="%9."/>
      <w:lvlJc w:val="right"/>
      <w:pPr>
        <w:ind w:left="6480" w:hanging="180"/>
      </w:pPr>
    </w:lvl>
  </w:abstractNum>
  <w:num w:numId="1" w16cid:durableId="248347618">
    <w:abstractNumId w:val="14"/>
  </w:num>
  <w:num w:numId="2" w16cid:durableId="1965770165">
    <w:abstractNumId w:val="23"/>
  </w:num>
  <w:num w:numId="3" w16cid:durableId="293684691">
    <w:abstractNumId w:val="16"/>
  </w:num>
  <w:num w:numId="4" w16cid:durableId="1225095455">
    <w:abstractNumId w:val="3"/>
  </w:num>
  <w:num w:numId="5" w16cid:durableId="1565065778">
    <w:abstractNumId w:val="2"/>
  </w:num>
  <w:num w:numId="6" w16cid:durableId="1786071980">
    <w:abstractNumId w:val="11"/>
  </w:num>
  <w:num w:numId="7" w16cid:durableId="1235048368">
    <w:abstractNumId w:val="15"/>
  </w:num>
  <w:num w:numId="8" w16cid:durableId="771625516">
    <w:abstractNumId w:val="6"/>
  </w:num>
  <w:num w:numId="9" w16cid:durableId="389574933">
    <w:abstractNumId w:val="4"/>
  </w:num>
  <w:num w:numId="10" w16cid:durableId="1027028766">
    <w:abstractNumId w:val="20"/>
  </w:num>
  <w:num w:numId="11" w16cid:durableId="1352950804">
    <w:abstractNumId w:val="1"/>
  </w:num>
  <w:num w:numId="12" w16cid:durableId="1469132445">
    <w:abstractNumId w:val="18"/>
  </w:num>
  <w:num w:numId="13" w16cid:durableId="1864440288">
    <w:abstractNumId w:val="0"/>
  </w:num>
  <w:num w:numId="14" w16cid:durableId="321738526">
    <w:abstractNumId w:val="21"/>
  </w:num>
  <w:num w:numId="15" w16cid:durableId="477693826">
    <w:abstractNumId w:val="5"/>
  </w:num>
  <w:num w:numId="16" w16cid:durableId="1829127857">
    <w:abstractNumId w:val="7"/>
  </w:num>
  <w:num w:numId="17" w16cid:durableId="356081860">
    <w:abstractNumId w:val="22"/>
  </w:num>
  <w:num w:numId="18" w16cid:durableId="496382691">
    <w:abstractNumId w:val="12"/>
  </w:num>
  <w:num w:numId="19" w16cid:durableId="1016418208">
    <w:abstractNumId w:val="10"/>
  </w:num>
  <w:num w:numId="20" w16cid:durableId="655694498">
    <w:abstractNumId w:val="8"/>
  </w:num>
  <w:num w:numId="21" w16cid:durableId="161509471">
    <w:abstractNumId w:val="19"/>
  </w:num>
  <w:num w:numId="22" w16cid:durableId="1512910577">
    <w:abstractNumId w:val="9"/>
  </w:num>
  <w:num w:numId="23" w16cid:durableId="891381658">
    <w:abstractNumId w:val="17"/>
  </w:num>
  <w:num w:numId="24" w16cid:durableId="21054952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F33F231"/>
    <w:rsid w:val="00000266"/>
    <w:rsid w:val="0000133B"/>
    <w:rsid w:val="00002C2B"/>
    <w:rsid w:val="00003661"/>
    <w:rsid w:val="00004C0D"/>
    <w:rsid w:val="000051AE"/>
    <w:rsid w:val="00010C6A"/>
    <w:rsid w:val="00014ED6"/>
    <w:rsid w:val="00016AE8"/>
    <w:rsid w:val="00025AB9"/>
    <w:rsid w:val="00030F87"/>
    <w:rsid w:val="00031F06"/>
    <w:rsid w:val="0003296F"/>
    <w:rsid w:val="000346D7"/>
    <w:rsid w:val="00034EB9"/>
    <w:rsid w:val="00036020"/>
    <w:rsid w:val="000366EB"/>
    <w:rsid w:val="00037026"/>
    <w:rsid w:val="000418DC"/>
    <w:rsid w:val="00047B8A"/>
    <w:rsid w:val="000544FE"/>
    <w:rsid w:val="00056530"/>
    <w:rsid w:val="000603BF"/>
    <w:rsid w:val="000607F4"/>
    <w:rsid w:val="00062082"/>
    <w:rsid w:val="0006382E"/>
    <w:rsid w:val="000645D2"/>
    <w:rsid w:val="00064B60"/>
    <w:rsid w:val="000658C0"/>
    <w:rsid w:val="000661F5"/>
    <w:rsid w:val="000670FD"/>
    <w:rsid w:val="00071DB5"/>
    <w:rsid w:val="00072264"/>
    <w:rsid w:val="00074037"/>
    <w:rsid w:val="000744CE"/>
    <w:rsid w:val="00074A0C"/>
    <w:rsid w:val="00075782"/>
    <w:rsid w:val="00077122"/>
    <w:rsid w:val="000779DA"/>
    <w:rsid w:val="00077C5F"/>
    <w:rsid w:val="000805D8"/>
    <w:rsid w:val="0008246E"/>
    <w:rsid w:val="00086E9B"/>
    <w:rsid w:val="00090750"/>
    <w:rsid w:val="00090CEB"/>
    <w:rsid w:val="00095CE9"/>
    <w:rsid w:val="000A1E52"/>
    <w:rsid w:val="000A1F08"/>
    <w:rsid w:val="000A20E2"/>
    <w:rsid w:val="000A3BA7"/>
    <w:rsid w:val="000A52D3"/>
    <w:rsid w:val="000A5779"/>
    <w:rsid w:val="000B05A3"/>
    <w:rsid w:val="000B2B38"/>
    <w:rsid w:val="000B458D"/>
    <w:rsid w:val="000B5227"/>
    <w:rsid w:val="000C0432"/>
    <w:rsid w:val="000C074C"/>
    <w:rsid w:val="000C0CAA"/>
    <w:rsid w:val="000C115C"/>
    <w:rsid w:val="000C4828"/>
    <w:rsid w:val="000D1B9B"/>
    <w:rsid w:val="000D32EF"/>
    <w:rsid w:val="000D4D3E"/>
    <w:rsid w:val="000D644A"/>
    <w:rsid w:val="000E05D1"/>
    <w:rsid w:val="000E0C5F"/>
    <w:rsid w:val="000E28E1"/>
    <w:rsid w:val="000E31BD"/>
    <w:rsid w:val="000E3DF1"/>
    <w:rsid w:val="000E3E73"/>
    <w:rsid w:val="000E708D"/>
    <w:rsid w:val="000F1D10"/>
    <w:rsid w:val="000F4F9B"/>
    <w:rsid w:val="000F7FB7"/>
    <w:rsid w:val="00102584"/>
    <w:rsid w:val="00104BDA"/>
    <w:rsid w:val="00106B9F"/>
    <w:rsid w:val="00111F69"/>
    <w:rsid w:val="00113BC0"/>
    <w:rsid w:val="00114319"/>
    <w:rsid w:val="00115EC9"/>
    <w:rsid w:val="00120AF4"/>
    <w:rsid w:val="00120D8A"/>
    <w:rsid w:val="00121E41"/>
    <w:rsid w:val="00124EFC"/>
    <w:rsid w:val="001254A0"/>
    <w:rsid w:val="00125DBC"/>
    <w:rsid w:val="00126B84"/>
    <w:rsid w:val="00127C50"/>
    <w:rsid w:val="00136BCA"/>
    <w:rsid w:val="001441A7"/>
    <w:rsid w:val="0015193A"/>
    <w:rsid w:val="00151DB2"/>
    <w:rsid w:val="001611AE"/>
    <w:rsid w:val="00161958"/>
    <w:rsid w:val="00172497"/>
    <w:rsid w:val="001726DD"/>
    <w:rsid w:val="00172C06"/>
    <w:rsid w:val="00172EE9"/>
    <w:rsid w:val="00174FAD"/>
    <w:rsid w:val="00175174"/>
    <w:rsid w:val="00175577"/>
    <w:rsid w:val="001807BC"/>
    <w:rsid w:val="00183824"/>
    <w:rsid w:val="001856DB"/>
    <w:rsid w:val="001913D7"/>
    <w:rsid w:val="001967DD"/>
    <w:rsid w:val="001A01EF"/>
    <w:rsid w:val="001A1370"/>
    <w:rsid w:val="001A1C4E"/>
    <w:rsid w:val="001A77FC"/>
    <w:rsid w:val="001B0B1A"/>
    <w:rsid w:val="001B136A"/>
    <w:rsid w:val="001B31AE"/>
    <w:rsid w:val="001B33E9"/>
    <w:rsid w:val="001B3A1C"/>
    <w:rsid w:val="001B7446"/>
    <w:rsid w:val="001C3516"/>
    <w:rsid w:val="001C500A"/>
    <w:rsid w:val="001D067A"/>
    <w:rsid w:val="001D0AB7"/>
    <w:rsid w:val="001D13DC"/>
    <w:rsid w:val="001D2EBF"/>
    <w:rsid w:val="001D4229"/>
    <w:rsid w:val="001D7EE4"/>
    <w:rsid w:val="001E6482"/>
    <w:rsid w:val="001E6B58"/>
    <w:rsid w:val="001F0E9B"/>
    <w:rsid w:val="001F201E"/>
    <w:rsid w:val="001F304F"/>
    <w:rsid w:val="001F3D6C"/>
    <w:rsid w:val="00202613"/>
    <w:rsid w:val="002038B7"/>
    <w:rsid w:val="002053E9"/>
    <w:rsid w:val="0021041B"/>
    <w:rsid w:val="00215FAA"/>
    <w:rsid w:val="002179FD"/>
    <w:rsid w:val="00217F14"/>
    <w:rsid w:val="00221A93"/>
    <w:rsid w:val="0022351B"/>
    <w:rsid w:val="00227417"/>
    <w:rsid w:val="00227B32"/>
    <w:rsid w:val="002303DE"/>
    <w:rsid w:val="00233D18"/>
    <w:rsid w:val="00237ACE"/>
    <w:rsid w:val="0024104B"/>
    <w:rsid w:val="002444E7"/>
    <w:rsid w:val="00245801"/>
    <w:rsid w:val="00247AA8"/>
    <w:rsid w:val="00254907"/>
    <w:rsid w:val="00254C96"/>
    <w:rsid w:val="00256BB1"/>
    <w:rsid w:val="002705C7"/>
    <w:rsid w:val="00274DCE"/>
    <w:rsid w:val="00275309"/>
    <w:rsid w:val="0027648E"/>
    <w:rsid w:val="0028209A"/>
    <w:rsid w:val="00284CF9"/>
    <w:rsid w:val="00287179"/>
    <w:rsid w:val="00291140"/>
    <w:rsid w:val="002940BB"/>
    <w:rsid w:val="00294419"/>
    <w:rsid w:val="00294C7C"/>
    <w:rsid w:val="002B3467"/>
    <w:rsid w:val="002B5EF8"/>
    <w:rsid w:val="002C2327"/>
    <w:rsid w:val="002C24B5"/>
    <w:rsid w:val="002C6C70"/>
    <w:rsid w:val="002D2495"/>
    <w:rsid w:val="002D55B1"/>
    <w:rsid w:val="002E0FBA"/>
    <w:rsid w:val="002E22F5"/>
    <w:rsid w:val="002F0D40"/>
    <w:rsid w:val="002F16C9"/>
    <w:rsid w:val="002F1A71"/>
    <w:rsid w:val="002F3A79"/>
    <w:rsid w:val="002F55CD"/>
    <w:rsid w:val="002F5B86"/>
    <w:rsid w:val="00301EEE"/>
    <w:rsid w:val="00302344"/>
    <w:rsid w:val="00302BEA"/>
    <w:rsid w:val="00304C31"/>
    <w:rsid w:val="00304D5B"/>
    <w:rsid w:val="003051F5"/>
    <w:rsid w:val="00311A66"/>
    <w:rsid w:val="00312AD8"/>
    <w:rsid w:val="00314D0C"/>
    <w:rsid w:val="00316AA1"/>
    <w:rsid w:val="00316F3F"/>
    <w:rsid w:val="003177D4"/>
    <w:rsid w:val="00320B3F"/>
    <w:rsid w:val="003217A8"/>
    <w:rsid w:val="00324BB6"/>
    <w:rsid w:val="00325E52"/>
    <w:rsid w:val="00327B2D"/>
    <w:rsid w:val="0032F975"/>
    <w:rsid w:val="0033272B"/>
    <w:rsid w:val="00343E94"/>
    <w:rsid w:val="003470BE"/>
    <w:rsid w:val="003473DA"/>
    <w:rsid w:val="00347EEF"/>
    <w:rsid w:val="003528B0"/>
    <w:rsid w:val="003552BF"/>
    <w:rsid w:val="003552F6"/>
    <w:rsid w:val="0036251F"/>
    <w:rsid w:val="00364BD8"/>
    <w:rsid w:val="0036513A"/>
    <w:rsid w:val="0036794E"/>
    <w:rsid w:val="00373706"/>
    <w:rsid w:val="00376ED8"/>
    <w:rsid w:val="00377F6B"/>
    <w:rsid w:val="00380336"/>
    <w:rsid w:val="00382020"/>
    <w:rsid w:val="00387700"/>
    <w:rsid w:val="00387A68"/>
    <w:rsid w:val="003944D7"/>
    <w:rsid w:val="0039518B"/>
    <w:rsid w:val="00396B84"/>
    <w:rsid w:val="003A015F"/>
    <w:rsid w:val="003A7E97"/>
    <w:rsid w:val="003B15F8"/>
    <w:rsid w:val="003B177A"/>
    <w:rsid w:val="003C044B"/>
    <w:rsid w:val="003C120F"/>
    <w:rsid w:val="003C399E"/>
    <w:rsid w:val="003C6FC8"/>
    <w:rsid w:val="003C73ED"/>
    <w:rsid w:val="003C7974"/>
    <w:rsid w:val="003C7FBC"/>
    <w:rsid w:val="003D09A8"/>
    <w:rsid w:val="003D1F7C"/>
    <w:rsid w:val="003E1222"/>
    <w:rsid w:val="003E139D"/>
    <w:rsid w:val="003E1F44"/>
    <w:rsid w:val="003F4BE0"/>
    <w:rsid w:val="003F7EF1"/>
    <w:rsid w:val="004027B1"/>
    <w:rsid w:val="00407105"/>
    <w:rsid w:val="0040721C"/>
    <w:rsid w:val="00407C4C"/>
    <w:rsid w:val="00410795"/>
    <w:rsid w:val="00416135"/>
    <w:rsid w:val="00416A41"/>
    <w:rsid w:val="004176F5"/>
    <w:rsid w:val="00426C4E"/>
    <w:rsid w:val="00430018"/>
    <w:rsid w:val="00430E07"/>
    <w:rsid w:val="004368FE"/>
    <w:rsid w:val="00447A8D"/>
    <w:rsid w:val="00452CE1"/>
    <w:rsid w:val="0045350E"/>
    <w:rsid w:val="00457161"/>
    <w:rsid w:val="00462636"/>
    <w:rsid w:val="00462889"/>
    <w:rsid w:val="004646EC"/>
    <w:rsid w:val="0046486E"/>
    <w:rsid w:val="00465949"/>
    <w:rsid w:val="00467BC0"/>
    <w:rsid w:val="00471BAE"/>
    <w:rsid w:val="00471EF6"/>
    <w:rsid w:val="00473326"/>
    <w:rsid w:val="00474A8F"/>
    <w:rsid w:val="004816B1"/>
    <w:rsid w:val="004928E6"/>
    <w:rsid w:val="00492C28"/>
    <w:rsid w:val="00493957"/>
    <w:rsid w:val="00493DED"/>
    <w:rsid w:val="004A0664"/>
    <w:rsid w:val="004A0CDB"/>
    <w:rsid w:val="004A234C"/>
    <w:rsid w:val="004A5610"/>
    <w:rsid w:val="004A5B1E"/>
    <w:rsid w:val="004B11C4"/>
    <w:rsid w:val="004B3871"/>
    <w:rsid w:val="004B562B"/>
    <w:rsid w:val="004B796F"/>
    <w:rsid w:val="004C062F"/>
    <w:rsid w:val="004C1467"/>
    <w:rsid w:val="004C14DE"/>
    <w:rsid w:val="004C256F"/>
    <w:rsid w:val="004C2E61"/>
    <w:rsid w:val="004C6341"/>
    <w:rsid w:val="004C73DD"/>
    <w:rsid w:val="004C79A7"/>
    <w:rsid w:val="004C7C5D"/>
    <w:rsid w:val="004D03E7"/>
    <w:rsid w:val="004D04FE"/>
    <w:rsid w:val="004D238D"/>
    <w:rsid w:val="004D3D66"/>
    <w:rsid w:val="004D41B5"/>
    <w:rsid w:val="004D574C"/>
    <w:rsid w:val="004D71EC"/>
    <w:rsid w:val="004E1DF4"/>
    <w:rsid w:val="004E293C"/>
    <w:rsid w:val="004F0E0A"/>
    <w:rsid w:val="004F14D4"/>
    <w:rsid w:val="004F3112"/>
    <w:rsid w:val="004F6D8E"/>
    <w:rsid w:val="004F75DA"/>
    <w:rsid w:val="00502954"/>
    <w:rsid w:val="00513B5F"/>
    <w:rsid w:val="005175F0"/>
    <w:rsid w:val="0051BE31"/>
    <w:rsid w:val="00521367"/>
    <w:rsid w:val="0052292B"/>
    <w:rsid w:val="005243E9"/>
    <w:rsid w:val="00527B9E"/>
    <w:rsid w:val="00531198"/>
    <w:rsid w:val="005372C4"/>
    <w:rsid w:val="00537319"/>
    <w:rsid w:val="00542A7F"/>
    <w:rsid w:val="0055333D"/>
    <w:rsid w:val="005577EB"/>
    <w:rsid w:val="00566969"/>
    <w:rsid w:val="00571D02"/>
    <w:rsid w:val="005826D4"/>
    <w:rsid w:val="00583ED2"/>
    <w:rsid w:val="005907B4"/>
    <w:rsid w:val="00593C87"/>
    <w:rsid w:val="0059411C"/>
    <w:rsid w:val="00597B9F"/>
    <w:rsid w:val="005A439C"/>
    <w:rsid w:val="005A4B0C"/>
    <w:rsid w:val="005B73B1"/>
    <w:rsid w:val="005C2AFA"/>
    <w:rsid w:val="005C2DCB"/>
    <w:rsid w:val="005C6036"/>
    <w:rsid w:val="005D1FB4"/>
    <w:rsid w:val="005D3FC4"/>
    <w:rsid w:val="005D5E71"/>
    <w:rsid w:val="005E6AEF"/>
    <w:rsid w:val="005E6C25"/>
    <w:rsid w:val="005E7465"/>
    <w:rsid w:val="005F3C72"/>
    <w:rsid w:val="005F666F"/>
    <w:rsid w:val="005F7D12"/>
    <w:rsid w:val="0060207D"/>
    <w:rsid w:val="00605778"/>
    <w:rsid w:val="00605F14"/>
    <w:rsid w:val="006139D6"/>
    <w:rsid w:val="00615C26"/>
    <w:rsid w:val="00622020"/>
    <w:rsid w:val="00631FE4"/>
    <w:rsid w:val="00632A42"/>
    <w:rsid w:val="00635DA6"/>
    <w:rsid w:val="00636051"/>
    <w:rsid w:val="00636312"/>
    <w:rsid w:val="00641C08"/>
    <w:rsid w:val="00642E23"/>
    <w:rsid w:val="00647529"/>
    <w:rsid w:val="006508E8"/>
    <w:rsid w:val="00651C0C"/>
    <w:rsid w:val="0065410B"/>
    <w:rsid w:val="006549DE"/>
    <w:rsid w:val="0065530E"/>
    <w:rsid w:val="00660EB2"/>
    <w:rsid w:val="006628B7"/>
    <w:rsid w:val="00664BD9"/>
    <w:rsid w:val="00665076"/>
    <w:rsid w:val="00667411"/>
    <w:rsid w:val="00670F99"/>
    <w:rsid w:val="00671D4C"/>
    <w:rsid w:val="00676849"/>
    <w:rsid w:val="00677FEA"/>
    <w:rsid w:val="00683BF2"/>
    <w:rsid w:val="006841D6"/>
    <w:rsid w:val="006849D9"/>
    <w:rsid w:val="0069079F"/>
    <w:rsid w:val="00693AB0"/>
    <w:rsid w:val="00695957"/>
    <w:rsid w:val="006A1B15"/>
    <w:rsid w:val="006A3443"/>
    <w:rsid w:val="006A364F"/>
    <w:rsid w:val="006A59EC"/>
    <w:rsid w:val="006A672C"/>
    <w:rsid w:val="006B0EA9"/>
    <w:rsid w:val="006B2ECA"/>
    <w:rsid w:val="006B33AA"/>
    <w:rsid w:val="006B33F5"/>
    <w:rsid w:val="006B3A0C"/>
    <w:rsid w:val="006B6BAA"/>
    <w:rsid w:val="006B77D2"/>
    <w:rsid w:val="006B78B4"/>
    <w:rsid w:val="006C2365"/>
    <w:rsid w:val="006C2801"/>
    <w:rsid w:val="006C5D66"/>
    <w:rsid w:val="006C5DFA"/>
    <w:rsid w:val="006C5F1B"/>
    <w:rsid w:val="006C7C7B"/>
    <w:rsid w:val="006C7D4D"/>
    <w:rsid w:val="006D059D"/>
    <w:rsid w:val="006D635B"/>
    <w:rsid w:val="006D68E0"/>
    <w:rsid w:val="006E0E99"/>
    <w:rsid w:val="006E29E3"/>
    <w:rsid w:val="006E51EF"/>
    <w:rsid w:val="006E6735"/>
    <w:rsid w:val="006E7663"/>
    <w:rsid w:val="006F0F8A"/>
    <w:rsid w:val="006F2619"/>
    <w:rsid w:val="006F2F96"/>
    <w:rsid w:val="006F4D61"/>
    <w:rsid w:val="006F4E14"/>
    <w:rsid w:val="00702796"/>
    <w:rsid w:val="0070651C"/>
    <w:rsid w:val="00710069"/>
    <w:rsid w:val="00711064"/>
    <w:rsid w:val="00712923"/>
    <w:rsid w:val="0071496F"/>
    <w:rsid w:val="00715033"/>
    <w:rsid w:val="00716D73"/>
    <w:rsid w:val="0072297C"/>
    <w:rsid w:val="0072469D"/>
    <w:rsid w:val="00725EF5"/>
    <w:rsid w:val="00727284"/>
    <w:rsid w:val="00727E65"/>
    <w:rsid w:val="0074105B"/>
    <w:rsid w:val="007418A5"/>
    <w:rsid w:val="0074444D"/>
    <w:rsid w:val="00746F4B"/>
    <w:rsid w:val="0074703F"/>
    <w:rsid w:val="007545FD"/>
    <w:rsid w:val="007564E6"/>
    <w:rsid w:val="00761B6C"/>
    <w:rsid w:val="00762333"/>
    <w:rsid w:val="00762AD9"/>
    <w:rsid w:val="00764670"/>
    <w:rsid w:val="007837AF"/>
    <w:rsid w:val="007847DE"/>
    <w:rsid w:val="00784EAD"/>
    <w:rsid w:val="00793CB8"/>
    <w:rsid w:val="00794B62"/>
    <w:rsid w:val="00794C18"/>
    <w:rsid w:val="00797536"/>
    <w:rsid w:val="007B0163"/>
    <w:rsid w:val="007B022E"/>
    <w:rsid w:val="007B2AE2"/>
    <w:rsid w:val="007C0DEE"/>
    <w:rsid w:val="007C1380"/>
    <w:rsid w:val="007C49F8"/>
    <w:rsid w:val="007C4B6A"/>
    <w:rsid w:val="007C636E"/>
    <w:rsid w:val="007C7ABC"/>
    <w:rsid w:val="007D1196"/>
    <w:rsid w:val="007D24EF"/>
    <w:rsid w:val="007E1BFF"/>
    <w:rsid w:val="007E3DD3"/>
    <w:rsid w:val="007F44BB"/>
    <w:rsid w:val="007F5F13"/>
    <w:rsid w:val="007F6E87"/>
    <w:rsid w:val="00802872"/>
    <w:rsid w:val="00805407"/>
    <w:rsid w:val="00811EC1"/>
    <w:rsid w:val="00812429"/>
    <w:rsid w:val="00812B6E"/>
    <w:rsid w:val="0082059A"/>
    <w:rsid w:val="00823A68"/>
    <w:rsid w:val="008249AA"/>
    <w:rsid w:val="00827F42"/>
    <w:rsid w:val="0083301E"/>
    <w:rsid w:val="00833AA2"/>
    <w:rsid w:val="00835804"/>
    <w:rsid w:val="00835CD9"/>
    <w:rsid w:val="00841D2F"/>
    <w:rsid w:val="00842F95"/>
    <w:rsid w:val="00846F97"/>
    <w:rsid w:val="00852EAC"/>
    <w:rsid w:val="0085616E"/>
    <w:rsid w:val="008576C0"/>
    <w:rsid w:val="0085793F"/>
    <w:rsid w:val="00861D43"/>
    <w:rsid w:val="00862D4D"/>
    <w:rsid w:val="00863148"/>
    <w:rsid w:val="008632DD"/>
    <w:rsid w:val="008643EB"/>
    <w:rsid w:val="008665B7"/>
    <w:rsid w:val="00867082"/>
    <w:rsid w:val="008751FA"/>
    <w:rsid w:val="00875F8D"/>
    <w:rsid w:val="00875FEE"/>
    <w:rsid w:val="008806FE"/>
    <w:rsid w:val="0088160B"/>
    <w:rsid w:val="00883512"/>
    <w:rsid w:val="00884073"/>
    <w:rsid w:val="00890213"/>
    <w:rsid w:val="00890D11"/>
    <w:rsid w:val="00890E2D"/>
    <w:rsid w:val="00891042"/>
    <w:rsid w:val="008912DF"/>
    <w:rsid w:val="00894268"/>
    <w:rsid w:val="008979EA"/>
    <w:rsid w:val="008A15C9"/>
    <w:rsid w:val="008A267C"/>
    <w:rsid w:val="008A2B17"/>
    <w:rsid w:val="008B551A"/>
    <w:rsid w:val="008B6073"/>
    <w:rsid w:val="008B7EAF"/>
    <w:rsid w:val="008C0D30"/>
    <w:rsid w:val="008C1D92"/>
    <w:rsid w:val="008C3788"/>
    <w:rsid w:val="008C418B"/>
    <w:rsid w:val="008C7F9A"/>
    <w:rsid w:val="008D222B"/>
    <w:rsid w:val="008D40F2"/>
    <w:rsid w:val="008D5F68"/>
    <w:rsid w:val="008E1376"/>
    <w:rsid w:val="008E369D"/>
    <w:rsid w:val="008E3F1F"/>
    <w:rsid w:val="008E5477"/>
    <w:rsid w:val="008E667C"/>
    <w:rsid w:val="008F1CE1"/>
    <w:rsid w:val="008F2D4E"/>
    <w:rsid w:val="008F6F94"/>
    <w:rsid w:val="00904069"/>
    <w:rsid w:val="00905FFA"/>
    <w:rsid w:val="0090606A"/>
    <w:rsid w:val="00906A42"/>
    <w:rsid w:val="0090740E"/>
    <w:rsid w:val="00910D34"/>
    <w:rsid w:val="00911B04"/>
    <w:rsid w:val="00913352"/>
    <w:rsid w:val="00913EF4"/>
    <w:rsid w:val="00914E4A"/>
    <w:rsid w:val="00921E99"/>
    <w:rsid w:val="00925F64"/>
    <w:rsid w:val="009262DF"/>
    <w:rsid w:val="00931009"/>
    <w:rsid w:val="009331AF"/>
    <w:rsid w:val="009334FD"/>
    <w:rsid w:val="009336FD"/>
    <w:rsid w:val="00940E53"/>
    <w:rsid w:val="00941950"/>
    <w:rsid w:val="009428F9"/>
    <w:rsid w:val="00942D85"/>
    <w:rsid w:val="00945240"/>
    <w:rsid w:val="009457B5"/>
    <w:rsid w:val="009461E9"/>
    <w:rsid w:val="0095752B"/>
    <w:rsid w:val="009622F5"/>
    <w:rsid w:val="00963403"/>
    <w:rsid w:val="009645DC"/>
    <w:rsid w:val="00973564"/>
    <w:rsid w:val="0097370E"/>
    <w:rsid w:val="00974455"/>
    <w:rsid w:val="00975A3B"/>
    <w:rsid w:val="00975C5B"/>
    <w:rsid w:val="0097601D"/>
    <w:rsid w:val="00976193"/>
    <w:rsid w:val="009769D6"/>
    <w:rsid w:val="0097782F"/>
    <w:rsid w:val="00977835"/>
    <w:rsid w:val="009831D3"/>
    <w:rsid w:val="00985909"/>
    <w:rsid w:val="00996390"/>
    <w:rsid w:val="009969DD"/>
    <w:rsid w:val="00997031"/>
    <w:rsid w:val="009A26CD"/>
    <w:rsid w:val="009B0896"/>
    <w:rsid w:val="009B0B95"/>
    <w:rsid w:val="009B3202"/>
    <w:rsid w:val="009B396D"/>
    <w:rsid w:val="009D03BA"/>
    <w:rsid w:val="009D1043"/>
    <w:rsid w:val="009D24EE"/>
    <w:rsid w:val="009D3551"/>
    <w:rsid w:val="009D4812"/>
    <w:rsid w:val="009D64A5"/>
    <w:rsid w:val="009D6FA9"/>
    <w:rsid w:val="009E566D"/>
    <w:rsid w:val="009E7D0C"/>
    <w:rsid w:val="009F3926"/>
    <w:rsid w:val="00A00B49"/>
    <w:rsid w:val="00A03D84"/>
    <w:rsid w:val="00A050CF"/>
    <w:rsid w:val="00A0537D"/>
    <w:rsid w:val="00A061DA"/>
    <w:rsid w:val="00A07114"/>
    <w:rsid w:val="00A11043"/>
    <w:rsid w:val="00A111CB"/>
    <w:rsid w:val="00A1516F"/>
    <w:rsid w:val="00A16D07"/>
    <w:rsid w:val="00A2060E"/>
    <w:rsid w:val="00A22053"/>
    <w:rsid w:val="00A24D26"/>
    <w:rsid w:val="00A2551B"/>
    <w:rsid w:val="00A40F4F"/>
    <w:rsid w:val="00A43CF2"/>
    <w:rsid w:val="00A45008"/>
    <w:rsid w:val="00A46AA0"/>
    <w:rsid w:val="00A54151"/>
    <w:rsid w:val="00A57C0D"/>
    <w:rsid w:val="00A57F67"/>
    <w:rsid w:val="00A608E0"/>
    <w:rsid w:val="00A61229"/>
    <w:rsid w:val="00A61ED8"/>
    <w:rsid w:val="00A62639"/>
    <w:rsid w:val="00A66A1F"/>
    <w:rsid w:val="00A67BAD"/>
    <w:rsid w:val="00A730D3"/>
    <w:rsid w:val="00A73DAF"/>
    <w:rsid w:val="00A76EC8"/>
    <w:rsid w:val="00A816EC"/>
    <w:rsid w:val="00A84AC6"/>
    <w:rsid w:val="00A863BB"/>
    <w:rsid w:val="00A91373"/>
    <w:rsid w:val="00A9266E"/>
    <w:rsid w:val="00A92ADA"/>
    <w:rsid w:val="00A948C3"/>
    <w:rsid w:val="00AA0752"/>
    <w:rsid w:val="00AA0D9F"/>
    <w:rsid w:val="00AB32BF"/>
    <w:rsid w:val="00AC1C8F"/>
    <w:rsid w:val="00AC6763"/>
    <w:rsid w:val="00AC6C1F"/>
    <w:rsid w:val="00AC72E2"/>
    <w:rsid w:val="00AC778B"/>
    <w:rsid w:val="00AD05B6"/>
    <w:rsid w:val="00AD7F2E"/>
    <w:rsid w:val="00AE2077"/>
    <w:rsid w:val="00AE20CC"/>
    <w:rsid w:val="00AE56B4"/>
    <w:rsid w:val="00AE5A67"/>
    <w:rsid w:val="00AF0656"/>
    <w:rsid w:val="00AF64AF"/>
    <w:rsid w:val="00B00B6E"/>
    <w:rsid w:val="00B00DF7"/>
    <w:rsid w:val="00B01AC0"/>
    <w:rsid w:val="00B029F6"/>
    <w:rsid w:val="00B03897"/>
    <w:rsid w:val="00B07828"/>
    <w:rsid w:val="00B22E5B"/>
    <w:rsid w:val="00B24841"/>
    <w:rsid w:val="00B262AF"/>
    <w:rsid w:val="00B30E44"/>
    <w:rsid w:val="00B336B3"/>
    <w:rsid w:val="00B46024"/>
    <w:rsid w:val="00B468B5"/>
    <w:rsid w:val="00B47ABB"/>
    <w:rsid w:val="00B47BA7"/>
    <w:rsid w:val="00B52899"/>
    <w:rsid w:val="00B52A0E"/>
    <w:rsid w:val="00B53744"/>
    <w:rsid w:val="00B60BE8"/>
    <w:rsid w:val="00B62184"/>
    <w:rsid w:val="00B64E75"/>
    <w:rsid w:val="00B65798"/>
    <w:rsid w:val="00B70455"/>
    <w:rsid w:val="00B71C1B"/>
    <w:rsid w:val="00B7339C"/>
    <w:rsid w:val="00B73E66"/>
    <w:rsid w:val="00B74123"/>
    <w:rsid w:val="00B7634E"/>
    <w:rsid w:val="00B8055F"/>
    <w:rsid w:val="00B80783"/>
    <w:rsid w:val="00B93D56"/>
    <w:rsid w:val="00BA0810"/>
    <w:rsid w:val="00BA2801"/>
    <w:rsid w:val="00BA3E7B"/>
    <w:rsid w:val="00BB04A5"/>
    <w:rsid w:val="00BB0AB9"/>
    <w:rsid w:val="00BB0CDE"/>
    <w:rsid w:val="00BB40EC"/>
    <w:rsid w:val="00BC1DEA"/>
    <w:rsid w:val="00BC23C7"/>
    <w:rsid w:val="00BC28C2"/>
    <w:rsid w:val="00BC5E84"/>
    <w:rsid w:val="00BD4706"/>
    <w:rsid w:val="00BF0184"/>
    <w:rsid w:val="00BF17F8"/>
    <w:rsid w:val="00BF2734"/>
    <w:rsid w:val="00BF762F"/>
    <w:rsid w:val="00BF7A6C"/>
    <w:rsid w:val="00C024D3"/>
    <w:rsid w:val="00C06CBB"/>
    <w:rsid w:val="00C07272"/>
    <w:rsid w:val="00C1327B"/>
    <w:rsid w:val="00C1363D"/>
    <w:rsid w:val="00C152B7"/>
    <w:rsid w:val="00C16A86"/>
    <w:rsid w:val="00C16A88"/>
    <w:rsid w:val="00C17C1E"/>
    <w:rsid w:val="00C2058A"/>
    <w:rsid w:val="00C22F29"/>
    <w:rsid w:val="00C23F1B"/>
    <w:rsid w:val="00C302C4"/>
    <w:rsid w:val="00C30F52"/>
    <w:rsid w:val="00C31EB4"/>
    <w:rsid w:val="00C37457"/>
    <w:rsid w:val="00C37E36"/>
    <w:rsid w:val="00C41C43"/>
    <w:rsid w:val="00C4505C"/>
    <w:rsid w:val="00C45C4F"/>
    <w:rsid w:val="00C46657"/>
    <w:rsid w:val="00C47880"/>
    <w:rsid w:val="00C549F1"/>
    <w:rsid w:val="00C56FB9"/>
    <w:rsid w:val="00C607B8"/>
    <w:rsid w:val="00C60F0B"/>
    <w:rsid w:val="00C62D37"/>
    <w:rsid w:val="00C67B5A"/>
    <w:rsid w:val="00C70D17"/>
    <w:rsid w:val="00C836DD"/>
    <w:rsid w:val="00C86E16"/>
    <w:rsid w:val="00C876DC"/>
    <w:rsid w:val="00C90436"/>
    <w:rsid w:val="00CA47B1"/>
    <w:rsid w:val="00CB403E"/>
    <w:rsid w:val="00CB5228"/>
    <w:rsid w:val="00CB6509"/>
    <w:rsid w:val="00CC3940"/>
    <w:rsid w:val="00CC4618"/>
    <w:rsid w:val="00CC55C0"/>
    <w:rsid w:val="00CC57B1"/>
    <w:rsid w:val="00CC6B73"/>
    <w:rsid w:val="00CD27BC"/>
    <w:rsid w:val="00CD7169"/>
    <w:rsid w:val="00CE03F9"/>
    <w:rsid w:val="00CE124A"/>
    <w:rsid w:val="00CE1F1C"/>
    <w:rsid w:val="00CE22E4"/>
    <w:rsid w:val="00CE50E8"/>
    <w:rsid w:val="00CE54F3"/>
    <w:rsid w:val="00CE574E"/>
    <w:rsid w:val="00CE6F6F"/>
    <w:rsid w:val="00CE776B"/>
    <w:rsid w:val="00D01036"/>
    <w:rsid w:val="00D0121F"/>
    <w:rsid w:val="00D0325C"/>
    <w:rsid w:val="00D0783D"/>
    <w:rsid w:val="00D10C14"/>
    <w:rsid w:val="00D13BC3"/>
    <w:rsid w:val="00D14486"/>
    <w:rsid w:val="00D16250"/>
    <w:rsid w:val="00D16FB6"/>
    <w:rsid w:val="00D224AF"/>
    <w:rsid w:val="00D228DA"/>
    <w:rsid w:val="00D2341B"/>
    <w:rsid w:val="00D27C2A"/>
    <w:rsid w:val="00D302E2"/>
    <w:rsid w:val="00D34A77"/>
    <w:rsid w:val="00D36C65"/>
    <w:rsid w:val="00D4025A"/>
    <w:rsid w:val="00D406D5"/>
    <w:rsid w:val="00D40A28"/>
    <w:rsid w:val="00D4144E"/>
    <w:rsid w:val="00D51151"/>
    <w:rsid w:val="00D5134E"/>
    <w:rsid w:val="00D55BF5"/>
    <w:rsid w:val="00D63D3A"/>
    <w:rsid w:val="00D65158"/>
    <w:rsid w:val="00D732A3"/>
    <w:rsid w:val="00D80DCF"/>
    <w:rsid w:val="00D86A96"/>
    <w:rsid w:val="00D876CF"/>
    <w:rsid w:val="00D905F1"/>
    <w:rsid w:val="00D91A8A"/>
    <w:rsid w:val="00D91DE5"/>
    <w:rsid w:val="00D9534F"/>
    <w:rsid w:val="00D96D10"/>
    <w:rsid w:val="00D96F17"/>
    <w:rsid w:val="00DA1357"/>
    <w:rsid w:val="00DA4293"/>
    <w:rsid w:val="00DA52D6"/>
    <w:rsid w:val="00DA56F4"/>
    <w:rsid w:val="00DA5FAC"/>
    <w:rsid w:val="00DB0E17"/>
    <w:rsid w:val="00DB10FA"/>
    <w:rsid w:val="00DB11AD"/>
    <w:rsid w:val="00DB3647"/>
    <w:rsid w:val="00DB5FCA"/>
    <w:rsid w:val="00DC7504"/>
    <w:rsid w:val="00DC7850"/>
    <w:rsid w:val="00DD0765"/>
    <w:rsid w:val="00DD0B1D"/>
    <w:rsid w:val="00DD188C"/>
    <w:rsid w:val="00DD57E8"/>
    <w:rsid w:val="00DE1A6F"/>
    <w:rsid w:val="00DE62AA"/>
    <w:rsid w:val="00DE6309"/>
    <w:rsid w:val="00DE6E1E"/>
    <w:rsid w:val="00DF7F81"/>
    <w:rsid w:val="00E00F98"/>
    <w:rsid w:val="00E0142B"/>
    <w:rsid w:val="00E03501"/>
    <w:rsid w:val="00E1709C"/>
    <w:rsid w:val="00E1737C"/>
    <w:rsid w:val="00E22EC6"/>
    <w:rsid w:val="00E24A8E"/>
    <w:rsid w:val="00E26910"/>
    <w:rsid w:val="00E26F63"/>
    <w:rsid w:val="00E31936"/>
    <w:rsid w:val="00E34F7D"/>
    <w:rsid w:val="00E40161"/>
    <w:rsid w:val="00E4094C"/>
    <w:rsid w:val="00E430CE"/>
    <w:rsid w:val="00E637D3"/>
    <w:rsid w:val="00E64ABD"/>
    <w:rsid w:val="00E65853"/>
    <w:rsid w:val="00E65FCF"/>
    <w:rsid w:val="00E6668E"/>
    <w:rsid w:val="00E67E9D"/>
    <w:rsid w:val="00E709FD"/>
    <w:rsid w:val="00E71F44"/>
    <w:rsid w:val="00E7563A"/>
    <w:rsid w:val="00E775D7"/>
    <w:rsid w:val="00E81760"/>
    <w:rsid w:val="00E83688"/>
    <w:rsid w:val="00E84718"/>
    <w:rsid w:val="00E86206"/>
    <w:rsid w:val="00E91435"/>
    <w:rsid w:val="00E93B0E"/>
    <w:rsid w:val="00EA16D7"/>
    <w:rsid w:val="00EA4576"/>
    <w:rsid w:val="00EA50A3"/>
    <w:rsid w:val="00EA594D"/>
    <w:rsid w:val="00EA6330"/>
    <w:rsid w:val="00EB4AD2"/>
    <w:rsid w:val="00EB5E41"/>
    <w:rsid w:val="00EB64B5"/>
    <w:rsid w:val="00EC0F33"/>
    <w:rsid w:val="00EC2315"/>
    <w:rsid w:val="00EC4C38"/>
    <w:rsid w:val="00ED25D0"/>
    <w:rsid w:val="00ED2A16"/>
    <w:rsid w:val="00ED37EA"/>
    <w:rsid w:val="00ED4450"/>
    <w:rsid w:val="00ED5E12"/>
    <w:rsid w:val="00ED60E5"/>
    <w:rsid w:val="00EE0C3C"/>
    <w:rsid w:val="00EE16D6"/>
    <w:rsid w:val="00EE2ED1"/>
    <w:rsid w:val="00EE392E"/>
    <w:rsid w:val="00EE431C"/>
    <w:rsid w:val="00EE5EE3"/>
    <w:rsid w:val="00EE64BC"/>
    <w:rsid w:val="00EE7BCD"/>
    <w:rsid w:val="00EF0B4A"/>
    <w:rsid w:val="00EF1330"/>
    <w:rsid w:val="00EF1EC7"/>
    <w:rsid w:val="00EF2CD7"/>
    <w:rsid w:val="00EF3C54"/>
    <w:rsid w:val="00F00204"/>
    <w:rsid w:val="00F03089"/>
    <w:rsid w:val="00F04D56"/>
    <w:rsid w:val="00F06B73"/>
    <w:rsid w:val="00F12269"/>
    <w:rsid w:val="00F20F48"/>
    <w:rsid w:val="00F21572"/>
    <w:rsid w:val="00F247E5"/>
    <w:rsid w:val="00F256BD"/>
    <w:rsid w:val="00F3216E"/>
    <w:rsid w:val="00F32757"/>
    <w:rsid w:val="00F330D5"/>
    <w:rsid w:val="00F348A7"/>
    <w:rsid w:val="00F34F78"/>
    <w:rsid w:val="00F35C0C"/>
    <w:rsid w:val="00F37321"/>
    <w:rsid w:val="00F43500"/>
    <w:rsid w:val="00F445A5"/>
    <w:rsid w:val="00F452FE"/>
    <w:rsid w:val="00F50349"/>
    <w:rsid w:val="00F51C3A"/>
    <w:rsid w:val="00F61919"/>
    <w:rsid w:val="00F64047"/>
    <w:rsid w:val="00F671F3"/>
    <w:rsid w:val="00F774FB"/>
    <w:rsid w:val="00F77B2F"/>
    <w:rsid w:val="00F8233E"/>
    <w:rsid w:val="00F826FA"/>
    <w:rsid w:val="00F82EA3"/>
    <w:rsid w:val="00F838BE"/>
    <w:rsid w:val="00F9182F"/>
    <w:rsid w:val="00F937AB"/>
    <w:rsid w:val="00F94379"/>
    <w:rsid w:val="00F97011"/>
    <w:rsid w:val="00F97039"/>
    <w:rsid w:val="00F97364"/>
    <w:rsid w:val="00FA0DD4"/>
    <w:rsid w:val="00FA10C8"/>
    <w:rsid w:val="00FA30AD"/>
    <w:rsid w:val="00FA7174"/>
    <w:rsid w:val="00FA7571"/>
    <w:rsid w:val="00FB0F24"/>
    <w:rsid w:val="00FB4106"/>
    <w:rsid w:val="00FC3B9C"/>
    <w:rsid w:val="00FD29A6"/>
    <w:rsid w:val="00FD6FB7"/>
    <w:rsid w:val="00FE0ED1"/>
    <w:rsid w:val="00FE2244"/>
    <w:rsid w:val="00FE4518"/>
    <w:rsid w:val="00FE5C61"/>
    <w:rsid w:val="00FF184A"/>
    <w:rsid w:val="00FF1E60"/>
    <w:rsid w:val="00FF5D17"/>
    <w:rsid w:val="018F999A"/>
    <w:rsid w:val="01ED8E92"/>
    <w:rsid w:val="02035CF0"/>
    <w:rsid w:val="0216AB5D"/>
    <w:rsid w:val="028F3012"/>
    <w:rsid w:val="02F9AB77"/>
    <w:rsid w:val="03895EF3"/>
    <w:rsid w:val="041D2409"/>
    <w:rsid w:val="04340F34"/>
    <w:rsid w:val="04742FC4"/>
    <w:rsid w:val="0529B843"/>
    <w:rsid w:val="053AFDB2"/>
    <w:rsid w:val="0598164E"/>
    <w:rsid w:val="05D9285F"/>
    <w:rsid w:val="0611D5AF"/>
    <w:rsid w:val="06AF8999"/>
    <w:rsid w:val="06E1E17E"/>
    <w:rsid w:val="06E33C15"/>
    <w:rsid w:val="073AD569"/>
    <w:rsid w:val="08029DCE"/>
    <w:rsid w:val="080BCB57"/>
    <w:rsid w:val="08C9427C"/>
    <w:rsid w:val="09005FBB"/>
    <w:rsid w:val="094FC576"/>
    <w:rsid w:val="095AC117"/>
    <w:rsid w:val="099BB116"/>
    <w:rsid w:val="09CDE884"/>
    <w:rsid w:val="09F32745"/>
    <w:rsid w:val="0A590A80"/>
    <w:rsid w:val="0A86CCD3"/>
    <w:rsid w:val="0ACFD676"/>
    <w:rsid w:val="0AD55AE5"/>
    <w:rsid w:val="0ADD691B"/>
    <w:rsid w:val="0AF2E5B7"/>
    <w:rsid w:val="0B1F7E92"/>
    <w:rsid w:val="0B40721F"/>
    <w:rsid w:val="0B66840B"/>
    <w:rsid w:val="0B9470D8"/>
    <w:rsid w:val="0BC401B6"/>
    <w:rsid w:val="0BFECF6E"/>
    <w:rsid w:val="0C117DAF"/>
    <w:rsid w:val="0C13CA9F"/>
    <w:rsid w:val="0CF357C8"/>
    <w:rsid w:val="0D22AA39"/>
    <w:rsid w:val="0D389FBA"/>
    <w:rsid w:val="0D72DB43"/>
    <w:rsid w:val="0DFDB428"/>
    <w:rsid w:val="0E6843EC"/>
    <w:rsid w:val="0F998489"/>
    <w:rsid w:val="102C54E2"/>
    <w:rsid w:val="10A1C739"/>
    <w:rsid w:val="10DE5826"/>
    <w:rsid w:val="114E7D47"/>
    <w:rsid w:val="116B26F8"/>
    <w:rsid w:val="11735569"/>
    <w:rsid w:val="1194B7E5"/>
    <w:rsid w:val="120DBFBA"/>
    <w:rsid w:val="124020D5"/>
    <w:rsid w:val="12D1254B"/>
    <w:rsid w:val="12E28A7F"/>
    <w:rsid w:val="13A77043"/>
    <w:rsid w:val="14572569"/>
    <w:rsid w:val="146CF5AC"/>
    <w:rsid w:val="147E0B5A"/>
    <w:rsid w:val="14A26F67"/>
    <w:rsid w:val="15C4E8F5"/>
    <w:rsid w:val="161DD19A"/>
    <w:rsid w:val="16201BC2"/>
    <w:rsid w:val="17201A70"/>
    <w:rsid w:val="172E2E17"/>
    <w:rsid w:val="17A4966E"/>
    <w:rsid w:val="17A68DB6"/>
    <w:rsid w:val="17F08F3F"/>
    <w:rsid w:val="18CA27E7"/>
    <w:rsid w:val="18F80631"/>
    <w:rsid w:val="191EAE35"/>
    <w:rsid w:val="193E7377"/>
    <w:rsid w:val="194066CF"/>
    <w:rsid w:val="19A5932D"/>
    <w:rsid w:val="19CDEA29"/>
    <w:rsid w:val="19DD56BC"/>
    <w:rsid w:val="1A246516"/>
    <w:rsid w:val="1A7A2F5E"/>
    <w:rsid w:val="1A985A18"/>
    <w:rsid w:val="1AEB7EAF"/>
    <w:rsid w:val="1B46C771"/>
    <w:rsid w:val="1B68A425"/>
    <w:rsid w:val="1B9AE4CE"/>
    <w:rsid w:val="1C31DBEF"/>
    <w:rsid w:val="1C342A79"/>
    <w:rsid w:val="1C4902BC"/>
    <w:rsid w:val="1C8CACD4"/>
    <w:rsid w:val="1D1632CF"/>
    <w:rsid w:val="1DAFE4C8"/>
    <w:rsid w:val="1DD2F381"/>
    <w:rsid w:val="1E775C8E"/>
    <w:rsid w:val="1E8DEBBF"/>
    <w:rsid w:val="1EBA12C0"/>
    <w:rsid w:val="1EEE7C9A"/>
    <w:rsid w:val="1EF6D506"/>
    <w:rsid w:val="1F39674E"/>
    <w:rsid w:val="1F697CB1"/>
    <w:rsid w:val="1F8A75A3"/>
    <w:rsid w:val="1FBCCFFA"/>
    <w:rsid w:val="1FD29E58"/>
    <w:rsid w:val="1FE874ED"/>
    <w:rsid w:val="206EEAC6"/>
    <w:rsid w:val="2120C3F9"/>
    <w:rsid w:val="21386B35"/>
    <w:rsid w:val="2149855C"/>
    <w:rsid w:val="21594181"/>
    <w:rsid w:val="21D23B71"/>
    <w:rsid w:val="21D2760F"/>
    <w:rsid w:val="220AD5B5"/>
    <w:rsid w:val="22573323"/>
    <w:rsid w:val="22B2E9E3"/>
    <w:rsid w:val="22BC945A"/>
    <w:rsid w:val="22BE3063"/>
    <w:rsid w:val="22CD1C01"/>
    <w:rsid w:val="22D4E119"/>
    <w:rsid w:val="238452D3"/>
    <w:rsid w:val="23C28166"/>
    <w:rsid w:val="240CB581"/>
    <w:rsid w:val="2481261E"/>
    <w:rsid w:val="2490E7A3"/>
    <w:rsid w:val="24A25CB1"/>
    <w:rsid w:val="250374FD"/>
    <w:rsid w:val="2582FF74"/>
    <w:rsid w:val="258ED3E5"/>
    <w:rsid w:val="25CF221D"/>
    <w:rsid w:val="261D90B1"/>
    <w:rsid w:val="262C117E"/>
    <w:rsid w:val="271975DD"/>
    <w:rsid w:val="275F0DE2"/>
    <w:rsid w:val="276F2491"/>
    <w:rsid w:val="277A7467"/>
    <w:rsid w:val="27D9FD73"/>
    <w:rsid w:val="28A87787"/>
    <w:rsid w:val="28FA76BE"/>
    <w:rsid w:val="2915915C"/>
    <w:rsid w:val="291A9B07"/>
    <w:rsid w:val="29549741"/>
    <w:rsid w:val="29832F1E"/>
    <w:rsid w:val="29A020B9"/>
    <w:rsid w:val="29C45F97"/>
    <w:rsid w:val="29CFAB7A"/>
    <w:rsid w:val="2A82645B"/>
    <w:rsid w:val="2ADB4111"/>
    <w:rsid w:val="2AFA4880"/>
    <w:rsid w:val="2B7D0472"/>
    <w:rsid w:val="2C02C79E"/>
    <w:rsid w:val="2C05CE72"/>
    <w:rsid w:val="2C0A4606"/>
    <w:rsid w:val="2C1BEFFB"/>
    <w:rsid w:val="2CD7C17B"/>
    <w:rsid w:val="2D33B519"/>
    <w:rsid w:val="2D4941F2"/>
    <w:rsid w:val="2D9E97FF"/>
    <w:rsid w:val="2DE7CC2F"/>
    <w:rsid w:val="2DEE0C2A"/>
    <w:rsid w:val="2E15BD85"/>
    <w:rsid w:val="2E5161CE"/>
    <w:rsid w:val="2E85DFA1"/>
    <w:rsid w:val="2F068D9A"/>
    <w:rsid w:val="2F56F710"/>
    <w:rsid w:val="2F81EF05"/>
    <w:rsid w:val="2F8719BB"/>
    <w:rsid w:val="2FC3D8C5"/>
    <w:rsid w:val="2FCBC64B"/>
    <w:rsid w:val="2FCE3082"/>
    <w:rsid w:val="2FDFB71F"/>
    <w:rsid w:val="2FE8F4F3"/>
    <w:rsid w:val="301D7B50"/>
    <w:rsid w:val="3062B9F2"/>
    <w:rsid w:val="30AC3AE6"/>
    <w:rsid w:val="30BFA9EE"/>
    <w:rsid w:val="30E19DB0"/>
    <w:rsid w:val="3162CC37"/>
    <w:rsid w:val="316796AC"/>
    <w:rsid w:val="316A00E3"/>
    <w:rsid w:val="32C17D4D"/>
    <w:rsid w:val="33009B3D"/>
    <w:rsid w:val="3303670D"/>
    <w:rsid w:val="3312820C"/>
    <w:rsid w:val="332AEF86"/>
    <w:rsid w:val="340E984C"/>
    <w:rsid w:val="34556028"/>
    <w:rsid w:val="347C53E9"/>
    <w:rsid w:val="34A12907"/>
    <w:rsid w:val="34F5F48A"/>
    <w:rsid w:val="3517723A"/>
    <w:rsid w:val="357FFAE1"/>
    <w:rsid w:val="3587693D"/>
    <w:rsid w:val="35931B11"/>
    <w:rsid w:val="35DD9005"/>
    <w:rsid w:val="368FF9BF"/>
    <w:rsid w:val="36C97C95"/>
    <w:rsid w:val="371BCB42"/>
    <w:rsid w:val="376208F5"/>
    <w:rsid w:val="37C2B397"/>
    <w:rsid w:val="37CF0538"/>
    <w:rsid w:val="3860555F"/>
    <w:rsid w:val="38E485F7"/>
    <w:rsid w:val="3994B0C7"/>
    <w:rsid w:val="39E355CF"/>
    <w:rsid w:val="3A2995B0"/>
    <w:rsid w:val="3A536C04"/>
    <w:rsid w:val="3AD913C9"/>
    <w:rsid w:val="3B039EAC"/>
    <w:rsid w:val="3B9F3C42"/>
    <w:rsid w:val="3BBB2082"/>
    <w:rsid w:val="3BF401A6"/>
    <w:rsid w:val="3C0CB737"/>
    <w:rsid w:val="3C21A909"/>
    <w:rsid w:val="3CB96452"/>
    <w:rsid w:val="3CEE2CD0"/>
    <w:rsid w:val="3D2F2201"/>
    <w:rsid w:val="3D30BF18"/>
    <w:rsid w:val="3D38BE19"/>
    <w:rsid w:val="3E0E3E2E"/>
    <w:rsid w:val="3E5097B3"/>
    <w:rsid w:val="3EAA3743"/>
    <w:rsid w:val="3EBF9F54"/>
    <w:rsid w:val="3ED48E7A"/>
    <w:rsid w:val="3F20D4FA"/>
    <w:rsid w:val="3F26DD27"/>
    <w:rsid w:val="3F61C701"/>
    <w:rsid w:val="3F771509"/>
    <w:rsid w:val="3F87C992"/>
    <w:rsid w:val="3F92ED1B"/>
    <w:rsid w:val="3FA00055"/>
    <w:rsid w:val="40560BE1"/>
    <w:rsid w:val="40BB908E"/>
    <w:rsid w:val="40C2B0CE"/>
    <w:rsid w:val="40C473CB"/>
    <w:rsid w:val="40CAEE9E"/>
    <w:rsid w:val="410A5FF3"/>
    <w:rsid w:val="41220F26"/>
    <w:rsid w:val="4198F774"/>
    <w:rsid w:val="41BEDA7C"/>
    <w:rsid w:val="41FCAE2E"/>
    <w:rsid w:val="425875BC"/>
    <w:rsid w:val="4297040D"/>
    <w:rsid w:val="42D09112"/>
    <w:rsid w:val="42DD2322"/>
    <w:rsid w:val="4300627A"/>
    <w:rsid w:val="43AE8987"/>
    <w:rsid w:val="43E5E366"/>
    <w:rsid w:val="4403406C"/>
    <w:rsid w:val="44073A57"/>
    <w:rsid w:val="445B3AB5"/>
    <w:rsid w:val="4532FD8D"/>
    <w:rsid w:val="45350A7E"/>
    <w:rsid w:val="454C5733"/>
    <w:rsid w:val="45882146"/>
    <w:rsid w:val="45C0E6A3"/>
    <w:rsid w:val="45E449E4"/>
    <w:rsid w:val="470B4A7E"/>
    <w:rsid w:val="472BE6DF"/>
    <w:rsid w:val="478AA9E3"/>
    <w:rsid w:val="47C70344"/>
    <w:rsid w:val="47ECFBFA"/>
    <w:rsid w:val="47F4AAA7"/>
    <w:rsid w:val="48841AF5"/>
    <w:rsid w:val="48A208AF"/>
    <w:rsid w:val="48B1C842"/>
    <w:rsid w:val="48B44B76"/>
    <w:rsid w:val="48C155A4"/>
    <w:rsid w:val="495604EE"/>
    <w:rsid w:val="496F33B3"/>
    <w:rsid w:val="4988CC5B"/>
    <w:rsid w:val="49B48F8F"/>
    <w:rsid w:val="4A30C4D4"/>
    <w:rsid w:val="4A3DD910"/>
    <w:rsid w:val="4A967A2B"/>
    <w:rsid w:val="4ACD31DC"/>
    <w:rsid w:val="4B02B0E4"/>
    <w:rsid w:val="4B1361E5"/>
    <w:rsid w:val="4B1DFD04"/>
    <w:rsid w:val="4B574A94"/>
    <w:rsid w:val="4BD9A971"/>
    <w:rsid w:val="4BE60EF5"/>
    <w:rsid w:val="4BF42558"/>
    <w:rsid w:val="4C2F433F"/>
    <w:rsid w:val="4C5D8B44"/>
    <w:rsid w:val="4C6E1357"/>
    <w:rsid w:val="4C8DAC18"/>
    <w:rsid w:val="4CAF3246"/>
    <w:rsid w:val="4CB35BD9"/>
    <w:rsid w:val="4CC06D1D"/>
    <w:rsid w:val="4CDFFAC5"/>
    <w:rsid w:val="4D3907E1"/>
    <w:rsid w:val="4D591DF3"/>
    <w:rsid w:val="4D9B07B3"/>
    <w:rsid w:val="4DA25ECA"/>
    <w:rsid w:val="4E419074"/>
    <w:rsid w:val="4E431521"/>
    <w:rsid w:val="4EDF1C3C"/>
    <w:rsid w:val="4EF6A576"/>
    <w:rsid w:val="4F1398BC"/>
    <w:rsid w:val="4FCA43BF"/>
    <w:rsid w:val="50083EEC"/>
    <w:rsid w:val="503AB96F"/>
    <w:rsid w:val="50779658"/>
    <w:rsid w:val="511C3608"/>
    <w:rsid w:val="51A86759"/>
    <w:rsid w:val="51F9A99B"/>
    <w:rsid w:val="51FCD7E7"/>
    <w:rsid w:val="5223038E"/>
    <w:rsid w:val="522C8F16"/>
    <w:rsid w:val="52593B19"/>
    <w:rsid w:val="52703F05"/>
    <w:rsid w:val="527A39D6"/>
    <w:rsid w:val="53509A44"/>
    <w:rsid w:val="535680E8"/>
    <w:rsid w:val="536468C1"/>
    <w:rsid w:val="536B2198"/>
    <w:rsid w:val="536D46D9"/>
    <w:rsid w:val="538FEB45"/>
    <w:rsid w:val="53C85F77"/>
    <w:rsid w:val="540A4937"/>
    <w:rsid w:val="5486BFCD"/>
    <w:rsid w:val="54A826D8"/>
    <w:rsid w:val="54EB0CAA"/>
    <w:rsid w:val="54F30364"/>
    <w:rsid w:val="551CA933"/>
    <w:rsid w:val="5569B1E3"/>
    <w:rsid w:val="55C4E152"/>
    <w:rsid w:val="55E03D5E"/>
    <w:rsid w:val="56087EA0"/>
    <w:rsid w:val="56131E1B"/>
    <w:rsid w:val="56B87994"/>
    <w:rsid w:val="574E858C"/>
    <w:rsid w:val="575E5C75"/>
    <w:rsid w:val="5765D9B3"/>
    <w:rsid w:val="5778EC68"/>
    <w:rsid w:val="5929B8DA"/>
    <w:rsid w:val="59903582"/>
    <w:rsid w:val="59C10002"/>
    <w:rsid w:val="59F6F41E"/>
    <w:rsid w:val="5A6A433C"/>
    <w:rsid w:val="5A8198F1"/>
    <w:rsid w:val="5A972AB4"/>
    <w:rsid w:val="5B623BB4"/>
    <w:rsid w:val="5BF23C31"/>
    <w:rsid w:val="5C1A6592"/>
    <w:rsid w:val="5C4DC5EB"/>
    <w:rsid w:val="5C77C024"/>
    <w:rsid w:val="5C78FDD8"/>
    <w:rsid w:val="5CA18F0D"/>
    <w:rsid w:val="5CC77541"/>
    <w:rsid w:val="5CCBDD44"/>
    <w:rsid w:val="5D332007"/>
    <w:rsid w:val="5DC1A06B"/>
    <w:rsid w:val="5DE9F2F3"/>
    <w:rsid w:val="5EBB5417"/>
    <w:rsid w:val="5EC44A42"/>
    <w:rsid w:val="5EF2DB5B"/>
    <w:rsid w:val="5F084760"/>
    <w:rsid w:val="5F4E9791"/>
    <w:rsid w:val="5F550A14"/>
    <w:rsid w:val="5F6B994C"/>
    <w:rsid w:val="60020893"/>
    <w:rsid w:val="607BEA8A"/>
    <w:rsid w:val="609CC160"/>
    <w:rsid w:val="60CFA3E2"/>
    <w:rsid w:val="61715D91"/>
    <w:rsid w:val="61C55A2D"/>
    <w:rsid w:val="620B02EE"/>
    <w:rsid w:val="62428369"/>
    <w:rsid w:val="626C0E75"/>
    <w:rsid w:val="62827CC8"/>
    <w:rsid w:val="62F16F96"/>
    <w:rsid w:val="63098008"/>
    <w:rsid w:val="633675D3"/>
    <w:rsid w:val="6343AEFD"/>
    <w:rsid w:val="635C9600"/>
    <w:rsid w:val="63BC92FD"/>
    <w:rsid w:val="641C55F1"/>
    <w:rsid w:val="642836CF"/>
    <w:rsid w:val="64341B87"/>
    <w:rsid w:val="6435DC81"/>
    <w:rsid w:val="64D7C83F"/>
    <w:rsid w:val="657E0141"/>
    <w:rsid w:val="659B9915"/>
    <w:rsid w:val="65C44B98"/>
    <w:rsid w:val="65CFEBE8"/>
    <w:rsid w:val="667C3AA0"/>
    <w:rsid w:val="669C1BA5"/>
    <w:rsid w:val="66A4EE5B"/>
    <w:rsid w:val="66D763B0"/>
    <w:rsid w:val="66E61952"/>
    <w:rsid w:val="674D5CB8"/>
    <w:rsid w:val="67F47E06"/>
    <w:rsid w:val="68397A90"/>
    <w:rsid w:val="683FA254"/>
    <w:rsid w:val="68A2380E"/>
    <w:rsid w:val="694095FE"/>
    <w:rsid w:val="696C78E8"/>
    <w:rsid w:val="6A1780DE"/>
    <w:rsid w:val="6A9A41AE"/>
    <w:rsid w:val="6AA35D0B"/>
    <w:rsid w:val="6AC90241"/>
    <w:rsid w:val="6ACF5B3B"/>
    <w:rsid w:val="6B084949"/>
    <w:rsid w:val="6B5C6B88"/>
    <w:rsid w:val="6B5F3721"/>
    <w:rsid w:val="6B683C69"/>
    <w:rsid w:val="6BAB2B2D"/>
    <w:rsid w:val="6BCE210E"/>
    <w:rsid w:val="6C748C72"/>
    <w:rsid w:val="6CC5262F"/>
    <w:rsid w:val="6CF0C044"/>
    <w:rsid w:val="6D093827"/>
    <w:rsid w:val="6D0E0702"/>
    <w:rsid w:val="6D52C9AE"/>
    <w:rsid w:val="6D5B3BB2"/>
    <w:rsid w:val="6DB3F31C"/>
    <w:rsid w:val="6DBD4C11"/>
    <w:rsid w:val="6E105CD3"/>
    <w:rsid w:val="6E17D51F"/>
    <w:rsid w:val="6E31A1D5"/>
    <w:rsid w:val="6E401409"/>
    <w:rsid w:val="6E47C95A"/>
    <w:rsid w:val="6E54157B"/>
    <w:rsid w:val="6E7FFA38"/>
    <w:rsid w:val="6EA44E81"/>
    <w:rsid w:val="6F33F231"/>
    <w:rsid w:val="6FF154D4"/>
    <w:rsid w:val="6FFBD07E"/>
    <w:rsid w:val="70167FDA"/>
    <w:rsid w:val="702068BB"/>
    <w:rsid w:val="7030CABE"/>
    <w:rsid w:val="70A29DE9"/>
    <w:rsid w:val="70C7059A"/>
    <w:rsid w:val="710C62F1"/>
    <w:rsid w:val="71114A07"/>
    <w:rsid w:val="71266B37"/>
    <w:rsid w:val="7133838C"/>
    <w:rsid w:val="7185D147"/>
    <w:rsid w:val="7226332C"/>
    <w:rsid w:val="7227EC1A"/>
    <w:rsid w:val="731B3A7D"/>
    <w:rsid w:val="733D3F38"/>
    <w:rsid w:val="7357BAA5"/>
    <w:rsid w:val="744A6CB4"/>
    <w:rsid w:val="744FF596"/>
    <w:rsid w:val="74B70ADE"/>
    <w:rsid w:val="75A312BE"/>
    <w:rsid w:val="75B91112"/>
    <w:rsid w:val="75B9535D"/>
    <w:rsid w:val="75C0AD13"/>
    <w:rsid w:val="76244A26"/>
    <w:rsid w:val="768EE680"/>
    <w:rsid w:val="76946D97"/>
    <w:rsid w:val="76D3CCC5"/>
    <w:rsid w:val="77320C23"/>
    <w:rsid w:val="776BD808"/>
    <w:rsid w:val="77BF5BBE"/>
    <w:rsid w:val="7829AF68"/>
    <w:rsid w:val="783984A4"/>
    <w:rsid w:val="78512D7B"/>
    <w:rsid w:val="785632D1"/>
    <w:rsid w:val="78A676A0"/>
    <w:rsid w:val="78B53A0E"/>
    <w:rsid w:val="795BEAE8"/>
    <w:rsid w:val="79815B1D"/>
    <w:rsid w:val="79A2B2C4"/>
    <w:rsid w:val="79C83284"/>
    <w:rsid w:val="79D53F80"/>
    <w:rsid w:val="79F84B0A"/>
    <w:rsid w:val="7A147464"/>
    <w:rsid w:val="7A6B013C"/>
    <w:rsid w:val="7A949778"/>
    <w:rsid w:val="7B367F01"/>
    <w:rsid w:val="7B605665"/>
    <w:rsid w:val="7B7144DA"/>
    <w:rsid w:val="7B941B6B"/>
    <w:rsid w:val="7C5910C7"/>
    <w:rsid w:val="7CB754BB"/>
    <w:rsid w:val="7CFB5352"/>
    <w:rsid w:val="7D09B123"/>
    <w:rsid w:val="7D3345CB"/>
    <w:rsid w:val="7DC5157C"/>
    <w:rsid w:val="7DF78B6D"/>
    <w:rsid w:val="7E2F5294"/>
    <w:rsid w:val="7E4AA235"/>
    <w:rsid w:val="7E7FB358"/>
    <w:rsid w:val="7EC18D24"/>
    <w:rsid w:val="7ECF162C"/>
    <w:rsid w:val="7F0F4664"/>
    <w:rsid w:val="7F68089B"/>
    <w:rsid w:val="7F7BCDF7"/>
    <w:rsid w:val="7FB71B15"/>
    <w:rsid w:val="7FF92CD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3F231"/>
  <w15:chartTrackingRefBased/>
  <w15:docId w15:val="{B40B0EAA-F22E-45B4-9464-212CF0D6F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37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contextualSpacing/>
    </w:pPr>
  </w:style>
  <w:style w:type="paragraph" w:styleId="En-tte">
    <w:name w:val="header"/>
    <w:basedOn w:val="Normal"/>
    <w:link w:val="En-tteCar"/>
    <w:uiPriority w:val="99"/>
    <w:unhideWhenUsed/>
    <w:rsid w:val="00312AD8"/>
    <w:pPr>
      <w:tabs>
        <w:tab w:val="center" w:pos="4536"/>
        <w:tab w:val="right" w:pos="9072"/>
      </w:tabs>
      <w:spacing w:after="0" w:line="240" w:lineRule="auto"/>
    </w:pPr>
  </w:style>
  <w:style w:type="character" w:customStyle="1" w:styleId="En-tteCar">
    <w:name w:val="En-tête Car"/>
    <w:basedOn w:val="Policepardfaut"/>
    <w:link w:val="En-tte"/>
    <w:uiPriority w:val="99"/>
    <w:rsid w:val="00312AD8"/>
  </w:style>
  <w:style w:type="paragraph" w:styleId="Pieddepage">
    <w:name w:val="footer"/>
    <w:basedOn w:val="Normal"/>
    <w:link w:val="PieddepageCar"/>
    <w:uiPriority w:val="99"/>
    <w:unhideWhenUsed/>
    <w:rsid w:val="00312AD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12AD8"/>
  </w:style>
  <w:style w:type="paragraph" w:styleId="Rvision">
    <w:name w:val="Revision"/>
    <w:hidden/>
    <w:uiPriority w:val="99"/>
    <w:semiHidden/>
    <w:rsid w:val="00D16FB6"/>
    <w:pPr>
      <w:spacing w:after="0" w:line="240" w:lineRule="auto"/>
    </w:pPr>
  </w:style>
  <w:style w:type="character" w:styleId="Marquedecommentaire">
    <w:name w:val="annotation reference"/>
    <w:basedOn w:val="Policepardfaut"/>
    <w:uiPriority w:val="99"/>
    <w:semiHidden/>
    <w:unhideWhenUsed/>
    <w:rsid w:val="00373706"/>
    <w:rPr>
      <w:sz w:val="16"/>
      <w:szCs w:val="16"/>
    </w:rPr>
  </w:style>
  <w:style w:type="paragraph" w:styleId="Commentaire">
    <w:name w:val="annotation text"/>
    <w:basedOn w:val="Normal"/>
    <w:link w:val="CommentaireCar"/>
    <w:uiPriority w:val="99"/>
    <w:unhideWhenUsed/>
    <w:rsid w:val="00373706"/>
    <w:pPr>
      <w:spacing w:line="240" w:lineRule="auto"/>
    </w:pPr>
    <w:rPr>
      <w:sz w:val="20"/>
      <w:szCs w:val="20"/>
    </w:rPr>
  </w:style>
  <w:style w:type="character" w:customStyle="1" w:styleId="CommentaireCar">
    <w:name w:val="Commentaire Car"/>
    <w:basedOn w:val="Policepardfaut"/>
    <w:link w:val="Commentaire"/>
    <w:uiPriority w:val="99"/>
    <w:rsid w:val="00373706"/>
    <w:rPr>
      <w:sz w:val="20"/>
      <w:szCs w:val="20"/>
    </w:rPr>
  </w:style>
  <w:style w:type="paragraph" w:styleId="Objetducommentaire">
    <w:name w:val="annotation subject"/>
    <w:basedOn w:val="Commentaire"/>
    <w:next w:val="Commentaire"/>
    <w:link w:val="ObjetducommentaireCar"/>
    <w:uiPriority w:val="99"/>
    <w:semiHidden/>
    <w:unhideWhenUsed/>
    <w:rsid w:val="00373706"/>
    <w:rPr>
      <w:b/>
      <w:bCs/>
    </w:rPr>
  </w:style>
  <w:style w:type="character" w:customStyle="1" w:styleId="ObjetducommentaireCar">
    <w:name w:val="Objet du commentaire Car"/>
    <w:basedOn w:val="CommentaireCar"/>
    <w:link w:val="Objetducommentaire"/>
    <w:uiPriority w:val="99"/>
    <w:semiHidden/>
    <w:rsid w:val="00373706"/>
    <w:rPr>
      <w:b/>
      <w:bCs/>
      <w:sz w:val="20"/>
      <w:szCs w:val="20"/>
    </w:rPr>
  </w:style>
  <w:style w:type="table" w:styleId="Grilledutableau">
    <w:name w:val="Table Grid"/>
    <w:basedOn w:val="TableauNormal"/>
    <w:uiPriority w:val="39"/>
    <w:rsid w:val="005B7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F330D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330D5"/>
    <w:rPr>
      <w:rFonts w:ascii="Segoe UI" w:hAnsi="Segoe UI" w:cs="Segoe UI"/>
      <w:sz w:val="18"/>
      <w:szCs w:val="18"/>
    </w:rPr>
  </w:style>
  <w:style w:type="paragraph" w:styleId="NormalWeb">
    <w:name w:val="Normal (Web)"/>
    <w:basedOn w:val="Normal"/>
    <w:uiPriority w:val="99"/>
    <w:semiHidden/>
    <w:unhideWhenUsed/>
    <w:rsid w:val="00A84AC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A84A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8743">
      <w:bodyDiv w:val="1"/>
      <w:marLeft w:val="0"/>
      <w:marRight w:val="0"/>
      <w:marTop w:val="0"/>
      <w:marBottom w:val="0"/>
      <w:divBdr>
        <w:top w:val="none" w:sz="0" w:space="0" w:color="auto"/>
        <w:left w:val="none" w:sz="0" w:space="0" w:color="auto"/>
        <w:bottom w:val="none" w:sz="0" w:space="0" w:color="auto"/>
        <w:right w:val="none" w:sz="0" w:space="0" w:color="auto"/>
      </w:divBdr>
    </w:div>
    <w:div w:id="286395485">
      <w:bodyDiv w:val="1"/>
      <w:marLeft w:val="0"/>
      <w:marRight w:val="0"/>
      <w:marTop w:val="0"/>
      <w:marBottom w:val="0"/>
      <w:divBdr>
        <w:top w:val="none" w:sz="0" w:space="0" w:color="auto"/>
        <w:left w:val="none" w:sz="0" w:space="0" w:color="auto"/>
        <w:bottom w:val="none" w:sz="0" w:space="0" w:color="auto"/>
        <w:right w:val="none" w:sz="0" w:space="0" w:color="auto"/>
      </w:divBdr>
      <w:divsChild>
        <w:div w:id="2104647534">
          <w:marLeft w:val="0"/>
          <w:marRight w:val="0"/>
          <w:marTop w:val="0"/>
          <w:marBottom w:val="0"/>
          <w:divBdr>
            <w:top w:val="none" w:sz="0" w:space="0" w:color="auto"/>
            <w:left w:val="none" w:sz="0" w:space="0" w:color="auto"/>
            <w:bottom w:val="none" w:sz="0" w:space="0" w:color="auto"/>
            <w:right w:val="none" w:sz="0" w:space="0" w:color="auto"/>
          </w:divBdr>
        </w:div>
      </w:divsChild>
    </w:div>
    <w:div w:id="589319001">
      <w:bodyDiv w:val="1"/>
      <w:marLeft w:val="0"/>
      <w:marRight w:val="0"/>
      <w:marTop w:val="0"/>
      <w:marBottom w:val="0"/>
      <w:divBdr>
        <w:top w:val="none" w:sz="0" w:space="0" w:color="auto"/>
        <w:left w:val="none" w:sz="0" w:space="0" w:color="auto"/>
        <w:bottom w:val="none" w:sz="0" w:space="0" w:color="auto"/>
        <w:right w:val="none" w:sz="0" w:space="0" w:color="auto"/>
      </w:divBdr>
      <w:divsChild>
        <w:div w:id="809984074">
          <w:marLeft w:val="0"/>
          <w:marRight w:val="0"/>
          <w:marTop w:val="0"/>
          <w:marBottom w:val="0"/>
          <w:divBdr>
            <w:top w:val="none" w:sz="0" w:space="0" w:color="auto"/>
            <w:left w:val="none" w:sz="0" w:space="0" w:color="auto"/>
            <w:bottom w:val="none" w:sz="0" w:space="0" w:color="auto"/>
            <w:right w:val="none" w:sz="0" w:space="0" w:color="auto"/>
          </w:divBdr>
        </w:div>
      </w:divsChild>
    </w:div>
    <w:div w:id="828444048">
      <w:bodyDiv w:val="1"/>
      <w:marLeft w:val="0"/>
      <w:marRight w:val="0"/>
      <w:marTop w:val="0"/>
      <w:marBottom w:val="0"/>
      <w:divBdr>
        <w:top w:val="none" w:sz="0" w:space="0" w:color="auto"/>
        <w:left w:val="none" w:sz="0" w:space="0" w:color="auto"/>
        <w:bottom w:val="none" w:sz="0" w:space="0" w:color="auto"/>
        <w:right w:val="none" w:sz="0" w:space="0" w:color="auto"/>
      </w:divBdr>
    </w:div>
    <w:div w:id="1147624869">
      <w:bodyDiv w:val="1"/>
      <w:marLeft w:val="0"/>
      <w:marRight w:val="0"/>
      <w:marTop w:val="0"/>
      <w:marBottom w:val="0"/>
      <w:divBdr>
        <w:top w:val="none" w:sz="0" w:space="0" w:color="auto"/>
        <w:left w:val="none" w:sz="0" w:space="0" w:color="auto"/>
        <w:bottom w:val="none" w:sz="0" w:space="0" w:color="auto"/>
        <w:right w:val="none" w:sz="0" w:space="0" w:color="auto"/>
      </w:divBdr>
      <w:divsChild>
        <w:div w:id="751707123">
          <w:marLeft w:val="0"/>
          <w:marRight w:val="0"/>
          <w:marTop w:val="0"/>
          <w:marBottom w:val="0"/>
          <w:divBdr>
            <w:top w:val="none" w:sz="0" w:space="0" w:color="auto"/>
            <w:left w:val="none" w:sz="0" w:space="0" w:color="auto"/>
            <w:bottom w:val="none" w:sz="0" w:space="0" w:color="auto"/>
            <w:right w:val="none" w:sz="0" w:space="0" w:color="auto"/>
          </w:divBdr>
        </w:div>
      </w:divsChild>
    </w:div>
    <w:div w:id="1538934162">
      <w:bodyDiv w:val="1"/>
      <w:marLeft w:val="0"/>
      <w:marRight w:val="0"/>
      <w:marTop w:val="0"/>
      <w:marBottom w:val="0"/>
      <w:divBdr>
        <w:top w:val="none" w:sz="0" w:space="0" w:color="auto"/>
        <w:left w:val="none" w:sz="0" w:space="0" w:color="auto"/>
        <w:bottom w:val="none" w:sz="0" w:space="0" w:color="auto"/>
        <w:right w:val="none" w:sz="0" w:space="0" w:color="auto"/>
      </w:divBdr>
      <w:divsChild>
        <w:div w:id="680667535">
          <w:marLeft w:val="0"/>
          <w:marRight w:val="0"/>
          <w:marTop w:val="0"/>
          <w:marBottom w:val="0"/>
          <w:divBdr>
            <w:top w:val="none" w:sz="0" w:space="0" w:color="auto"/>
            <w:left w:val="none" w:sz="0" w:space="0" w:color="auto"/>
            <w:bottom w:val="none" w:sz="0" w:space="0" w:color="auto"/>
            <w:right w:val="none" w:sz="0" w:space="0" w:color="auto"/>
          </w:divBdr>
        </w:div>
      </w:divsChild>
    </w:div>
    <w:div w:id="1959949441">
      <w:bodyDiv w:val="1"/>
      <w:marLeft w:val="0"/>
      <w:marRight w:val="0"/>
      <w:marTop w:val="0"/>
      <w:marBottom w:val="0"/>
      <w:divBdr>
        <w:top w:val="none" w:sz="0" w:space="0" w:color="auto"/>
        <w:left w:val="none" w:sz="0" w:space="0" w:color="auto"/>
        <w:bottom w:val="none" w:sz="0" w:space="0" w:color="auto"/>
        <w:right w:val="none" w:sz="0" w:space="0" w:color="auto"/>
      </w:divBdr>
    </w:div>
    <w:div w:id="213918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425F72DBFCFF4CA7848BC099787B36" ma:contentTypeVersion="3" ma:contentTypeDescription="Create a new document." ma:contentTypeScope="" ma:versionID="5e44edbf47235d2a2c5332ec75e663d3">
  <xsd:schema xmlns:xsd="http://www.w3.org/2001/XMLSchema" xmlns:xs="http://www.w3.org/2001/XMLSchema" xmlns:p="http://schemas.microsoft.com/office/2006/metadata/properties" xmlns:ns2="1abbb1dd-9dcd-450f-82d3-9bf90f9262b2" targetNamespace="http://schemas.microsoft.com/office/2006/metadata/properties" ma:root="true" ma:fieldsID="725456b32572f2a52244a5a189abf60e" ns2:_="">
    <xsd:import namespace="1abbb1dd-9dcd-450f-82d3-9bf90f9262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bb1dd-9dcd-450f-82d3-9bf90f9262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9082D5-71C9-40C3-9733-4BCA43C31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bb1dd-9dcd-450f-82d3-9bf90f9262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154BD4-70F5-4C8C-ABD0-8136256700B1}">
  <ds:schemaRefs>
    <ds:schemaRef ds:uri="http://schemas.microsoft.com/sharepoint/v3/contenttype/forms"/>
  </ds:schemaRefs>
</ds:datastoreItem>
</file>

<file path=customXml/itemProps3.xml><?xml version="1.0" encoding="utf-8"?>
<ds:datastoreItem xmlns:ds="http://schemas.openxmlformats.org/officeDocument/2006/customXml" ds:itemID="{3660E4CD-5A83-4226-8239-1BA1A0AC9B49}">
  <ds:schemaRefs>
    <ds:schemaRef ds:uri="http://schemas.openxmlformats.org/officeDocument/2006/bibliography"/>
  </ds:schemaRefs>
</ds:datastoreItem>
</file>

<file path=customXml/itemProps4.xml><?xml version="1.0" encoding="utf-8"?>
<ds:datastoreItem xmlns:ds="http://schemas.openxmlformats.org/officeDocument/2006/customXml" ds:itemID="{51D78622-BF12-438F-9BFE-868A18BCFB30}">
  <ds:schemaRefs>
    <ds:schemaRef ds:uri="http://purl.org/dc/terms/"/>
    <ds:schemaRef ds:uri="http://purl.org/dc/elements/1.1/"/>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1abbb1dd-9dcd-450f-82d3-9bf90f9262b2"/>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3850</Words>
  <Characters>21178</Characters>
  <Application>Microsoft Office Word</Application>
  <DocSecurity>0</DocSecurity>
  <Lines>176</Lines>
  <Paragraphs>49</Paragraphs>
  <ScaleCrop>false</ScaleCrop>
  <Company/>
  <LinksUpToDate>false</LinksUpToDate>
  <CharactersWithSpaces>24979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VILLARUBIAS Emilie</dc:creator>
  <cp:keywords/>
  <dc:description/>
  <cp:lastModifiedBy>PENALBA Mathilde</cp:lastModifiedBy>
  <cp:revision>3</cp:revision>
  <cp:lastPrinted>2026-01-20T22:24:00Z</cp:lastPrinted>
  <dcterms:created xsi:type="dcterms:W3CDTF">2026-04-14T13:59:00Z</dcterms:created>
  <dcterms:modified xsi:type="dcterms:W3CDTF">2026-04-14T14:08:00Z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0x010100E4425F72DBFCFF4CA7848BC099787B36</vt:lpwstr>
  </property>
  <property fmtid="{D5CDD505-2E9C-101B-9397-08002B2CF9AE}" pid="3" name="docLang">
    <vt:lpwstr>fr</vt:lpwstr>
  </property>
</Properties>
</file>