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1C214" w14:textId="77777777" w:rsidR="005B4AE0" w:rsidRDefault="005B4AE0" w:rsidP="005B4AE0">
      <w:pPr>
        <w:ind w:left="23" w:right="-44"/>
        <w:rPr>
          <w:rFonts w:ascii="Times New Roman"/>
          <w:sz w:val="20"/>
        </w:rPr>
      </w:pPr>
      <w:r>
        <w:rPr>
          <w:rFonts w:ascii="Times New Roman"/>
          <w:noProof/>
          <w:sz w:val="20"/>
        </w:rPr>
        <mc:AlternateContent>
          <mc:Choice Requires="wps">
            <w:drawing>
              <wp:inline distT="0" distB="0" distL="0" distR="0" wp14:anchorId="468715FA" wp14:editId="4762F2B5">
                <wp:extent cx="5905500" cy="527685"/>
                <wp:effectExtent l="9525" t="0" r="0" b="5715"/>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527685"/>
                        </a:xfrm>
                        <a:prstGeom prst="rect">
                          <a:avLst/>
                        </a:prstGeom>
                        <a:ln w="6095">
                          <a:solidFill>
                            <a:srgbClr val="000000"/>
                          </a:solidFill>
                          <a:prstDash val="solid"/>
                        </a:ln>
                      </wps:spPr>
                      <wps:txbx>
                        <w:txbxContent>
                          <w:p w14:paraId="75AB0705" w14:textId="77777777" w:rsidR="005B4AE0" w:rsidRDefault="005B4AE0" w:rsidP="005B4AE0">
                            <w:pPr>
                              <w:spacing w:before="19"/>
                              <w:ind w:left="3638" w:hanging="3481"/>
                              <w:rPr>
                                <w:sz w:val="32"/>
                              </w:rPr>
                            </w:pPr>
                            <w:r>
                              <w:rPr>
                                <w:sz w:val="32"/>
                              </w:rPr>
                              <w:t>PROTOCOLE</w:t>
                            </w:r>
                            <w:r>
                              <w:rPr>
                                <w:spacing w:val="-5"/>
                                <w:sz w:val="32"/>
                              </w:rPr>
                              <w:t xml:space="preserve"> </w:t>
                            </w:r>
                            <w:r>
                              <w:rPr>
                                <w:sz w:val="32"/>
                              </w:rPr>
                              <w:t>DE</w:t>
                            </w:r>
                            <w:r>
                              <w:rPr>
                                <w:spacing w:val="-3"/>
                                <w:sz w:val="32"/>
                              </w:rPr>
                              <w:t xml:space="preserve"> </w:t>
                            </w:r>
                            <w:r>
                              <w:rPr>
                                <w:sz w:val="32"/>
                              </w:rPr>
                              <w:t>FIN</w:t>
                            </w:r>
                            <w:r>
                              <w:rPr>
                                <w:spacing w:val="-4"/>
                                <w:sz w:val="32"/>
                              </w:rPr>
                              <w:t xml:space="preserve"> </w:t>
                            </w:r>
                            <w:r>
                              <w:rPr>
                                <w:sz w:val="32"/>
                              </w:rPr>
                              <w:t>DE</w:t>
                            </w:r>
                            <w:r>
                              <w:rPr>
                                <w:spacing w:val="-5"/>
                                <w:sz w:val="32"/>
                              </w:rPr>
                              <w:t xml:space="preserve"> </w:t>
                            </w:r>
                            <w:r>
                              <w:rPr>
                                <w:sz w:val="32"/>
                              </w:rPr>
                              <w:t>CONFLIT</w:t>
                            </w:r>
                            <w:r>
                              <w:rPr>
                                <w:spacing w:val="-4"/>
                                <w:sz w:val="32"/>
                              </w:rPr>
                              <w:t xml:space="preserve"> </w:t>
                            </w:r>
                            <w:r>
                              <w:rPr>
                                <w:sz w:val="32"/>
                              </w:rPr>
                              <w:t>SUITE</w:t>
                            </w:r>
                            <w:r>
                              <w:rPr>
                                <w:spacing w:val="-3"/>
                                <w:sz w:val="32"/>
                              </w:rPr>
                              <w:t xml:space="preserve"> </w:t>
                            </w:r>
                            <w:r>
                              <w:rPr>
                                <w:sz w:val="32"/>
                              </w:rPr>
                              <w:t>AU</w:t>
                            </w:r>
                            <w:r>
                              <w:rPr>
                                <w:spacing w:val="-4"/>
                                <w:sz w:val="32"/>
                              </w:rPr>
                              <w:t xml:space="preserve"> </w:t>
                            </w:r>
                            <w:r>
                              <w:rPr>
                                <w:sz w:val="32"/>
                              </w:rPr>
                              <w:t>PREAVIS</w:t>
                            </w:r>
                            <w:r>
                              <w:rPr>
                                <w:spacing w:val="-5"/>
                                <w:sz w:val="32"/>
                              </w:rPr>
                              <w:t xml:space="preserve"> </w:t>
                            </w:r>
                            <w:r>
                              <w:rPr>
                                <w:sz w:val="32"/>
                              </w:rPr>
                              <w:t>DE</w:t>
                            </w:r>
                            <w:r>
                              <w:rPr>
                                <w:spacing w:val="-3"/>
                                <w:sz w:val="32"/>
                              </w:rPr>
                              <w:t xml:space="preserve"> </w:t>
                            </w:r>
                            <w:r>
                              <w:rPr>
                                <w:sz w:val="32"/>
                              </w:rPr>
                              <w:t>GREVE</w:t>
                            </w:r>
                            <w:r>
                              <w:rPr>
                                <w:spacing w:val="-3"/>
                                <w:sz w:val="32"/>
                              </w:rPr>
                              <w:t xml:space="preserve"> </w:t>
                            </w:r>
                            <w:r>
                              <w:rPr>
                                <w:sz w:val="32"/>
                              </w:rPr>
                              <w:t>DEPOSE LE 26 MAI 2026</w:t>
                            </w:r>
                          </w:p>
                        </w:txbxContent>
                      </wps:txbx>
                      <wps:bodyPr wrap="square" lIns="0" tIns="0" rIns="0" bIns="0" rtlCol="0">
                        <a:noAutofit/>
                      </wps:bodyPr>
                    </wps:wsp>
                  </a:graphicData>
                </a:graphic>
              </wp:inline>
            </w:drawing>
          </mc:Choice>
          <mc:Fallback>
            <w:pict>
              <v:shapetype w14:anchorId="468715FA" id="_x0000_t202" coordsize="21600,21600" o:spt="202" path="m,l,21600r21600,l21600,xe">
                <v:stroke joinstyle="miter"/>
                <v:path gradientshapeok="t" o:connecttype="rect"/>
              </v:shapetype>
              <v:shape id="Textbox 4" o:spid="_x0000_s1026" type="#_x0000_t202" style="width:465pt;height: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Ykp1gEAAKIDAAAOAAAAZHJzL2Uyb0RvYy54bWysU8Fu2zAMvQ/YPwi6L3aDOmuNOMXWoMOA&#10;YivQ7gNkWY6FyqImKrHz96NkJw2221AfZMp8euR7otd3Y2/YQXnUYCt+tcg5U1ZCo+2u4r9eHj7d&#10;cIZB2EYYsKriR4X8bvPxw3pwpVpCB6ZRnhGJxXJwFe9CcGWWoexUL3ABTllKtuB7EWjrd1njxUDs&#10;vcmWeb7KBvCN8yAVIn3dTkm+Sfxtq2T42baoAjMVp95CWn1a67hmm7Uod164Tsu5DfEfXfRCWyp6&#10;ptqKINje63+oei09ILRhIaHPoG21VEkDqbnK/1Lz3AmnkhYyB93ZJnw/Wvnj8OSZbip+zZkVPV3R&#10;ixpDDSO7juYMDkvCPDtChfErjHTJSSi6R5CvSJDsAjMdQEJHM8bW9/FNMhkdJP+PZ8+pCJP0sbjN&#10;iyKnlKRcsfy8uili3ezttPMYvinoWQwq7ulOUwfi8Ihhgp4gsZixbKj4Kr8tpj7B6OZBGxNz6Hf1&#10;vfHsIOI4pGcuhpewSLcV2E24lJphxs56J4lReRjrcTaqhuZIPg00ThXH33vhFWfmu6X7irN3Cvwp&#10;qE+BD+Ye0oTGLi182QdodRIXS0y8c2UahGTPPLRx0i73CfX2a23+AAAA//8DAFBLAwQUAAYACAAA&#10;ACEANhIKJdwAAAAEAQAADwAAAGRycy9kb3ducmV2LnhtbEyPzU7DMBCE70i8g7VIXBC12yJUQpwK&#10;8XPggAqlcHbjJYmw15HtNilPz8IFLiONZjXzbbkcvRN7jKkLpGE6USCQ6mA7ajRsXh/OFyBSNmSN&#10;C4QaDphgWR0flaawYaAX3K9zI7iEUmE0tDn3hZSpbtGbNAk9EmcfIXqT2cZG2mgGLvdOzpS6lN50&#10;xAut6fG2xfpzvfManvJdTO59ODzffz2u3i7O6tlGJa1PT8abaxAZx/x3DD/4jA4VM23DjmwSTgM/&#10;kn+Vs6u5YrvVsJhPQVal/A9ffQMAAP//AwBQSwECLQAUAAYACAAAACEAtoM4kv4AAADhAQAAEwAA&#10;AAAAAAAAAAAAAAAAAAAAW0NvbnRlbnRfVHlwZXNdLnhtbFBLAQItABQABgAIAAAAIQA4/SH/1gAA&#10;AJQBAAALAAAAAAAAAAAAAAAAAC8BAABfcmVscy8ucmVsc1BLAQItABQABgAIAAAAIQBCSYkp1gEA&#10;AKIDAAAOAAAAAAAAAAAAAAAAAC4CAABkcnMvZTJvRG9jLnhtbFBLAQItABQABgAIAAAAIQA2Egol&#10;3AAAAAQBAAAPAAAAAAAAAAAAAAAAADAEAABkcnMvZG93bnJldi54bWxQSwUGAAAAAAQABADzAAAA&#10;OQUAAAAA&#10;" filled="f" strokeweight=".16931mm">
                <v:path arrowok="t"/>
                <v:textbox inset="0,0,0,0">
                  <w:txbxContent>
                    <w:p w14:paraId="75AB0705" w14:textId="77777777" w:rsidR="005B4AE0" w:rsidRDefault="005B4AE0" w:rsidP="005B4AE0">
                      <w:pPr>
                        <w:spacing w:before="19"/>
                        <w:ind w:left="3638" w:hanging="3481"/>
                        <w:rPr>
                          <w:sz w:val="32"/>
                        </w:rPr>
                      </w:pPr>
                      <w:r>
                        <w:rPr>
                          <w:sz w:val="32"/>
                        </w:rPr>
                        <w:t>PROTOCOLE</w:t>
                      </w:r>
                      <w:r>
                        <w:rPr>
                          <w:spacing w:val="-5"/>
                          <w:sz w:val="32"/>
                        </w:rPr>
                        <w:t xml:space="preserve"> </w:t>
                      </w:r>
                      <w:r>
                        <w:rPr>
                          <w:sz w:val="32"/>
                        </w:rPr>
                        <w:t>DE</w:t>
                      </w:r>
                      <w:r>
                        <w:rPr>
                          <w:spacing w:val="-3"/>
                          <w:sz w:val="32"/>
                        </w:rPr>
                        <w:t xml:space="preserve"> </w:t>
                      </w:r>
                      <w:r>
                        <w:rPr>
                          <w:sz w:val="32"/>
                        </w:rPr>
                        <w:t>FIN</w:t>
                      </w:r>
                      <w:r>
                        <w:rPr>
                          <w:spacing w:val="-4"/>
                          <w:sz w:val="32"/>
                        </w:rPr>
                        <w:t xml:space="preserve"> </w:t>
                      </w:r>
                      <w:r>
                        <w:rPr>
                          <w:sz w:val="32"/>
                        </w:rPr>
                        <w:t>DE</w:t>
                      </w:r>
                      <w:r>
                        <w:rPr>
                          <w:spacing w:val="-5"/>
                          <w:sz w:val="32"/>
                        </w:rPr>
                        <w:t xml:space="preserve"> </w:t>
                      </w:r>
                      <w:r>
                        <w:rPr>
                          <w:sz w:val="32"/>
                        </w:rPr>
                        <w:t>CONFLIT</w:t>
                      </w:r>
                      <w:r>
                        <w:rPr>
                          <w:spacing w:val="-4"/>
                          <w:sz w:val="32"/>
                        </w:rPr>
                        <w:t xml:space="preserve"> </w:t>
                      </w:r>
                      <w:r>
                        <w:rPr>
                          <w:sz w:val="32"/>
                        </w:rPr>
                        <w:t>SUITE</w:t>
                      </w:r>
                      <w:r>
                        <w:rPr>
                          <w:spacing w:val="-3"/>
                          <w:sz w:val="32"/>
                        </w:rPr>
                        <w:t xml:space="preserve"> </w:t>
                      </w:r>
                      <w:r>
                        <w:rPr>
                          <w:sz w:val="32"/>
                        </w:rPr>
                        <w:t>AU</w:t>
                      </w:r>
                      <w:r>
                        <w:rPr>
                          <w:spacing w:val="-4"/>
                          <w:sz w:val="32"/>
                        </w:rPr>
                        <w:t xml:space="preserve"> </w:t>
                      </w:r>
                      <w:r>
                        <w:rPr>
                          <w:sz w:val="32"/>
                        </w:rPr>
                        <w:t>PREAVIS</w:t>
                      </w:r>
                      <w:r>
                        <w:rPr>
                          <w:spacing w:val="-5"/>
                          <w:sz w:val="32"/>
                        </w:rPr>
                        <w:t xml:space="preserve"> </w:t>
                      </w:r>
                      <w:r>
                        <w:rPr>
                          <w:sz w:val="32"/>
                        </w:rPr>
                        <w:t>DE</w:t>
                      </w:r>
                      <w:r>
                        <w:rPr>
                          <w:spacing w:val="-3"/>
                          <w:sz w:val="32"/>
                        </w:rPr>
                        <w:t xml:space="preserve"> </w:t>
                      </w:r>
                      <w:r>
                        <w:rPr>
                          <w:sz w:val="32"/>
                        </w:rPr>
                        <w:t>GREVE</w:t>
                      </w:r>
                      <w:r>
                        <w:rPr>
                          <w:spacing w:val="-3"/>
                          <w:sz w:val="32"/>
                        </w:rPr>
                        <w:t xml:space="preserve"> </w:t>
                      </w:r>
                      <w:r>
                        <w:rPr>
                          <w:sz w:val="32"/>
                        </w:rPr>
                        <w:t>DEPOSE LE 26 MAI 2026</w:t>
                      </w:r>
                    </w:p>
                  </w:txbxContent>
                </v:textbox>
                <w10:anchorlock/>
              </v:shape>
            </w:pict>
          </mc:Fallback>
        </mc:AlternateContent>
      </w:r>
    </w:p>
    <w:p w14:paraId="04BF586E" w14:textId="77777777" w:rsidR="005B4AE0" w:rsidRDefault="005B4AE0" w:rsidP="005B4AE0">
      <w:pPr>
        <w:pStyle w:val="Corpsdetexte"/>
        <w:rPr>
          <w:rFonts w:ascii="Times New Roman"/>
          <w:sz w:val="22"/>
        </w:rPr>
      </w:pPr>
    </w:p>
    <w:p w14:paraId="3BB01B4D" w14:textId="77777777" w:rsidR="005B4AE0" w:rsidRDefault="005B4AE0" w:rsidP="005B4AE0">
      <w:pPr>
        <w:pStyle w:val="Corpsdetexte"/>
        <w:spacing w:before="206"/>
        <w:rPr>
          <w:rFonts w:ascii="Times New Roman"/>
          <w:sz w:val="22"/>
        </w:rPr>
      </w:pPr>
    </w:p>
    <w:p w14:paraId="6E141A4F" w14:textId="77777777" w:rsidR="005B4AE0" w:rsidRDefault="005B4AE0" w:rsidP="005B4AE0">
      <w:pPr>
        <w:spacing w:before="1"/>
        <w:ind w:left="141" w:right="141"/>
        <w:jc w:val="both"/>
      </w:pPr>
      <w:r>
        <w:t>ALYZIA ORLY CHECK (AOC), SAS au capital de 50 000 euros, immatriculée au RCS de Toulouse sous le numéro 538 785 65, dont le siège social est situé 106 Avenue TOLOSANE, 31520 RAMONVILLE SAINT AGNE,</w:t>
      </w:r>
      <w:r>
        <w:rPr>
          <w:spacing w:val="-13"/>
        </w:rPr>
        <w:t xml:space="preserve"> </w:t>
      </w:r>
      <w:r>
        <w:t>représentée</w:t>
      </w:r>
      <w:r>
        <w:rPr>
          <w:spacing w:val="-12"/>
        </w:rPr>
        <w:t xml:space="preserve"> </w:t>
      </w:r>
      <w:r>
        <w:t>par XXXXXXXXXX,</w:t>
      </w:r>
      <w:r>
        <w:rPr>
          <w:spacing w:val="-12"/>
        </w:rPr>
        <w:t xml:space="preserve"> </w:t>
      </w:r>
      <w:r>
        <w:t>dûment</w:t>
      </w:r>
      <w:r>
        <w:rPr>
          <w:spacing w:val="-13"/>
        </w:rPr>
        <w:t xml:space="preserve"> </w:t>
      </w:r>
      <w:r>
        <w:t>mandatée</w:t>
      </w:r>
      <w:r>
        <w:rPr>
          <w:spacing w:val="-12"/>
        </w:rPr>
        <w:t xml:space="preserve"> </w:t>
      </w:r>
      <w:r>
        <w:t>à</w:t>
      </w:r>
      <w:r>
        <w:rPr>
          <w:spacing w:val="-12"/>
        </w:rPr>
        <w:t xml:space="preserve"> </w:t>
      </w:r>
      <w:r>
        <w:t>cet</w:t>
      </w:r>
      <w:r>
        <w:rPr>
          <w:spacing w:val="-13"/>
        </w:rPr>
        <w:t xml:space="preserve"> </w:t>
      </w:r>
      <w:r>
        <w:t>effet</w:t>
      </w:r>
      <w:r>
        <w:rPr>
          <w:spacing w:val="-12"/>
        </w:rPr>
        <w:t xml:space="preserve"> </w:t>
      </w:r>
      <w:r>
        <w:t>en</w:t>
      </w:r>
      <w:r>
        <w:rPr>
          <w:spacing w:val="-13"/>
        </w:rPr>
        <w:t xml:space="preserve"> </w:t>
      </w:r>
      <w:r>
        <w:t>sa</w:t>
      </w:r>
      <w:r>
        <w:rPr>
          <w:spacing w:val="-12"/>
        </w:rPr>
        <w:t xml:space="preserve"> </w:t>
      </w:r>
      <w:r>
        <w:t>qualité</w:t>
      </w:r>
      <w:r>
        <w:rPr>
          <w:spacing w:val="-13"/>
        </w:rPr>
        <w:t xml:space="preserve"> </w:t>
      </w:r>
      <w:r>
        <w:t>de</w:t>
      </w:r>
      <w:r>
        <w:rPr>
          <w:spacing w:val="-12"/>
        </w:rPr>
        <w:t xml:space="preserve"> </w:t>
      </w:r>
      <w:r>
        <w:t>Directrice des Ressources Humaines</w:t>
      </w:r>
    </w:p>
    <w:p w14:paraId="14423187" w14:textId="77777777" w:rsidR="005B4AE0" w:rsidRDefault="005B4AE0" w:rsidP="005B4AE0">
      <w:pPr>
        <w:pStyle w:val="Corpsdetexte"/>
        <w:spacing w:before="217"/>
        <w:rPr>
          <w:sz w:val="22"/>
        </w:rPr>
      </w:pPr>
    </w:p>
    <w:p w14:paraId="4A72C004" w14:textId="77777777" w:rsidR="005B4AE0" w:rsidRDefault="005B4AE0" w:rsidP="005B4AE0">
      <w:pPr>
        <w:pStyle w:val="Corpsdetexte"/>
        <w:ind w:left="141"/>
        <w:jc w:val="both"/>
      </w:pPr>
      <w:r>
        <w:rPr>
          <w:u w:val="single"/>
        </w:rPr>
        <w:t>D’une</w:t>
      </w:r>
      <w:r>
        <w:rPr>
          <w:spacing w:val="-6"/>
          <w:u w:val="single"/>
        </w:rPr>
        <w:t xml:space="preserve"> </w:t>
      </w:r>
      <w:r>
        <w:rPr>
          <w:spacing w:val="-2"/>
          <w:u w:val="single"/>
        </w:rPr>
        <w:t>part,</w:t>
      </w:r>
    </w:p>
    <w:p w14:paraId="2F3D273B" w14:textId="77777777" w:rsidR="005B4AE0" w:rsidRDefault="005B4AE0" w:rsidP="005B4AE0">
      <w:pPr>
        <w:pStyle w:val="Corpsdetexte"/>
      </w:pPr>
    </w:p>
    <w:p w14:paraId="5816CABD" w14:textId="77777777" w:rsidR="005B4AE0" w:rsidRDefault="005B4AE0" w:rsidP="005B4AE0">
      <w:pPr>
        <w:pStyle w:val="Corpsdetexte"/>
      </w:pPr>
    </w:p>
    <w:p w14:paraId="7D6C995C" w14:textId="77777777" w:rsidR="005B4AE0" w:rsidRDefault="005B4AE0" w:rsidP="005B4AE0">
      <w:pPr>
        <w:pStyle w:val="Corpsdetexte"/>
        <w:ind w:left="141"/>
      </w:pPr>
      <w:r>
        <w:rPr>
          <w:spacing w:val="-5"/>
          <w:u w:val="single"/>
        </w:rPr>
        <w:t>Et</w:t>
      </w:r>
    </w:p>
    <w:p w14:paraId="4A44636B" w14:textId="77777777" w:rsidR="005B4AE0" w:rsidRDefault="005B4AE0" w:rsidP="005B4AE0">
      <w:pPr>
        <w:pStyle w:val="Corpsdetexte"/>
        <w:spacing w:before="1"/>
      </w:pPr>
    </w:p>
    <w:p w14:paraId="3CA6E998" w14:textId="77777777" w:rsidR="005B4AE0" w:rsidRDefault="005B4AE0" w:rsidP="005B4AE0">
      <w:pPr>
        <w:pStyle w:val="Paragraphedeliste"/>
        <w:numPr>
          <w:ilvl w:val="0"/>
          <w:numId w:val="3"/>
        </w:numPr>
        <w:tabs>
          <w:tab w:val="left" w:pos="861"/>
        </w:tabs>
        <w:contextualSpacing w:val="0"/>
        <w:rPr>
          <w:sz w:val="20"/>
        </w:rPr>
      </w:pPr>
      <w:r>
        <w:rPr>
          <w:sz w:val="20"/>
        </w:rPr>
        <w:t>Les</w:t>
      </w:r>
      <w:r>
        <w:rPr>
          <w:spacing w:val="-5"/>
          <w:sz w:val="20"/>
        </w:rPr>
        <w:t xml:space="preserve"> </w:t>
      </w:r>
      <w:r>
        <w:rPr>
          <w:sz w:val="20"/>
        </w:rPr>
        <w:t>organisations</w:t>
      </w:r>
      <w:r>
        <w:rPr>
          <w:spacing w:val="-7"/>
          <w:sz w:val="20"/>
        </w:rPr>
        <w:t xml:space="preserve"> </w:t>
      </w:r>
      <w:r>
        <w:rPr>
          <w:sz w:val="20"/>
        </w:rPr>
        <w:t>syndicales</w:t>
      </w:r>
      <w:r>
        <w:rPr>
          <w:spacing w:val="-7"/>
          <w:sz w:val="20"/>
        </w:rPr>
        <w:t xml:space="preserve"> </w:t>
      </w:r>
      <w:r>
        <w:rPr>
          <w:sz w:val="20"/>
        </w:rPr>
        <w:t>représentatives</w:t>
      </w:r>
      <w:r>
        <w:rPr>
          <w:spacing w:val="-8"/>
          <w:sz w:val="20"/>
        </w:rPr>
        <w:t xml:space="preserve"> </w:t>
      </w:r>
      <w:r>
        <w:rPr>
          <w:sz w:val="20"/>
        </w:rPr>
        <w:t>suivantes</w:t>
      </w:r>
      <w:r>
        <w:rPr>
          <w:spacing w:val="-4"/>
          <w:sz w:val="20"/>
        </w:rPr>
        <w:t xml:space="preserve"> </w:t>
      </w:r>
      <w:r>
        <w:rPr>
          <w:spacing w:val="-10"/>
          <w:sz w:val="20"/>
        </w:rPr>
        <w:t>:</w:t>
      </w:r>
    </w:p>
    <w:p w14:paraId="6A5C515F" w14:textId="77777777" w:rsidR="005B4AE0" w:rsidRDefault="005B4AE0" w:rsidP="005B4AE0">
      <w:pPr>
        <w:pStyle w:val="Paragraphedeliste"/>
        <w:numPr>
          <w:ilvl w:val="1"/>
          <w:numId w:val="3"/>
        </w:numPr>
        <w:tabs>
          <w:tab w:val="left" w:pos="1221"/>
        </w:tabs>
        <w:spacing w:before="242"/>
        <w:contextualSpacing w:val="0"/>
        <w:rPr>
          <w:sz w:val="20"/>
        </w:rPr>
      </w:pPr>
      <w:r>
        <w:rPr>
          <w:sz w:val="20"/>
        </w:rPr>
        <w:t>CFTC,</w:t>
      </w:r>
      <w:r>
        <w:rPr>
          <w:spacing w:val="-8"/>
          <w:sz w:val="20"/>
        </w:rPr>
        <w:t xml:space="preserve"> </w:t>
      </w:r>
      <w:r>
        <w:rPr>
          <w:sz w:val="20"/>
        </w:rPr>
        <w:t>représentée</w:t>
      </w:r>
      <w:r>
        <w:rPr>
          <w:spacing w:val="-7"/>
          <w:sz w:val="20"/>
        </w:rPr>
        <w:t xml:space="preserve"> </w:t>
      </w:r>
      <w:r>
        <w:rPr>
          <w:sz w:val="20"/>
        </w:rPr>
        <w:t>par</w:t>
      </w:r>
      <w:r>
        <w:rPr>
          <w:spacing w:val="-6"/>
          <w:sz w:val="20"/>
        </w:rPr>
        <w:t xml:space="preserve"> </w:t>
      </w:r>
      <w:r>
        <w:rPr>
          <w:sz w:val="20"/>
        </w:rPr>
        <w:t>XXXXXXXX,</w:t>
      </w:r>
      <w:r>
        <w:rPr>
          <w:spacing w:val="-7"/>
          <w:sz w:val="20"/>
        </w:rPr>
        <w:t xml:space="preserve"> </w:t>
      </w:r>
      <w:r>
        <w:rPr>
          <w:sz w:val="20"/>
        </w:rPr>
        <w:t>Délégué</w:t>
      </w:r>
      <w:r>
        <w:rPr>
          <w:spacing w:val="-7"/>
          <w:sz w:val="20"/>
        </w:rPr>
        <w:t xml:space="preserve"> </w:t>
      </w:r>
      <w:r>
        <w:rPr>
          <w:spacing w:val="-2"/>
          <w:sz w:val="20"/>
        </w:rPr>
        <w:t>Syndical</w:t>
      </w:r>
    </w:p>
    <w:p w14:paraId="72AA8B97" w14:textId="77777777" w:rsidR="005B4AE0" w:rsidRDefault="005B4AE0" w:rsidP="005B4AE0">
      <w:pPr>
        <w:pStyle w:val="Corpsdetexte"/>
      </w:pPr>
    </w:p>
    <w:p w14:paraId="13BA1725" w14:textId="77777777" w:rsidR="005B4AE0" w:rsidRDefault="005B4AE0" w:rsidP="005B4AE0">
      <w:pPr>
        <w:pStyle w:val="Corpsdetexte"/>
      </w:pPr>
    </w:p>
    <w:p w14:paraId="6516A082" w14:textId="77777777" w:rsidR="005B4AE0" w:rsidRDefault="005B4AE0" w:rsidP="005B4AE0">
      <w:pPr>
        <w:pStyle w:val="Corpsdetexte"/>
      </w:pPr>
    </w:p>
    <w:p w14:paraId="301892AA" w14:textId="77777777" w:rsidR="005B4AE0" w:rsidRDefault="005B4AE0" w:rsidP="005B4AE0">
      <w:pPr>
        <w:pStyle w:val="Corpsdetexte"/>
        <w:spacing w:before="1"/>
      </w:pPr>
    </w:p>
    <w:p w14:paraId="39BF4BC4" w14:textId="77777777" w:rsidR="005B4AE0" w:rsidRDefault="005B4AE0" w:rsidP="005B4AE0">
      <w:pPr>
        <w:pStyle w:val="Corpsdetexte"/>
        <w:ind w:left="141"/>
      </w:pPr>
      <w:r>
        <w:rPr>
          <w:u w:val="single"/>
        </w:rPr>
        <w:t>D’autre</w:t>
      </w:r>
      <w:r>
        <w:rPr>
          <w:spacing w:val="-8"/>
          <w:u w:val="single"/>
        </w:rPr>
        <w:t xml:space="preserve"> </w:t>
      </w:r>
      <w:r>
        <w:rPr>
          <w:spacing w:val="-2"/>
          <w:u w:val="single"/>
        </w:rPr>
        <w:t>part,</w:t>
      </w:r>
    </w:p>
    <w:p w14:paraId="7ACA6708" w14:textId="77777777" w:rsidR="005B4AE0" w:rsidRDefault="005B4AE0" w:rsidP="005B4AE0">
      <w:pPr>
        <w:pStyle w:val="Corpsdetexte"/>
      </w:pPr>
    </w:p>
    <w:p w14:paraId="41DF8D06" w14:textId="77777777" w:rsidR="005B4AE0" w:rsidRDefault="005B4AE0" w:rsidP="005B4AE0">
      <w:pPr>
        <w:pStyle w:val="Corpsdetexte"/>
      </w:pPr>
    </w:p>
    <w:p w14:paraId="38320768" w14:textId="77777777" w:rsidR="005B4AE0" w:rsidRDefault="005B4AE0" w:rsidP="005B4AE0">
      <w:pPr>
        <w:pStyle w:val="Corpsdetexte"/>
        <w:ind w:left="141" w:right="162"/>
      </w:pPr>
      <w:r>
        <w:t>Suite</w:t>
      </w:r>
      <w:r>
        <w:rPr>
          <w:spacing w:val="40"/>
        </w:rPr>
        <w:t xml:space="preserve"> </w:t>
      </w:r>
      <w:r>
        <w:t>à</w:t>
      </w:r>
      <w:r>
        <w:rPr>
          <w:spacing w:val="40"/>
        </w:rPr>
        <w:t xml:space="preserve"> </w:t>
      </w:r>
      <w:r>
        <w:t>la</w:t>
      </w:r>
      <w:r>
        <w:rPr>
          <w:spacing w:val="40"/>
        </w:rPr>
        <w:t xml:space="preserve"> </w:t>
      </w:r>
      <w:r>
        <w:t>plate-forme</w:t>
      </w:r>
      <w:r>
        <w:rPr>
          <w:spacing w:val="40"/>
        </w:rPr>
        <w:t xml:space="preserve"> </w:t>
      </w:r>
      <w:r>
        <w:t>revendicative</w:t>
      </w:r>
      <w:r>
        <w:rPr>
          <w:spacing w:val="40"/>
        </w:rPr>
        <w:t xml:space="preserve"> </w:t>
      </w:r>
      <w:r>
        <w:t>réceptionnée</w:t>
      </w:r>
      <w:r>
        <w:rPr>
          <w:spacing w:val="40"/>
        </w:rPr>
        <w:t xml:space="preserve"> </w:t>
      </w:r>
      <w:r>
        <w:t>le</w:t>
      </w:r>
      <w:r>
        <w:rPr>
          <w:spacing w:val="40"/>
        </w:rPr>
        <w:t xml:space="preserve"> </w:t>
      </w:r>
      <w:r>
        <w:t>26</w:t>
      </w:r>
      <w:r>
        <w:rPr>
          <w:spacing w:val="40"/>
        </w:rPr>
        <w:t xml:space="preserve"> </w:t>
      </w:r>
      <w:r>
        <w:t>mai</w:t>
      </w:r>
      <w:r>
        <w:rPr>
          <w:spacing w:val="40"/>
        </w:rPr>
        <w:t xml:space="preserve"> </w:t>
      </w:r>
      <w:r>
        <w:t>2026,</w:t>
      </w:r>
      <w:r>
        <w:rPr>
          <w:spacing w:val="40"/>
        </w:rPr>
        <w:t xml:space="preserve"> </w:t>
      </w:r>
      <w:r>
        <w:t>la</w:t>
      </w:r>
      <w:r>
        <w:rPr>
          <w:spacing w:val="40"/>
        </w:rPr>
        <w:t xml:space="preserve"> </w:t>
      </w:r>
      <w:r>
        <w:t>Direction</w:t>
      </w:r>
      <w:r>
        <w:rPr>
          <w:spacing w:val="40"/>
        </w:rPr>
        <w:t xml:space="preserve"> </w:t>
      </w:r>
      <w:r>
        <w:t>et</w:t>
      </w:r>
      <w:r>
        <w:rPr>
          <w:spacing w:val="40"/>
        </w:rPr>
        <w:t xml:space="preserve"> </w:t>
      </w:r>
      <w:r>
        <w:t>l’Organisation</w:t>
      </w:r>
      <w:r>
        <w:rPr>
          <w:spacing w:val="40"/>
        </w:rPr>
        <w:t xml:space="preserve"> </w:t>
      </w:r>
      <w:r>
        <w:t xml:space="preserve">Syndicale </w:t>
      </w:r>
      <w:r>
        <w:rPr>
          <w:spacing w:val="-2"/>
        </w:rPr>
        <w:t>Représentative</w:t>
      </w:r>
      <w:r>
        <w:rPr>
          <w:spacing w:val="-8"/>
        </w:rPr>
        <w:t xml:space="preserve"> </w:t>
      </w:r>
      <w:r>
        <w:rPr>
          <w:spacing w:val="-2"/>
        </w:rPr>
        <w:t>ayant</w:t>
      </w:r>
      <w:r>
        <w:rPr>
          <w:spacing w:val="-8"/>
        </w:rPr>
        <w:t xml:space="preserve"> </w:t>
      </w:r>
      <w:r>
        <w:rPr>
          <w:spacing w:val="-2"/>
        </w:rPr>
        <w:t>déposé</w:t>
      </w:r>
      <w:r>
        <w:rPr>
          <w:spacing w:val="-5"/>
        </w:rPr>
        <w:t xml:space="preserve"> </w:t>
      </w:r>
      <w:r>
        <w:rPr>
          <w:spacing w:val="-2"/>
        </w:rPr>
        <w:t>le</w:t>
      </w:r>
      <w:r>
        <w:rPr>
          <w:spacing w:val="-7"/>
        </w:rPr>
        <w:t xml:space="preserve"> </w:t>
      </w:r>
      <w:r>
        <w:rPr>
          <w:spacing w:val="-2"/>
        </w:rPr>
        <w:t>préavis</w:t>
      </w:r>
      <w:r>
        <w:rPr>
          <w:spacing w:val="-4"/>
        </w:rPr>
        <w:t xml:space="preserve"> </w:t>
      </w:r>
      <w:r>
        <w:rPr>
          <w:spacing w:val="-2"/>
        </w:rPr>
        <w:t>de</w:t>
      </w:r>
      <w:r>
        <w:rPr>
          <w:spacing w:val="-8"/>
        </w:rPr>
        <w:t xml:space="preserve"> </w:t>
      </w:r>
      <w:r>
        <w:rPr>
          <w:spacing w:val="-2"/>
        </w:rPr>
        <w:t>grève</w:t>
      </w:r>
      <w:r>
        <w:rPr>
          <w:spacing w:val="-1"/>
        </w:rPr>
        <w:t xml:space="preserve"> </w:t>
      </w:r>
      <w:r>
        <w:rPr>
          <w:spacing w:val="-2"/>
        </w:rPr>
        <w:t>se</w:t>
      </w:r>
      <w:r>
        <w:rPr>
          <w:spacing w:val="-7"/>
        </w:rPr>
        <w:t xml:space="preserve"> </w:t>
      </w:r>
      <w:r>
        <w:rPr>
          <w:spacing w:val="-2"/>
        </w:rPr>
        <w:t>sont</w:t>
      </w:r>
      <w:r>
        <w:rPr>
          <w:spacing w:val="-6"/>
        </w:rPr>
        <w:t xml:space="preserve"> </w:t>
      </w:r>
      <w:r>
        <w:rPr>
          <w:spacing w:val="-2"/>
        </w:rPr>
        <w:t>rencontrées</w:t>
      </w:r>
      <w:r>
        <w:rPr>
          <w:spacing w:val="-4"/>
        </w:rPr>
        <w:t xml:space="preserve"> </w:t>
      </w:r>
      <w:r>
        <w:rPr>
          <w:spacing w:val="-2"/>
        </w:rPr>
        <w:t>le</w:t>
      </w:r>
      <w:r>
        <w:rPr>
          <w:spacing w:val="-4"/>
        </w:rPr>
        <w:t xml:space="preserve"> </w:t>
      </w:r>
      <w:r>
        <w:rPr>
          <w:spacing w:val="-2"/>
        </w:rPr>
        <w:t>29</w:t>
      </w:r>
      <w:r>
        <w:rPr>
          <w:spacing w:val="-7"/>
        </w:rPr>
        <w:t xml:space="preserve"> </w:t>
      </w:r>
      <w:r>
        <w:rPr>
          <w:spacing w:val="-2"/>
        </w:rPr>
        <w:t>mai</w:t>
      </w:r>
      <w:r>
        <w:rPr>
          <w:spacing w:val="-6"/>
        </w:rPr>
        <w:t xml:space="preserve"> </w:t>
      </w:r>
      <w:r>
        <w:rPr>
          <w:spacing w:val="-2"/>
        </w:rPr>
        <w:t>2026</w:t>
      </w:r>
      <w:r>
        <w:rPr>
          <w:spacing w:val="-5"/>
        </w:rPr>
        <w:t xml:space="preserve"> </w:t>
      </w:r>
      <w:r>
        <w:rPr>
          <w:spacing w:val="-2"/>
        </w:rPr>
        <w:t>et</w:t>
      </w:r>
      <w:r>
        <w:rPr>
          <w:spacing w:val="-5"/>
        </w:rPr>
        <w:t xml:space="preserve"> </w:t>
      </w:r>
      <w:r>
        <w:rPr>
          <w:spacing w:val="-2"/>
        </w:rPr>
        <w:t>ont</w:t>
      </w:r>
      <w:r>
        <w:rPr>
          <w:spacing w:val="-8"/>
        </w:rPr>
        <w:t xml:space="preserve"> </w:t>
      </w:r>
      <w:r>
        <w:rPr>
          <w:spacing w:val="-2"/>
        </w:rPr>
        <w:t>acté</w:t>
      </w:r>
      <w:r>
        <w:rPr>
          <w:spacing w:val="-5"/>
        </w:rPr>
        <w:t xml:space="preserve"> </w:t>
      </w:r>
      <w:r>
        <w:rPr>
          <w:spacing w:val="-2"/>
        </w:rPr>
        <w:t>les</w:t>
      </w:r>
      <w:r>
        <w:rPr>
          <w:spacing w:val="-5"/>
        </w:rPr>
        <w:t xml:space="preserve"> </w:t>
      </w:r>
      <w:r>
        <w:rPr>
          <w:spacing w:val="-2"/>
        </w:rPr>
        <w:t>points</w:t>
      </w:r>
      <w:r>
        <w:rPr>
          <w:spacing w:val="-5"/>
        </w:rPr>
        <w:t xml:space="preserve"> </w:t>
      </w:r>
      <w:r>
        <w:rPr>
          <w:spacing w:val="-2"/>
        </w:rPr>
        <w:t>suivants</w:t>
      </w:r>
      <w:r>
        <w:rPr>
          <w:spacing w:val="8"/>
        </w:rPr>
        <w:t xml:space="preserve"> </w:t>
      </w:r>
      <w:r>
        <w:rPr>
          <w:spacing w:val="-10"/>
        </w:rPr>
        <w:t>:</w:t>
      </w:r>
    </w:p>
    <w:p w14:paraId="7252EDA8" w14:textId="77777777" w:rsidR="005B4AE0" w:rsidRDefault="005B4AE0" w:rsidP="005B4AE0">
      <w:pPr>
        <w:pStyle w:val="Corpsdetexte"/>
      </w:pPr>
    </w:p>
    <w:p w14:paraId="72742DCE" w14:textId="77777777" w:rsidR="005B4AE0" w:rsidRDefault="005B4AE0" w:rsidP="005B4AE0">
      <w:pPr>
        <w:pStyle w:val="Corpsdetexte"/>
      </w:pPr>
    </w:p>
    <w:p w14:paraId="6E0E27B4" w14:textId="77777777" w:rsidR="005B4AE0" w:rsidRDefault="005B4AE0" w:rsidP="005B4AE0">
      <w:pPr>
        <w:pStyle w:val="Corpsdetexte"/>
        <w:spacing w:before="1"/>
      </w:pPr>
    </w:p>
    <w:p w14:paraId="30160593" w14:textId="77777777" w:rsidR="005B4AE0" w:rsidRDefault="005B4AE0" w:rsidP="005B4AE0">
      <w:pPr>
        <w:pStyle w:val="Corpsdetexte"/>
        <w:ind w:left="141"/>
      </w:pPr>
      <w:r>
        <w:rPr>
          <w:u w:val="single"/>
        </w:rPr>
        <w:t>Article</w:t>
      </w:r>
      <w:r>
        <w:rPr>
          <w:spacing w:val="-4"/>
          <w:u w:val="single"/>
        </w:rPr>
        <w:t xml:space="preserve"> </w:t>
      </w:r>
      <w:r>
        <w:rPr>
          <w:u w:val="single"/>
        </w:rPr>
        <w:t>1</w:t>
      </w:r>
      <w:r>
        <w:rPr>
          <w:spacing w:val="-3"/>
          <w:u w:val="single"/>
        </w:rPr>
        <w:t xml:space="preserve"> </w:t>
      </w:r>
      <w:r>
        <w:rPr>
          <w:u w:val="single"/>
        </w:rPr>
        <w:t>–</w:t>
      </w:r>
      <w:r>
        <w:rPr>
          <w:spacing w:val="-2"/>
          <w:u w:val="single"/>
        </w:rPr>
        <w:t xml:space="preserve"> </w:t>
      </w:r>
      <w:r>
        <w:rPr>
          <w:u w:val="single"/>
        </w:rPr>
        <w:t>Points</w:t>
      </w:r>
      <w:r>
        <w:rPr>
          <w:spacing w:val="-4"/>
          <w:u w:val="single"/>
        </w:rPr>
        <w:t xml:space="preserve"> </w:t>
      </w:r>
      <w:r>
        <w:rPr>
          <w:u w:val="single"/>
        </w:rPr>
        <w:t>de</w:t>
      </w:r>
      <w:r>
        <w:rPr>
          <w:spacing w:val="-4"/>
          <w:u w:val="single"/>
        </w:rPr>
        <w:t xml:space="preserve"> </w:t>
      </w:r>
      <w:r>
        <w:rPr>
          <w:spacing w:val="-2"/>
          <w:u w:val="single"/>
        </w:rPr>
        <w:t>revendication</w:t>
      </w:r>
    </w:p>
    <w:p w14:paraId="57E0A281" w14:textId="77777777" w:rsidR="005B4AE0" w:rsidRDefault="005B4AE0" w:rsidP="005B4AE0">
      <w:pPr>
        <w:pStyle w:val="Corpsdetexte"/>
        <w:spacing w:before="1"/>
      </w:pPr>
    </w:p>
    <w:p w14:paraId="5FC7215A" w14:textId="77777777" w:rsidR="005B4AE0" w:rsidRDefault="005B4AE0" w:rsidP="005B4AE0">
      <w:pPr>
        <w:pStyle w:val="Corpsdetexte"/>
        <w:ind w:left="141"/>
      </w:pPr>
      <w:r>
        <w:t>1/</w:t>
      </w:r>
      <w:r>
        <w:rPr>
          <w:spacing w:val="-2"/>
        </w:rPr>
        <w:t xml:space="preserve"> </w:t>
      </w:r>
      <w:r>
        <w:t>-</w:t>
      </w:r>
      <w:r>
        <w:rPr>
          <w:spacing w:val="-3"/>
        </w:rPr>
        <w:t xml:space="preserve"> </w:t>
      </w:r>
      <w:r>
        <w:rPr>
          <w:spacing w:val="-2"/>
        </w:rPr>
        <w:t>Effectif</w:t>
      </w:r>
    </w:p>
    <w:p w14:paraId="75576883" w14:textId="77777777" w:rsidR="005B4AE0" w:rsidRDefault="005B4AE0" w:rsidP="005B4AE0">
      <w:pPr>
        <w:pStyle w:val="Corpsdetexte"/>
        <w:spacing w:before="243"/>
        <w:ind w:left="141"/>
      </w:pPr>
      <w:r>
        <w:t>La</w:t>
      </w:r>
      <w:r>
        <w:rPr>
          <w:spacing w:val="-12"/>
        </w:rPr>
        <w:t xml:space="preserve"> </w:t>
      </w:r>
      <w:r>
        <w:t>Direction</w:t>
      </w:r>
      <w:r>
        <w:rPr>
          <w:spacing w:val="-11"/>
        </w:rPr>
        <w:t xml:space="preserve"> </w:t>
      </w:r>
      <w:r>
        <w:t>a</w:t>
      </w:r>
      <w:r>
        <w:rPr>
          <w:spacing w:val="-11"/>
        </w:rPr>
        <w:t xml:space="preserve"> </w:t>
      </w:r>
      <w:r>
        <w:t>prévu</w:t>
      </w:r>
      <w:r>
        <w:rPr>
          <w:spacing w:val="-12"/>
        </w:rPr>
        <w:t xml:space="preserve"> </w:t>
      </w:r>
      <w:r>
        <w:t>de</w:t>
      </w:r>
      <w:r>
        <w:rPr>
          <w:spacing w:val="-11"/>
        </w:rPr>
        <w:t xml:space="preserve"> </w:t>
      </w:r>
      <w:r>
        <w:t>renforcer</w:t>
      </w:r>
      <w:r>
        <w:rPr>
          <w:spacing w:val="-11"/>
        </w:rPr>
        <w:t xml:space="preserve"> </w:t>
      </w:r>
      <w:r>
        <w:t>les</w:t>
      </w:r>
      <w:r>
        <w:rPr>
          <w:spacing w:val="-12"/>
        </w:rPr>
        <w:t xml:space="preserve"> </w:t>
      </w:r>
      <w:r>
        <w:t>ressources</w:t>
      </w:r>
      <w:r>
        <w:rPr>
          <w:spacing w:val="-11"/>
        </w:rPr>
        <w:t xml:space="preserve"> </w:t>
      </w:r>
      <w:r>
        <w:t>de</w:t>
      </w:r>
      <w:r>
        <w:rPr>
          <w:spacing w:val="-11"/>
        </w:rPr>
        <w:t xml:space="preserve"> </w:t>
      </w:r>
      <w:r>
        <w:t>20</w:t>
      </w:r>
      <w:r>
        <w:rPr>
          <w:spacing w:val="-12"/>
        </w:rPr>
        <w:t xml:space="preserve"> </w:t>
      </w:r>
      <w:r>
        <w:t>nouveaux</w:t>
      </w:r>
      <w:r>
        <w:rPr>
          <w:spacing w:val="-11"/>
        </w:rPr>
        <w:t xml:space="preserve"> </w:t>
      </w:r>
      <w:r>
        <w:t>contrats</w:t>
      </w:r>
      <w:r>
        <w:rPr>
          <w:spacing w:val="-11"/>
        </w:rPr>
        <w:t xml:space="preserve"> </w:t>
      </w:r>
      <w:r>
        <w:t>en</w:t>
      </w:r>
      <w:r>
        <w:rPr>
          <w:spacing w:val="-11"/>
        </w:rPr>
        <w:t xml:space="preserve"> </w:t>
      </w:r>
      <w:r>
        <w:t>intérim</w:t>
      </w:r>
      <w:r>
        <w:rPr>
          <w:spacing w:val="-12"/>
        </w:rPr>
        <w:t xml:space="preserve"> </w:t>
      </w:r>
      <w:r>
        <w:t>au</w:t>
      </w:r>
      <w:r>
        <w:rPr>
          <w:spacing w:val="-11"/>
        </w:rPr>
        <w:t xml:space="preserve"> </w:t>
      </w:r>
      <w:r>
        <w:t>cours</w:t>
      </w:r>
      <w:r>
        <w:rPr>
          <w:spacing w:val="-11"/>
        </w:rPr>
        <w:t xml:space="preserve"> </w:t>
      </w:r>
      <w:r>
        <w:t>de</w:t>
      </w:r>
      <w:r>
        <w:rPr>
          <w:spacing w:val="-12"/>
        </w:rPr>
        <w:t xml:space="preserve"> </w:t>
      </w:r>
      <w:r>
        <w:t>la</w:t>
      </w:r>
      <w:r>
        <w:rPr>
          <w:spacing w:val="-11"/>
        </w:rPr>
        <w:t xml:space="preserve"> </w:t>
      </w:r>
      <w:r>
        <w:t>période</w:t>
      </w:r>
      <w:r>
        <w:rPr>
          <w:spacing w:val="-11"/>
        </w:rPr>
        <w:t xml:space="preserve"> </w:t>
      </w:r>
      <w:r>
        <w:t>estivale. Les contrats seront cyclés sur la base de 6 semaines, sur des motifs de remplacement.</w:t>
      </w:r>
    </w:p>
    <w:p w14:paraId="35515C3B" w14:textId="77777777" w:rsidR="005B4AE0" w:rsidRDefault="005B4AE0" w:rsidP="005B4AE0">
      <w:pPr>
        <w:pStyle w:val="Corpsdetexte"/>
      </w:pPr>
    </w:p>
    <w:p w14:paraId="0D4C19FB" w14:textId="77777777" w:rsidR="005B4AE0" w:rsidRDefault="005B4AE0" w:rsidP="005B4AE0">
      <w:pPr>
        <w:pStyle w:val="Corpsdetexte"/>
      </w:pPr>
    </w:p>
    <w:p w14:paraId="3B8D5DCB" w14:textId="77777777" w:rsidR="005B4AE0" w:rsidRDefault="005B4AE0" w:rsidP="005B4AE0">
      <w:pPr>
        <w:pStyle w:val="Corpsdetexte"/>
        <w:spacing w:before="1"/>
        <w:ind w:left="141"/>
      </w:pPr>
      <w:r>
        <w:t>2/</w:t>
      </w:r>
      <w:r>
        <w:rPr>
          <w:spacing w:val="-2"/>
        </w:rPr>
        <w:t xml:space="preserve"> </w:t>
      </w:r>
      <w:r>
        <w:t>-</w:t>
      </w:r>
      <w:r>
        <w:rPr>
          <w:spacing w:val="-3"/>
        </w:rPr>
        <w:t xml:space="preserve"> </w:t>
      </w:r>
      <w:r>
        <w:rPr>
          <w:spacing w:val="-2"/>
        </w:rPr>
        <w:t>Planning</w:t>
      </w:r>
    </w:p>
    <w:p w14:paraId="395403A5" w14:textId="77777777" w:rsidR="005B4AE0" w:rsidRDefault="005B4AE0" w:rsidP="005B4AE0">
      <w:pPr>
        <w:pStyle w:val="Corpsdetexte"/>
        <w:spacing w:before="243"/>
        <w:ind w:left="141" w:right="162"/>
      </w:pPr>
      <w:r>
        <w:t>La</w:t>
      </w:r>
      <w:r>
        <w:rPr>
          <w:spacing w:val="-2"/>
        </w:rPr>
        <w:t xml:space="preserve"> </w:t>
      </w:r>
      <w:r>
        <w:t>Direction</w:t>
      </w:r>
      <w:r>
        <w:rPr>
          <w:spacing w:val="-4"/>
        </w:rPr>
        <w:t xml:space="preserve"> </w:t>
      </w:r>
      <w:r>
        <w:t>confirme</w:t>
      </w:r>
      <w:r>
        <w:rPr>
          <w:spacing w:val="-3"/>
        </w:rPr>
        <w:t xml:space="preserve"> </w:t>
      </w:r>
      <w:r>
        <w:t>que</w:t>
      </w:r>
      <w:r>
        <w:rPr>
          <w:spacing w:val="-3"/>
        </w:rPr>
        <w:t xml:space="preserve"> </w:t>
      </w:r>
      <w:r>
        <w:t>les plannings</w:t>
      </w:r>
      <w:r>
        <w:rPr>
          <w:spacing w:val="-3"/>
        </w:rPr>
        <w:t xml:space="preserve"> </w:t>
      </w:r>
      <w:r>
        <w:t>doivent</w:t>
      </w:r>
      <w:r>
        <w:rPr>
          <w:spacing w:val="-4"/>
        </w:rPr>
        <w:t xml:space="preserve"> </w:t>
      </w:r>
      <w:r>
        <w:t>être cohérents</w:t>
      </w:r>
      <w:r>
        <w:rPr>
          <w:spacing w:val="-3"/>
        </w:rPr>
        <w:t xml:space="preserve"> </w:t>
      </w:r>
      <w:r>
        <w:t>et</w:t>
      </w:r>
      <w:r>
        <w:rPr>
          <w:spacing w:val="-3"/>
        </w:rPr>
        <w:t xml:space="preserve"> </w:t>
      </w:r>
      <w:r>
        <w:t>stables,</w:t>
      </w:r>
      <w:r>
        <w:rPr>
          <w:spacing w:val="-1"/>
        </w:rPr>
        <w:t xml:space="preserve"> </w:t>
      </w:r>
      <w:r>
        <w:t>tenir</w:t>
      </w:r>
      <w:r>
        <w:rPr>
          <w:spacing w:val="-1"/>
        </w:rPr>
        <w:t xml:space="preserve"> </w:t>
      </w:r>
      <w:r>
        <w:t>compte</w:t>
      </w:r>
      <w:r>
        <w:rPr>
          <w:spacing w:val="-3"/>
        </w:rPr>
        <w:t xml:space="preserve"> </w:t>
      </w:r>
      <w:r>
        <w:t>des</w:t>
      </w:r>
      <w:r>
        <w:rPr>
          <w:spacing w:val="-3"/>
        </w:rPr>
        <w:t xml:space="preserve"> </w:t>
      </w:r>
      <w:r>
        <w:t>périodes</w:t>
      </w:r>
      <w:r>
        <w:rPr>
          <w:spacing w:val="-3"/>
        </w:rPr>
        <w:t xml:space="preserve"> </w:t>
      </w:r>
      <w:r>
        <w:t>IATA</w:t>
      </w:r>
      <w:r>
        <w:rPr>
          <w:spacing w:val="-2"/>
        </w:rPr>
        <w:t xml:space="preserve"> </w:t>
      </w:r>
      <w:r>
        <w:t>avec les normes d’engagement, et les temps de déplacement dans l’aérogare.</w:t>
      </w:r>
    </w:p>
    <w:p w14:paraId="671CB50B" w14:textId="77777777" w:rsidR="005B4AE0" w:rsidRDefault="005B4AE0" w:rsidP="005B4AE0">
      <w:pPr>
        <w:pStyle w:val="Corpsdetexte"/>
        <w:spacing w:before="2"/>
        <w:ind w:left="141"/>
      </w:pPr>
      <w:r>
        <w:t>Par</w:t>
      </w:r>
      <w:r>
        <w:rPr>
          <w:spacing w:val="-2"/>
        </w:rPr>
        <w:t xml:space="preserve"> </w:t>
      </w:r>
      <w:r>
        <w:t>ailleurs, il</w:t>
      </w:r>
      <w:r>
        <w:rPr>
          <w:spacing w:val="-3"/>
        </w:rPr>
        <w:t xml:space="preserve"> </w:t>
      </w:r>
      <w:r>
        <w:t>est</w:t>
      </w:r>
      <w:r>
        <w:rPr>
          <w:spacing w:val="-2"/>
        </w:rPr>
        <w:t xml:space="preserve"> </w:t>
      </w:r>
      <w:r>
        <w:t>réaffirmé</w:t>
      </w:r>
      <w:r>
        <w:rPr>
          <w:spacing w:val="-3"/>
        </w:rPr>
        <w:t xml:space="preserve"> </w:t>
      </w:r>
      <w:r>
        <w:t>le</w:t>
      </w:r>
      <w:r>
        <w:rPr>
          <w:spacing w:val="-1"/>
        </w:rPr>
        <w:t xml:space="preserve"> </w:t>
      </w:r>
      <w:r>
        <w:t>fait</w:t>
      </w:r>
      <w:r>
        <w:rPr>
          <w:spacing w:val="-3"/>
        </w:rPr>
        <w:t xml:space="preserve"> </w:t>
      </w:r>
      <w:r>
        <w:t>que</w:t>
      </w:r>
      <w:r>
        <w:rPr>
          <w:spacing w:val="-3"/>
        </w:rPr>
        <w:t xml:space="preserve"> </w:t>
      </w:r>
      <w:r>
        <w:t>les</w:t>
      </w:r>
      <w:r>
        <w:rPr>
          <w:spacing w:val="-3"/>
        </w:rPr>
        <w:t xml:space="preserve"> </w:t>
      </w:r>
      <w:r>
        <w:t>grilles «</w:t>
      </w:r>
      <w:r>
        <w:rPr>
          <w:spacing w:val="-3"/>
        </w:rPr>
        <w:t xml:space="preserve"> </w:t>
      </w:r>
      <w:r>
        <w:t>famille</w:t>
      </w:r>
      <w:r>
        <w:rPr>
          <w:spacing w:val="-3"/>
        </w:rPr>
        <w:t xml:space="preserve"> </w:t>
      </w:r>
      <w:r>
        <w:t>et</w:t>
      </w:r>
      <w:r>
        <w:rPr>
          <w:spacing w:val="-3"/>
        </w:rPr>
        <w:t xml:space="preserve"> </w:t>
      </w:r>
      <w:r>
        <w:t>adaptés</w:t>
      </w:r>
      <w:r>
        <w:rPr>
          <w:spacing w:val="-1"/>
        </w:rPr>
        <w:t xml:space="preserve"> </w:t>
      </w:r>
      <w:r>
        <w:t>»</w:t>
      </w:r>
      <w:r>
        <w:rPr>
          <w:spacing w:val="-3"/>
        </w:rPr>
        <w:t xml:space="preserve"> </w:t>
      </w:r>
      <w:r>
        <w:t>doivent</w:t>
      </w:r>
      <w:r>
        <w:rPr>
          <w:spacing w:val="-1"/>
        </w:rPr>
        <w:t xml:space="preserve"> </w:t>
      </w:r>
      <w:r>
        <w:t>être</w:t>
      </w:r>
      <w:r>
        <w:rPr>
          <w:spacing w:val="-3"/>
        </w:rPr>
        <w:t xml:space="preserve"> </w:t>
      </w:r>
      <w:r>
        <w:t>respectées</w:t>
      </w:r>
      <w:r>
        <w:rPr>
          <w:spacing w:val="-3"/>
        </w:rPr>
        <w:t xml:space="preserve"> </w:t>
      </w:r>
      <w:r>
        <w:t>et</w:t>
      </w:r>
      <w:r>
        <w:rPr>
          <w:spacing w:val="-3"/>
        </w:rPr>
        <w:t xml:space="preserve"> </w:t>
      </w:r>
      <w:r>
        <w:t>ne</w:t>
      </w:r>
      <w:r>
        <w:rPr>
          <w:spacing w:val="-3"/>
        </w:rPr>
        <w:t xml:space="preserve"> </w:t>
      </w:r>
      <w:r>
        <w:t>pas</w:t>
      </w:r>
      <w:r>
        <w:rPr>
          <w:spacing w:val="-3"/>
        </w:rPr>
        <w:t xml:space="preserve"> </w:t>
      </w:r>
      <w:r>
        <w:t xml:space="preserve">être </w:t>
      </w:r>
      <w:r>
        <w:rPr>
          <w:spacing w:val="-2"/>
        </w:rPr>
        <w:t>fluctuantes.</w:t>
      </w:r>
    </w:p>
    <w:p w14:paraId="535A5A9C" w14:textId="77777777" w:rsidR="005B4AE0" w:rsidRDefault="005B4AE0" w:rsidP="005B4AE0">
      <w:pPr>
        <w:pStyle w:val="Corpsdetexte"/>
        <w:ind w:left="141" w:right="320"/>
      </w:pPr>
      <w:r>
        <w:t>Selon</w:t>
      </w:r>
      <w:r>
        <w:rPr>
          <w:spacing w:val="-4"/>
        </w:rPr>
        <w:t xml:space="preserve"> </w:t>
      </w:r>
      <w:r>
        <w:t>les</w:t>
      </w:r>
      <w:r>
        <w:rPr>
          <w:spacing w:val="-4"/>
        </w:rPr>
        <w:t xml:space="preserve"> </w:t>
      </w:r>
      <w:r>
        <w:t>besoins</w:t>
      </w:r>
      <w:r>
        <w:rPr>
          <w:spacing w:val="-4"/>
        </w:rPr>
        <w:t xml:space="preserve"> </w:t>
      </w:r>
      <w:r>
        <w:t>de</w:t>
      </w:r>
      <w:r>
        <w:rPr>
          <w:spacing w:val="-4"/>
        </w:rPr>
        <w:t xml:space="preserve"> </w:t>
      </w:r>
      <w:r>
        <w:t>l’exploitation</w:t>
      </w:r>
      <w:r>
        <w:rPr>
          <w:spacing w:val="-4"/>
        </w:rPr>
        <w:t xml:space="preserve"> </w:t>
      </w:r>
      <w:r>
        <w:t>et</w:t>
      </w:r>
      <w:r>
        <w:rPr>
          <w:spacing w:val="-4"/>
        </w:rPr>
        <w:t xml:space="preserve"> </w:t>
      </w:r>
      <w:r>
        <w:t>en</w:t>
      </w:r>
      <w:r>
        <w:rPr>
          <w:spacing w:val="-3"/>
        </w:rPr>
        <w:t xml:space="preserve"> </w:t>
      </w:r>
      <w:r>
        <w:t>accord</w:t>
      </w:r>
      <w:r>
        <w:rPr>
          <w:spacing w:val="-4"/>
        </w:rPr>
        <w:t xml:space="preserve"> </w:t>
      </w:r>
      <w:r>
        <w:t>avec</w:t>
      </w:r>
      <w:r>
        <w:rPr>
          <w:spacing w:val="-4"/>
        </w:rPr>
        <w:t xml:space="preserve"> </w:t>
      </w:r>
      <w:r>
        <w:t>les</w:t>
      </w:r>
      <w:r>
        <w:rPr>
          <w:spacing w:val="-4"/>
        </w:rPr>
        <w:t xml:space="preserve"> </w:t>
      </w:r>
      <w:proofErr w:type="spellStart"/>
      <w:r>
        <w:t>salarié.</w:t>
      </w:r>
      <w:proofErr w:type="gramStart"/>
      <w:r>
        <w:t>e.s</w:t>
      </w:r>
      <w:proofErr w:type="spellEnd"/>
      <w:proofErr w:type="gramEnd"/>
      <w:r>
        <w:rPr>
          <w:spacing w:val="-1"/>
        </w:rPr>
        <w:t xml:space="preserve"> </w:t>
      </w:r>
      <w:proofErr w:type="spellStart"/>
      <w:r>
        <w:t>concerné.e.s</w:t>
      </w:r>
      <w:proofErr w:type="spellEnd"/>
      <w:r>
        <w:t>,</w:t>
      </w:r>
      <w:r>
        <w:rPr>
          <w:spacing w:val="-4"/>
        </w:rPr>
        <w:t xml:space="preserve"> </w:t>
      </w:r>
      <w:r>
        <w:t>les</w:t>
      </w:r>
      <w:r>
        <w:rPr>
          <w:spacing w:val="-1"/>
        </w:rPr>
        <w:t xml:space="preserve"> </w:t>
      </w:r>
      <w:r>
        <w:t>horaires</w:t>
      </w:r>
      <w:r>
        <w:rPr>
          <w:spacing w:val="-4"/>
        </w:rPr>
        <w:t xml:space="preserve"> </w:t>
      </w:r>
      <w:r>
        <w:t>peuvent</w:t>
      </w:r>
      <w:r>
        <w:rPr>
          <w:spacing w:val="-4"/>
        </w:rPr>
        <w:t xml:space="preserve"> </w:t>
      </w:r>
      <w:r>
        <w:t xml:space="preserve">être </w:t>
      </w:r>
      <w:r>
        <w:rPr>
          <w:spacing w:val="-2"/>
        </w:rPr>
        <w:t>adaptés.</w:t>
      </w:r>
    </w:p>
    <w:p w14:paraId="4C52F6ED" w14:textId="77777777" w:rsidR="005B4AE0" w:rsidRDefault="005B4AE0" w:rsidP="005B4AE0">
      <w:pPr>
        <w:pStyle w:val="Corpsdetexte"/>
        <w:spacing w:before="243"/>
      </w:pPr>
    </w:p>
    <w:p w14:paraId="25D7BD4A" w14:textId="77777777" w:rsidR="005B4AE0" w:rsidRDefault="005B4AE0" w:rsidP="005B4AE0">
      <w:pPr>
        <w:pStyle w:val="Corpsdetexte"/>
        <w:ind w:left="141"/>
      </w:pPr>
      <w:r>
        <w:t>3/</w:t>
      </w:r>
      <w:r>
        <w:rPr>
          <w:spacing w:val="-2"/>
        </w:rPr>
        <w:t xml:space="preserve"> </w:t>
      </w:r>
      <w:r>
        <w:t>-</w:t>
      </w:r>
      <w:r>
        <w:rPr>
          <w:spacing w:val="-3"/>
        </w:rPr>
        <w:t xml:space="preserve"> </w:t>
      </w:r>
      <w:r>
        <w:rPr>
          <w:spacing w:val="-2"/>
        </w:rPr>
        <w:t>Pauses</w:t>
      </w:r>
    </w:p>
    <w:p w14:paraId="60857588" w14:textId="77777777" w:rsidR="005B4AE0" w:rsidRDefault="005B4AE0" w:rsidP="005B4AE0">
      <w:pPr>
        <w:pStyle w:val="Corpsdetexte"/>
        <w:spacing w:before="1"/>
      </w:pPr>
    </w:p>
    <w:p w14:paraId="7AFABE57" w14:textId="77777777" w:rsidR="005B4AE0" w:rsidRDefault="005B4AE0" w:rsidP="005B4AE0">
      <w:pPr>
        <w:pStyle w:val="Corpsdetexte"/>
        <w:spacing w:line="243" w:lineRule="exact"/>
        <w:ind w:left="141"/>
      </w:pPr>
      <w:r>
        <w:rPr>
          <w:spacing w:val="-2"/>
        </w:rPr>
        <w:t>La</w:t>
      </w:r>
      <w:r>
        <w:rPr>
          <w:spacing w:val="-4"/>
        </w:rPr>
        <w:t xml:space="preserve"> </w:t>
      </w:r>
      <w:r>
        <w:rPr>
          <w:spacing w:val="-2"/>
        </w:rPr>
        <w:t>Direction</w:t>
      </w:r>
      <w:r>
        <w:rPr>
          <w:spacing w:val="-6"/>
        </w:rPr>
        <w:t xml:space="preserve"> </w:t>
      </w:r>
      <w:r>
        <w:rPr>
          <w:spacing w:val="-2"/>
        </w:rPr>
        <w:t>confirme</w:t>
      </w:r>
      <w:r>
        <w:rPr>
          <w:spacing w:val="-3"/>
        </w:rPr>
        <w:t xml:space="preserve"> </w:t>
      </w:r>
      <w:r>
        <w:rPr>
          <w:spacing w:val="-2"/>
        </w:rPr>
        <w:t>que</w:t>
      </w:r>
      <w:r>
        <w:rPr>
          <w:spacing w:val="-5"/>
        </w:rPr>
        <w:t xml:space="preserve"> </w:t>
      </w:r>
      <w:r>
        <w:rPr>
          <w:spacing w:val="-2"/>
        </w:rPr>
        <w:t>les</w:t>
      </w:r>
      <w:r>
        <w:rPr>
          <w:spacing w:val="-5"/>
        </w:rPr>
        <w:t xml:space="preserve"> </w:t>
      </w:r>
      <w:r>
        <w:rPr>
          <w:spacing w:val="-2"/>
        </w:rPr>
        <w:t>temps</w:t>
      </w:r>
      <w:r>
        <w:rPr>
          <w:spacing w:val="-4"/>
        </w:rPr>
        <w:t xml:space="preserve"> </w:t>
      </w:r>
      <w:r>
        <w:rPr>
          <w:spacing w:val="-2"/>
        </w:rPr>
        <w:t>de</w:t>
      </w:r>
      <w:r>
        <w:rPr>
          <w:spacing w:val="-5"/>
        </w:rPr>
        <w:t xml:space="preserve"> </w:t>
      </w:r>
      <w:r>
        <w:rPr>
          <w:spacing w:val="-2"/>
        </w:rPr>
        <w:t>pause</w:t>
      </w:r>
      <w:r>
        <w:rPr>
          <w:spacing w:val="-5"/>
        </w:rPr>
        <w:t xml:space="preserve"> </w:t>
      </w:r>
      <w:r>
        <w:rPr>
          <w:spacing w:val="-2"/>
        </w:rPr>
        <w:t>doivent</w:t>
      </w:r>
      <w:r>
        <w:rPr>
          <w:spacing w:val="-6"/>
        </w:rPr>
        <w:t xml:space="preserve"> </w:t>
      </w:r>
      <w:r>
        <w:rPr>
          <w:spacing w:val="-2"/>
        </w:rPr>
        <w:t>être</w:t>
      </w:r>
      <w:r>
        <w:rPr>
          <w:spacing w:val="-4"/>
        </w:rPr>
        <w:t xml:space="preserve"> </w:t>
      </w:r>
      <w:r>
        <w:rPr>
          <w:spacing w:val="-2"/>
        </w:rPr>
        <w:t>intégrés</w:t>
      </w:r>
      <w:r>
        <w:rPr>
          <w:spacing w:val="-5"/>
        </w:rPr>
        <w:t xml:space="preserve"> </w:t>
      </w:r>
      <w:r>
        <w:rPr>
          <w:spacing w:val="-2"/>
        </w:rPr>
        <w:t>directement</w:t>
      </w:r>
      <w:r>
        <w:rPr>
          <w:spacing w:val="-6"/>
        </w:rPr>
        <w:t xml:space="preserve"> </w:t>
      </w:r>
      <w:r>
        <w:rPr>
          <w:spacing w:val="-2"/>
        </w:rPr>
        <w:t>dans</w:t>
      </w:r>
      <w:r>
        <w:rPr>
          <w:spacing w:val="-4"/>
        </w:rPr>
        <w:t xml:space="preserve"> </w:t>
      </w:r>
      <w:r>
        <w:rPr>
          <w:spacing w:val="-2"/>
        </w:rPr>
        <w:t>les</w:t>
      </w:r>
      <w:r>
        <w:rPr>
          <w:spacing w:val="-5"/>
        </w:rPr>
        <w:t xml:space="preserve"> </w:t>
      </w:r>
      <w:r>
        <w:rPr>
          <w:spacing w:val="-2"/>
        </w:rPr>
        <w:t>plannings</w:t>
      </w:r>
      <w:r>
        <w:rPr>
          <w:spacing w:val="-5"/>
        </w:rPr>
        <w:t xml:space="preserve"> </w:t>
      </w:r>
      <w:r>
        <w:rPr>
          <w:spacing w:val="-2"/>
        </w:rPr>
        <w:t>à</w:t>
      </w:r>
      <w:r>
        <w:rPr>
          <w:spacing w:val="-4"/>
        </w:rPr>
        <w:t xml:space="preserve"> </w:t>
      </w:r>
      <w:r>
        <w:rPr>
          <w:spacing w:val="-2"/>
        </w:rPr>
        <w:t>titre</w:t>
      </w:r>
      <w:r>
        <w:rPr>
          <w:spacing w:val="-5"/>
        </w:rPr>
        <w:t xml:space="preserve"> </w:t>
      </w:r>
      <w:r>
        <w:rPr>
          <w:spacing w:val="-2"/>
        </w:rPr>
        <w:t>indicatif</w:t>
      </w:r>
      <w:r>
        <w:rPr>
          <w:spacing w:val="14"/>
        </w:rPr>
        <w:t xml:space="preserve"> </w:t>
      </w:r>
      <w:r>
        <w:rPr>
          <w:spacing w:val="-10"/>
        </w:rPr>
        <w:t>;</w:t>
      </w:r>
    </w:p>
    <w:p w14:paraId="00650AF1" w14:textId="77777777" w:rsidR="005B4AE0" w:rsidRDefault="005B4AE0" w:rsidP="005B4AE0">
      <w:pPr>
        <w:pStyle w:val="Corpsdetexte"/>
        <w:spacing w:line="243" w:lineRule="exact"/>
        <w:ind w:left="141"/>
      </w:pPr>
      <w:proofErr w:type="gramStart"/>
      <w:r>
        <w:t>le</w:t>
      </w:r>
      <w:proofErr w:type="gramEnd"/>
      <w:r>
        <w:rPr>
          <w:spacing w:val="-5"/>
        </w:rPr>
        <w:t xml:space="preserve"> </w:t>
      </w:r>
      <w:r>
        <w:t>cas</w:t>
      </w:r>
      <w:r>
        <w:rPr>
          <w:spacing w:val="-4"/>
        </w:rPr>
        <w:t xml:space="preserve"> </w:t>
      </w:r>
      <w:r>
        <w:t>échéant</w:t>
      </w:r>
      <w:r>
        <w:rPr>
          <w:spacing w:val="-6"/>
        </w:rPr>
        <w:t xml:space="preserve"> </w:t>
      </w:r>
      <w:r>
        <w:t>le</w:t>
      </w:r>
      <w:r>
        <w:rPr>
          <w:spacing w:val="-4"/>
        </w:rPr>
        <w:t xml:space="preserve"> </w:t>
      </w:r>
      <w:r>
        <w:t>jour</w:t>
      </w:r>
      <w:r>
        <w:rPr>
          <w:spacing w:val="-4"/>
        </w:rPr>
        <w:t xml:space="preserve"> </w:t>
      </w:r>
      <w:r>
        <w:t>J,</w:t>
      </w:r>
      <w:r>
        <w:rPr>
          <w:spacing w:val="-2"/>
        </w:rPr>
        <w:t xml:space="preserve"> </w:t>
      </w:r>
      <w:r>
        <w:t>il</w:t>
      </w:r>
      <w:r>
        <w:rPr>
          <w:spacing w:val="-5"/>
        </w:rPr>
        <w:t xml:space="preserve"> </w:t>
      </w:r>
      <w:r>
        <w:t>revient</w:t>
      </w:r>
      <w:r>
        <w:rPr>
          <w:spacing w:val="-5"/>
        </w:rPr>
        <w:t xml:space="preserve"> </w:t>
      </w:r>
      <w:r>
        <w:t>aux</w:t>
      </w:r>
      <w:r>
        <w:rPr>
          <w:spacing w:val="-4"/>
        </w:rPr>
        <w:t xml:space="preserve"> </w:t>
      </w:r>
      <w:proofErr w:type="spellStart"/>
      <w:r>
        <w:t>régulateur.trices</w:t>
      </w:r>
      <w:proofErr w:type="spellEnd"/>
      <w:r>
        <w:rPr>
          <w:spacing w:val="-4"/>
        </w:rPr>
        <w:t xml:space="preserve"> </w:t>
      </w:r>
      <w:r>
        <w:t>d’ajuster</w:t>
      </w:r>
      <w:r>
        <w:rPr>
          <w:spacing w:val="-4"/>
        </w:rPr>
        <w:t xml:space="preserve"> </w:t>
      </w:r>
      <w:r>
        <w:t>les</w:t>
      </w:r>
      <w:r>
        <w:rPr>
          <w:spacing w:val="-4"/>
        </w:rPr>
        <w:t xml:space="preserve"> </w:t>
      </w:r>
      <w:r>
        <w:t>pauses</w:t>
      </w:r>
      <w:r>
        <w:rPr>
          <w:spacing w:val="-5"/>
        </w:rPr>
        <w:t xml:space="preserve"> </w:t>
      </w:r>
      <w:r>
        <w:t>dans</w:t>
      </w:r>
      <w:r>
        <w:rPr>
          <w:spacing w:val="-4"/>
        </w:rPr>
        <w:t xml:space="preserve"> </w:t>
      </w:r>
      <w:r>
        <w:t>la</w:t>
      </w:r>
      <w:r>
        <w:rPr>
          <w:spacing w:val="-4"/>
        </w:rPr>
        <w:t xml:space="preserve"> </w:t>
      </w:r>
      <w:r>
        <w:rPr>
          <w:spacing w:val="-2"/>
        </w:rPr>
        <w:t>vacation.</w:t>
      </w:r>
    </w:p>
    <w:p w14:paraId="3F61726D" w14:textId="77777777" w:rsidR="005B4AE0" w:rsidRDefault="005B4AE0" w:rsidP="005B4AE0">
      <w:pPr>
        <w:pStyle w:val="Corpsdetexte"/>
        <w:spacing w:line="243" w:lineRule="exact"/>
        <w:sectPr w:rsidR="005B4AE0" w:rsidSect="005B4AE0">
          <w:headerReference w:type="default" r:id="rId8"/>
          <w:footerReference w:type="default" r:id="rId9"/>
          <w:pgSz w:w="11910" w:h="16840"/>
          <w:pgMar w:top="1980" w:right="1275" w:bottom="1300" w:left="1275" w:header="683" w:footer="1110" w:gutter="0"/>
          <w:pgNumType w:start="1"/>
          <w:cols w:space="720"/>
        </w:sectPr>
      </w:pPr>
    </w:p>
    <w:p w14:paraId="186FA641" w14:textId="77777777" w:rsidR="005B4AE0" w:rsidRDefault="005B4AE0" w:rsidP="005B4AE0">
      <w:pPr>
        <w:pStyle w:val="Corpsdetexte"/>
      </w:pPr>
    </w:p>
    <w:p w14:paraId="0E49C7A2" w14:textId="77777777" w:rsidR="005B4AE0" w:rsidRDefault="005B4AE0" w:rsidP="005B4AE0">
      <w:pPr>
        <w:pStyle w:val="Corpsdetexte"/>
      </w:pPr>
    </w:p>
    <w:p w14:paraId="3F7C5849" w14:textId="77777777" w:rsidR="005B4AE0" w:rsidRDefault="005B4AE0" w:rsidP="005B4AE0">
      <w:pPr>
        <w:pStyle w:val="Corpsdetexte"/>
      </w:pPr>
    </w:p>
    <w:p w14:paraId="2053B878" w14:textId="77777777" w:rsidR="005B4AE0" w:rsidRDefault="005B4AE0" w:rsidP="005B4AE0">
      <w:pPr>
        <w:pStyle w:val="Corpsdetexte"/>
        <w:spacing w:before="7"/>
      </w:pPr>
    </w:p>
    <w:p w14:paraId="46D8A62A" w14:textId="77777777" w:rsidR="005B4AE0" w:rsidRDefault="005B4AE0" w:rsidP="005B4AE0">
      <w:pPr>
        <w:pStyle w:val="Corpsdetexte"/>
        <w:ind w:left="141"/>
      </w:pPr>
      <w:r>
        <w:t>4/</w:t>
      </w:r>
      <w:r>
        <w:rPr>
          <w:spacing w:val="-3"/>
        </w:rPr>
        <w:t xml:space="preserve"> </w:t>
      </w:r>
      <w:r>
        <w:t>-</w:t>
      </w:r>
      <w:r>
        <w:rPr>
          <w:spacing w:val="-4"/>
        </w:rPr>
        <w:t xml:space="preserve"> </w:t>
      </w:r>
      <w:r>
        <w:t>Leader</w:t>
      </w:r>
      <w:r>
        <w:rPr>
          <w:spacing w:val="-3"/>
        </w:rPr>
        <w:t xml:space="preserve"> </w:t>
      </w:r>
      <w:r>
        <w:t>sur</w:t>
      </w:r>
      <w:r>
        <w:rPr>
          <w:spacing w:val="-3"/>
        </w:rPr>
        <w:t xml:space="preserve"> </w:t>
      </w:r>
      <w:r>
        <w:t>les</w:t>
      </w:r>
      <w:r>
        <w:rPr>
          <w:spacing w:val="-3"/>
        </w:rPr>
        <w:t xml:space="preserve"> </w:t>
      </w:r>
      <w:r>
        <w:t>vols</w:t>
      </w:r>
      <w:r>
        <w:rPr>
          <w:spacing w:val="-1"/>
        </w:rPr>
        <w:t xml:space="preserve"> </w:t>
      </w:r>
      <w:r>
        <w:rPr>
          <w:spacing w:val="-5"/>
        </w:rPr>
        <w:t>RAM</w:t>
      </w:r>
    </w:p>
    <w:p w14:paraId="006B798B" w14:textId="77777777" w:rsidR="005B4AE0" w:rsidRDefault="005B4AE0" w:rsidP="005B4AE0">
      <w:pPr>
        <w:pStyle w:val="Corpsdetexte"/>
        <w:spacing w:before="154"/>
        <w:ind w:left="141"/>
      </w:pPr>
      <w:r>
        <w:t>Il</w:t>
      </w:r>
      <w:r>
        <w:rPr>
          <w:spacing w:val="-4"/>
        </w:rPr>
        <w:t xml:space="preserve"> </w:t>
      </w:r>
      <w:r>
        <w:t>est</w:t>
      </w:r>
      <w:r>
        <w:rPr>
          <w:spacing w:val="-1"/>
        </w:rPr>
        <w:t xml:space="preserve"> </w:t>
      </w:r>
      <w:r>
        <w:t>demandé</w:t>
      </w:r>
      <w:r>
        <w:rPr>
          <w:spacing w:val="-4"/>
        </w:rPr>
        <w:t xml:space="preserve"> </w:t>
      </w:r>
      <w:r>
        <w:t>de</w:t>
      </w:r>
      <w:r>
        <w:rPr>
          <w:spacing w:val="-3"/>
        </w:rPr>
        <w:t xml:space="preserve"> </w:t>
      </w:r>
      <w:r>
        <w:t>renforcer</w:t>
      </w:r>
      <w:r>
        <w:rPr>
          <w:spacing w:val="-3"/>
        </w:rPr>
        <w:t xml:space="preserve"> </w:t>
      </w:r>
      <w:r>
        <w:t>le</w:t>
      </w:r>
      <w:r>
        <w:rPr>
          <w:spacing w:val="-2"/>
        </w:rPr>
        <w:t xml:space="preserve"> </w:t>
      </w:r>
      <w:r>
        <w:t>nombre</w:t>
      </w:r>
      <w:r>
        <w:rPr>
          <w:spacing w:val="-4"/>
        </w:rPr>
        <w:t xml:space="preserve"> </w:t>
      </w:r>
      <w:r>
        <w:t>de</w:t>
      </w:r>
      <w:r>
        <w:rPr>
          <w:spacing w:val="-3"/>
        </w:rPr>
        <w:t xml:space="preserve"> </w:t>
      </w:r>
      <w:r>
        <w:t>leader</w:t>
      </w:r>
      <w:r>
        <w:rPr>
          <w:spacing w:val="-3"/>
        </w:rPr>
        <w:t xml:space="preserve"> </w:t>
      </w:r>
      <w:r>
        <w:t>pendant</w:t>
      </w:r>
      <w:r>
        <w:rPr>
          <w:spacing w:val="-4"/>
        </w:rPr>
        <w:t xml:space="preserve"> </w:t>
      </w:r>
      <w:r>
        <w:t>la</w:t>
      </w:r>
      <w:r>
        <w:rPr>
          <w:spacing w:val="-1"/>
        </w:rPr>
        <w:t xml:space="preserve"> </w:t>
      </w:r>
      <w:r>
        <w:t>période</w:t>
      </w:r>
      <w:r>
        <w:rPr>
          <w:spacing w:val="-4"/>
        </w:rPr>
        <w:t xml:space="preserve"> </w:t>
      </w:r>
      <w:r>
        <w:t>estivale :</w:t>
      </w:r>
      <w:r>
        <w:rPr>
          <w:spacing w:val="-3"/>
        </w:rPr>
        <w:t xml:space="preserve"> </w:t>
      </w:r>
      <w:r>
        <w:t>leader</w:t>
      </w:r>
      <w:r>
        <w:rPr>
          <w:spacing w:val="-3"/>
        </w:rPr>
        <w:t xml:space="preserve"> </w:t>
      </w:r>
      <w:r>
        <w:t>enregistrement,</w:t>
      </w:r>
      <w:r>
        <w:rPr>
          <w:spacing w:val="-4"/>
        </w:rPr>
        <w:t xml:space="preserve"> </w:t>
      </w:r>
      <w:r>
        <w:t xml:space="preserve">leader </w:t>
      </w:r>
      <w:r>
        <w:rPr>
          <w:spacing w:val="-2"/>
        </w:rPr>
        <w:t>embarquement.</w:t>
      </w:r>
    </w:p>
    <w:p w14:paraId="36228CA2" w14:textId="77777777" w:rsidR="005B4AE0" w:rsidRDefault="005B4AE0" w:rsidP="005B4AE0">
      <w:pPr>
        <w:pStyle w:val="Corpsdetexte"/>
        <w:spacing w:before="1"/>
        <w:ind w:left="141"/>
      </w:pPr>
      <w:r>
        <w:t>La</w:t>
      </w:r>
      <w:r>
        <w:rPr>
          <w:spacing w:val="-3"/>
        </w:rPr>
        <w:t xml:space="preserve"> </w:t>
      </w:r>
      <w:r>
        <w:t>Direction</w:t>
      </w:r>
      <w:r>
        <w:rPr>
          <w:spacing w:val="-4"/>
        </w:rPr>
        <w:t xml:space="preserve"> </w:t>
      </w:r>
      <w:r>
        <w:t>précise</w:t>
      </w:r>
      <w:r>
        <w:rPr>
          <w:spacing w:val="-3"/>
        </w:rPr>
        <w:t xml:space="preserve"> </w:t>
      </w:r>
      <w:r>
        <w:t>qu’elle</w:t>
      </w:r>
      <w:r>
        <w:rPr>
          <w:spacing w:val="-3"/>
        </w:rPr>
        <w:t xml:space="preserve"> </w:t>
      </w:r>
      <w:r>
        <w:t>est</w:t>
      </w:r>
      <w:r>
        <w:rPr>
          <w:spacing w:val="-3"/>
        </w:rPr>
        <w:t xml:space="preserve"> </w:t>
      </w:r>
      <w:r>
        <w:t>ouverte</w:t>
      </w:r>
      <w:r>
        <w:rPr>
          <w:spacing w:val="-3"/>
        </w:rPr>
        <w:t xml:space="preserve"> </w:t>
      </w:r>
      <w:r>
        <w:t>à</w:t>
      </w:r>
      <w:r>
        <w:rPr>
          <w:spacing w:val="-3"/>
        </w:rPr>
        <w:t xml:space="preserve"> </w:t>
      </w:r>
      <w:r>
        <w:t>mettre</w:t>
      </w:r>
      <w:r>
        <w:rPr>
          <w:spacing w:val="-3"/>
        </w:rPr>
        <w:t xml:space="preserve"> </w:t>
      </w:r>
      <w:r>
        <w:t>en</w:t>
      </w:r>
      <w:r>
        <w:rPr>
          <w:spacing w:val="-3"/>
        </w:rPr>
        <w:t xml:space="preserve"> </w:t>
      </w:r>
      <w:r>
        <w:t>place</w:t>
      </w:r>
      <w:r>
        <w:rPr>
          <w:spacing w:val="-3"/>
        </w:rPr>
        <w:t xml:space="preserve"> </w:t>
      </w:r>
      <w:r>
        <w:t>les</w:t>
      </w:r>
      <w:r>
        <w:rPr>
          <w:spacing w:val="-3"/>
        </w:rPr>
        <w:t xml:space="preserve"> </w:t>
      </w:r>
      <w:r>
        <w:t>ressources</w:t>
      </w:r>
      <w:r>
        <w:rPr>
          <w:spacing w:val="-3"/>
        </w:rPr>
        <w:t xml:space="preserve"> </w:t>
      </w:r>
      <w:r>
        <w:t>nécessaires</w:t>
      </w:r>
      <w:r>
        <w:rPr>
          <w:spacing w:val="-3"/>
        </w:rPr>
        <w:t xml:space="preserve"> </w:t>
      </w:r>
      <w:r>
        <w:t>dès</w:t>
      </w:r>
      <w:r>
        <w:rPr>
          <w:spacing w:val="-1"/>
        </w:rPr>
        <w:t xml:space="preserve"> </w:t>
      </w:r>
      <w:r>
        <w:t>l’instant</w:t>
      </w:r>
      <w:r>
        <w:rPr>
          <w:spacing w:val="-2"/>
        </w:rPr>
        <w:t xml:space="preserve"> </w:t>
      </w:r>
      <w:r>
        <w:t>où</w:t>
      </w:r>
      <w:r>
        <w:rPr>
          <w:spacing w:val="-4"/>
        </w:rPr>
        <w:t xml:space="preserve"> </w:t>
      </w:r>
      <w:r>
        <w:t>le</w:t>
      </w:r>
      <w:r>
        <w:rPr>
          <w:spacing w:val="-1"/>
        </w:rPr>
        <w:t xml:space="preserve"> </w:t>
      </w:r>
      <w:r>
        <w:t>client demande ce renfort.</w:t>
      </w:r>
    </w:p>
    <w:p w14:paraId="6679F319" w14:textId="77777777" w:rsidR="005B4AE0" w:rsidRDefault="005B4AE0" w:rsidP="005B4AE0">
      <w:pPr>
        <w:pStyle w:val="Corpsdetexte"/>
      </w:pPr>
    </w:p>
    <w:p w14:paraId="6F6FFFFD" w14:textId="77777777" w:rsidR="005B4AE0" w:rsidRDefault="005B4AE0" w:rsidP="005B4AE0">
      <w:pPr>
        <w:pStyle w:val="Corpsdetexte"/>
        <w:ind w:left="141"/>
      </w:pPr>
      <w:r>
        <w:t>5/</w:t>
      </w:r>
      <w:r>
        <w:rPr>
          <w:spacing w:val="-5"/>
        </w:rPr>
        <w:t xml:space="preserve"> </w:t>
      </w:r>
      <w:r>
        <w:t>-</w:t>
      </w:r>
      <w:r>
        <w:rPr>
          <w:spacing w:val="-5"/>
        </w:rPr>
        <w:t xml:space="preserve"> </w:t>
      </w:r>
      <w:r>
        <w:t>Checking</w:t>
      </w:r>
      <w:r>
        <w:rPr>
          <w:spacing w:val="-5"/>
        </w:rPr>
        <w:t xml:space="preserve"> RAM</w:t>
      </w:r>
    </w:p>
    <w:p w14:paraId="36BC7B0E" w14:textId="77777777" w:rsidR="005B4AE0" w:rsidRDefault="005B4AE0" w:rsidP="005B4AE0">
      <w:pPr>
        <w:pStyle w:val="Corpsdetexte"/>
        <w:spacing w:before="243"/>
        <w:ind w:left="141"/>
      </w:pPr>
      <w:r>
        <w:t>Les</w:t>
      </w:r>
      <w:r>
        <w:rPr>
          <w:spacing w:val="-5"/>
        </w:rPr>
        <w:t xml:space="preserve"> </w:t>
      </w:r>
      <w:r>
        <w:t>parties</w:t>
      </w:r>
      <w:r>
        <w:rPr>
          <w:spacing w:val="-5"/>
        </w:rPr>
        <w:t xml:space="preserve"> </w:t>
      </w:r>
      <w:r>
        <w:t>conviennent</w:t>
      </w:r>
      <w:r>
        <w:rPr>
          <w:spacing w:val="-7"/>
        </w:rPr>
        <w:t xml:space="preserve"> </w:t>
      </w:r>
      <w:r>
        <w:t>de</w:t>
      </w:r>
      <w:r>
        <w:rPr>
          <w:spacing w:val="-5"/>
        </w:rPr>
        <w:t xml:space="preserve"> </w:t>
      </w:r>
      <w:r>
        <w:t>remettre</w:t>
      </w:r>
      <w:r>
        <w:rPr>
          <w:spacing w:val="-5"/>
        </w:rPr>
        <w:t xml:space="preserve"> </w:t>
      </w:r>
      <w:r>
        <w:t>en</w:t>
      </w:r>
      <w:r>
        <w:rPr>
          <w:spacing w:val="-5"/>
        </w:rPr>
        <w:t xml:space="preserve"> </w:t>
      </w:r>
      <w:r>
        <w:t>place</w:t>
      </w:r>
      <w:r>
        <w:rPr>
          <w:spacing w:val="-2"/>
        </w:rPr>
        <w:t xml:space="preserve"> </w:t>
      </w:r>
      <w:r>
        <w:t>les</w:t>
      </w:r>
      <w:r>
        <w:rPr>
          <w:spacing w:val="-6"/>
        </w:rPr>
        <w:t xml:space="preserve"> </w:t>
      </w:r>
      <w:r>
        <w:t>blocs</w:t>
      </w:r>
      <w:r>
        <w:rPr>
          <w:spacing w:val="-5"/>
        </w:rPr>
        <w:t xml:space="preserve"> </w:t>
      </w:r>
      <w:r>
        <w:t>check-in</w:t>
      </w:r>
      <w:r>
        <w:rPr>
          <w:spacing w:val="-4"/>
        </w:rPr>
        <w:t xml:space="preserve"> </w:t>
      </w:r>
      <w:r>
        <w:t>pour</w:t>
      </w:r>
      <w:r>
        <w:rPr>
          <w:spacing w:val="-5"/>
        </w:rPr>
        <w:t xml:space="preserve"> </w:t>
      </w:r>
      <w:r>
        <w:t>la</w:t>
      </w:r>
      <w:r>
        <w:rPr>
          <w:spacing w:val="-5"/>
        </w:rPr>
        <w:t xml:space="preserve"> </w:t>
      </w:r>
      <w:r>
        <w:t>clôture</w:t>
      </w:r>
      <w:r>
        <w:rPr>
          <w:spacing w:val="-5"/>
        </w:rPr>
        <w:t xml:space="preserve"> </w:t>
      </w:r>
      <w:r>
        <w:t>des</w:t>
      </w:r>
      <w:r>
        <w:rPr>
          <w:spacing w:val="-5"/>
        </w:rPr>
        <w:t xml:space="preserve"> </w:t>
      </w:r>
      <w:r>
        <w:rPr>
          <w:spacing w:val="-2"/>
        </w:rPr>
        <w:t>vols.</w:t>
      </w:r>
    </w:p>
    <w:p w14:paraId="77C9A285" w14:textId="77777777" w:rsidR="005B4AE0" w:rsidRDefault="005B4AE0" w:rsidP="005B4AE0">
      <w:pPr>
        <w:pStyle w:val="Corpsdetexte"/>
      </w:pPr>
    </w:p>
    <w:p w14:paraId="0D6CD1BD" w14:textId="77777777" w:rsidR="005B4AE0" w:rsidRDefault="005B4AE0" w:rsidP="005B4AE0">
      <w:pPr>
        <w:pStyle w:val="Corpsdetexte"/>
        <w:spacing w:before="2"/>
      </w:pPr>
    </w:p>
    <w:p w14:paraId="22B6F83C" w14:textId="77777777" w:rsidR="005B4AE0" w:rsidRDefault="005B4AE0" w:rsidP="005B4AE0">
      <w:pPr>
        <w:pStyle w:val="Corpsdetexte"/>
        <w:spacing w:before="1"/>
        <w:ind w:left="141"/>
      </w:pPr>
      <w:r>
        <w:t>6/</w:t>
      </w:r>
      <w:r>
        <w:rPr>
          <w:spacing w:val="-4"/>
        </w:rPr>
        <w:t xml:space="preserve"> </w:t>
      </w:r>
      <w:r>
        <w:t>-</w:t>
      </w:r>
      <w:r>
        <w:rPr>
          <w:spacing w:val="-5"/>
        </w:rPr>
        <w:t xml:space="preserve"> </w:t>
      </w:r>
      <w:r>
        <w:t>Parcours</w:t>
      </w:r>
      <w:r>
        <w:rPr>
          <w:spacing w:val="-5"/>
        </w:rPr>
        <w:t xml:space="preserve"> </w:t>
      </w:r>
      <w:r>
        <w:rPr>
          <w:spacing w:val="-2"/>
        </w:rPr>
        <w:t>professionnel</w:t>
      </w:r>
    </w:p>
    <w:p w14:paraId="605DCE97" w14:textId="77777777" w:rsidR="005B4AE0" w:rsidRDefault="005B4AE0" w:rsidP="005B4AE0">
      <w:pPr>
        <w:pStyle w:val="Corpsdetexte"/>
        <w:spacing w:before="243"/>
        <w:ind w:left="141"/>
      </w:pPr>
      <w:r>
        <w:t>La</w:t>
      </w:r>
      <w:r>
        <w:rPr>
          <w:spacing w:val="-2"/>
        </w:rPr>
        <w:t xml:space="preserve"> </w:t>
      </w:r>
      <w:r>
        <w:t>Direction</w:t>
      </w:r>
      <w:r>
        <w:rPr>
          <w:spacing w:val="-4"/>
        </w:rPr>
        <w:t xml:space="preserve"> </w:t>
      </w:r>
      <w:r>
        <w:t>confirme</w:t>
      </w:r>
      <w:r>
        <w:rPr>
          <w:spacing w:val="-3"/>
        </w:rPr>
        <w:t xml:space="preserve"> </w:t>
      </w:r>
      <w:r>
        <w:t>que</w:t>
      </w:r>
      <w:r>
        <w:rPr>
          <w:spacing w:val="-3"/>
        </w:rPr>
        <w:t xml:space="preserve"> </w:t>
      </w:r>
      <w:r>
        <w:t>les agents</w:t>
      </w:r>
      <w:r>
        <w:rPr>
          <w:spacing w:val="-3"/>
        </w:rPr>
        <w:t xml:space="preserve"> </w:t>
      </w:r>
      <w:r>
        <w:t>en</w:t>
      </w:r>
      <w:r>
        <w:rPr>
          <w:spacing w:val="-3"/>
        </w:rPr>
        <w:t xml:space="preserve"> </w:t>
      </w:r>
      <w:r>
        <w:t>faisant</w:t>
      </w:r>
      <w:r>
        <w:rPr>
          <w:spacing w:val="-3"/>
        </w:rPr>
        <w:t xml:space="preserve"> </w:t>
      </w:r>
      <w:r>
        <w:t>fonction</w:t>
      </w:r>
      <w:r>
        <w:rPr>
          <w:spacing w:val="-3"/>
        </w:rPr>
        <w:t xml:space="preserve"> </w:t>
      </w:r>
      <w:r>
        <w:t>longue</w:t>
      </w:r>
      <w:r>
        <w:rPr>
          <w:spacing w:val="-3"/>
        </w:rPr>
        <w:t xml:space="preserve"> </w:t>
      </w:r>
      <w:r>
        <w:t>durée</w:t>
      </w:r>
      <w:r>
        <w:rPr>
          <w:spacing w:val="-2"/>
        </w:rPr>
        <w:t xml:space="preserve"> </w:t>
      </w:r>
      <w:r>
        <w:t>sur</w:t>
      </w:r>
      <w:r>
        <w:rPr>
          <w:spacing w:val="-2"/>
        </w:rPr>
        <w:t xml:space="preserve"> </w:t>
      </w:r>
      <w:r>
        <w:t>le</w:t>
      </w:r>
      <w:r>
        <w:rPr>
          <w:spacing w:val="-3"/>
        </w:rPr>
        <w:t xml:space="preserve"> </w:t>
      </w:r>
      <w:r>
        <w:t>poste</w:t>
      </w:r>
      <w:r>
        <w:rPr>
          <w:spacing w:val="-3"/>
        </w:rPr>
        <w:t xml:space="preserve"> </w:t>
      </w:r>
      <w:r>
        <w:t>de leader et</w:t>
      </w:r>
      <w:r>
        <w:rPr>
          <w:spacing w:val="-3"/>
        </w:rPr>
        <w:t xml:space="preserve"> </w:t>
      </w:r>
      <w:r>
        <w:t>répondant</w:t>
      </w:r>
      <w:r>
        <w:rPr>
          <w:spacing w:val="-3"/>
        </w:rPr>
        <w:t xml:space="preserve"> </w:t>
      </w:r>
      <w:r>
        <w:t>aux critères de l’entreprise seront confirmés</w:t>
      </w:r>
    </w:p>
    <w:p w14:paraId="09CB6AEC" w14:textId="77777777" w:rsidR="005B4AE0" w:rsidRDefault="005B4AE0" w:rsidP="005B4AE0">
      <w:pPr>
        <w:pStyle w:val="Corpsdetexte"/>
        <w:spacing w:before="243"/>
        <w:ind w:left="141" w:right="162"/>
      </w:pPr>
      <w:r>
        <w:t>Par</w:t>
      </w:r>
      <w:r>
        <w:rPr>
          <w:spacing w:val="-3"/>
        </w:rPr>
        <w:t xml:space="preserve"> </w:t>
      </w:r>
      <w:r>
        <w:t>ailleurs,</w:t>
      </w:r>
      <w:r>
        <w:rPr>
          <w:spacing w:val="-3"/>
        </w:rPr>
        <w:t xml:space="preserve"> </w:t>
      </w:r>
      <w:r>
        <w:t>des</w:t>
      </w:r>
      <w:r>
        <w:rPr>
          <w:spacing w:val="-3"/>
        </w:rPr>
        <w:t xml:space="preserve"> </w:t>
      </w:r>
      <w:r>
        <w:t>appels</w:t>
      </w:r>
      <w:r>
        <w:rPr>
          <w:spacing w:val="-3"/>
        </w:rPr>
        <w:t xml:space="preserve"> </w:t>
      </w:r>
      <w:r>
        <w:t>à</w:t>
      </w:r>
      <w:r>
        <w:rPr>
          <w:spacing w:val="-1"/>
        </w:rPr>
        <w:t xml:space="preserve"> </w:t>
      </w:r>
      <w:r>
        <w:t>candidature</w:t>
      </w:r>
      <w:r>
        <w:rPr>
          <w:spacing w:val="-3"/>
        </w:rPr>
        <w:t xml:space="preserve"> </w:t>
      </w:r>
      <w:r>
        <w:t>pour</w:t>
      </w:r>
      <w:r>
        <w:rPr>
          <w:spacing w:val="-3"/>
        </w:rPr>
        <w:t xml:space="preserve"> </w:t>
      </w:r>
      <w:r>
        <w:t>les</w:t>
      </w:r>
      <w:r>
        <w:rPr>
          <w:spacing w:val="-3"/>
        </w:rPr>
        <w:t xml:space="preserve"> </w:t>
      </w:r>
      <w:r>
        <w:t>viviers</w:t>
      </w:r>
      <w:r>
        <w:rPr>
          <w:spacing w:val="-3"/>
        </w:rPr>
        <w:t xml:space="preserve"> </w:t>
      </w:r>
      <w:r>
        <w:t>de</w:t>
      </w:r>
      <w:r>
        <w:rPr>
          <w:spacing w:val="-3"/>
        </w:rPr>
        <w:t xml:space="preserve"> </w:t>
      </w:r>
      <w:r>
        <w:t>faisant</w:t>
      </w:r>
      <w:r>
        <w:rPr>
          <w:spacing w:val="-4"/>
        </w:rPr>
        <w:t xml:space="preserve"> </w:t>
      </w:r>
      <w:r>
        <w:t>fonction</w:t>
      </w:r>
      <w:r>
        <w:rPr>
          <w:spacing w:val="-4"/>
        </w:rPr>
        <w:t xml:space="preserve"> </w:t>
      </w:r>
      <w:r>
        <w:t>leader,</w:t>
      </w:r>
      <w:r>
        <w:rPr>
          <w:spacing w:val="-3"/>
        </w:rPr>
        <w:t xml:space="preserve"> </w:t>
      </w:r>
      <w:r>
        <w:t>régulateur et</w:t>
      </w:r>
      <w:r>
        <w:rPr>
          <w:spacing w:val="-3"/>
        </w:rPr>
        <w:t xml:space="preserve"> </w:t>
      </w:r>
      <w:r>
        <w:t>superviseur</w:t>
      </w:r>
      <w:r>
        <w:rPr>
          <w:spacing w:val="-3"/>
        </w:rPr>
        <w:t xml:space="preserve"> </w:t>
      </w:r>
      <w:r>
        <w:t>vont être publiés au sein de la société.</w:t>
      </w:r>
    </w:p>
    <w:p w14:paraId="5BD1A112" w14:textId="77777777" w:rsidR="005B4AE0" w:rsidRDefault="005B4AE0" w:rsidP="005B4AE0">
      <w:pPr>
        <w:pStyle w:val="Corpsdetexte"/>
      </w:pPr>
    </w:p>
    <w:p w14:paraId="141D185E" w14:textId="77777777" w:rsidR="005B4AE0" w:rsidRDefault="005B4AE0" w:rsidP="005B4AE0">
      <w:pPr>
        <w:pStyle w:val="Corpsdetexte"/>
        <w:ind w:left="141"/>
      </w:pPr>
      <w:r>
        <w:t>7/</w:t>
      </w:r>
      <w:r>
        <w:rPr>
          <w:spacing w:val="-4"/>
        </w:rPr>
        <w:t xml:space="preserve"> </w:t>
      </w:r>
      <w:r>
        <w:t>-</w:t>
      </w:r>
      <w:r>
        <w:rPr>
          <w:spacing w:val="-4"/>
        </w:rPr>
        <w:t xml:space="preserve"> </w:t>
      </w:r>
      <w:r>
        <w:t>Gestion</w:t>
      </w:r>
      <w:r>
        <w:rPr>
          <w:spacing w:val="-6"/>
        </w:rPr>
        <w:t xml:space="preserve"> </w:t>
      </w:r>
      <w:r>
        <w:t>des</w:t>
      </w:r>
      <w:r>
        <w:rPr>
          <w:spacing w:val="-1"/>
        </w:rPr>
        <w:t xml:space="preserve"> </w:t>
      </w:r>
      <w:r>
        <w:t>congés</w:t>
      </w:r>
      <w:r>
        <w:rPr>
          <w:spacing w:val="-4"/>
        </w:rPr>
        <w:t xml:space="preserve"> </w:t>
      </w:r>
      <w:r>
        <w:rPr>
          <w:spacing w:val="-2"/>
        </w:rPr>
        <w:t>payés</w:t>
      </w:r>
    </w:p>
    <w:p w14:paraId="3B3C860C" w14:textId="77777777" w:rsidR="005B4AE0" w:rsidRDefault="005B4AE0" w:rsidP="005B4AE0">
      <w:pPr>
        <w:pStyle w:val="Corpsdetexte"/>
        <w:spacing w:before="1"/>
      </w:pPr>
    </w:p>
    <w:p w14:paraId="1BEF412B" w14:textId="77777777" w:rsidR="005B4AE0" w:rsidRDefault="005B4AE0" w:rsidP="005B4AE0">
      <w:pPr>
        <w:pStyle w:val="Corpsdetexte"/>
        <w:spacing w:line="276" w:lineRule="auto"/>
        <w:ind w:left="141"/>
      </w:pPr>
      <w:r>
        <w:t>Les</w:t>
      </w:r>
      <w:r>
        <w:rPr>
          <w:spacing w:val="-2"/>
        </w:rPr>
        <w:t xml:space="preserve"> </w:t>
      </w:r>
      <w:r>
        <w:t>parties</w:t>
      </w:r>
      <w:r>
        <w:rPr>
          <w:spacing w:val="-3"/>
        </w:rPr>
        <w:t xml:space="preserve"> </w:t>
      </w:r>
      <w:r>
        <w:t>conviennent</w:t>
      </w:r>
      <w:r>
        <w:rPr>
          <w:spacing w:val="-4"/>
        </w:rPr>
        <w:t xml:space="preserve"> </w:t>
      </w:r>
      <w:r>
        <w:t>de</w:t>
      </w:r>
      <w:r>
        <w:rPr>
          <w:spacing w:val="-3"/>
        </w:rPr>
        <w:t xml:space="preserve"> </w:t>
      </w:r>
      <w:r>
        <w:t>finaliser</w:t>
      </w:r>
      <w:r>
        <w:rPr>
          <w:spacing w:val="-2"/>
        </w:rPr>
        <w:t xml:space="preserve"> </w:t>
      </w:r>
      <w:r>
        <w:t>le</w:t>
      </w:r>
      <w:r>
        <w:rPr>
          <w:spacing w:val="-3"/>
        </w:rPr>
        <w:t xml:space="preserve"> </w:t>
      </w:r>
      <w:r>
        <w:t>protocole</w:t>
      </w:r>
      <w:r>
        <w:rPr>
          <w:spacing w:val="-3"/>
        </w:rPr>
        <w:t xml:space="preserve"> </w:t>
      </w:r>
      <w:r>
        <w:t>de</w:t>
      </w:r>
      <w:r>
        <w:rPr>
          <w:spacing w:val="-3"/>
        </w:rPr>
        <w:t xml:space="preserve"> </w:t>
      </w:r>
      <w:r>
        <w:t>congés</w:t>
      </w:r>
      <w:r>
        <w:rPr>
          <w:spacing w:val="-3"/>
        </w:rPr>
        <w:t xml:space="preserve"> </w:t>
      </w:r>
      <w:r>
        <w:t>payés</w:t>
      </w:r>
      <w:r>
        <w:rPr>
          <w:spacing w:val="-3"/>
        </w:rPr>
        <w:t xml:space="preserve"> </w:t>
      </w:r>
      <w:r>
        <w:t>qui</w:t>
      </w:r>
      <w:r>
        <w:rPr>
          <w:spacing w:val="-4"/>
        </w:rPr>
        <w:t xml:space="preserve"> </w:t>
      </w:r>
      <w:r>
        <w:t>avait</w:t>
      </w:r>
      <w:r>
        <w:rPr>
          <w:spacing w:val="-3"/>
        </w:rPr>
        <w:t xml:space="preserve"> </w:t>
      </w:r>
      <w:r>
        <w:t>été</w:t>
      </w:r>
      <w:r>
        <w:rPr>
          <w:spacing w:val="-3"/>
        </w:rPr>
        <w:t xml:space="preserve"> </w:t>
      </w:r>
      <w:r>
        <w:t>abordé</w:t>
      </w:r>
      <w:r>
        <w:rPr>
          <w:spacing w:val="-3"/>
        </w:rPr>
        <w:t xml:space="preserve"> </w:t>
      </w:r>
      <w:r>
        <w:t>en</w:t>
      </w:r>
      <w:r>
        <w:rPr>
          <w:spacing w:val="-2"/>
        </w:rPr>
        <w:t xml:space="preserve"> </w:t>
      </w:r>
      <w:r>
        <w:t>réunion</w:t>
      </w:r>
      <w:r>
        <w:rPr>
          <w:spacing w:val="-4"/>
        </w:rPr>
        <w:t xml:space="preserve"> </w:t>
      </w:r>
      <w:r>
        <w:t>de CSE</w:t>
      </w:r>
      <w:r>
        <w:rPr>
          <w:spacing w:val="-2"/>
        </w:rPr>
        <w:t xml:space="preserve"> </w:t>
      </w:r>
      <w:r>
        <w:t>afin</w:t>
      </w:r>
      <w:r>
        <w:rPr>
          <w:spacing w:val="-3"/>
        </w:rPr>
        <w:t xml:space="preserve"> </w:t>
      </w:r>
      <w:r>
        <w:t>de permettre l’anticipation de la prise de congés payés et le lissage sur l’année.</w:t>
      </w:r>
    </w:p>
    <w:p w14:paraId="44A3DB0C" w14:textId="77777777" w:rsidR="005B4AE0" w:rsidRDefault="005B4AE0" w:rsidP="005B4AE0">
      <w:pPr>
        <w:pStyle w:val="Corpsdetexte"/>
        <w:spacing w:before="120"/>
        <w:ind w:left="141"/>
      </w:pPr>
      <w:r>
        <w:t>Ceci</w:t>
      </w:r>
      <w:r>
        <w:rPr>
          <w:spacing w:val="-6"/>
        </w:rPr>
        <w:t xml:space="preserve"> </w:t>
      </w:r>
      <w:r>
        <w:t>permettra</w:t>
      </w:r>
      <w:r>
        <w:rPr>
          <w:spacing w:val="-5"/>
        </w:rPr>
        <w:t xml:space="preserve"> </w:t>
      </w:r>
      <w:r>
        <w:t>d’avoir</w:t>
      </w:r>
      <w:r>
        <w:rPr>
          <w:spacing w:val="-4"/>
        </w:rPr>
        <w:t xml:space="preserve"> </w:t>
      </w:r>
      <w:r>
        <w:t>des</w:t>
      </w:r>
      <w:r>
        <w:rPr>
          <w:spacing w:val="-5"/>
        </w:rPr>
        <w:t xml:space="preserve"> </w:t>
      </w:r>
      <w:r>
        <w:t>règles</w:t>
      </w:r>
      <w:r>
        <w:rPr>
          <w:spacing w:val="-5"/>
        </w:rPr>
        <w:t xml:space="preserve"> </w:t>
      </w:r>
      <w:r>
        <w:t>claires,</w:t>
      </w:r>
      <w:r>
        <w:rPr>
          <w:spacing w:val="-5"/>
        </w:rPr>
        <w:t xml:space="preserve"> </w:t>
      </w:r>
      <w:r>
        <w:t>définies</w:t>
      </w:r>
      <w:r>
        <w:rPr>
          <w:spacing w:val="-5"/>
        </w:rPr>
        <w:t xml:space="preserve"> </w:t>
      </w:r>
      <w:r>
        <w:t>et</w:t>
      </w:r>
      <w:r>
        <w:rPr>
          <w:spacing w:val="-6"/>
        </w:rPr>
        <w:t xml:space="preserve"> </w:t>
      </w:r>
      <w:r>
        <w:t>connues</w:t>
      </w:r>
      <w:r>
        <w:rPr>
          <w:spacing w:val="-3"/>
        </w:rPr>
        <w:t xml:space="preserve"> </w:t>
      </w:r>
      <w:r>
        <w:t>de</w:t>
      </w:r>
      <w:r>
        <w:rPr>
          <w:spacing w:val="-4"/>
        </w:rPr>
        <w:t xml:space="preserve"> </w:t>
      </w:r>
      <w:r>
        <w:t>tous</w:t>
      </w:r>
      <w:r>
        <w:rPr>
          <w:spacing w:val="-5"/>
        </w:rPr>
        <w:t xml:space="preserve"> </w:t>
      </w:r>
      <w:r>
        <w:t>les</w:t>
      </w:r>
      <w:r>
        <w:rPr>
          <w:spacing w:val="-5"/>
        </w:rPr>
        <w:t xml:space="preserve"> </w:t>
      </w:r>
      <w:r>
        <w:rPr>
          <w:spacing w:val="-2"/>
        </w:rPr>
        <w:t>salariés.</w:t>
      </w:r>
    </w:p>
    <w:p w14:paraId="5D173FB0" w14:textId="77777777" w:rsidR="005B4AE0" w:rsidRDefault="005B4AE0" w:rsidP="005B4AE0">
      <w:pPr>
        <w:pStyle w:val="Corpsdetexte"/>
        <w:spacing w:before="158"/>
      </w:pPr>
    </w:p>
    <w:p w14:paraId="5FF32518" w14:textId="77777777" w:rsidR="005B4AE0" w:rsidRDefault="005B4AE0" w:rsidP="005B4AE0">
      <w:pPr>
        <w:pStyle w:val="Corpsdetexte"/>
        <w:ind w:left="141"/>
      </w:pPr>
      <w:r>
        <w:t>8/</w:t>
      </w:r>
      <w:r>
        <w:rPr>
          <w:spacing w:val="-6"/>
        </w:rPr>
        <w:t xml:space="preserve"> </w:t>
      </w:r>
      <w:r>
        <w:t>-</w:t>
      </w:r>
      <w:r>
        <w:rPr>
          <w:spacing w:val="-6"/>
        </w:rPr>
        <w:t xml:space="preserve"> </w:t>
      </w:r>
      <w:r>
        <w:t>Attribution</w:t>
      </w:r>
      <w:r>
        <w:rPr>
          <w:spacing w:val="-4"/>
        </w:rPr>
        <w:t xml:space="preserve"> </w:t>
      </w:r>
      <w:r>
        <w:t>d’une</w:t>
      </w:r>
      <w:r>
        <w:rPr>
          <w:spacing w:val="-6"/>
        </w:rPr>
        <w:t xml:space="preserve"> </w:t>
      </w:r>
      <w:r>
        <w:t>dotation</w:t>
      </w:r>
      <w:r>
        <w:rPr>
          <w:spacing w:val="-4"/>
        </w:rPr>
        <w:t xml:space="preserve"> </w:t>
      </w:r>
      <w:r>
        <w:t>exceptionnelle</w:t>
      </w:r>
      <w:r>
        <w:rPr>
          <w:spacing w:val="-7"/>
        </w:rPr>
        <w:t xml:space="preserve"> </w:t>
      </w:r>
      <w:r>
        <w:t>pour</w:t>
      </w:r>
      <w:r>
        <w:rPr>
          <w:spacing w:val="-5"/>
        </w:rPr>
        <w:t xml:space="preserve"> </w:t>
      </w:r>
      <w:r>
        <w:t>les</w:t>
      </w:r>
      <w:r>
        <w:rPr>
          <w:spacing w:val="-6"/>
        </w:rPr>
        <w:t xml:space="preserve"> </w:t>
      </w:r>
      <w:r>
        <w:t>œuvres</w:t>
      </w:r>
      <w:r>
        <w:rPr>
          <w:spacing w:val="-6"/>
        </w:rPr>
        <w:t xml:space="preserve"> </w:t>
      </w:r>
      <w:r>
        <w:t>sociales</w:t>
      </w:r>
      <w:r>
        <w:rPr>
          <w:spacing w:val="-6"/>
        </w:rPr>
        <w:t xml:space="preserve"> </w:t>
      </w:r>
      <w:r>
        <w:t>du</w:t>
      </w:r>
      <w:r>
        <w:rPr>
          <w:spacing w:val="-3"/>
        </w:rPr>
        <w:t xml:space="preserve"> </w:t>
      </w:r>
      <w:r>
        <w:rPr>
          <w:spacing w:val="-5"/>
        </w:rPr>
        <w:t>CSE</w:t>
      </w:r>
    </w:p>
    <w:p w14:paraId="0DE2E19D" w14:textId="77777777" w:rsidR="005B4AE0" w:rsidRDefault="005B4AE0" w:rsidP="005B4AE0">
      <w:pPr>
        <w:pStyle w:val="Corpsdetexte"/>
        <w:spacing w:before="157" w:line="276" w:lineRule="auto"/>
        <w:ind w:left="141" w:right="320"/>
      </w:pPr>
      <w:r>
        <w:t>Il</w:t>
      </w:r>
      <w:r>
        <w:rPr>
          <w:spacing w:val="-4"/>
        </w:rPr>
        <w:t xml:space="preserve"> </w:t>
      </w:r>
      <w:r>
        <w:t>est</w:t>
      </w:r>
      <w:r>
        <w:rPr>
          <w:spacing w:val="-1"/>
        </w:rPr>
        <w:t xml:space="preserve"> </w:t>
      </w:r>
      <w:r>
        <w:t>convenu</w:t>
      </w:r>
      <w:r>
        <w:rPr>
          <w:spacing w:val="-4"/>
        </w:rPr>
        <w:t xml:space="preserve"> </w:t>
      </w:r>
      <w:r>
        <w:t>le</w:t>
      </w:r>
      <w:r>
        <w:rPr>
          <w:spacing w:val="-4"/>
        </w:rPr>
        <w:t xml:space="preserve"> </w:t>
      </w:r>
      <w:r>
        <w:t>versement</w:t>
      </w:r>
      <w:r>
        <w:rPr>
          <w:spacing w:val="-5"/>
        </w:rPr>
        <w:t xml:space="preserve"> </w:t>
      </w:r>
      <w:r>
        <w:t>d’une</w:t>
      </w:r>
      <w:r>
        <w:rPr>
          <w:spacing w:val="-4"/>
        </w:rPr>
        <w:t xml:space="preserve"> </w:t>
      </w:r>
      <w:r>
        <w:t>dotation</w:t>
      </w:r>
      <w:r>
        <w:rPr>
          <w:spacing w:val="-4"/>
        </w:rPr>
        <w:t xml:space="preserve"> </w:t>
      </w:r>
      <w:r>
        <w:t>exceptionnelle</w:t>
      </w:r>
      <w:r>
        <w:rPr>
          <w:spacing w:val="-4"/>
        </w:rPr>
        <w:t xml:space="preserve"> </w:t>
      </w:r>
      <w:r>
        <w:t>de</w:t>
      </w:r>
      <w:r>
        <w:rPr>
          <w:spacing w:val="-4"/>
        </w:rPr>
        <w:t xml:space="preserve"> </w:t>
      </w:r>
      <w:r>
        <w:t>120</w:t>
      </w:r>
      <w:r>
        <w:rPr>
          <w:spacing w:val="-4"/>
        </w:rPr>
        <w:t xml:space="preserve"> </w:t>
      </w:r>
      <w:r>
        <w:t>euros</w:t>
      </w:r>
      <w:r>
        <w:rPr>
          <w:spacing w:val="-2"/>
        </w:rPr>
        <w:t xml:space="preserve"> </w:t>
      </w:r>
      <w:r>
        <w:t>par</w:t>
      </w:r>
      <w:r>
        <w:rPr>
          <w:spacing w:val="-3"/>
        </w:rPr>
        <w:t xml:space="preserve"> </w:t>
      </w:r>
      <w:r>
        <w:t>salarié</w:t>
      </w:r>
      <w:r>
        <w:rPr>
          <w:spacing w:val="-4"/>
        </w:rPr>
        <w:t xml:space="preserve"> </w:t>
      </w:r>
      <w:r>
        <w:t>suivant</w:t>
      </w:r>
      <w:r>
        <w:rPr>
          <w:spacing w:val="-2"/>
        </w:rPr>
        <w:t xml:space="preserve"> </w:t>
      </w:r>
      <w:r>
        <w:t>les</w:t>
      </w:r>
      <w:r>
        <w:rPr>
          <w:spacing w:val="-4"/>
        </w:rPr>
        <w:t xml:space="preserve"> </w:t>
      </w:r>
      <w:r>
        <w:t>conditions définies par le CSE.</w:t>
      </w:r>
    </w:p>
    <w:p w14:paraId="53F5F9FC" w14:textId="77777777" w:rsidR="005B4AE0" w:rsidRDefault="005B4AE0" w:rsidP="005B4AE0">
      <w:pPr>
        <w:pStyle w:val="Corpsdetexte"/>
        <w:spacing w:before="118"/>
      </w:pPr>
    </w:p>
    <w:p w14:paraId="1E8409FF" w14:textId="77777777" w:rsidR="005B4AE0" w:rsidRDefault="005B4AE0" w:rsidP="005B4AE0">
      <w:pPr>
        <w:pStyle w:val="Corpsdetexte"/>
        <w:ind w:left="141"/>
      </w:pPr>
      <w:r>
        <w:t>9/</w:t>
      </w:r>
      <w:r>
        <w:rPr>
          <w:spacing w:val="-2"/>
        </w:rPr>
        <w:t xml:space="preserve"> </w:t>
      </w:r>
      <w:r>
        <w:t>-</w:t>
      </w:r>
      <w:r>
        <w:rPr>
          <w:spacing w:val="-3"/>
        </w:rPr>
        <w:t xml:space="preserve"> </w:t>
      </w:r>
      <w:r>
        <w:rPr>
          <w:spacing w:val="-2"/>
        </w:rPr>
        <w:t>Management</w:t>
      </w:r>
    </w:p>
    <w:p w14:paraId="4A80401F" w14:textId="77777777" w:rsidR="005B4AE0" w:rsidRDefault="005B4AE0" w:rsidP="005B4AE0">
      <w:pPr>
        <w:pStyle w:val="Corpsdetexte"/>
        <w:spacing w:before="157"/>
        <w:ind w:left="141"/>
      </w:pPr>
      <w:r>
        <w:t>Les</w:t>
      </w:r>
      <w:r>
        <w:rPr>
          <w:spacing w:val="-5"/>
        </w:rPr>
        <w:t xml:space="preserve"> </w:t>
      </w:r>
      <w:r>
        <w:t>parties</w:t>
      </w:r>
      <w:r>
        <w:rPr>
          <w:spacing w:val="-6"/>
        </w:rPr>
        <w:t xml:space="preserve"> </w:t>
      </w:r>
      <w:r>
        <w:t>conviennent</w:t>
      </w:r>
      <w:r>
        <w:rPr>
          <w:spacing w:val="-6"/>
        </w:rPr>
        <w:t xml:space="preserve"> </w:t>
      </w:r>
      <w:r>
        <w:t>de</w:t>
      </w:r>
      <w:r>
        <w:rPr>
          <w:spacing w:val="-6"/>
        </w:rPr>
        <w:t xml:space="preserve"> </w:t>
      </w:r>
      <w:r>
        <w:t>prévoir</w:t>
      </w:r>
      <w:r>
        <w:rPr>
          <w:spacing w:val="-4"/>
        </w:rPr>
        <w:t xml:space="preserve"> </w:t>
      </w:r>
      <w:r>
        <w:t>des</w:t>
      </w:r>
      <w:r>
        <w:rPr>
          <w:spacing w:val="-6"/>
        </w:rPr>
        <w:t xml:space="preserve"> </w:t>
      </w:r>
      <w:r>
        <w:t>réunions</w:t>
      </w:r>
      <w:r>
        <w:rPr>
          <w:spacing w:val="-5"/>
        </w:rPr>
        <w:t xml:space="preserve"> </w:t>
      </w:r>
      <w:r>
        <w:t>régulières</w:t>
      </w:r>
      <w:r>
        <w:rPr>
          <w:spacing w:val="-3"/>
        </w:rPr>
        <w:t xml:space="preserve"> </w:t>
      </w:r>
      <w:r>
        <w:t>avec</w:t>
      </w:r>
      <w:r>
        <w:rPr>
          <w:spacing w:val="-5"/>
        </w:rPr>
        <w:t xml:space="preserve"> </w:t>
      </w:r>
      <w:r>
        <w:t>les</w:t>
      </w:r>
      <w:r>
        <w:rPr>
          <w:spacing w:val="-2"/>
        </w:rPr>
        <w:t xml:space="preserve"> </w:t>
      </w:r>
      <w:r>
        <w:t>superviseurs,</w:t>
      </w:r>
      <w:r>
        <w:rPr>
          <w:spacing w:val="-6"/>
        </w:rPr>
        <w:t xml:space="preserve"> </w:t>
      </w:r>
      <w:r>
        <w:t>leaders</w:t>
      </w:r>
      <w:r>
        <w:rPr>
          <w:spacing w:val="-3"/>
        </w:rPr>
        <w:t xml:space="preserve"> </w:t>
      </w:r>
      <w:r>
        <w:t>et</w:t>
      </w:r>
      <w:r>
        <w:rPr>
          <w:spacing w:val="-5"/>
        </w:rPr>
        <w:t xml:space="preserve"> </w:t>
      </w:r>
      <w:r>
        <w:rPr>
          <w:spacing w:val="-2"/>
        </w:rPr>
        <w:t>agents.</w:t>
      </w:r>
    </w:p>
    <w:p w14:paraId="3528BFDA" w14:textId="77777777" w:rsidR="005B4AE0" w:rsidRDefault="005B4AE0" w:rsidP="005B4AE0">
      <w:pPr>
        <w:pStyle w:val="Corpsdetexte"/>
      </w:pPr>
    </w:p>
    <w:p w14:paraId="7754D8D2" w14:textId="77777777" w:rsidR="005B4AE0" w:rsidRDefault="005B4AE0" w:rsidP="005B4AE0">
      <w:pPr>
        <w:pStyle w:val="Corpsdetexte"/>
        <w:spacing w:before="69"/>
      </w:pPr>
    </w:p>
    <w:p w14:paraId="0D0EED33" w14:textId="77777777" w:rsidR="005B4AE0" w:rsidRDefault="005B4AE0" w:rsidP="005B4AE0">
      <w:pPr>
        <w:pStyle w:val="Corpsdetexte"/>
        <w:ind w:left="141"/>
      </w:pPr>
      <w:r>
        <w:t>10/-</w:t>
      </w:r>
      <w:r>
        <w:rPr>
          <w:spacing w:val="-7"/>
        </w:rPr>
        <w:t xml:space="preserve"> </w:t>
      </w:r>
      <w:r>
        <w:t>Plan</w:t>
      </w:r>
      <w:r>
        <w:rPr>
          <w:spacing w:val="-6"/>
        </w:rPr>
        <w:t xml:space="preserve"> </w:t>
      </w:r>
      <w:r>
        <w:t>d’actions</w:t>
      </w:r>
      <w:r>
        <w:rPr>
          <w:spacing w:val="-7"/>
        </w:rPr>
        <w:t xml:space="preserve"> </w:t>
      </w:r>
      <w:r>
        <w:rPr>
          <w:spacing w:val="-5"/>
        </w:rPr>
        <w:t>RPS</w:t>
      </w:r>
    </w:p>
    <w:p w14:paraId="10AE6937" w14:textId="77777777" w:rsidR="005B4AE0" w:rsidRDefault="005B4AE0" w:rsidP="005B4AE0">
      <w:pPr>
        <w:pStyle w:val="Corpsdetexte"/>
        <w:spacing w:before="156" w:line="276" w:lineRule="auto"/>
        <w:ind w:left="141" w:right="320"/>
      </w:pPr>
      <w:r>
        <w:t>La</w:t>
      </w:r>
      <w:r>
        <w:rPr>
          <w:spacing w:val="-2"/>
        </w:rPr>
        <w:t xml:space="preserve"> </w:t>
      </w:r>
      <w:r>
        <w:t>Direction</w:t>
      </w:r>
      <w:r>
        <w:rPr>
          <w:spacing w:val="-4"/>
        </w:rPr>
        <w:t xml:space="preserve"> </w:t>
      </w:r>
      <w:r>
        <w:t>a</w:t>
      </w:r>
      <w:r>
        <w:rPr>
          <w:spacing w:val="-2"/>
        </w:rPr>
        <w:t xml:space="preserve"> </w:t>
      </w:r>
      <w:r>
        <w:t>confirmé</w:t>
      </w:r>
      <w:r>
        <w:rPr>
          <w:spacing w:val="-3"/>
        </w:rPr>
        <w:t xml:space="preserve"> </w:t>
      </w:r>
      <w:r>
        <w:t>travailler</w:t>
      </w:r>
      <w:r>
        <w:rPr>
          <w:spacing w:val="-2"/>
        </w:rPr>
        <w:t xml:space="preserve"> </w:t>
      </w:r>
      <w:r>
        <w:t>sur</w:t>
      </w:r>
      <w:r>
        <w:rPr>
          <w:spacing w:val="-2"/>
        </w:rPr>
        <w:t xml:space="preserve"> </w:t>
      </w:r>
      <w:r>
        <w:t>un</w:t>
      </w:r>
      <w:r>
        <w:rPr>
          <w:spacing w:val="-3"/>
        </w:rPr>
        <w:t xml:space="preserve"> </w:t>
      </w:r>
      <w:r>
        <w:t>plan</w:t>
      </w:r>
      <w:r>
        <w:rPr>
          <w:spacing w:val="-3"/>
        </w:rPr>
        <w:t xml:space="preserve"> </w:t>
      </w:r>
      <w:r>
        <w:t>d’actions RPS</w:t>
      </w:r>
      <w:r>
        <w:rPr>
          <w:spacing w:val="-1"/>
        </w:rPr>
        <w:t xml:space="preserve"> </w:t>
      </w:r>
      <w:r>
        <w:t>présenté lors</w:t>
      </w:r>
      <w:r>
        <w:rPr>
          <w:spacing w:val="-3"/>
        </w:rPr>
        <w:t xml:space="preserve"> </w:t>
      </w:r>
      <w:r>
        <w:t>de la</w:t>
      </w:r>
      <w:r>
        <w:rPr>
          <w:spacing w:val="-3"/>
        </w:rPr>
        <w:t xml:space="preserve"> </w:t>
      </w:r>
      <w:r>
        <w:t>réunion</w:t>
      </w:r>
      <w:r>
        <w:rPr>
          <w:spacing w:val="-4"/>
        </w:rPr>
        <w:t xml:space="preserve"> </w:t>
      </w:r>
      <w:r>
        <w:t>avec des</w:t>
      </w:r>
      <w:r>
        <w:rPr>
          <w:spacing w:val="-3"/>
        </w:rPr>
        <w:t xml:space="preserve"> </w:t>
      </w:r>
      <w:r>
        <w:t xml:space="preserve">indicateurs de </w:t>
      </w:r>
      <w:r>
        <w:rPr>
          <w:spacing w:val="-2"/>
        </w:rPr>
        <w:t>suivi.</w:t>
      </w:r>
    </w:p>
    <w:p w14:paraId="0E07127D" w14:textId="77777777" w:rsidR="005B4AE0" w:rsidRDefault="005B4AE0" w:rsidP="005B4AE0">
      <w:pPr>
        <w:pStyle w:val="Corpsdetexte"/>
        <w:spacing w:line="276" w:lineRule="auto"/>
        <w:sectPr w:rsidR="005B4AE0">
          <w:pgSz w:w="11910" w:h="16840"/>
          <w:pgMar w:top="1980" w:right="1275" w:bottom="1300" w:left="1275" w:header="683" w:footer="1110" w:gutter="0"/>
          <w:cols w:space="720"/>
        </w:sectPr>
      </w:pPr>
    </w:p>
    <w:p w14:paraId="405CFF08" w14:textId="77777777" w:rsidR="005B4AE0" w:rsidRDefault="005B4AE0" w:rsidP="005B4AE0">
      <w:pPr>
        <w:pStyle w:val="Corpsdetexte"/>
        <w:spacing w:before="5"/>
      </w:pPr>
    </w:p>
    <w:p w14:paraId="4AB0A388" w14:textId="77777777" w:rsidR="005B4AE0" w:rsidRDefault="005B4AE0" w:rsidP="005B4AE0">
      <w:pPr>
        <w:pStyle w:val="Corpsdetexte"/>
        <w:ind w:left="141"/>
      </w:pPr>
      <w:r>
        <w:rPr>
          <w:u w:val="single"/>
        </w:rPr>
        <w:t>Article</w:t>
      </w:r>
      <w:r>
        <w:rPr>
          <w:spacing w:val="-3"/>
          <w:u w:val="single"/>
        </w:rPr>
        <w:t xml:space="preserve"> </w:t>
      </w:r>
      <w:r>
        <w:rPr>
          <w:u w:val="single"/>
        </w:rPr>
        <w:t>2</w:t>
      </w:r>
      <w:r>
        <w:rPr>
          <w:spacing w:val="-3"/>
          <w:u w:val="single"/>
        </w:rPr>
        <w:t xml:space="preserve"> </w:t>
      </w:r>
      <w:r>
        <w:rPr>
          <w:u w:val="single"/>
        </w:rPr>
        <w:t>-</w:t>
      </w:r>
      <w:r>
        <w:rPr>
          <w:spacing w:val="41"/>
          <w:u w:val="single"/>
        </w:rPr>
        <w:t xml:space="preserve"> </w:t>
      </w:r>
      <w:r>
        <w:rPr>
          <w:u w:val="single"/>
        </w:rPr>
        <w:t>Durée</w:t>
      </w:r>
      <w:r>
        <w:rPr>
          <w:spacing w:val="-1"/>
          <w:u w:val="single"/>
        </w:rPr>
        <w:t xml:space="preserve"> </w:t>
      </w:r>
      <w:r>
        <w:rPr>
          <w:u w:val="single"/>
        </w:rPr>
        <w:t>de</w:t>
      </w:r>
      <w:r>
        <w:rPr>
          <w:spacing w:val="-4"/>
          <w:u w:val="single"/>
        </w:rPr>
        <w:t xml:space="preserve"> </w:t>
      </w:r>
      <w:r>
        <w:rPr>
          <w:spacing w:val="-2"/>
          <w:u w:val="single"/>
        </w:rPr>
        <w:t>l’accord</w:t>
      </w:r>
    </w:p>
    <w:p w14:paraId="757E7923" w14:textId="77777777" w:rsidR="005B4AE0" w:rsidRDefault="005B4AE0" w:rsidP="005B4AE0">
      <w:pPr>
        <w:pStyle w:val="Corpsdetexte"/>
        <w:spacing w:before="243"/>
      </w:pPr>
    </w:p>
    <w:p w14:paraId="0FFA20AA" w14:textId="77777777" w:rsidR="005B4AE0" w:rsidRDefault="005B4AE0" w:rsidP="005B4AE0">
      <w:pPr>
        <w:pStyle w:val="Corpsdetexte"/>
        <w:spacing w:line="482" w:lineRule="auto"/>
        <w:ind w:left="141" w:right="5196"/>
      </w:pPr>
      <w:r>
        <w:t>Le</w:t>
      </w:r>
      <w:r>
        <w:rPr>
          <w:spacing w:val="-7"/>
        </w:rPr>
        <w:t xml:space="preserve"> </w:t>
      </w:r>
      <w:r>
        <w:t>présent</w:t>
      </w:r>
      <w:r>
        <w:rPr>
          <w:spacing w:val="-7"/>
        </w:rPr>
        <w:t xml:space="preserve"> </w:t>
      </w:r>
      <w:r>
        <w:t>accord</w:t>
      </w:r>
      <w:r>
        <w:rPr>
          <w:spacing w:val="-7"/>
        </w:rPr>
        <w:t xml:space="preserve"> </w:t>
      </w:r>
      <w:r>
        <w:t>est</w:t>
      </w:r>
      <w:r>
        <w:rPr>
          <w:spacing w:val="-7"/>
        </w:rPr>
        <w:t xml:space="preserve"> </w:t>
      </w:r>
      <w:r>
        <w:t>à</w:t>
      </w:r>
      <w:r>
        <w:rPr>
          <w:spacing w:val="-5"/>
        </w:rPr>
        <w:t xml:space="preserve"> </w:t>
      </w:r>
      <w:r>
        <w:t>durée</w:t>
      </w:r>
      <w:r>
        <w:rPr>
          <w:spacing w:val="-4"/>
        </w:rPr>
        <w:t xml:space="preserve"> </w:t>
      </w:r>
      <w:r>
        <w:t xml:space="preserve">indéterminée. </w:t>
      </w:r>
      <w:r>
        <w:rPr>
          <w:u w:val="single"/>
        </w:rPr>
        <w:t>Article 3 -</w:t>
      </w:r>
      <w:r>
        <w:rPr>
          <w:spacing w:val="40"/>
          <w:u w:val="single"/>
        </w:rPr>
        <w:t xml:space="preserve"> </w:t>
      </w:r>
      <w:r>
        <w:rPr>
          <w:u w:val="single"/>
        </w:rPr>
        <w:t>Publicité</w:t>
      </w:r>
    </w:p>
    <w:p w14:paraId="09C3D16F" w14:textId="77777777" w:rsidR="005B4AE0" w:rsidRDefault="005B4AE0" w:rsidP="005B4AE0">
      <w:pPr>
        <w:pStyle w:val="Corpsdetexte"/>
        <w:spacing w:line="240" w:lineRule="exact"/>
        <w:ind w:left="141"/>
      </w:pPr>
      <w:r>
        <w:t>Le</w:t>
      </w:r>
      <w:r>
        <w:rPr>
          <w:spacing w:val="-5"/>
        </w:rPr>
        <w:t xml:space="preserve"> </w:t>
      </w:r>
      <w:r>
        <w:t>dépôt</w:t>
      </w:r>
      <w:r>
        <w:rPr>
          <w:spacing w:val="-5"/>
        </w:rPr>
        <w:t xml:space="preserve"> </w:t>
      </w:r>
      <w:r>
        <w:t>du</w:t>
      </w:r>
      <w:r>
        <w:rPr>
          <w:spacing w:val="-5"/>
        </w:rPr>
        <w:t xml:space="preserve"> </w:t>
      </w:r>
      <w:r>
        <w:t>présent</w:t>
      </w:r>
      <w:r>
        <w:rPr>
          <w:spacing w:val="-7"/>
        </w:rPr>
        <w:t xml:space="preserve"> </w:t>
      </w:r>
      <w:r>
        <w:t>accord</w:t>
      </w:r>
      <w:r>
        <w:rPr>
          <w:spacing w:val="-3"/>
        </w:rPr>
        <w:t xml:space="preserve"> </w:t>
      </w:r>
      <w:r>
        <w:t>sera</w:t>
      </w:r>
      <w:r>
        <w:rPr>
          <w:spacing w:val="-5"/>
        </w:rPr>
        <w:t xml:space="preserve"> </w:t>
      </w:r>
      <w:r>
        <w:t>effectué</w:t>
      </w:r>
      <w:r>
        <w:rPr>
          <w:spacing w:val="-3"/>
        </w:rPr>
        <w:t xml:space="preserve"> </w:t>
      </w:r>
      <w:r>
        <w:t>conformément</w:t>
      </w:r>
      <w:r>
        <w:rPr>
          <w:spacing w:val="-6"/>
        </w:rPr>
        <w:t xml:space="preserve"> </w:t>
      </w:r>
      <w:r>
        <w:t>à</w:t>
      </w:r>
      <w:r>
        <w:rPr>
          <w:spacing w:val="-2"/>
        </w:rPr>
        <w:t xml:space="preserve"> </w:t>
      </w:r>
      <w:r>
        <w:t>l’article</w:t>
      </w:r>
      <w:r>
        <w:rPr>
          <w:spacing w:val="-5"/>
        </w:rPr>
        <w:t xml:space="preserve"> </w:t>
      </w:r>
      <w:r>
        <w:t>L2231-6</w:t>
      </w:r>
      <w:r>
        <w:rPr>
          <w:spacing w:val="-5"/>
        </w:rPr>
        <w:t xml:space="preserve"> </w:t>
      </w:r>
      <w:r>
        <w:t>du</w:t>
      </w:r>
      <w:r>
        <w:rPr>
          <w:spacing w:val="-6"/>
        </w:rPr>
        <w:t xml:space="preserve"> </w:t>
      </w:r>
      <w:r>
        <w:t>Code</w:t>
      </w:r>
      <w:r>
        <w:rPr>
          <w:spacing w:val="-5"/>
        </w:rPr>
        <w:t xml:space="preserve"> </w:t>
      </w:r>
      <w:r>
        <w:t>du</w:t>
      </w:r>
      <w:r>
        <w:rPr>
          <w:spacing w:val="-3"/>
        </w:rPr>
        <w:t xml:space="preserve"> </w:t>
      </w:r>
      <w:r>
        <w:rPr>
          <w:spacing w:val="-2"/>
        </w:rPr>
        <w:t>travail.</w:t>
      </w:r>
    </w:p>
    <w:p w14:paraId="3846413A" w14:textId="77777777" w:rsidR="005B4AE0" w:rsidRDefault="005B4AE0" w:rsidP="005B4AE0">
      <w:pPr>
        <w:pStyle w:val="Corpsdetexte"/>
        <w:spacing w:before="1"/>
      </w:pPr>
    </w:p>
    <w:p w14:paraId="7A4126DB" w14:textId="77777777" w:rsidR="005B4AE0" w:rsidRDefault="005B4AE0" w:rsidP="005B4AE0">
      <w:pPr>
        <w:pStyle w:val="Corpsdetexte"/>
        <w:ind w:left="141" w:right="320"/>
      </w:pPr>
      <w:r>
        <w:t xml:space="preserve">Le dépôt sera effectué sur la plateforme de téléprocédure du ministère du travail en vigueur </w:t>
      </w:r>
      <w:hyperlink r:id="rId10">
        <w:r>
          <w:t>(www.teleaccords.travail-emploi.gouv.fr)</w:t>
        </w:r>
      </w:hyperlink>
      <w:r>
        <w:t>.</w:t>
      </w:r>
      <w:r>
        <w:rPr>
          <w:spacing w:val="-4"/>
        </w:rPr>
        <w:t xml:space="preserve"> </w:t>
      </w:r>
      <w:r>
        <w:t>Il</w:t>
      </w:r>
      <w:r>
        <w:rPr>
          <w:spacing w:val="-5"/>
        </w:rPr>
        <w:t xml:space="preserve"> </w:t>
      </w:r>
      <w:r>
        <w:t>sera</w:t>
      </w:r>
      <w:r>
        <w:rPr>
          <w:spacing w:val="-4"/>
        </w:rPr>
        <w:t xml:space="preserve"> </w:t>
      </w:r>
      <w:r>
        <w:t>également</w:t>
      </w:r>
      <w:r>
        <w:rPr>
          <w:spacing w:val="-3"/>
        </w:rPr>
        <w:t xml:space="preserve"> </w:t>
      </w:r>
      <w:r>
        <w:t>effectué</w:t>
      </w:r>
      <w:r>
        <w:rPr>
          <w:spacing w:val="-2"/>
        </w:rPr>
        <w:t xml:space="preserve"> </w:t>
      </w:r>
      <w:r>
        <w:t>en</w:t>
      </w:r>
      <w:r>
        <w:rPr>
          <w:spacing w:val="-4"/>
        </w:rPr>
        <w:t xml:space="preserve"> </w:t>
      </w:r>
      <w:r>
        <w:t>un</w:t>
      </w:r>
      <w:r>
        <w:rPr>
          <w:spacing w:val="-4"/>
        </w:rPr>
        <w:t xml:space="preserve"> </w:t>
      </w:r>
      <w:r>
        <w:t>exemplaire</w:t>
      </w:r>
      <w:r>
        <w:rPr>
          <w:spacing w:val="-4"/>
        </w:rPr>
        <w:t xml:space="preserve"> </w:t>
      </w:r>
      <w:r>
        <w:t>au</w:t>
      </w:r>
      <w:r>
        <w:rPr>
          <w:spacing w:val="-2"/>
        </w:rPr>
        <w:t xml:space="preserve"> </w:t>
      </w:r>
      <w:r>
        <w:t>Secrétariat</w:t>
      </w:r>
      <w:r>
        <w:rPr>
          <w:spacing w:val="-4"/>
        </w:rPr>
        <w:t xml:space="preserve"> </w:t>
      </w:r>
      <w:r>
        <w:t>Greffe</w:t>
      </w:r>
      <w:r>
        <w:rPr>
          <w:spacing w:val="-4"/>
        </w:rPr>
        <w:t xml:space="preserve"> </w:t>
      </w:r>
      <w:r>
        <w:t>du Conseil des Prud’hommes du lieu de conclusion.</w:t>
      </w:r>
    </w:p>
    <w:p w14:paraId="307CA921" w14:textId="77777777" w:rsidR="005B4AE0" w:rsidRDefault="005B4AE0" w:rsidP="005B4AE0">
      <w:pPr>
        <w:pStyle w:val="Corpsdetexte"/>
        <w:spacing w:line="244" w:lineRule="exact"/>
        <w:ind w:left="141"/>
      </w:pPr>
      <w:r>
        <w:t>Un</w:t>
      </w:r>
      <w:r>
        <w:rPr>
          <w:spacing w:val="-6"/>
        </w:rPr>
        <w:t xml:space="preserve"> </w:t>
      </w:r>
      <w:r>
        <w:t>exemplaire</w:t>
      </w:r>
      <w:r>
        <w:rPr>
          <w:spacing w:val="-6"/>
        </w:rPr>
        <w:t xml:space="preserve"> </w:t>
      </w:r>
      <w:r>
        <w:t>de</w:t>
      </w:r>
      <w:r>
        <w:rPr>
          <w:spacing w:val="-5"/>
        </w:rPr>
        <w:t xml:space="preserve"> </w:t>
      </w:r>
      <w:r>
        <w:t>l’accord</w:t>
      </w:r>
      <w:r>
        <w:rPr>
          <w:spacing w:val="-6"/>
        </w:rPr>
        <w:t xml:space="preserve"> </w:t>
      </w:r>
      <w:r>
        <w:t>sera</w:t>
      </w:r>
      <w:r>
        <w:rPr>
          <w:spacing w:val="-7"/>
        </w:rPr>
        <w:t xml:space="preserve"> </w:t>
      </w:r>
      <w:r>
        <w:t>adressé</w:t>
      </w:r>
      <w:r>
        <w:rPr>
          <w:spacing w:val="-6"/>
        </w:rPr>
        <w:t xml:space="preserve"> </w:t>
      </w:r>
      <w:r>
        <w:t>au</w:t>
      </w:r>
      <w:r>
        <w:rPr>
          <w:spacing w:val="-3"/>
        </w:rPr>
        <w:t xml:space="preserve"> </w:t>
      </w:r>
      <w:r>
        <w:t>délégué</w:t>
      </w:r>
      <w:r>
        <w:rPr>
          <w:spacing w:val="-6"/>
        </w:rPr>
        <w:t xml:space="preserve"> </w:t>
      </w:r>
      <w:r>
        <w:t>syndical</w:t>
      </w:r>
      <w:r>
        <w:rPr>
          <w:spacing w:val="-3"/>
        </w:rPr>
        <w:t xml:space="preserve"> </w:t>
      </w:r>
      <w:r>
        <w:t>par</w:t>
      </w:r>
      <w:r>
        <w:rPr>
          <w:spacing w:val="-5"/>
        </w:rPr>
        <w:t xml:space="preserve"> </w:t>
      </w:r>
      <w:r>
        <w:t>courrier</w:t>
      </w:r>
      <w:r>
        <w:rPr>
          <w:spacing w:val="-6"/>
        </w:rPr>
        <w:t xml:space="preserve"> </w:t>
      </w:r>
      <w:r>
        <w:rPr>
          <w:spacing w:val="-2"/>
        </w:rPr>
        <w:t>simple.</w:t>
      </w:r>
    </w:p>
    <w:p w14:paraId="39711D59" w14:textId="77777777" w:rsidR="005B4AE0" w:rsidRDefault="005B4AE0" w:rsidP="005B4AE0">
      <w:pPr>
        <w:pStyle w:val="Corpsdetexte"/>
      </w:pPr>
    </w:p>
    <w:p w14:paraId="437FA850" w14:textId="77777777" w:rsidR="005B4AE0" w:rsidRDefault="005B4AE0" w:rsidP="005B4AE0">
      <w:pPr>
        <w:pStyle w:val="Corpsdetexte"/>
      </w:pPr>
    </w:p>
    <w:p w14:paraId="1368DBC2" w14:textId="77777777" w:rsidR="005B4AE0" w:rsidRDefault="005B4AE0" w:rsidP="005B4AE0">
      <w:pPr>
        <w:pStyle w:val="Corpsdetexte"/>
        <w:spacing w:before="243"/>
      </w:pPr>
    </w:p>
    <w:p w14:paraId="38C35B06" w14:textId="77777777" w:rsidR="005B4AE0" w:rsidRDefault="005B4AE0" w:rsidP="005B4AE0">
      <w:pPr>
        <w:pStyle w:val="Corpsdetexte"/>
        <w:tabs>
          <w:tab w:val="left" w:pos="5097"/>
        </w:tabs>
        <w:ind w:left="141"/>
      </w:pPr>
      <w:r>
        <w:t>Fait</w:t>
      </w:r>
      <w:r>
        <w:rPr>
          <w:spacing w:val="-4"/>
        </w:rPr>
        <w:t xml:space="preserve"> </w:t>
      </w:r>
      <w:r>
        <w:t>à ORLY</w:t>
      </w:r>
      <w:r>
        <w:rPr>
          <w:spacing w:val="-3"/>
        </w:rPr>
        <w:t xml:space="preserve"> </w:t>
      </w:r>
      <w:r>
        <w:t>le</w:t>
      </w:r>
      <w:r>
        <w:rPr>
          <w:spacing w:val="-1"/>
        </w:rPr>
        <w:t xml:space="preserve"> </w:t>
      </w:r>
      <w:r>
        <w:t>30</w:t>
      </w:r>
      <w:r>
        <w:rPr>
          <w:spacing w:val="-3"/>
        </w:rPr>
        <w:t xml:space="preserve"> </w:t>
      </w:r>
      <w:r>
        <w:t>mai</w:t>
      </w:r>
      <w:r>
        <w:rPr>
          <w:spacing w:val="-3"/>
        </w:rPr>
        <w:t xml:space="preserve"> </w:t>
      </w:r>
      <w:r>
        <w:rPr>
          <w:spacing w:val="-4"/>
        </w:rPr>
        <w:t>2026</w:t>
      </w:r>
      <w:r>
        <w:tab/>
        <w:t>en</w:t>
      </w:r>
      <w:r>
        <w:rPr>
          <w:spacing w:val="38"/>
        </w:rPr>
        <w:t xml:space="preserve"> </w:t>
      </w:r>
      <w:r>
        <w:t>1</w:t>
      </w:r>
      <w:r>
        <w:rPr>
          <w:spacing w:val="-4"/>
        </w:rPr>
        <w:t xml:space="preserve"> </w:t>
      </w:r>
      <w:r>
        <w:t>exemplaire</w:t>
      </w:r>
      <w:r>
        <w:rPr>
          <w:spacing w:val="-2"/>
        </w:rPr>
        <w:t xml:space="preserve"> original</w:t>
      </w:r>
    </w:p>
    <w:p w14:paraId="3987BBD6" w14:textId="77777777" w:rsidR="005B4AE0" w:rsidRDefault="005B4AE0" w:rsidP="005B4AE0">
      <w:pPr>
        <w:pStyle w:val="Corpsdetexte"/>
      </w:pPr>
    </w:p>
    <w:p w14:paraId="273DE599" w14:textId="77777777" w:rsidR="005B4AE0" w:rsidRDefault="005B4AE0" w:rsidP="005B4AE0">
      <w:pPr>
        <w:pStyle w:val="Corpsdetexte"/>
        <w:spacing w:before="2"/>
      </w:pPr>
    </w:p>
    <w:p w14:paraId="0C9DE4CB" w14:textId="77777777" w:rsidR="005B4AE0" w:rsidRDefault="005B4AE0" w:rsidP="005B4AE0">
      <w:pPr>
        <w:pStyle w:val="Corpsdetexte"/>
        <w:tabs>
          <w:tab w:val="left" w:pos="5097"/>
        </w:tabs>
        <w:ind w:left="141"/>
      </w:pPr>
      <w:r>
        <w:t>Pour</w:t>
      </w:r>
      <w:r>
        <w:rPr>
          <w:spacing w:val="-4"/>
        </w:rPr>
        <w:t xml:space="preserve"> </w:t>
      </w:r>
      <w:r>
        <w:t>la</w:t>
      </w:r>
      <w:r>
        <w:rPr>
          <w:spacing w:val="-5"/>
        </w:rPr>
        <w:t xml:space="preserve"> </w:t>
      </w:r>
      <w:r>
        <w:t>Société</w:t>
      </w:r>
      <w:r>
        <w:rPr>
          <w:spacing w:val="-4"/>
        </w:rPr>
        <w:t xml:space="preserve"> </w:t>
      </w:r>
      <w:r>
        <w:rPr>
          <w:spacing w:val="-5"/>
        </w:rPr>
        <w:t>AOC</w:t>
      </w:r>
      <w:r>
        <w:tab/>
        <w:t>Pour</w:t>
      </w:r>
      <w:r>
        <w:rPr>
          <w:spacing w:val="-5"/>
        </w:rPr>
        <w:t xml:space="preserve"> </w:t>
      </w:r>
      <w:r>
        <w:t>les</w:t>
      </w:r>
      <w:r>
        <w:rPr>
          <w:spacing w:val="-5"/>
        </w:rPr>
        <w:t xml:space="preserve"> </w:t>
      </w:r>
      <w:r>
        <w:t>Organisations</w:t>
      </w:r>
      <w:r>
        <w:rPr>
          <w:spacing w:val="-5"/>
        </w:rPr>
        <w:t xml:space="preserve"> </w:t>
      </w:r>
      <w:r>
        <w:rPr>
          <w:spacing w:val="-2"/>
        </w:rPr>
        <w:t>syndicales</w:t>
      </w:r>
    </w:p>
    <w:p w14:paraId="205EFACB" w14:textId="77777777" w:rsidR="005B4AE0" w:rsidRDefault="005B4AE0" w:rsidP="005B4AE0">
      <w:pPr>
        <w:pStyle w:val="Corpsdetexte"/>
      </w:pPr>
    </w:p>
    <w:p w14:paraId="76C7F650" w14:textId="77777777" w:rsidR="005B4AE0" w:rsidRDefault="005B4AE0" w:rsidP="005B4AE0">
      <w:pPr>
        <w:pStyle w:val="Corpsdetexte"/>
      </w:pPr>
    </w:p>
    <w:p w14:paraId="70416095" w14:textId="77777777" w:rsidR="005B4AE0" w:rsidRDefault="005B4AE0" w:rsidP="005B4AE0">
      <w:pPr>
        <w:pStyle w:val="Corpsdetexte"/>
        <w:tabs>
          <w:tab w:val="left" w:pos="5097"/>
        </w:tabs>
        <w:ind w:left="141"/>
      </w:pPr>
      <w:r>
        <w:t>XXXXXXXXX</w:t>
      </w:r>
      <w:r>
        <w:tab/>
        <w:t>XXXXXXXX</w:t>
      </w:r>
    </w:p>
    <w:p w14:paraId="17232858" w14:textId="77777777" w:rsidR="005B4AE0" w:rsidRDefault="005B4AE0" w:rsidP="005B4AE0">
      <w:pPr>
        <w:pStyle w:val="Corpsdetexte"/>
        <w:tabs>
          <w:tab w:val="left" w:pos="5097"/>
        </w:tabs>
        <w:ind w:left="141"/>
      </w:pPr>
      <w:r>
        <w:rPr>
          <w:spacing w:val="-5"/>
        </w:rPr>
        <w:t>DRH</w:t>
      </w:r>
      <w:r>
        <w:tab/>
        <w:t>Pour</w:t>
      </w:r>
      <w:r>
        <w:rPr>
          <w:spacing w:val="-2"/>
        </w:rPr>
        <w:t xml:space="preserve"> </w:t>
      </w:r>
      <w:r>
        <w:t>la</w:t>
      </w:r>
      <w:r>
        <w:rPr>
          <w:spacing w:val="-1"/>
        </w:rPr>
        <w:t xml:space="preserve"> </w:t>
      </w:r>
      <w:r>
        <w:rPr>
          <w:spacing w:val="-4"/>
        </w:rPr>
        <w:t>CFTC</w:t>
      </w:r>
    </w:p>
    <w:p w14:paraId="3ACF8752" w14:textId="77777777" w:rsidR="005B4AE0" w:rsidRDefault="005B4AE0" w:rsidP="005B4AE0">
      <w:pPr>
        <w:ind w:left="194"/>
        <w:rPr>
          <w:sz w:val="20"/>
        </w:rPr>
      </w:pPr>
    </w:p>
    <w:p w14:paraId="4E2AB939" w14:textId="77777777" w:rsidR="00C457EF" w:rsidRPr="00F0163A" w:rsidRDefault="00C457EF" w:rsidP="00DD654F">
      <w:pPr>
        <w:tabs>
          <w:tab w:val="left" w:pos="4820"/>
        </w:tabs>
      </w:pPr>
    </w:p>
    <w:sectPr w:rsidR="00C457EF" w:rsidRPr="00F0163A" w:rsidSect="00EC35AA">
      <w:footerReference w:type="even" r:id="rId11"/>
      <w:footerReference w:type="default" r:id="rId12"/>
      <w:pgSz w:w="11906" w:h="16838"/>
      <w:pgMar w:top="1984" w:right="1417" w:bottom="1417"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93D0" w14:textId="77777777" w:rsidR="005B4AE0" w:rsidRDefault="005B4AE0" w:rsidP="00893568">
      <w:r>
        <w:separator/>
      </w:r>
    </w:p>
  </w:endnote>
  <w:endnote w:type="continuationSeparator" w:id="0">
    <w:p w14:paraId="34E9B1EA" w14:textId="77777777" w:rsidR="005B4AE0" w:rsidRDefault="005B4AE0" w:rsidP="0089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9C31" w14:textId="77777777" w:rsidR="005B4AE0" w:rsidRDefault="005B4AE0">
    <w:pPr>
      <w:pStyle w:val="Corpsdetexte"/>
      <w:spacing w:line="14" w:lineRule="auto"/>
    </w:pPr>
    <w:r>
      <w:rPr>
        <w:noProof/>
      </w:rPr>
      <mc:AlternateContent>
        <mc:Choice Requires="wps">
          <w:drawing>
            <wp:anchor distT="0" distB="0" distL="0" distR="0" simplePos="0" relativeHeight="251659264" behindDoc="1" locked="0" layoutInCell="1" allowOverlap="1" wp14:anchorId="00F89A99" wp14:editId="5C4F8605">
              <wp:simplePos x="0" y="0"/>
              <wp:positionH relativeFrom="page">
                <wp:posOffset>2329942</wp:posOffset>
              </wp:positionH>
              <wp:positionV relativeFrom="page">
                <wp:posOffset>9847803</wp:posOffset>
              </wp:positionV>
              <wp:extent cx="2900045" cy="6064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0045" cy="606425"/>
                      </a:xfrm>
                      <a:prstGeom prst="rect">
                        <a:avLst/>
                      </a:prstGeom>
                    </wps:spPr>
                    <wps:txbx>
                      <w:txbxContent>
                        <w:p w14:paraId="3A05F042" w14:textId="77777777" w:rsidR="005B4AE0" w:rsidRDefault="005B4AE0">
                          <w:pPr>
                            <w:spacing w:line="183" w:lineRule="exact"/>
                            <w:jc w:val="center"/>
                            <w:rPr>
                              <w:rFonts w:ascii="Arial"/>
                              <w:b/>
                              <w:sz w:val="16"/>
                            </w:rPr>
                          </w:pPr>
                        </w:p>
                      </w:txbxContent>
                    </wps:txbx>
                    <wps:bodyPr wrap="square" lIns="0" tIns="0" rIns="0" bIns="0" rtlCol="0">
                      <a:noAutofit/>
                    </wps:bodyPr>
                  </wps:wsp>
                </a:graphicData>
              </a:graphic>
            </wp:anchor>
          </w:drawing>
        </mc:Choice>
        <mc:Fallback>
          <w:pict>
            <v:shapetype w14:anchorId="00F89A99" id="_x0000_t202" coordsize="21600,21600" o:spt="202" path="m,l,21600r21600,l21600,xe">
              <v:stroke joinstyle="miter"/>
              <v:path gradientshapeok="t" o:connecttype="rect"/>
            </v:shapetype>
            <v:shape id="Textbox 2" o:spid="_x0000_s1027" type="#_x0000_t202" style="position:absolute;margin-left:183.45pt;margin-top:775.4pt;width:228.35pt;height:47.7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JSJqAEAAD8DAAAOAAAAZHJzL2Uyb0RvYy54bWysUttu3CAQfa+Uf0C8Z+1Yyaq11hvlolaV&#10;orZS0g/AGNYohqEMu/b+fQfs3UTtW9UXGOAw55yZ2dxOdmAHFdCAa/jVquRMOQmdcbuG/3z5fPmR&#10;M4zCdWIApxp+VMhvtxcfNqOvVQU9DJ0KjJI4rEff8D5GXxcFyl5ZgSvwytGjhmBFpGPYFV0QI2W3&#10;Q1GV5boYIXQ+gFSIdPs4P/Jtzq+1kvG71qgiGxpO2mJeQ17btBbbjah3QfjeyEWG+AcVVhhHpOdU&#10;jyIKtg/mr1TWyAAIOq4k2AK0NlJlD+TmqvzDzXMvvMpeqDjoz2XC/5dWfjv8CMx0Da84c8JSi17U&#10;FFuYWJWKM3qsCfPsCRWne5ioydko+ieQr0iQ4h1m/oCETsWYdLBpJ5uMPlL9j+eaEwmTdFl9Ksvy&#10;+oYzSW/rcn1d3STe4u23Dxi/KLAsBQ0P1NOsQByeMM7QE2QRM/MnWXFqp8VFC92RTIzU64bjr70I&#10;irPhq6NipsE4BeEUtKcgxOEB8vgkLw7u9hG0ycyJYs67MFOXsvZlotIYvD9n1Nvcb38DAAD//wMA&#10;UEsDBBQABgAIAAAAIQAK39BJ4QAAAA0BAAAPAAAAZHJzL2Rvd25yZXYueG1sTI/BTsMwEETvSPyD&#10;tUjcqE1DrTbEqSoEJyREGg4cndhNrMbrELtt+HuWExx35ml2ptjOfmBnO0UXUMH9QgCz2AbjsFPw&#10;Ub/crYHFpNHoIaBV8G0jbMvrq0LnJlywsud96hiFYMy1gj6lMec8tr31Oi7CaJG8Q5i8TnROHTeT&#10;vlC4H/hSCMm9dkgfej3ap962x/3JK9h9YvXsvt6a9+pQubreCHyVR6Vub+bdI7Bk5/QHw299qg4l&#10;dWrCCU1kg4JMyg2hZKxWgkYQsl5mElhDknyQGfCy4P9XlD8AAAD//wMAUEsBAi0AFAAGAAgAAAAh&#10;ALaDOJL+AAAA4QEAABMAAAAAAAAAAAAAAAAAAAAAAFtDb250ZW50X1R5cGVzXS54bWxQSwECLQAU&#10;AAYACAAAACEAOP0h/9YAAACUAQAACwAAAAAAAAAAAAAAAAAvAQAAX3JlbHMvLnJlbHNQSwECLQAU&#10;AAYACAAAACEAGByUiagBAAA/AwAADgAAAAAAAAAAAAAAAAAuAgAAZHJzL2Uyb0RvYy54bWxQSwEC&#10;LQAUAAYACAAAACEACt/QSeEAAAANAQAADwAAAAAAAAAAAAAAAAACBAAAZHJzL2Rvd25yZXYueG1s&#10;UEsFBgAAAAAEAAQA8wAAABAFAAAAAA==&#10;" filled="f" stroked="f">
              <v:textbox inset="0,0,0,0">
                <w:txbxContent>
                  <w:p w14:paraId="3A05F042" w14:textId="77777777" w:rsidR="005B4AE0" w:rsidRDefault="005B4AE0">
                    <w:pPr>
                      <w:spacing w:line="183" w:lineRule="exact"/>
                      <w:jc w:val="center"/>
                      <w:rPr>
                        <w:rFonts w:ascii="Arial"/>
                        <w:b/>
                        <w:sz w:val="16"/>
                      </w:rPr>
                    </w:pP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71D54E9F" wp14:editId="1F362924">
              <wp:simplePos x="0" y="0"/>
              <wp:positionH relativeFrom="page">
                <wp:posOffset>6560566</wp:posOffset>
              </wp:positionH>
              <wp:positionV relativeFrom="page">
                <wp:posOffset>9850380</wp:posOffset>
              </wp:positionV>
              <wp:extent cx="15240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05F5EBD" w14:textId="77777777" w:rsidR="005B4AE0" w:rsidRDefault="005B4AE0">
                          <w:pPr>
                            <w:pStyle w:val="Corpsdetexte"/>
                            <w:spacing w:before="10"/>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Pr>
                              <w:rFonts w:ascii="Times New Roman"/>
                              <w:spacing w:val="-10"/>
                            </w:rPr>
                            <w:t>1</w:t>
                          </w:r>
                          <w:r>
                            <w:rPr>
                              <w:rFonts w:ascii="Times New Roman"/>
                              <w:spacing w:val="-10"/>
                            </w:rPr>
                            <w:fldChar w:fldCharType="end"/>
                          </w:r>
                        </w:p>
                      </w:txbxContent>
                    </wps:txbx>
                    <wps:bodyPr wrap="square" lIns="0" tIns="0" rIns="0" bIns="0" rtlCol="0">
                      <a:noAutofit/>
                    </wps:bodyPr>
                  </wps:wsp>
                </a:graphicData>
              </a:graphic>
            </wp:anchor>
          </w:drawing>
        </mc:Choice>
        <mc:Fallback>
          <w:pict>
            <v:shape w14:anchorId="71D54E9F" id="Textbox 3" o:spid="_x0000_s1028" type="#_x0000_t202" style="position:absolute;margin-left:516.6pt;margin-top:775.6pt;width:12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r8XqQEAAEUDAAAOAAAAZHJzL2Uyb0RvYy54bWysUsFu2zAMvQ/oPwi6N3aSpRuMOMXaYsOA&#10;YivQ7gNkWYqFWaImKrHz96PkOC2227CLTJlPj++R3N6OtmdHFdCAq/lyUXKmnITWuH3Nf7x8vv7I&#10;GUbhWtGDUzU/KeS3u6t328FXagUd9K0KjEgcVoOveRejr4oCZaeswAV45SipIVgR6Rr2RRvEQOy2&#10;L1ZleVMMEFofQCpE+vswJfku82utZPyuNarI+pqTtpjPkM8mncVuK6p9EL4z8ixD/IMKK4yjoheq&#10;BxEFOwTzF5U1MgCCjgsJtgCtjVTZA7lZln+4ee6EV9kLNQf9pU34/2jlt+NTYKat+ZozJyyN6EWN&#10;sYGRrVNzBo8VYZ49oeJ4ByMNORtF/wjyJxKkeIOZHiChUzNGHWz6kk1GD6n/p0vPqQiTiW2zel9S&#10;RlJqebP5sN6kssXrYx8wflFgWQpqHmikWYA4PmKcoDPkrGUqn1TFsRmzueXspYH2RFYGmnjN8ddB&#10;BMVZ/9VRS9N6zEGYg2YOQuzvIS9RcuTg0yGCNllAqjTxngXQrLKF816lZXh7z6jX7d/9BgAA//8D&#10;AFBLAwQUAAYACAAAACEA+UIgPOEAAAAPAQAADwAAAGRycy9kb3ducmV2LnhtbEyPwU7DMBBE70j8&#10;g7VI3KjdRmloGqeqEJyQEGk4cHQSN7Ear0PstuHv2ZzKbWZ3NPs22022Zxc9euNQwnIhgGmsXWOw&#10;lfBVvj09A/NBYaN6h1rCr/awy+/vMpU27oqFvhxCy6gEfaokdCEMKee+7rRVfuEGjbQ7utGqQHZs&#10;eTOqK5Xbnq+EWHOrDNKFTg36pdP16XC2EvbfWLyan4/qszgWpiw3At/XJykfH6b9FljQU7iFYcYn&#10;dMiJqXJnbDzryYsoWlGWVBwvSc0ZESekqnmWJBHwPOP//8j/AAAA//8DAFBLAQItABQABgAIAAAA&#10;IQC2gziS/gAAAOEBAAATAAAAAAAAAAAAAAAAAAAAAABbQ29udGVudF9UeXBlc10ueG1sUEsBAi0A&#10;FAAGAAgAAAAhADj9If/WAAAAlAEAAAsAAAAAAAAAAAAAAAAALwEAAF9yZWxzLy5yZWxzUEsBAi0A&#10;FAAGAAgAAAAhALEqvxepAQAARQMAAA4AAAAAAAAAAAAAAAAALgIAAGRycy9lMm9Eb2MueG1sUEsB&#10;Ai0AFAAGAAgAAAAhAPlCIDzhAAAADwEAAA8AAAAAAAAAAAAAAAAAAwQAAGRycy9kb3ducmV2Lnht&#10;bFBLBQYAAAAABAAEAPMAAAARBQAAAAA=&#10;" filled="f" stroked="f">
              <v:textbox inset="0,0,0,0">
                <w:txbxContent>
                  <w:p w14:paraId="505F5EBD" w14:textId="77777777" w:rsidR="005B4AE0" w:rsidRDefault="005B4AE0">
                    <w:pPr>
                      <w:pStyle w:val="Corpsdetexte"/>
                      <w:spacing w:before="10"/>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Pr>
                        <w:rFonts w:ascii="Times New Roman"/>
                        <w:spacing w:val="-10"/>
                      </w:rPr>
                      <w:t>1</w:t>
                    </w:r>
                    <w:r>
                      <w:rPr>
                        <w:rFonts w:ascii="Times New Roman"/>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B60F8" w14:textId="77777777" w:rsidR="0026586C" w:rsidRDefault="0026586C" w:rsidP="00EC35A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AA3CD61" w14:textId="77777777" w:rsidR="0026586C" w:rsidRDefault="0026586C" w:rsidP="0047654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07570" w14:textId="77777777" w:rsidR="00EC35AA" w:rsidRPr="002E4DAB" w:rsidRDefault="00EC35AA" w:rsidP="002E4DAB">
    <w:pPr>
      <w:pStyle w:val="Pieddepage"/>
      <w:framePr w:wrap="notBeside" w:vAnchor="page" w:hAnchor="page" w:x="11311" w:y="451" w:anchorLock="1"/>
      <w:rPr>
        <w:rStyle w:val="Numrodepage"/>
        <w:color w:val="FFFFFF" w:themeColor="background1"/>
      </w:rPr>
    </w:pPr>
    <w:r w:rsidRPr="002E4DAB">
      <w:rPr>
        <w:rStyle w:val="Numrodepage"/>
        <w:color w:val="FFFFFF" w:themeColor="background1"/>
      </w:rPr>
      <w:fldChar w:fldCharType="begin"/>
    </w:r>
    <w:r w:rsidRPr="002E4DAB">
      <w:rPr>
        <w:rStyle w:val="Numrodepage"/>
        <w:color w:val="FFFFFF" w:themeColor="background1"/>
      </w:rPr>
      <w:instrText xml:space="preserve"> PAGE </w:instrText>
    </w:r>
    <w:r w:rsidRPr="002E4DAB">
      <w:rPr>
        <w:rStyle w:val="Numrodepage"/>
        <w:color w:val="FFFFFF" w:themeColor="background1"/>
      </w:rPr>
      <w:fldChar w:fldCharType="separate"/>
    </w:r>
    <w:r w:rsidRPr="002E4DAB">
      <w:rPr>
        <w:rStyle w:val="Numrodepage"/>
        <w:noProof/>
        <w:color w:val="FFFFFF" w:themeColor="background1"/>
      </w:rPr>
      <w:t>1</w:t>
    </w:r>
    <w:r w:rsidRPr="002E4DAB">
      <w:rPr>
        <w:rStyle w:val="Numrodepage"/>
        <w:color w:val="FFFFFF" w:themeColor="background1"/>
      </w:rPr>
      <w:fldChar w:fldCharType="end"/>
    </w:r>
  </w:p>
  <w:p w14:paraId="26B61A3D" w14:textId="77777777" w:rsidR="008B0A74" w:rsidRPr="00EC35AA" w:rsidRDefault="008B0A74" w:rsidP="002E4DAB">
    <w:pPr>
      <w:pStyle w:val="Pieddepage"/>
      <w:tabs>
        <w:tab w:val="clear" w:pos="4536"/>
      </w:tabs>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8F5B" w14:textId="77777777" w:rsidR="005B4AE0" w:rsidRDefault="005B4AE0" w:rsidP="00893568">
      <w:r>
        <w:separator/>
      </w:r>
    </w:p>
  </w:footnote>
  <w:footnote w:type="continuationSeparator" w:id="0">
    <w:p w14:paraId="724536AA" w14:textId="77777777" w:rsidR="005B4AE0" w:rsidRDefault="005B4AE0" w:rsidP="0089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37327" w14:textId="77777777" w:rsidR="005B4AE0" w:rsidRDefault="005B4AE0">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B76C5"/>
    <w:multiLevelType w:val="hybridMultilevel"/>
    <w:tmpl w:val="6F347F24"/>
    <w:lvl w:ilvl="0" w:tplc="1A0C9128">
      <w:numFmt w:val="bullet"/>
      <w:lvlText w:val="-"/>
      <w:lvlJc w:val="left"/>
      <w:pPr>
        <w:ind w:left="861" w:hanging="360"/>
      </w:pPr>
      <w:rPr>
        <w:rFonts w:ascii="Arial" w:eastAsia="Arial" w:hAnsi="Arial" w:cs="Arial" w:hint="default"/>
        <w:b/>
        <w:bCs/>
        <w:i w:val="0"/>
        <w:iCs w:val="0"/>
        <w:spacing w:val="0"/>
        <w:w w:val="81"/>
        <w:sz w:val="20"/>
        <w:szCs w:val="20"/>
        <w:lang w:val="fr-FR" w:eastAsia="en-US" w:bidi="ar-SA"/>
      </w:rPr>
    </w:lvl>
    <w:lvl w:ilvl="1" w:tplc="370C1920">
      <w:numFmt w:val="bullet"/>
      <w:lvlText w:val=""/>
      <w:lvlJc w:val="left"/>
      <w:pPr>
        <w:ind w:left="1221" w:hanging="360"/>
      </w:pPr>
      <w:rPr>
        <w:rFonts w:ascii="Symbol" w:eastAsia="Symbol" w:hAnsi="Symbol" w:cs="Symbol" w:hint="default"/>
        <w:b w:val="0"/>
        <w:bCs w:val="0"/>
        <w:i w:val="0"/>
        <w:iCs w:val="0"/>
        <w:spacing w:val="0"/>
        <w:w w:val="99"/>
        <w:sz w:val="20"/>
        <w:szCs w:val="20"/>
        <w:lang w:val="fr-FR" w:eastAsia="en-US" w:bidi="ar-SA"/>
      </w:rPr>
    </w:lvl>
    <w:lvl w:ilvl="2" w:tplc="41969294">
      <w:numFmt w:val="bullet"/>
      <w:lvlText w:val="•"/>
      <w:lvlJc w:val="left"/>
      <w:pPr>
        <w:ind w:left="2124" w:hanging="360"/>
      </w:pPr>
      <w:rPr>
        <w:rFonts w:hint="default"/>
        <w:lang w:val="fr-FR" w:eastAsia="en-US" w:bidi="ar-SA"/>
      </w:rPr>
    </w:lvl>
    <w:lvl w:ilvl="3" w:tplc="B10A6778">
      <w:numFmt w:val="bullet"/>
      <w:lvlText w:val="•"/>
      <w:lvlJc w:val="left"/>
      <w:pPr>
        <w:ind w:left="3028" w:hanging="360"/>
      </w:pPr>
      <w:rPr>
        <w:rFonts w:hint="default"/>
        <w:lang w:val="fr-FR" w:eastAsia="en-US" w:bidi="ar-SA"/>
      </w:rPr>
    </w:lvl>
    <w:lvl w:ilvl="4" w:tplc="CBCCD944">
      <w:numFmt w:val="bullet"/>
      <w:lvlText w:val="•"/>
      <w:lvlJc w:val="left"/>
      <w:pPr>
        <w:ind w:left="3932" w:hanging="360"/>
      </w:pPr>
      <w:rPr>
        <w:rFonts w:hint="default"/>
        <w:lang w:val="fr-FR" w:eastAsia="en-US" w:bidi="ar-SA"/>
      </w:rPr>
    </w:lvl>
    <w:lvl w:ilvl="5" w:tplc="7E40F26A">
      <w:numFmt w:val="bullet"/>
      <w:lvlText w:val="•"/>
      <w:lvlJc w:val="left"/>
      <w:pPr>
        <w:ind w:left="4836" w:hanging="360"/>
      </w:pPr>
      <w:rPr>
        <w:rFonts w:hint="default"/>
        <w:lang w:val="fr-FR" w:eastAsia="en-US" w:bidi="ar-SA"/>
      </w:rPr>
    </w:lvl>
    <w:lvl w:ilvl="6" w:tplc="8990C280">
      <w:numFmt w:val="bullet"/>
      <w:lvlText w:val="•"/>
      <w:lvlJc w:val="left"/>
      <w:pPr>
        <w:ind w:left="5740" w:hanging="360"/>
      </w:pPr>
      <w:rPr>
        <w:rFonts w:hint="default"/>
        <w:lang w:val="fr-FR" w:eastAsia="en-US" w:bidi="ar-SA"/>
      </w:rPr>
    </w:lvl>
    <w:lvl w:ilvl="7" w:tplc="3E326E5A">
      <w:numFmt w:val="bullet"/>
      <w:lvlText w:val="•"/>
      <w:lvlJc w:val="left"/>
      <w:pPr>
        <w:ind w:left="6644" w:hanging="360"/>
      </w:pPr>
      <w:rPr>
        <w:rFonts w:hint="default"/>
        <w:lang w:val="fr-FR" w:eastAsia="en-US" w:bidi="ar-SA"/>
      </w:rPr>
    </w:lvl>
    <w:lvl w:ilvl="8" w:tplc="0B90EA6A">
      <w:numFmt w:val="bullet"/>
      <w:lvlText w:val="•"/>
      <w:lvlJc w:val="left"/>
      <w:pPr>
        <w:ind w:left="7548" w:hanging="360"/>
      </w:pPr>
      <w:rPr>
        <w:rFonts w:hint="default"/>
        <w:lang w:val="fr-FR" w:eastAsia="en-US" w:bidi="ar-SA"/>
      </w:rPr>
    </w:lvl>
  </w:abstractNum>
  <w:abstractNum w:abstractNumId="1" w15:restartNumberingAfterBreak="0">
    <w:nsid w:val="79911088"/>
    <w:multiLevelType w:val="hybridMultilevel"/>
    <w:tmpl w:val="B89254AA"/>
    <w:lvl w:ilvl="0" w:tplc="5ED0EE42">
      <w:start w:val="1"/>
      <w:numFmt w:val="bullet"/>
      <w:pStyle w:val="Paragraphedeliste"/>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E0"/>
    <w:rsid w:val="00000FA7"/>
    <w:rsid w:val="0000370F"/>
    <w:rsid w:val="0000432C"/>
    <w:rsid w:val="0001119A"/>
    <w:rsid w:val="00020B20"/>
    <w:rsid w:val="00021140"/>
    <w:rsid w:val="00030529"/>
    <w:rsid w:val="000329A3"/>
    <w:rsid w:val="000415FB"/>
    <w:rsid w:val="00046958"/>
    <w:rsid w:val="00050FF4"/>
    <w:rsid w:val="00057810"/>
    <w:rsid w:val="00057A08"/>
    <w:rsid w:val="00062ED9"/>
    <w:rsid w:val="00067C5A"/>
    <w:rsid w:val="000718E4"/>
    <w:rsid w:val="00071973"/>
    <w:rsid w:val="00072D7D"/>
    <w:rsid w:val="00080DE6"/>
    <w:rsid w:val="0008489A"/>
    <w:rsid w:val="00092B94"/>
    <w:rsid w:val="000A2105"/>
    <w:rsid w:val="000B7DDB"/>
    <w:rsid w:val="000C7BAE"/>
    <w:rsid w:val="000D61F8"/>
    <w:rsid w:val="000E3F6C"/>
    <w:rsid w:val="000E512D"/>
    <w:rsid w:val="000F09B7"/>
    <w:rsid w:val="000F4A57"/>
    <w:rsid w:val="000F6A07"/>
    <w:rsid w:val="001024DC"/>
    <w:rsid w:val="001028E6"/>
    <w:rsid w:val="00110B43"/>
    <w:rsid w:val="00114355"/>
    <w:rsid w:val="00117ED1"/>
    <w:rsid w:val="0012690B"/>
    <w:rsid w:val="00134D7B"/>
    <w:rsid w:val="00146CED"/>
    <w:rsid w:val="00152F1C"/>
    <w:rsid w:val="00164BB1"/>
    <w:rsid w:val="001744C1"/>
    <w:rsid w:val="00183F07"/>
    <w:rsid w:val="0018746F"/>
    <w:rsid w:val="001A060B"/>
    <w:rsid w:val="001A6CB5"/>
    <w:rsid w:val="001B2D5E"/>
    <w:rsid w:val="001C7635"/>
    <w:rsid w:val="001D0BE9"/>
    <w:rsid w:val="001D1392"/>
    <w:rsid w:val="001D26DE"/>
    <w:rsid w:val="001D4960"/>
    <w:rsid w:val="001D628A"/>
    <w:rsid w:val="001E0404"/>
    <w:rsid w:val="001E4190"/>
    <w:rsid w:val="001E5D83"/>
    <w:rsid w:val="0020620C"/>
    <w:rsid w:val="00217183"/>
    <w:rsid w:val="002176FD"/>
    <w:rsid w:val="00220FF2"/>
    <w:rsid w:val="00223293"/>
    <w:rsid w:val="002327AB"/>
    <w:rsid w:val="00233860"/>
    <w:rsid w:val="00240FD7"/>
    <w:rsid w:val="00241D8D"/>
    <w:rsid w:val="00241EA3"/>
    <w:rsid w:val="00242443"/>
    <w:rsid w:val="002429C3"/>
    <w:rsid w:val="00250856"/>
    <w:rsid w:val="00252E06"/>
    <w:rsid w:val="00257C03"/>
    <w:rsid w:val="00261D94"/>
    <w:rsid w:val="00263BA0"/>
    <w:rsid w:val="0026586C"/>
    <w:rsid w:val="00280047"/>
    <w:rsid w:val="002828FB"/>
    <w:rsid w:val="00291136"/>
    <w:rsid w:val="002A0B4E"/>
    <w:rsid w:val="002A3DF8"/>
    <w:rsid w:val="002A446B"/>
    <w:rsid w:val="002B0806"/>
    <w:rsid w:val="002B3B54"/>
    <w:rsid w:val="002C09CC"/>
    <w:rsid w:val="002C7098"/>
    <w:rsid w:val="002D0C31"/>
    <w:rsid w:val="002D3DE0"/>
    <w:rsid w:val="002E2200"/>
    <w:rsid w:val="002E4DAB"/>
    <w:rsid w:val="002E601B"/>
    <w:rsid w:val="002E69A6"/>
    <w:rsid w:val="002F3CD7"/>
    <w:rsid w:val="00304752"/>
    <w:rsid w:val="00304D6C"/>
    <w:rsid w:val="00311920"/>
    <w:rsid w:val="00313051"/>
    <w:rsid w:val="00313DF7"/>
    <w:rsid w:val="003175DD"/>
    <w:rsid w:val="00321561"/>
    <w:rsid w:val="00321C5C"/>
    <w:rsid w:val="00322FA9"/>
    <w:rsid w:val="00325715"/>
    <w:rsid w:val="003323DA"/>
    <w:rsid w:val="003363DB"/>
    <w:rsid w:val="00340F21"/>
    <w:rsid w:val="00341314"/>
    <w:rsid w:val="0034547F"/>
    <w:rsid w:val="00352BF2"/>
    <w:rsid w:val="00354B30"/>
    <w:rsid w:val="00375A0C"/>
    <w:rsid w:val="00382FAE"/>
    <w:rsid w:val="003862D6"/>
    <w:rsid w:val="0038794A"/>
    <w:rsid w:val="00397CB5"/>
    <w:rsid w:val="003A0C7A"/>
    <w:rsid w:val="003A2FBD"/>
    <w:rsid w:val="003A71AB"/>
    <w:rsid w:val="003A7A9A"/>
    <w:rsid w:val="003B1521"/>
    <w:rsid w:val="003B4D18"/>
    <w:rsid w:val="003D654C"/>
    <w:rsid w:val="003E342E"/>
    <w:rsid w:val="003F244F"/>
    <w:rsid w:val="00414C1B"/>
    <w:rsid w:val="00430507"/>
    <w:rsid w:val="00435774"/>
    <w:rsid w:val="0045358E"/>
    <w:rsid w:val="00455E47"/>
    <w:rsid w:val="00456288"/>
    <w:rsid w:val="004613DE"/>
    <w:rsid w:val="00464EED"/>
    <w:rsid w:val="00465313"/>
    <w:rsid w:val="00471DC4"/>
    <w:rsid w:val="00472B61"/>
    <w:rsid w:val="0047654B"/>
    <w:rsid w:val="00481647"/>
    <w:rsid w:val="004820CA"/>
    <w:rsid w:val="00483F5C"/>
    <w:rsid w:val="0048750A"/>
    <w:rsid w:val="00494F7D"/>
    <w:rsid w:val="00495F0B"/>
    <w:rsid w:val="004B0DC8"/>
    <w:rsid w:val="004B1F2F"/>
    <w:rsid w:val="00501015"/>
    <w:rsid w:val="00504B9F"/>
    <w:rsid w:val="00514316"/>
    <w:rsid w:val="00517E1E"/>
    <w:rsid w:val="0052197E"/>
    <w:rsid w:val="00523BF5"/>
    <w:rsid w:val="00527252"/>
    <w:rsid w:val="00532820"/>
    <w:rsid w:val="005334DA"/>
    <w:rsid w:val="005413B5"/>
    <w:rsid w:val="00544B95"/>
    <w:rsid w:val="00546252"/>
    <w:rsid w:val="00546898"/>
    <w:rsid w:val="005569E1"/>
    <w:rsid w:val="00560B45"/>
    <w:rsid w:val="00562390"/>
    <w:rsid w:val="00570D15"/>
    <w:rsid w:val="005A3455"/>
    <w:rsid w:val="005A668F"/>
    <w:rsid w:val="005B1B6B"/>
    <w:rsid w:val="005B3317"/>
    <w:rsid w:val="005B4AE0"/>
    <w:rsid w:val="005B50D6"/>
    <w:rsid w:val="005B7486"/>
    <w:rsid w:val="005B7BC6"/>
    <w:rsid w:val="005C31B7"/>
    <w:rsid w:val="005C3497"/>
    <w:rsid w:val="005C4A84"/>
    <w:rsid w:val="005D1EE9"/>
    <w:rsid w:val="005E7DDE"/>
    <w:rsid w:val="005F0572"/>
    <w:rsid w:val="005F6EED"/>
    <w:rsid w:val="006009A3"/>
    <w:rsid w:val="0060165E"/>
    <w:rsid w:val="006054FA"/>
    <w:rsid w:val="00607066"/>
    <w:rsid w:val="0061061F"/>
    <w:rsid w:val="006145EB"/>
    <w:rsid w:val="00626570"/>
    <w:rsid w:val="0062755E"/>
    <w:rsid w:val="006278A5"/>
    <w:rsid w:val="00641ABD"/>
    <w:rsid w:val="00645E89"/>
    <w:rsid w:val="0065341E"/>
    <w:rsid w:val="00661094"/>
    <w:rsid w:val="00661F82"/>
    <w:rsid w:val="00680E9F"/>
    <w:rsid w:val="006A0E59"/>
    <w:rsid w:val="006A4456"/>
    <w:rsid w:val="006C4087"/>
    <w:rsid w:val="006C58F7"/>
    <w:rsid w:val="006C6982"/>
    <w:rsid w:val="006D25C7"/>
    <w:rsid w:val="006D5AB9"/>
    <w:rsid w:val="006E2FA2"/>
    <w:rsid w:val="006E511D"/>
    <w:rsid w:val="006F44DE"/>
    <w:rsid w:val="006F7F8A"/>
    <w:rsid w:val="007000F0"/>
    <w:rsid w:val="00723EA0"/>
    <w:rsid w:val="00725C98"/>
    <w:rsid w:val="0073225B"/>
    <w:rsid w:val="00733681"/>
    <w:rsid w:val="00736928"/>
    <w:rsid w:val="007377F1"/>
    <w:rsid w:val="0074055F"/>
    <w:rsid w:val="007418A2"/>
    <w:rsid w:val="00750BEE"/>
    <w:rsid w:val="00761178"/>
    <w:rsid w:val="0076470C"/>
    <w:rsid w:val="00766979"/>
    <w:rsid w:val="00777D3A"/>
    <w:rsid w:val="0078350F"/>
    <w:rsid w:val="00783B2B"/>
    <w:rsid w:val="00786159"/>
    <w:rsid w:val="00793560"/>
    <w:rsid w:val="007B0591"/>
    <w:rsid w:val="007B1956"/>
    <w:rsid w:val="007B1E5E"/>
    <w:rsid w:val="007E29A9"/>
    <w:rsid w:val="008142D8"/>
    <w:rsid w:val="008262CF"/>
    <w:rsid w:val="00830066"/>
    <w:rsid w:val="00842B22"/>
    <w:rsid w:val="00846308"/>
    <w:rsid w:val="00854411"/>
    <w:rsid w:val="008562D4"/>
    <w:rsid w:val="008573C7"/>
    <w:rsid w:val="00862857"/>
    <w:rsid w:val="008750AD"/>
    <w:rsid w:val="0088151E"/>
    <w:rsid w:val="0088376A"/>
    <w:rsid w:val="00887300"/>
    <w:rsid w:val="00891AF7"/>
    <w:rsid w:val="00893568"/>
    <w:rsid w:val="008A744B"/>
    <w:rsid w:val="008B0A74"/>
    <w:rsid w:val="008B153E"/>
    <w:rsid w:val="008B44B3"/>
    <w:rsid w:val="008B4D4C"/>
    <w:rsid w:val="008C2501"/>
    <w:rsid w:val="008C4F4D"/>
    <w:rsid w:val="008D32DA"/>
    <w:rsid w:val="008E22CA"/>
    <w:rsid w:val="008E77DC"/>
    <w:rsid w:val="008F23CC"/>
    <w:rsid w:val="008F411D"/>
    <w:rsid w:val="00900262"/>
    <w:rsid w:val="009100CE"/>
    <w:rsid w:val="00914C47"/>
    <w:rsid w:val="009352EA"/>
    <w:rsid w:val="00940B34"/>
    <w:rsid w:val="009475A3"/>
    <w:rsid w:val="00953F75"/>
    <w:rsid w:val="009578F5"/>
    <w:rsid w:val="00962E07"/>
    <w:rsid w:val="0097295F"/>
    <w:rsid w:val="00972C51"/>
    <w:rsid w:val="009755DD"/>
    <w:rsid w:val="00984BF4"/>
    <w:rsid w:val="00985B74"/>
    <w:rsid w:val="00986F8D"/>
    <w:rsid w:val="00987928"/>
    <w:rsid w:val="009879AE"/>
    <w:rsid w:val="00987CD8"/>
    <w:rsid w:val="00993173"/>
    <w:rsid w:val="009960F2"/>
    <w:rsid w:val="009C4A42"/>
    <w:rsid w:val="009C53EB"/>
    <w:rsid w:val="009D3335"/>
    <w:rsid w:val="009D5D21"/>
    <w:rsid w:val="009E5B0F"/>
    <w:rsid w:val="009F1F9D"/>
    <w:rsid w:val="00A12256"/>
    <w:rsid w:val="00A15BDC"/>
    <w:rsid w:val="00A200F2"/>
    <w:rsid w:val="00A23E8B"/>
    <w:rsid w:val="00A30739"/>
    <w:rsid w:val="00A340B2"/>
    <w:rsid w:val="00A3773C"/>
    <w:rsid w:val="00A44F82"/>
    <w:rsid w:val="00A60A35"/>
    <w:rsid w:val="00A632F1"/>
    <w:rsid w:val="00A639C7"/>
    <w:rsid w:val="00A6434F"/>
    <w:rsid w:val="00A65678"/>
    <w:rsid w:val="00A65775"/>
    <w:rsid w:val="00A657EB"/>
    <w:rsid w:val="00A65B9D"/>
    <w:rsid w:val="00A71C72"/>
    <w:rsid w:val="00A71DCE"/>
    <w:rsid w:val="00A74569"/>
    <w:rsid w:val="00A8033A"/>
    <w:rsid w:val="00A84B71"/>
    <w:rsid w:val="00A8597B"/>
    <w:rsid w:val="00A94CAC"/>
    <w:rsid w:val="00AA0C80"/>
    <w:rsid w:val="00AA46EB"/>
    <w:rsid w:val="00AA7FD4"/>
    <w:rsid w:val="00AB0BB8"/>
    <w:rsid w:val="00AB0EC0"/>
    <w:rsid w:val="00AB46F6"/>
    <w:rsid w:val="00AB69ED"/>
    <w:rsid w:val="00AB6B38"/>
    <w:rsid w:val="00AC3C18"/>
    <w:rsid w:val="00AC470B"/>
    <w:rsid w:val="00AC480F"/>
    <w:rsid w:val="00AD4EDB"/>
    <w:rsid w:val="00AE1E7B"/>
    <w:rsid w:val="00AE6A83"/>
    <w:rsid w:val="00AF0D13"/>
    <w:rsid w:val="00AF15CF"/>
    <w:rsid w:val="00B10F88"/>
    <w:rsid w:val="00B14099"/>
    <w:rsid w:val="00B20A45"/>
    <w:rsid w:val="00B23C36"/>
    <w:rsid w:val="00B269EF"/>
    <w:rsid w:val="00B31E04"/>
    <w:rsid w:val="00B344EF"/>
    <w:rsid w:val="00B3745A"/>
    <w:rsid w:val="00B41F95"/>
    <w:rsid w:val="00B4387B"/>
    <w:rsid w:val="00B44D89"/>
    <w:rsid w:val="00B51754"/>
    <w:rsid w:val="00B5519E"/>
    <w:rsid w:val="00B6152B"/>
    <w:rsid w:val="00B62F7A"/>
    <w:rsid w:val="00B62F99"/>
    <w:rsid w:val="00B67C7F"/>
    <w:rsid w:val="00B70BA9"/>
    <w:rsid w:val="00B73E36"/>
    <w:rsid w:val="00B741ED"/>
    <w:rsid w:val="00B7485D"/>
    <w:rsid w:val="00B74C1B"/>
    <w:rsid w:val="00B820D0"/>
    <w:rsid w:val="00B936E7"/>
    <w:rsid w:val="00B962A8"/>
    <w:rsid w:val="00B96D6A"/>
    <w:rsid w:val="00B97B88"/>
    <w:rsid w:val="00BA0933"/>
    <w:rsid w:val="00BA4CA8"/>
    <w:rsid w:val="00BA4EF8"/>
    <w:rsid w:val="00BB245D"/>
    <w:rsid w:val="00BB367C"/>
    <w:rsid w:val="00BB3C9F"/>
    <w:rsid w:val="00BC1D66"/>
    <w:rsid w:val="00BC1EE2"/>
    <w:rsid w:val="00BC29BC"/>
    <w:rsid w:val="00BC7B95"/>
    <w:rsid w:val="00BD4B09"/>
    <w:rsid w:val="00BE134A"/>
    <w:rsid w:val="00BE4D0F"/>
    <w:rsid w:val="00BE4EC4"/>
    <w:rsid w:val="00BF285B"/>
    <w:rsid w:val="00BF2B40"/>
    <w:rsid w:val="00C05403"/>
    <w:rsid w:val="00C0717A"/>
    <w:rsid w:val="00C10646"/>
    <w:rsid w:val="00C256A7"/>
    <w:rsid w:val="00C2712D"/>
    <w:rsid w:val="00C308CE"/>
    <w:rsid w:val="00C35A9C"/>
    <w:rsid w:val="00C35CE8"/>
    <w:rsid w:val="00C35FB3"/>
    <w:rsid w:val="00C3698A"/>
    <w:rsid w:val="00C373ED"/>
    <w:rsid w:val="00C41BA5"/>
    <w:rsid w:val="00C457EF"/>
    <w:rsid w:val="00C464D0"/>
    <w:rsid w:val="00C47D04"/>
    <w:rsid w:val="00C53570"/>
    <w:rsid w:val="00C73133"/>
    <w:rsid w:val="00C73974"/>
    <w:rsid w:val="00C8732D"/>
    <w:rsid w:val="00C95884"/>
    <w:rsid w:val="00C96720"/>
    <w:rsid w:val="00CA43E4"/>
    <w:rsid w:val="00CD40AE"/>
    <w:rsid w:val="00CE1F52"/>
    <w:rsid w:val="00CF3260"/>
    <w:rsid w:val="00CF351C"/>
    <w:rsid w:val="00CF5CD2"/>
    <w:rsid w:val="00D00369"/>
    <w:rsid w:val="00D04CCE"/>
    <w:rsid w:val="00D06535"/>
    <w:rsid w:val="00D13A59"/>
    <w:rsid w:val="00D14FF0"/>
    <w:rsid w:val="00D20BF4"/>
    <w:rsid w:val="00D24DEF"/>
    <w:rsid w:val="00D35428"/>
    <w:rsid w:val="00D37A41"/>
    <w:rsid w:val="00D40C48"/>
    <w:rsid w:val="00D410DA"/>
    <w:rsid w:val="00D4162F"/>
    <w:rsid w:val="00D535A1"/>
    <w:rsid w:val="00D57DEE"/>
    <w:rsid w:val="00D64222"/>
    <w:rsid w:val="00D66F64"/>
    <w:rsid w:val="00D705A3"/>
    <w:rsid w:val="00D733E0"/>
    <w:rsid w:val="00D75544"/>
    <w:rsid w:val="00D809E3"/>
    <w:rsid w:val="00D87053"/>
    <w:rsid w:val="00D93BB1"/>
    <w:rsid w:val="00D942BC"/>
    <w:rsid w:val="00DA3AA4"/>
    <w:rsid w:val="00DA4D1F"/>
    <w:rsid w:val="00DB0053"/>
    <w:rsid w:val="00DB726E"/>
    <w:rsid w:val="00DC04C7"/>
    <w:rsid w:val="00DC21FA"/>
    <w:rsid w:val="00DC5D7C"/>
    <w:rsid w:val="00DD654F"/>
    <w:rsid w:val="00DE0738"/>
    <w:rsid w:val="00DE08D5"/>
    <w:rsid w:val="00DE2125"/>
    <w:rsid w:val="00DE3B98"/>
    <w:rsid w:val="00DE6DE0"/>
    <w:rsid w:val="00DE7A6F"/>
    <w:rsid w:val="00DF0628"/>
    <w:rsid w:val="00DF133F"/>
    <w:rsid w:val="00E110E8"/>
    <w:rsid w:val="00E16791"/>
    <w:rsid w:val="00E1752A"/>
    <w:rsid w:val="00E17BA7"/>
    <w:rsid w:val="00E25F8B"/>
    <w:rsid w:val="00E36B04"/>
    <w:rsid w:val="00E417C9"/>
    <w:rsid w:val="00E41911"/>
    <w:rsid w:val="00E53FD3"/>
    <w:rsid w:val="00E54C00"/>
    <w:rsid w:val="00E63ECB"/>
    <w:rsid w:val="00E6513A"/>
    <w:rsid w:val="00E763E7"/>
    <w:rsid w:val="00E83A7B"/>
    <w:rsid w:val="00E84D77"/>
    <w:rsid w:val="00EA0965"/>
    <w:rsid w:val="00EA632F"/>
    <w:rsid w:val="00EB5AE9"/>
    <w:rsid w:val="00EB7D01"/>
    <w:rsid w:val="00EC35AA"/>
    <w:rsid w:val="00ED2F4E"/>
    <w:rsid w:val="00EE0DD1"/>
    <w:rsid w:val="00EE147B"/>
    <w:rsid w:val="00EE3CA8"/>
    <w:rsid w:val="00EF3031"/>
    <w:rsid w:val="00EF479B"/>
    <w:rsid w:val="00EF5068"/>
    <w:rsid w:val="00EF651E"/>
    <w:rsid w:val="00F0163A"/>
    <w:rsid w:val="00F064F3"/>
    <w:rsid w:val="00F1166A"/>
    <w:rsid w:val="00F14435"/>
    <w:rsid w:val="00F14AC6"/>
    <w:rsid w:val="00F2084A"/>
    <w:rsid w:val="00F25FEF"/>
    <w:rsid w:val="00F36C3E"/>
    <w:rsid w:val="00F42804"/>
    <w:rsid w:val="00F67827"/>
    <w:rsid w:val="00F7029C"/>
    <w:rsid w:val="00F820FE"/>
    <w:rsid w:val="00F82605"/>
    <w:rsid w:val="00F938B9"/>
    <w:rsid w:val="00FA2318"/>
    <w:rsid w:val="00FA269F"/>
    <w:rsid w:val="00FA6D9F"/>
    <w:rsid w:val="00FB126C"/>
    <w:rsid w:val="00FB7118"/>
    <w:rsid w:val="00FC0F00"/>
    <w:rsid w:val="00FC35E3"/>
    <w:rsid w:val="00FC7008"/>
    <w:rsid w:val="00FC7CF5"/>
    <w:rsid w:val="00FD4926"/>
    <w:rsid w:val="00FD580D"/>
    <w:rsid w:val="00FD70E2"/>
    <w:rsid w:val="00FE76BF"/>
    <w:rsid w:val="00FF0746"/>
    <w:rsid w:val="00FF2A5C"/>
    <w:rsid w:val="00FF6A8A"/>
    <w:rsid w:val="00FF76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A4F29"/>
  <w15:chartTrackingRefBased/>
  <w15:docId w15:val="{44E29E57-D7C0-42B6-B03E-CD51CDD7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AE0"/>
    <w:pPr>
      <w:widowControl w:val="0"/>
      <w:autoSpaceDE w:val="0"/>
      <w:autoSpaceDN w:val="0"/>
      <w:spacing w:after="0" w:line="240" w:lineRule="auto"/>
    </w:pPr>
    <w:rPr>
      <w:rFonts w:ascii="Calibri Light" w:eastAsia="Calibri Light" w:hAnsi="Calibri Light" w:cs="Calibri Light"/>
    </w:rPr>
  </w:style>
  <w:style w:type="paragraph" w:styleId="Titre1">
    <w:name w:val="heading 1"/>
    <w:basedOn w:val="Normal"/>
    <w:next w:val="Normal"/>
    <w:link w:val="Titre1Car"/>
    <w:uiPriority w:val="9"/>
    <w:qFormat/>
    <w:rsid w:val="00523BF5"/>
    <w:pPr>
      <w:pBdr>
        <w:top w:val="single" w:sz="12" w:space="1" w:color="9FB8CD" w:themeColor="accent2"/>
        <w:left w:val="single" w:sz="12" w:space="4" w:color="9FB8CD" w:themeColor="accent2"/>
        <w:bottom w:val="single" w:sz="12" w:space="1" w:color="9FB8CD" w:themeColor="accent2"/>
        <w:right w:val="single" w:sz="12" w:space="4" w:color="9FB8CD" w:themeColor="accent2"/>
      </w:pBdr>
      <w:shd w:val="clear" w:color="auto" w:fill="727CA3" w:themeFill="accent1"/>
      <w:outlineLvl w:val="0"/>
    </w:pPr>
    <w:rPr>
      <w:rFonts w:asciiTheme="majorHAnsi" w:hAnsiTheme="majorHAnsi"/>
      <w:color w:val="FFFFFF"/>
      <w:sz w:val="28"/>
      <w:szCs w:val="38"/>
    </w:rPr>
  </w:style>
  <w:style w:type="paragraph" w:styleId="Titre2">
    <w:name w:val="heading 2"/>
    <w:basedOn w:val="Normal"/>
    <w:next w:val="Normal"/>
    <w:link w:val="Titre2Car"/>
    <w:uiPriority w:val="9"/>
    <w:semiHidden/>
    <w:unhideWhenUsed/>
    <w:qFormat/>
    <w:rsid w:val="00523BF5"/>
    <w:pPr>
      <w:spacing w:before="200" w:after="60"/>
      <w:contextualSpacing/>
      <w:outlineLvl w:val="1"/>
    </w:pPr>
    <w:rPr>
      <w:rFonts w:asciiTheme="majorHAnsi" w:eastAsiaTheme="majorEastAsia" w:hAnsiTheme="majorHAnsi" w:cstheme="majorBidi"/>
      <w:b/>
      <w:b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paragraph" w:styleId="Titre3">
    <w:name w:val="heading 3"/>
    <w:basedOn w:val="Normal"/>
    <w:next w:val="Normal"/>
    <w:link w:val="Titre3Car"/>
    <w:uiPriority w:val="9"/>
    <w:semiHidden/>
    <w:unhideWhenUsed/>
    <w:qFormat/>
    <w:rsid w:val="00523BF5"/>
    <w:pPr>
      <w:spacing w:before="200" w:after="100"/>
      <w:contextualSpacing/>
      <w:outlineLvl w:val="2"/>
    </w:pPr>
    <w:rPr>
      <w:rFonts w:asciiTheme="majorHAnsi" w:eastAsiaTheme="majorEastAsia" w:hAnsiTheme="majorHAnsi" w:cstheme="majorBidi"/>
      <w:b/>
      <w:bCs/>
      <w:smallCaps/>
      <w:color w:val="628BAD" w:themeColor="accent2" w:themeShade="BF"/>
      <w:spacing w:val="24"/>
      <w:sz w:val="28"/>
    </w:rPr>
  </w:style>
  <w:style w:type="paragraph" w:styleId="Titre4">
    <w:name w:val="heading 4"/>
    <w:basedOn w:val="Normal"/>
    <w:next w:val="Normal"/>
    <w:link w:val="Titre4Car"/>
    <w:uiPriority w:val="9"/>
    <w:semiHidden/>
    <w:unhideWhenUsed/>
    <w:qFormat/>
    <w:rsid w:val="00523BF5"/>
    <w:pPr>
      <w:spacing w:before="200" w:after="100"/>
      <w:contextualSpacing/>
      <w:outlineLvl w:val="3"/>
    </w:pPr>
    <w:rPr>
      <w:rFonts w:asciiTheme="majorHAnsi" w:eastAsiaTheme="majorEastAsia" w:hAnsiTheme="majorHAnsi" w:cstheme="majorBidi"/>
      <w:b/>
      <w:bCs/>
      <w:color w:val="525A7D" w:themeColor="accent1" w:themeShade="BF"/>
      <w:sz w:val="24"/>
    </w:rPr>
  </w:style>
  <w:style w:type="paragraph" w:styleId="Titre5">
    <w:name w:val="heading 5"/>
    <w:basedOn w:val="Normal"/>
    <w:next w:val="Normal"/>
    <w:link w:val="Titre5Car"/>
    <w:uiPriority w:val="9"/>
    <w:semiHidden/>
    <w:unhideWhenUsed/>
    <w:qFormat/>
    <w:rsid w:val="00523BF5"/>
    <w:pPr>
      <w:spacing w:before="200" w:after="100"/>
      <w:contextualSpacing/>
      <w:outlineLvl w:val="4"/>
    </w:pPr>
    <w:rPr>
      <w:rFonts w:asciiTheme="majorHAnsi" w:eastAsiaTheme="majorEastAsia" w:hAnsiTheme="majorHAnsi" w:cstheme="majorBidi"/>
      <w:bCs/>
      <w:caps/>
      <w:color w:val="628BAD" w:themeColor="accent2" w:themeShade="BF"/>
    </w:rPr>
  </w:style>
  <w:style w:type="paragraph" w:styleId="Titre6">
    <w:name w:val="heading 6"/>
    <w:basedOn w:val="Normal"/>
    <w:next w:val="Normal"/>
    <w:link w:val="Titre6Car"/>
    <w:uiPriority w:val="9"/>
    <w:semiHidden/>
    <w:unhideWhenUsed/>
    <w:qFormat/>
    <w:rsid w:val="00523BF5"/>
    <w:pPr>
      <w:spacing w:before="200" w:after="100"/>
      <w:contextualSpacing/>
      <w:outlineLvl w:val="5"/>
    </w:pPr>
    <w:rPr>
      <w:rFonts w:asciiTheme="majorHAnsi" w:eastAsiaTheme="majorEastAsia" w:hAnsiTheme="majorHAnsi" w:cstheme="majorBidi"/>
      <w:color w:val="525A7D" w:themeColor="accent1" w:themeShade="BF"/>
    </w:rPr>
  </w:style>
  <w:style w:type="paragraph" w:styleId="Titre7">
    <w:name w:val="heading 7"/>
    <w:basedOn w:val="Normal"/>
    <w:next w:val="Normal"/>
    <w:link w:val="Titre7Car"/>
    <w:uiPriority w:val="9"/>
    <w:semiHidden/>
    <w:unhideWhenUsed/>
    <w:qFormat/>
    <w:rsid w:val="00523BF5"/>
    <w:pPr>
      <w:spacing w:before="200" w:after="100"/>
      <w:contextualSpacing/>
      <w:outlineLvl w:val="6"/>
    </w:pPr>
    <w:rPr>
      <w:rFonts w:asciiTheme="majorHAnsi" w:eastAsiaTheme="majorEastAsia" w:hAnsiTheme="majorHAnsi" w:cstheme="majorBidi"/>
      <w:color w:val="628BAD" w:themeColor="accent2" w:themeShade="BF"/>
    </w:rPr>
  </w:style>
  <w:style w:type="paragraph" w:styleId="Titre8">
    <w:name w:val="heading 8"/>
    <w:basedOn w:val="Normal"/>
    <w:next w:val="Normal"/>
    <w:link w:val="Titre8Car"/>
    <w:uiPriority w:val="9"/>
    <w:semiHidden/>
    <w:unhideWhenUsed/>
    <w:qFormat/>
    <w:rsid w:val="00523BF5"/>
    <w:pPr>
      <w:spacing w:before="200" w:after="100"/>
      <w:contextualSpacing/>
      <w:outlineLvl w:val="7"/>
    </w:pPr>
    <w:rPr>
      <w:rFonts w:asciiTheme="majorHAnsi" w:eastAsiaTheme="majorEastAsia" w:hAnsiTheme="majorHAnsi" w:cstheme="majorBidi"/>
      <w:color w:val="727CA3" w:themeColor="accent1"/>
    </w:rPr>
  </w:style>
  <w:style w:type="paragraph" w:styleId="Titre9">
    <w:name w:val="heading 9"/>
    <w:basedOn w:val="Normal"/>
    <w:next w:val="Normal"/>
    <w:link w:val="Titre9Car"/>
    <w:uiPriority w:val="9"/>
    <w:semiHidden/>
    <w:unhideWhenUsed/>
    <w:qFormat/>
    <w:rsid w:val="00523BF5"/>
    <w:pPr>
      <w:spacing w:before="200" w:after="100"/>
      <w:contextualSpacing/>
      <w:outlineLvl w:val="8"/>
    </w:pPr>
    <w:rPr>
      <w:rFonts w:asciiTheme="majorHAnsi" w:eastAsiaTheme="majorEastAsia" w:hAnsiTheme="majorHAnsi" w:cstheme="majorBidi"/>
      <w:smallCaps/>
      <w:color w:val="9FB8CD" w:themeColor="accent2"/>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3BF5"/>
    <w:rPr>
      <w:rFonts w:asciiTheme="majorHAnsi" w:hAnsiTheme="majorHAnsi"/>
      <w:iCs/>
      <w:color w:val="FFFFFF"/>
      <w:sz w:val="28"/>
      <w:szCs w:val="38"/>
      <w:shd w:val="clear" w:color="auto" w:fill="727CA3" w:themeFill="accent1"/>
    </w:rPr>
  </w:style>
  <w:style w:type="character" w:customStyle="1" w:styleId="Titre2Car">
    <w:name w:val="Titre 2 Car"/>
    <w:basedOn w:val="Policepardfaut"/>
    <w:link w:val="Titre2"/>
    <w:uiPriority w:val="9"/>
    <w:semiHidden/>
    <w:rsid w:val="00523BF5"/>
    <w:rPr>
      <w:rFonts w:asciiTheme="majorHAnsi" w:eastAsiaTheme="majorEastAsia" w:hAnsiTheme="majorHAnsi" w:cstheme="majorBidi"/>
      <w:b/>
      <w:bCs/>
      <w:i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character" w:customStyle="1" w:styleId="Titre3Car">
    <w:name w:val="Titre 3 Car"/>
    <w:basedOn w:val="Policepardfaut"/>
    <w:link w:val="Titre3"/>
    <w:uiPriority w:val="9"/>
    <w:semiHidden/>
    <w:rsid w:val="00523BF5"/>
    <w:rPr>
      <w:rFonts w:asciiTheme="majorHAnsi" w:eastAsiaTheme="majorEastAsia" w:hAnsiTheme="majorHAnsi" w:cstheme="majorBidi"/>
      <w:b/>
      <w:bCs/>
      <w:iCs/>
      <w:smallCaps/>
      <w:color w:val="628BAD" w:themeColor="accent2" w:themeShade="BF"/>
      <w:spacing w:val="24"/>
      <w:sz w:val="28"/>
    </w:rPr>
  </w:style>
  <w:style w:type="character" w:customStyle="1" w:styleId="Titre4Car">
    <w:name w:val="Titre 4 Car"/>
    <w:basedOn w:val="Policepardfaut"/>
    <w:link w:val="Titre4"/>
    <w:uiPriority w:val="9"/>
    <w:semiHidden/>
    <w:rsid w:val="00523BF5"/>
    <w:rPr>
      <w:rFonts w:asciiTheme="majorHAnsi" w:eastAsiaTheme="majorEastAsia" w:hAnsiTheme="majorHAnsi" w:cstheme="majorBidi"/>
      <w:b/>
      <w:bCs/>
      <w:iCs/>
      <w:color w:val="525A7D" w:themeColor="accent1" w:themeShade="BF"/>
      <w:sz w:val="24"/>
    </w:rPr>
  </w:style>
  <w:style w:type="character" w:customStyle="1" w:styleId="Titre5Car">
    <w:name w:val="Titre 5 Car"/>
    <w:basedOn w:val="Policepardfaut"/>
    <w:link w:val="Titre5"/>
    <w:uiPriority w:val="9"/>
    <w:semiHidden/>
    <w:rsid w:val="00523BF5"/>
    <w:rPr>
      <w:rFonts w:asciiTheme="majorHAnsi" w:eastAsiaTheme="majorEastAsia" w:hAnsiTheme="majorHAnsi" w:cstheme="majorBidi"/>
      <w:bCs/>
      <w:iCs/>
      <w:caps/>
      <w:color w:val="628BAD" w:themeColor="accent2" w:themeShade="BF"/>
    </w:rPr>
  </w:style>
  <w:style w:type="character" w:customStyle="1" w:styleId="Titre6Car">
    <w:name w:val="Titre 6 Car"/>
    <w:basedOn w:val="Policepardfaut"/>
    <w:link w:val="Titre6"/>
    <w:uiPriority w:val="9"/>
    <w:semiHidden/>
    <w:rsid w:val="00523BF5"/>
    <w:rPr>
      <w:rFonts w:asciiTheme="majorHAnsi" w:eastAsiaTheme="majorEastAsia" w:hAnsiTheme="majorHAnsi" w:cstheme="majorBidi"/>
      <w:iCs/>
      <w:color w:val="525A7D" w:themeColor="accent1" w:themeShade="BF"/>
    </w:rPr>
  </w:style>
  <w:style w:type="character" w:customStyle="1" w:styleId="Titre7Car">
    <w:name w:val="Titre 7 Car"/>
    <w:basedOn w:val="Policepardfaut"/>
    <w:link w:val="Titre7"/>
    <w:uiPriority w:val="9"/>
    <w:semiHidden/>
    <w:rsid w:val="00523BF5"/>
    <w:rPr>
      <w:rFonts w:asciiTheme="majorHAnsi" w:eastAsiaTheme="majorEastAsia" w:hAnsiTheme="majorHAnsi" w:cstheme="majorBidi"/>
      <w:iCs/>
      <w:color w:val="628BAD" w:themeColor="accent2" w:themeShade="BF"/>
    </w:rPr>
  </w:style>
  <w:style w:type="character" w:customStyle="1" w:styleId="Titre8Car">
    <w:name w:val="Titre 8 Car"/>
    <w:basedOn w:val="Policepardfaut"/>
    <w:link w:val="Titre8"/>
    <w:uiPriority w:val="9"/>
    <w:semiHidden/>
    <w:rsid w:val="00523BF5"/>
    <w:rPr>
      <w:rFonts w:asciiTheme="majorHAnsi" w:eastAsiaTheme="majorEastAsia" w:hAnsiTheme="majorHAnsi" w:cstheme="majorBidi"/>
      <w:iCs/>
      <w:color w:val="727CA3" w:themeColor="accent1"/>
    </w:rPr>
  </w:style>
  <w:style w:type="character" w:customStyle="1" w:styleId="Titre9Car">
    <w:name w:val="Titre 9 Car"/>
    <w:basedOn w:val="Policepardfaut"/>
    <w:link w:val="Titre9"/>
    <w:uiPriority w:val="9"/>
    <w:semiHidden/>
    <w:rsid w:val="00523BF5"/>
    <w:rPr>
      <w:rFonts w:asciiTheme="majorHAnsi" w:eastAsiaTheme="majorEastAsia" w:hAnsiTheme="majorHAnsi" w:cstheme="majorBidi"/>
      <w:iCs/>
      <w:smallCaps/>
      <w:color w:val="9FB8CD" w:themeColor="accent2"/>
      <w:sz w:val="20"/>
      <w:szCs w:val="21"/>
    </w:rPr>
  </w:style>
  <w:style w:type="paragraph" w:styleId="Lgende">
    <w:name w:val="caption"/>
    <w:basedOn w:val="Normal"/>
    <w:next w:val="Normal"/>
    <w:uiPriority w:val="35"/>
    <w:semiHidden/>
    <w:unhideWhenUsed/>
    <w:qFormat/>
    <w:rsid w:val="00523BF5"/>
    <w:rPr>
      <w:b/>
      <w:bCs/>
      <w:color w:val="628BAD" w:themeColor="accent2" w:themeShade="BF"/>
      <w:sz w:val="18"/>
      <w:szCs w:val="18"/>
    </w:rPr>
  </w:style>
  <w:style w:type="paragraph" w:styleId="Titre">
    <w:name w:val="Title"/>
    <w:basedOn w:val="Normal"/>
    <w:next w:val="Normal"/>
    <w:link w:val="TitreCar"/>
    <w:uiPriority w:val="10"/>
    <w:qFormat/>
    <w:rsid w:val="00523BF5"/>
    <w:pPr>
      <w:shd w:val="clear" w:color="auto" w:fill="FFFFFF" w:themeFill="background1"/>
    </w:pPr>
    <w:rPr>
      <w:rFonts w:asciiTheme="majorHAnsi" w:eastAsiaTheme="majorEastAsia" w:hAnsiTheme="majorHAnsi" w:cstheme="majorBidi"/>
      <w:b/>
      <w:color w:val="FFFFFF" w:themeColor="background1"/>
      <w:spacing w:val="10"/>
      <w:sz w:val="72"/>
      <w:szCs w:val="64"/>
      <w14:textOutline w14:w="13335" w14:cap="flat" w14:cmpd="sng" w14:algn="ctr">
        <w14:solidFill>
          <w14:schemeClr w14:val="accent1">
            <w14:lumMod w14:val="50000"/>
          </w14:schemeClr>
        </w14:solidFill>
        <w14:prstDash w14:val="solid"/>
        <w14:round/>
      </w14:textOutline>
    </w:rPr>
  </w:style>
  <w:style w:type="character" w:customStyle="1" w:styleId="TitreCar">
    <w:name w:val="Titre Car"/>
    <w:basedOn w:val="Policepardfaut"/>
    <w:link w:val="Titre"/>
    <w:uiPriority w:val="10"/>
    <w:rsid w:val="00523BF5"/>
    <w:rPr>
      <w:rFonts w:asciiTheme="majorHAnsi" w:eastAsiaTheme="majorEastAsia" w:hAnsiTheme="majorHAnsi" w:cstheme="majorBidi"/>
      <w:b/>
      <w:iCs/>
      <w:color w:val="FFFFFF" w:themeColor="background1"/>
      <w:spacing w:val="10"/>
      <w:sz w:val="72"/>
      <w:szCs w:val="64"/>
      <w:shd w:val="clear" w:color="auto" w:fill="FFFFFF" w:themeFill="background1"/>
      <w14:textOutline w14:w="13335" w14:cap="flat" w14:cmpd="sng" w14:algn="ctr">
        <w14:solidFill>
          <w14:schemeClr w14:val="accent1">
            <w14:lumMod w14:val="50000"/>
          </w14:schemeClr>
        </w14:solidFill>
        <w14:prstDash w14:val="solid"/>
        <w14:round/>
      </w14:textOutline>
    </w:rPr>
  </w:style>
  <w:style w:type="paragraph" w:styleId="Sous-titre">
    <w:name w:val="Subtitle"/>
    <w:basedOn w:val="Normal"/>
    <w:next w:val="Normal"/>
    <w:link w:val="Sous-titreCar"/>
    <w:uiPriority w:val="11"/>
    <w:qFormat/>
    <w:rsid w:val="00523BF5"/>
    <w:pPr>
      <w:spacing w:before="200" w:after="360"/>
    </w:pPr>
    <w:rPr>
      <w:rFonts w:asciiTheme="majorHAnsi" w:eastAsiaTheme="majorEastAsia" w:hAnsiTheme="majorHAnsi" w:cstheme="majorBidi"/>
      <w:color w:val="464653" w:themeColor="text2"/>
      <w:spacing w:val="20"/>
      <w:sz w:val="24"/>
      <w:szCs w:val="24"/>
    </w:rPr>
  </w:style>
  <w:style w:type="character" w:customStyle="1" w:styleId="Sous-titreCar">
    <w:name w:val="Sous-titre Car"/>
    <w:basedOn w:val="Policepardfaut"/>
    <w:link w:val="Sous-titre"/>
    <w:uiPriority w:val="11"/>
    <w:rsid w:val="00523BF5"/>
    <w:rPr>
      <w:rFonts w:asciiTheme="majorHAnsi" w:eastAsiaTheme="majorEastAsia" w:hAnsiTheme="majorHAnsi" w:cstheme="majorBidi"/>
      <w:iCs/>
      <w:color w:val="464653" w:themeColor="text2"/>
      <w:spacing w:val="20"/>
      <w:sz w:val="24"/>
      <w:szCs w:val="24"/>
    </w:rPr>
  </w:style>
  <w:style w:type="character" w:styleId="lev">
    <w:name w:val="Strong"/>
    <w:uiPriority w:val="22"/>
    <w:qFormat/>
    <w:rsid w:val="00523BF5"/>
    <w:rPr>
      <w:b/>
      <w:bCs/>
      <w:spacing w:val="0"/>
    </w:rPr>
  </w:style>
  <w:style w:type="character" w:styleId="Accentuation">
    <w:name w:val="Emphasis"/>
    <w:uiPriority w:val="20"/>
    <w:qFormat/>
    <w:rsid w:val="00523BF5"/>
    <w:rPr>
      <w:rFonts w:eastAsiaTheme="majorEastAsia" w:cstheme="majorBidi"/>
      <w:b/>
      <w:bCs/>
      <w:color w:val="628BAD" w:themeColor="accent2" w:themeShade="BF"/>
      <w:bdr w:val="single" w:sz="18" w:space="0" w:color="DDE9EC" w:themeColor="background2"/>
      <w:shd w:val="clear" w:color="auto" w:fill="DDE9EC" w:themeFill="background2"/>
    </w:rPr>
  </w:style>
  <w:style w:type="paragraph" w:styleId="Sansinterligne">
    <w:name w:val="No Spacing"/>
    <w:basedOn w:val="Normal"/>
    <w:uiPriority w:val="1"/>
    <w:qFormat/>
    <w:rsid w:val="00523BF5"/>
  </w:style>
  <w:style w:type="paragraph" w:styleId="Paragraphedeliste">
    <w:name w:val="List Paragraph"/>
    <w:basedOn w:val="Normal"/>
    <w:uiPriority w:val="1"/>
    <w:qFormat/>
    <w:rsid w:val="00523BF5"/>
    <w:pPr>
      <w:numPr>
        <w:numId w:val="2"/>
      </w:numPr>
      <w:contextualSpacing/>
    </w:pPr>
  </w:style>
  <w:style w:type="paragraph" w:styleId="Citation">
    <w:name w:val="Quote"/>
    <w:basedOn w:val="Normal"/>
    <w:next w:val="Normal"/>
    <w:link w:val="CitationCar"/>
    <w:uiPriority w:val="29"/>
    <w:qFormat/>
    <w:rsid w:val="00523BF5"/>
    <w:rPr>
      <w:b/>
      <w:i/>
      <w:color w:val="9FB8CD" w:themeColor="accent2"/>
      <w:sz w:val="24"/>
    </w:rPr>
  </w:style>
  <w:style w:type="character" w:customStyle="1" w:styleId="CitationCar">
    <w:name w:val="Citation Car"/>
    <w:basedOn w:val="Policepardfaut"/>
    <w:link w:val="Citation"/>
    <w:uiPriority w:val="29"/>
    <w:rsid w:val="00523BF5"/>
    <w:rPr>
      <w:b/>
      <w:i/>
      <w:iCs/>
      <w:color w:val="9FB8CD" w:themeColor="accent2"/>
      <w:sz w:val="24"/>
      <w:szCs w:val="21"/>
    </w:rPr>
  </w:style>
  <w:style w:type="paragraph" w:styleId="Citationintense">
    <w:name w:val="Intense Quote"/>
    <w:basedOn w:val="Normal"/>
    <w:next w:val="Normal"/>
    <w:link w:val="CitationintenseCar"/>
    <w:uiPriority w:val="30"/>
    <w:qFormat/>
    <w:rsid w:val="00523BF5"/>
    <w:pPr>
      <w:pBdr>
        <w:top w:val="dotted" w:sz="8" w:space="10" w:color="9FB8CD" w:themeColor="accent2"/>
        <w:bottom w:val="dotted" w:sz="8" w:space="10" w:color="9FB8CD" w:themeColor="accent2"/>
      </w:pBdr>
      <w:spacing w:line="300" w:lineRule="auto"/>
      <w:ind w:left="2160" w:right="2160"/>
      <w:jc w:val="center"/>
    </w:pPr>
    <w:rPr>
      <w:rFonts w:asciiTheme="majorHAnsi" w:eastAsiaTheme="majorEastAsia" w:hAnsiTheme="majorHAnsi" w:cstheme="majorBidi"/>
      <w:b/>
      <w:bCs/>
      <w:i/>
      <w:color w:val="9FB8CD" w:themeColor="accent2"/>
      <w:sz w:val="20"/>
      <w:szCs w:val="20"/>
    </w:rPr>
  </w:style>
  <w:style w:type="character" w:customStyle="1" w:styleId="CitationintenseCar">
    <w:name w:val="Citation intense Car"/>
    <w:basedOn w:val="Policepardfaut"/>
    <w:link w:val="Citationintense"/>
    <w:uiPriority w:val="30"/>
    <w:rsid w:val="00523BF5"/>
    <w:rPr>
      <w:rFonts w:asciiTheme="majorHAnsi" w:eastAsiaTheme="majorEastAsia" w:hAnsiTheme="majorHAnsi" w:cstheme="majorBidi"/>
      <w:b/>
      <w:bCs/>
      <w:i/>
      <w:iCs/>
      <w:color w:val="9FB8CD" w:themeColor="accent2"/>
      <w:sz w:val="20"/>
      <w:szCs w:val="20"/>
    </w:rPr>
  </w:style>
  <w:style w:type="character" w:styleId="Accentuationlgre">
    <w:name w:val="Subtle Emphasis"/>
    <w:uiPriority w:val="19"/>
    <w:qFormat/>
    <w:rsid w:val="00523BF5"/>
    <w:rPr>
      <w:rFonts w:asciiTheme="majorHAnsi" w:eastAsiaTheme="majorEastAsia" w:hAnsiTheme="majorHAnsi" w:cstheme="majorBidi"/>
      <w:b/>
      <w:i/>
      <w:color w:val="727CA3" w:themeColor="accent1"/>
    </w:rPr>
  </w:style>
  <w:style w:type="character" w:styleId="Accentuationintense">
    <w:name w:val="Intense Emphasis"/>
    <w:uiPriority w:val="21"/>
    <w:qFormat/>
    <w:rsid w:val="00523BF5"/>
    <w:rPr>
      <w:rFonts w:asciiTheme="majorHAnsi" w:eastAsiaTheme="majorEastAsia" w:hAnsiTheme="majorHAnsi" w:cstheme="majorBidi"/>
      <w:b/>
      <w:bCs/>
      <w:i/>
      <w:iCs/>
      <w:dstrike w:val="0"/>
      <w:color w:val="FFFFFF" w:themeColor="background1"/>
      <w:bdr w:val="single" w:sz="18" w:space="0" w:color="9FB8CD" w:themeColor="accent2"/>
      <w:shd w:val="clear" w:color="auto" w:fill="9FB8CD" w:themeFill="accent2"/>
      <w:vertAlign w:val="baseline"/>
    </w:rPr>
  </w:style>
  <w:style w:type="character" w:styleId="Rfrencelgre">
    <w:name w:val="Subtle Reference"/>
    <w:uiPriority w:val="31"/>
    <w:qFormat/>
    <w:rsid w:val="00523BF5"/>
    <w:rPr>
      <w:i/>
      <w:iCs/>
      <w:smallCaps/>
      <w:color w:val="9FB8CD" w:themeColor="accent2"/>
      <w:u w:color="9FB8CD" w:themeColor="accent2"/>
    </w:rPr>
  </w:style>
  <w:style w:type="character" w:styleId="Rfrenceintense">
    <w:name w:val="Intense Reference"/>
    <w:uiPriority w:val="32"/>
    <w:qFormat/>
    <w:rsid w:val="00523BF5"/>
    <w:rPr>
      <w:b/>
      <w:bCs/>
      <w:i/>
      <w:iCs/>
      <w:smallCaps/>
      <w:color w:val="9FB8CD" w:themeColor="accent2"/>
      <w:u w:color="9FB8CD" w:themeColor="accent2"/>
    </w:rPr>
  </w:style>
  <w:style w:type="character" w:styleId="Titredulivre">
    <w:name w:val="Book Title"/>
    <w:uiPriority w:val="33"/>
    <w:qFormat/>
    <w:rsid w:val="00523BF5"/>
    <w:rPr>
      <w:rFonts w:asciiTheme="majorHAnsi" w:eastAsiaTheme="majorEastAsia" w:hAnsiTheme="majorHAnsi" w:cstheme="majorBidi"/>
      <w:b/>
      <w:bCs/>
      <w:smallCaps/>
      <w:color w:val="9FB8CD" w:themeColor="accent2"/>
      <w:u w:val="single"/>
    </w:rPr>
  </w:style>
  <w:style w:type="paragraph" w:styleId="En-ttedetabledesmatires">
    <w:name w:val="TOC Heading"/>
    <w:basedOn w:val="Titre1"/>
    <w:next w:val="Normal"/>
    <w:uiPriority w:val="39"/>
    <w:semiHidden/>
    <w:unhideWhenUsed/>
    <w:qFormat/>
    <w:rsid w:val="00523BF5"/>
    <w:pPr>
      <w:outlineLvl w:val="9"/>
    </w:pPr>
  </w:style>
  <w:style w:type="paragraph" w:styleId="En-tte">
    <w:name w:val="header"/>
    <w:basedOn w:val="Normal"/>
    <w:link w:val="En-tteCar"/>
    <w:uiPriority w:val="99"/>
    <w:unhideWhenUsed/>
    <w:rsid w:val="00893568"/>
    <w:pPr>
      <w:tabs>
        <w:tab w:val="center" w:pos="4536"/>
        <w:tab w:val="right" w:pos="9072"/>
      </w:tabs>
    </w:pPr>
  </w:style>
  <w:style w:type="character" w:customStyle="1" w:styleId="En-tteCar">
    <w:name w:val="En-tête Car"/>
    <w:basedOn w:val="Policepardfaut"/>
    <w:link w:val="En-tte"/>
    <w:uiPriority w:val="99"/>
    <w:rsid w:val="00893568"/>
    <w:rPr>
      <w:iCs/>
      <w:sz w:val="21"/>
      <w:szCs w:val="21"/>
    </w:rPr>
  </w:style>
  <w:style w:type="paragraph" w:styleId="Pieddepage">
    <w:name w:val="footer"/>
    <w:basedOn w:val="Normal"/>
    <w:link w:val="PieddepageCar"/>
    <w:uiPriority w:val="99"/>
    <w:unhideWhenUsed/>
    <w:rsid w:val="00893568"/>
    <w:pPr>
      <w:tabs>
        <w:tab w:val="center" w:pos="4536"/>
        <w:tab w:val="right" w:pos="9072"/>
      </w:tabs>
    </w:pPr>
  </w:style>
  <w:style w:type="character" w:customStyle="1" w:styleId="PieddepageCar">
    <w:name w:val="Pied de page Car"/>
    <w:basedOn w:val="Policepardfaut"/>
    <w:link w:val="Pieddepage"/>
    <w:uiPriority w:val="99"/>
    <w:rsid w:val="00893568"/>
    <w:rPr>
      <w:iCs/>
      <w:sz w:val="21"/>
      <w:szCs w:val="21"/>
    </w:rPr>
  </w:style>
  <w:style w:type="table" w:styleId="Grilledutableau">
    <w:name w:val="Table Grid"/>
    <w:basedOn w:val="TableauNormal"/>
    <w:uiPriority w:val="59"/>
    <w:rsid w:val="00893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unhideWhenUsed/>
    <w:rsid w:val="0047654B"/>
  </w:style>
  <w:style w:type="paragraph" w:styleId="Textedebulles">
    <w:name w:val="Balloon Text"/>
    <w:basedOn w:val="Normal"/>
    <w:link w:val="TextedebullesCar"/>
    <w:uiPriority w:val="99"/>
    <w:semiHidden/>
    <w:unhideWhenUsed/>
    <w:rsid w:val="0026586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586C"/>
    <w:rPr>
      <w:rFonts w:ascii="Segoe UI" w:hAnsi="Segoe UI" w:cs="Segoe UI"/>
      <w:iCs/>
      <w:sz w:val="18"/>
      <w:szCs w:val="18"/>
    </w:rPr>
  </w:style>
  <w:style w:type="paragraph" w:styleId="Corpsdetexte">
    <w:name w:val="Body Text"/>
    <w:basedOn w:val="Normal"/>
    <w:link w:val="CorpsdetexteCar"/>
    <w:uiPriority w:val="1"/>
    <w:qFormat/>
    <w:rsid w:val="005B4AE0"/>
    <w:rPr>
      <w:sz w:val="20"/>
      <w:szCs w:val="20"/>
    </w:rPr>
  </w:style>
  <w:style w:type="character" w:customStyle="1" w:styleId="CorpsdetexteCar">
    <w:name w:val="Corps de texte Car"/>
    <w:basedOn w:val="Policepardfaut"/>
    <w:link w:val="Corpsdetexte"/>
    <w:uiPriority w:val="1"/>
    <w:rsid w:val="005B4AE0"/>
    <w:rPr>
      <w:rFonts w:ascii="Calibri Light" w:eastAsia="Calibri Light" w:hAnsi="Calibri Light" w:cs="Calibri 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elnet.fr/documentation/Document?id=Z2048-REF230&amp;nrf=0_ZHNfRUwvQ0QwNC9BQ0MvQWNjdWVpbE1hdGllcmVfd2lkZS5odG1sfGRfWjQxNzItMTM5MjAtUkVGMTc3fGRfWjJMU1RFVC0x&amp;FromId=Z2LST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rigine">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Grille">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3253-00DB-4C5B-B095-A8BCA9F6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614</Words>
  <Characters>3382</Characters>
  <Application>Microsoft Office Word</Application>
  <DocSecurity>0</DocSecurity>
  <Lines>28</Lines>
  <Paragraphs>7</Paragraphs>
  <ScaleCrop>false</ScaleCrop>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 MOTA Sylvie</dc:creator>
  <cp:keywords/>
  <dc:description/>
  <cp:lastModifiedBy>DA MOTA Sylvie</cp:lastModifiedBy>
  <cp:revision>1</cp:revision>
  <cp:lastPrinted>2020-04-23T13:02:00Z</cp:lastPrinted>
  <dcterms:created xsi:type="dcterms:W3CDTF">2026-06-22T10:12:00Z</dcterms:created>
  <dcterms:modified xsi:type="dcterms:W3CDTF">2026-06-22T10:13:00Z</dcterms:modified>
</cp:coreProperties>
</file>