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80F8C" w14:textId="44398EE6" w:rsidR="00E16809" w:rsidRDefault="00332DBC" w:rsidP="00AB48D1">
      <w:pPr>
        <w:jc w:val="center"/>
        <w:rPr>
          <w:rFonts w:eastAsia="Times New Roman"/>
          <w:b/>
          <w:sz w:val="28"/>
          <w:szCs w:val="28"/>
        </w:rPr>
      </w:pPr>
      <w:r w:rsidRPr="005F7636">
        <w:rPr>
          <w:rFonts w:eastAsia="Times New Roman"/>
          <w:b/>
          <w:sz w:val="28"/>
          <w:szCs w:val="28"/>
        </w:rPr>
        <w:t xml:space="preserve">DOLPHIN INTEGRATION ANNONCE LE DEPOT D'UN BREVET </w:t>
      </w:r>
      <w:r w:rsidR="00F90AA6">
        <w:rPr>
          <w:rFonts w:eastAsia="Times New Roman"/>
          <w:b/>
          <w:sz w:val="28"/>
          <w:szCs w:val="28"/>
        </w:rPr>
        <w:t>SUR L'</w:t>
      </w:r>
      <w:r w:rsidRPr="005F7636">
        <w:rPr>
          <w:rFonts w:eastAsia="Times New Roman"/>
          <w:b/>
          <w:sz w:val="28"/>
          <w:szCs w:val="28"/>
        </w:rPr>
        <w:t>ARCHITECTUR</w:t>
      </w:r>
      <w:r w:rsidR="00F90AA6">
        <w:rPr>
          <w:rFonts w:eastAsia="Times New Roman"/>
          <w:b/>
          <w:sz w:val="28"/>
          <w:szCs w:val="28"/>
        </w:rPr>
        <w:t>E DE SYSTÈMES INTÉGRÉS À TRES FAIBLE ENERGIE</w:t>
      </w:r>
      <w:r w:rsidRPr="005F7636">
        <w:rPr>
          <w:rFonts w:eastAsia="Times New Roman"/>
          <w:b/>
          <w:sz w:val="28"/>
          <w:szCs w:val="28"/>
        </w:rPr>
        <w:t xml:space="preserve"> DANS LE DOMAINE DES </w:t>
      </w:r>
      <w:r>
        <w:rPr>
          <w:rFonts w:eastAsia="Times New Roman"/>
          <w:b/>
          <w:sz w:val="28"/>
          <w:szCs w:val="28"/>
        </w:rPr>
        <w:t>INTERACTIONS</w:t>
      </w:r>
      <w:r w:rsidRPr="005F7636">
        <w:rPr>
          <w:rFonts w:eastAsia="Times New Roman"/>
          <w:b/>
          <w:sz w:val="28"/>
          <w:szCs w:val="28"/>
        </w:rPr>
        <w:t xml:space="preserve"> VOCALES</w:t>
      </w:r>
    </w:p>
    <w:p w14:paraId="6E163427" w14:textId="77777777" w:rsidR="00332DBC" w:rsidRPr="005F7636" w:rsidRDefault="00332DBC" w:rsidP="00AB48D1">
      <w:pPr>
        <w:ind w:firstLine="567"/>
        <w:rPr>
          <w:rFonts w:cs="Tahoma"/>
          <w:b/>
          <w:sz w:val="28"/>
          <w:szCs w:val="28"/>
        </w:rPr>
      </w:pPr>
    </w:p>
    <w:p w14:paraId="3A05641C" w14:textId="77777777" w:rsidR="00740F68" w:rsidRPr="005F7636" w:rsidRDefault="00740F68" w:rsidP="00AB48D1">
      <w:pPr>
        <w:ind w:firstLine="567"/>
        <w:jc w:val="both"/>
        <w:rPr>
          <w:rFonts w:eastAsia="Times" w:cs="Tahoma"/>
          <w:color w:val="000000"/>
          <w:szCs w:val="20"/>
        </w:rPr>
      </w:pPr>
    </w:p>
    <w:p w14:paraId="2358C281" w14:textId="00D887EA" w:rsidR="00193C17" w:rsidRPr="005F7636" w:rsidRDefault="00325496" w:rsidP="00AB48D1">
      <w:pPr>
        <w:ind w:firstLine="567"/>
        <w:jc w:val="both"/>
        <w:rPr>
          <w:rFonts w:eastAsia="Times New Roman" w:cs="Tahoma"/>
          <w:color w:val="000000"/>
        </w:rPr>
      </w:pPr>
      <w:r w:rsidRPr="005F7636">
        <w:rPr>
          <w:rFonts w:eastAsia="Times New Roman" w:cs="Tahoma"/>
          <w:color w:val="000000"/>
        </w:rPr>
        <w:t>Grenoble</w:t>
      </w:r>
      <w:r w:rsidR="00777136" w:rsidRPr="005F7636">
        <w:rPr>
          <w:rFonts w:eastAsia="Times New Roman" w:cs="Tahoma"/>
          <w:color w:val="000000"/>
        </w:rPr>
        <w:t xml:space="preserve">, </w:t>
      </w:r>
      <w:r w:rsidR="00F90AA6">
        <w:rPr>
          <w:rFonts w:eastAsia="Times New Roman" w:cs="Tahoma"/>
          <w:color w:val="000000"/>
        </w:rPr>
        <w:t>France, l</w:t>
      </w:r>
      <w:r w:rsidR="005F7636" w:rsidRPr="005F7636">
        <w:rPr>
          <w:rFonts w:eastAsia="Times New Roman" w:cs="Tahoma"/>
          <w:color w:val="000000"/>
        </w:rPr>
        <w:t>e 1</w:t>
      </w:r>
      <w:r w:rsidR="006D23CE">
        <w:rPr>
          <w:rFonts w:eastAsia="Times New Roman" w:cs="Tahoma"/>
          <w:color w:val="000000"/>
        </w:rPr>
        <w:t>2</w:t>
      </w:r>
      <w:r w:rsidR="005F7636" w:rsidRPr="005F7636">
        <w:rPr>
          <w:rFonts w:eastAsia="Times New Roman" w:cs="Tahoma"/>
          <w:color w:val="000000"/>
        </w:rPr>
        <w:t xml:space="preserve"> janvier 2018</w:t>
      </w:r>
      <w:r w:rsidRPr="005F7636">
        <w:rPr>
          <w:rFonts w:eastAsia="Times New Roman" w:cs="Tahoma"/>
          <w:color w:val="000000"/>
        </w:rPr>
        <w:t>.</w:t>
      </w:r>
    </w:p>
    <w:p w14:paraId="42D0FB2C" w14:textId="32A4ECE5" w:rsidR="00745218" w:rsidRDefault="006B3843" w:rsidP="00AB48D1">
      <w:pPr>
        <w:ind w:firstLine="567"/>
        <w:jc w:val="both"/>
        <w:rPr>
          <w:rFonts w:eastAsia="Times New Roman"/>
        </w:rPr>
      </w:pPr>
      <w:r>
        <w:rPr>
          <w:rFonts w:eastAsia="Times New Roman"/>
        </w:rPr>
        <w:t>Une innovation devenait nécessaire pour étendre significativement la durée de la charge des batteries d'appareils portables, d'enceintes intelligentes, des casques audio Bluetooth, des Smartphone</w:t>
      </w:r>
      <w:r w:rsidR="002A7D6F">
        <w:rPr>
          <w:rFonts w:eastAsia="Times New Roman"/>
        </w:rPr>
        <w:t xml:space="preserve">s, et permettant une véritable </w:t>
      </w:r>
      <w:r>
        <w:rPr>
          <w:rFonts w:eastAsia="Times New Roman"/>
        </w:rPr>
        <w:t>solution sans fil pour les appareils domestiques intelligents.</w:t>
      </w:r>
    </w:p>
    <w:p w14:paraId="618F96CE" w14:textId="77777777" w:rsidR="006B3843" w:rsidRDefault="006B3843" w:rsidP="00AB48D1">
      <w:pPr>
        <w:ind w:firstLine="567"/>
        <w:jc w:val="both"/>
        <w:rPr>
          <w:rFonts w:eastAsia="Times New Roman" w:cs="Tahoma"/>
        </w:rPr>
      </w:pPr>
    </w:p>
    <w:p w14:paraId="3D54D33D" w14:textId="4DB3DF2C" w:rsidR="00F90AA6" w:rsidRDefault="00E70080" w:rsidP="00AB48D1">
      <w:pPr>
        <w:ind w:firstLine="567"/>
        <w:jc w:val="both"/>
        <w:rPr>
          <w:rFonts w:eastAsia="Times New Roman"/>
        </w:rPr>
      </w:pPr>
      <w:r>
        <w:rPr>
          <w:rFonts w:eastAsia="Times New Roman"/>
        </w:rPr>
        <w:t xml:space="preserve">La vie numérique </w:t>
      </w:r>
      <w:r w:rsidR="00836962">
        <w:rPr>
          <w:rFonts w:eastAsia="Times New Roman"/>
        </w:rPr>
        <w:t>"déclenchée par</w:t>
      </w:r>
      <w:r>
        <w:rPr>
          <w:rFonts w:eastAsia="Times New Roman"/>
        </w:rPr>
        <w:t xml:space="preserve"> la voix</w:t>
      </w:r>
      <w:r w:rsidR="00836962">
        <w:rPr>
          <w:rFonts w:eastAsia="Times New Roman"/>
        </w:rPr>
        <w:t>"</w:t>
      </w:r>
      <w:r>
        <w:rPr>
          <w:rFonts w:eastAsia="Times New Roman"/>
        </w:rPr>
        <w:t xml:space="preserve"> est arrivée et la popularité croissante des interactions vocales entre humains et appareils témoigne de cette tendance. Grâce au traitement linguistique avancé, les machines peuvent non seulement convertir le discours humain en texte, mais aussi comprendre des informations significatives, telles que de</w:t>
      </w:r>
      <w:r w:rsidR="00745218">
        <w:rPr>
          <w:rFonts w:eastAsia="Times New Roman"/>
        </w:rPr>
        <w:t xml:space="preserve">s mots-clés et des commandes. </w:t>
      </w:r>
    </w:p>
    <w:p w14:paraId="6C15CC0A" w14:textId="77777777" w:rsidR="00F90AA6" w:rsidRDefault="00F90AA6" w:rsidP="00AB48D1">
      <w:pPr>
        <w:ind w:firstLine="567"/>
        <w:jc w:val="both"/>
        <w:rPr>
          <w:rFonts w:eastAsia="Times New Roman"/>
        </w:rPr>
      </w:pPr>
    </w:p>
    <w:p w14:paraId="16F71957" w14:textId="5B408AF1" w:rsidR="00F90AA6" w:rsidRDefault="00745218" w:rsidP="00AB48D1">
      <w:pPr>
        <w:ind w:firstLine="567"/>
        <w:jc w:val="both"/>
        <w:rPr>
          <w:rFonts w:eastAsia="Times New Roman"/>
        </w:rPr>
      </w:pPr>
      <w:r>
        <w:rPr>
          <w:rFonts w:eastAsia="Times New Roman"/>
        </w:rPr>
        <w:t>Sur l’</w:t>
      </w:r>
      <w:r w:rsidR="00E70080">
        <w:rPr>
          <w:rFonts w:eastAsia="Times New Roman"/>
        </w:rPr>
        <w:t xml:space="preserve">année 2017, 25 millions d'appareils ont été expédiés, portant le nombre total </w:t>
      </w:r>
      <w:r>
        <w:rPr>
          <w:rFonts w:eastAsia="Times New Roman"/>
        </w:rPr>
        <w:t xml:space="preserve">des solutions d’interaction </w:t>
      </w:r>
      <w:r w:rsidR="00836962">
        <w:rPr>
          <w:rFonts w:eastAsia="Times New Roman"/>
        </w:rPr>
        <w:t>déclenchée par la voix</w:t>
      </w:r>
      <w:r>
        <w:rPr>
          <w:rFonts w:eastAsia="Times New Roman"/>
        </w:rPr>
        <w:t xml:space="preserve"> </w:t>
      </w:r>
      <w:r w:rsidR="00E70080">
        <w:rPr>
          <w:rFonts w:eastAsia="Times New Roman"/>
        </w:rPr>
        <w:t>à 33 millions</w:t>
      </w:r>
      <w:r>
        <w:rPr>
          <w:rFonts w:eastAsia="Times New Roman"/>
        </w:rPr>
        <w:t xml:space="preserve"> </w:t>
      </w:r>
      <w:r w:rsidR="00F90AA6">
        <w:rPr>
          <w:rFonts w:eastAsia="Times New Roman"/>
        </w:rPr>
        <w:t xml:space="preserve">selon </w:t>
      </w:r>
      <w:proofErr w:type="spellStart"/>
      <w:r w:rsidR="00F90AA6">
        <w:rPr>
          <w:rFonts w:eastAsia="Times New Roman"/>
        </w:rPr>
        <w:t>VoiceLabs</w:t>
      </w:r>
      <w:proofErr w:type="spellEnd"/>
      <w:r w:rsidR="00F90AA6">
        <w:rPr>
          <w:rFonts w:eastAsia="Times New Roman"/>
        </w:rPr>
        <w:t xml:space="preserve"> (</w:t>
      </w:r>
      <w:proofErr w:type="spellStart"/>
      <w:r w:rsidR="00E70080">
        <w:rPr>
          <w:rFonts w:eastAsia="Times New Roman"/>
        </w:rPr>
        <w:t>Mediapost</w:t>
      </w:r>
      <w:proofErr w:type="spellEnd"/>
      <w:r w:rsidR="00E70080">
        <w:rPr>
          <w:rFonts w:eastAsia="Times New Roman"/>
        </w:rPr>
        <w:t xml:space="preserve">). </w:t>
      </w:r>
      <w:r w:rsidR="00F90AA6">
        <w:rPr>
          <w:rFonts w:eastAsia="Times New Roman"/>
        </w:rPr>
        <w:t xml:space="preserve">Par suite, </w:t>
      </w:r>
      <w:r w:rsidR="00E70080">
        <w:rPr>
          <w:rFonts w:eastAsia="Times New Roman"/>
        </w:rPr>
        <w:t>75% des foyers américains auront un</w:t>
      </w:r>
      <w:r>
        <w:rPr>
          <w:rFonts w:eastAsia="Times New Roman"/>
        </w:rPr>
        <w:t>e enceinte intelligente</w:t>
      </w:r>
      <w:r w:rsidR="00E70080">
        <w:rPr>
          <w:rFonts w:eastAsia="Times New Roman"/>
        </w:rPr>
        <w:t xml:space="preserve"> d'ici 202</w:t>
      </w:r>
      <w:r>
        <w:rPr>
          <w:rFonts w:eastAsia="Times New Roman"/>
        </w:rPr>
        <w:t xml:space="preserve">0, soit environ 138 millions d’enceintes </w:t>
      </w:r>
      <w:r w:rsidR="00E70080">
        <w:rPr>
          <w:rFonts w:eastAsia="Times New Roman"/>
        </w:rPr>
        <w:t>intelligent</w:t>
      </w:r>
      <w:r>
        <w:rPr>
          <w:rFonts w:eastAsia="Times New Roman"/>
        </w:rPr>
        <w:t>e</w:t>
      </w:r>
      <w:r w:rsidR="00E70080">
        <w:rPr>
          <w:rFonts w:eastAsia="Times New Roman"/>
        </w:rPr>
        <w:t>s (Gartner).</w:t>
      </w:r>
      <w:r w:rsidR="00F90AA6">
        <w:rPr>
          <w:rFonts w:eastAsia="Times New Roman"/>
        </w:rPr>
        <w:t xml:space="preserve"> Ceci</w:t>
      </w:r>
      <w:r>
        <w:rPr>
          <w:rFonts w:eastAsia="Times New Roman"/>
        </w:rPr>
        <w:t xml:space="preserve"> entraîne un défi unique dans le domaine de la consommation d'énergie pour les appareils intelligents alimentés par batterie</w:t>
      </w:r>
      <w:r w:rsidR="00836962">
        <w:rPr>
          <w:rFonts w:eastAsia="Times New Roman"/>
        </w:rPr>
        <w:t xml:space="preserve"> :</w:t>
      </w:r>
      <w:r>
        <w:rPr>
          <w:rFonts w:eastAsia="Times New Roman"/>
        </w:rPr>
        <w:t xml:space="preserve"> </w:t>
      </w:r>
    </w:p>
    <w:p w14:paraId="49328708" w14:textId="017FCA1E" w:rsidR="00F90AA6" w:rsidRDefault="00836962" w:rsidP="00AB48D1">
      <w:pPr>
        <w:ind w:firstLine="567"/>
        <w:jc w:val="both"/>
        <w:rPr>
          <w:rFonts w:eastAsia="Times New Roman"/>
        </w:rPr>
      </w:pPr>
      <w:proofErr w:type="gramStart"/>
      <w:r>
        <w:rPr>
          <w:rFonts w:eastAsia="Times New Roman"/>
        </w:rPr>
        <w:t>l</w:t>
      </w:r>
      <w:r w:rsidR="00745218">
        <w:rPr>
          <w:rFonts w:eastAsia="Times New Roman"/>
        </w:rPr>
        <w:t>a</w:t>
      </w:r>
      <w:proofErr w:type="gramEnd"/>
      <w:r w:rsidR="00745218">
        <w:rPr>
          <w:rFonts w:eastAsia="Times New Roman"/>
        </w:rPr>
        <w:t xml:space="preserve"> détection d'activation sans contact devient incontournable pour les applications reposant fortement sur l'interact</w:t>
      </w:r>
      <w:r>
        <w:rPr>
          <w:rFonts w:eastAsia="Times New Roman"/>
        </w:rPr>
        <w:t xml:space="preserve">ivité avec l'utilisateur final mais ne devant pas gaspiller </w:t>
      </w:r>
      <w:r w:rsidR="00745218">
        <w:rPr>
          <w:rFonts w:eastAsia="Times New Roman"/>
        </w:rPr>
        <w:t>de puissance pour traiter des données non pertinentes telles que le bruit ambiant</w:t>
      </w:r>
      <w:r w:rsidR="001C120F">
        <w:rPr>
          <w:rFonts w:eastAsia="Times New Roman"/>
        </w:rPr>
        <w:t>, soit 95</w:t>
      </w:r>
      <w:r w:rsidR="00745218">
        <w:rPr>
          <w:rFonts w:eastAsia="Times New Roman"/>
        </w:rPr>
        <w:t xml:space="preserve">% du temps. </w:t>
      </w:r>
    </w:p>
    <w:p w14:paraId="0787A7DA" w14:textId="77777777" w:rsidR="00F90AA6" w:rsidRDefault="00F90AA6" w:rsidP="00AB48D1">
      <w:pPr>
        <w:ind w:firstLine="567"/>
        <w:jc w:val="both"/>
        <w:rPr>
          <w:rFonts w:eastAsia="Times New Roman"/>
        </w:rPr>
      </w:pPr>
    </w:p>
    <w:p w14:paraId="6F12D9C9" w14:textId="7C20E2FB" w:rsidR="00745218" w:rsidRPr="00F90AA6" w:rsidRDefault="00745218" w:rsidP="00AB48D1">
      <w:pPr>
        <w:ind w:firstLine="567"/>
        <w:jc w:val="both"/>
        <w:rPr>
          <w:rFonts w:eastAsia="Times New Roman"/>
        </w:rPr>
      </w:pPr>
      <w:proofErr w:type="spellStart"/>
      <w:r>
        <w:rPr>
          <w:rFonts w:eastAsia="Times New Roman"/>
        </w:rPr>
        <w:t>Dolphin</w:t>
      </w:r>
      <w:proofErr w:type="spellEnd"/>
      <w:r>
        <w:rPr>
          <w:rFonts w:eastAsia="Times New Roman"/>
        </w:rPr>
        <w:t xml:space="preserve"> </w:t>
      </w:r>
      <w:proofErr w:type="spellStart"/>
      <w:r>
        <w:rPr>
          <w:rFonts w:eastAsia="Times New Roman"/>
        </w:rPr>
        <w:t>Integration</w:t>
      </w:r>
      <w:proofErr w:type="spellEnd"/>
      <w:r>
        <w:rPr>
          <w:rFonts w:eastAsia="Times New Roman"/>
        </w:rPr>
        <w:t xml:space="preserve"> introduit une alternative de faible </w:t>
      </w:r>
      <w:r w:rsidR="001C120F">
        <w:rPr>
          <w:rFonts w:eastAsia="Times New Roman"/>
        </w:rPr>
        <w:t>consommation</w:t>
      </w:r>
      <w:r w:rsidR="00AB48D1">
        <w:rPr>
          <w:rFonts w:eastAsia="Times New Roman"/>
        </w:rPr>
        <w:t xml:space="preserve"> </w:t>
      </w:r>
      <w:r>
        <w:rPr>
          <w:rFonts w:eastAsia="Times New Roman"/>
        </w:rPr>
        <w:t xml:space="preserve">: le </w:t>
      </w:r>
      <w:proofErr w:type="spellStart"/>
      <w:r>
        <w:rPr>
          <w:rFonts w:eastAsia="Times New Roman"/>
        </w:rPr>
        <w:t>WhisperTrigger</w:t>
      </w:r>
      <w:proofErr w:type="spellEnd"/>
      <w:r w:rsidR="00C8187D" w:rsidRPr="00580708">
        <w:rPr>
          <w:rFonts w:ascii="Lucida Grande" w:hAnsi="Lucida Grande" w:cs="Lucida Grande"/>
          <w:b/>
          <w:color w:val="000000"/>
        </w:rPr>
        <w:t>™</w:t>
      </w:r>
      <w:r>
        <w:rPr>
          <w:rFonts w:eastAsia="Times New Roman"/>
        </w:rPr>
        <w:t>, un détecteur d'activité vocale (VAD) permettant u</w:t>
      </w:r>
      <w:r w:rsidR="001C120F">
        <w:rPr>
          <w:rFonts w:eastAsia="Times New Roman"/>
        </w:rPr>
        <w:t xml:space="preserve">ne percée dans la </w:t>
      </w:r>
      <w:r>
        <w:rPr>
          <w:rFonts w:eastAsia="Times New Roman"/>
        </w:rPr>
        <w:t>faible consommation et une plus grande autonomie de la batterie.</w:t>
      </w:r>
    </w:p>
    <w:p w14:paraId="6718599E" w14:textId="77777777" w:rsidR="009F0ADB" w:rsidRDefault="009F0ADB" w:rsidP="00AB48D1">
      <w:pPr>
        <w:ind w:firstLine="567"/>
        <w:jc w:val="both"/>
        <w:rPr>
          <w:rFonts w:eastAsia="Times New Roman" w:cs="Tahoma"/>
        </w:rPr>
      </w:pPr>
    </w:p>
    <w:p w14:paraId="7538CADA" w14:textId="1E62B370" w:rsidR="001C120F" w:rsidRDefault="001C120F" w:rsidP="00AB48D1">
      <w:pPr>
        <w:ind w:firstLine="567"/>
        <w:jc w:val="both"/>
        <w:rPr>
          <w:rFonts w:eastAsia="Times New Roman"/>
        </w:rPr>
      </w:pPr>
      <w:r>
        <w:rPr>
          <w:rFonts w:eastAsia="Times New Roman"/>
        </w:rPr>
        <w:t xml:space="preserve">Dans les systèmes à très faible consommation d'énergie, les déclencheurs jouent un rôle clé dans le suivi des événements liés aux activités et dans l'éveil des fonctions pertinentes, qui sont désactivées le reste du temps. Notre famille de déclencheurs a été adoptée par </w:t>
      </w:r>
      <w:r w:rsidR="00775550">
        <w:rPr>
          <w:rFonts w:eastAsia="Times New Roman"/>
        </w:rPr>
        <w:t>de nombreux</w:t>
      </w:r>
      <w:r>
        <w:rPr>
          <w:rFonts w:eastAsia="Times New Roman"/>
        </w:rPr>
        <w:t xml:space="preserve"> </w:t>
      </w:r>
      <w:r w:rsidR="00775550">
        <w:rPr>
          <w:rFonts w:eastAsia="Times New Roman"/>
        </w:rPr>
        <w:t xml:space="preserve">partenaires sans </w:t>
      </w:r>
      <w:proofErr w:type="spellStart"/>
      <w:r w:rsidR="00775550">
        <w:rPr>
          <w:rFonts w:eastAsia="Times New Roman"/>
        </w:rPr>
        <w:t>fab</w:t>
      </w:r>
      <w:proofErr w:type="spellEnd"/>
      <w:r w:rsidR="00775550">
        <w:rPr>
          <w:rFonts w:eastAsia="Times New Roman"/>
        </w:rPr>
        <w:t xml:space="preserve"> </w:t>
      </w:r>
      <w:r>
        <w:rPr>
          <w:rFonts w:eastAsia="Times New Roman"/>
        </w:rPr>
        <w:t xml:space="preserve">concevant des </w:t>
      </w:r>
      <w:proofErr w:type="spellStart"/>
      <w:r>
        <w:rPr>
          <w:rFonts w:eastAsia="Times New Roman"/>
        </w:rPr>
        <w:t>SoCs</w:t>
      </w:r>
      <w:proofErr w:type="spellEnd"/>
      <w:r w:rsidR="00775550">
        <w:rPr>
          <w:rFonts w:eastAsia="Times New Roman"/>
        </w:rPr>
        <w:t xml:space="preserve"> (système sur puce), pour détecter </w:t>
      </w:r>
      <w:r>
        <w:rPr>
          <w:rFonts w:eastAsia="Times New Roman"/>
        </w:rPr>
        <w:t xml:space="preserve">divers événements tout en assurant jusqu'à </w:t>
      </w:r>
      <w:r w:rsidR="00775550">
        <w:rPr>
          <w:rFonts w:eastAsia="Times New Roman"/>
        </w:rPr>
        <w:t xml:space="preserve">une augmentation de 90% </w:t>
      </w:r>
      <w:r>
        <w:rPr>
          <w:rFonts w:eastAsia="Times New Roman"/>
        </w:rPr>
        <w:t xml:space="preserve">de l'autonomie de </w:t>
      </w:r>
      <w:r w:rsidR="00775550">
        <w:rPr>
          <w:rFonts w:eastAsia="Times New Roman"/>
        </w:rPr>
        <w:t xml:space="preserve">la </w:t>
      </w:r>
      <w:r>
        <w:rPr>
          <w:rFonts w:eastAsia="Times New Roman"/>
        </w:rPr>
        <w:t xml:space="preserve">batterie. Le puissant algorithme auto-adaptatif de </w:t>
      </w:r>
      <w:proofErr w:type="spellStart"/>
      <w:r>
        <w:rPr>
          <w:rFonts w:eastAsia="Times New Roman"/>
        </w:rPr>
        <w:t>WhisperTrigger</w:t>
      </w:r>
      <w:proofErr w:type="spellEnd"/>
      <w:r w:rsidR="00C8187D" w:rsidRPr="00580708">
        <w:rPr>
          <w:rFonts w:ascii="Lucida Grande" w:hAnsi="Lucida Grande" w:cs="Lucida Grande"/>
          <w:b/>
          <w:color w:val="000000"/>
        </w:rPr>
        <w:t>™</w:t>
      </w:r>
      <w:r>
        <w:rPr>
          <w:rFonts w:eastAsia="Times New Roman"/>
        </w:rPr>
        <w:t xml:space="preserve"> s'adapte automatiquement aux variations de bruit ambiant, que ce soit dans un contexte de champ proche</w:t>
      </w:r>
      <w:r w:rsidR="00775550">
        <w:rPr>
          <w:rFonts w:eastAsia="Times New Roman"/>
        </w:rPr>
        <w:t xml:space="preserve"> </w:t>
      </w:r>
      <w:r>
        <w:rPr>
          <w:rFonts w:eastAsia="Times New Roman"/>
        </w:rPr>
        <w:t>ou de champ lointain</w:t>
      </w:r>
      <w:r w:rsidR="00775550">
        <w:rPr>
          <w:rFonts w:eastAsia="Times New Roman"/>
        </w:rPr>
        <w:t xml:space="preserve"> (</w:t>
      </w:r>
      <w:r w:rsidR="00775550">
        <w:rPr>
          <w:rStyle w:val="st"/>
          <w:rFonts w:eastAsia="Times New Roman"/>
        </w:rPr>
        <w:t>communication sans fil à courte portée ou longue portée et à haute fréquence)</w:t>
      </w:r>
      <w:r w:rsidR="00B20047">
        <w:rPr>
          <w:rFonts w:eastAsia="Times New Roman"/>
        </w:rPr>
        <w:t xml:space="preserve"> et</w:t>
      </w:r>
      <w:r>
        <w:rPr>
          <w:rFonts w:eastAsia="Times New Roman"/>
        </w:rPr>
        <w:t xml:space="preserve"> le reste du </w:t>
      </w:r>
      <w:proofErr w:type="spellStart"/>
      <w:r>
        <w:rPr>
          <w:rFonts w:eastAsia="Times New Roman"/>
        </w:rPr>
        <w:t>SoC</w:t>
      </w:r>
      <w:proofErr w:type="spellEnd"/>
      <w:r>
        <w:rPr>
          <w:rFonts w:eastAsia="Times New Roman"/>
        </w:rPr>
        <w:t xml:space="preserve"> est en </w:t>
      </w:r>
      <w:r w:rsidR="009F0ADB">
        <w:rPr>
          <w:rFonts w:eastAsia="Times New Roman"/>
        </w:rPr>
        <w:t xml:space="preserve">mode </w:t>
      </w:r>
      <w:r>
        <w:rPr>
          <w:rFonts w:eastAsia="Times New Roman"/>
        </w:rPr>
        <w:t>veille et ne se réveille que lorsqu'un calcul avancé est requis.</w:t>
      </w:r>
    </w:p>
    <w:p w14:paraId="0681B6BB" w14:textId="529232B3" w:rsidR="009F0ADB" w:rsidRDefault="009F0ADB" w:rsidP="00AB48D1">
      <w:pPr>
        <w:ind w:firstLine="567"/>
        <w:jc w:val="both"/>
        <w:rPr>
          <w:rFonts w:ascii="Times New Roman" w:eastAsia="Times New Roman" w:hAnsi="Times New Roman"/>
          <w:sz w:val="20"/>
          <w:szCs w:val="20"/>
        </w:rPr>
      </w:pPr>
    </w:p>
    <w:p w14:paraId="4902137D" w14:textId="77777777" w:rsidR="00AB48D1" w:rsidRDefault="009F0ADB" w:rsidP="00AB48D1">
      <w:pPr>
        <w:ind w:firstLine="567"/>
        <w:jc w:val="both"/>
        <w:rPr>
          <w:rFonts w:eastAsia="Times New Roman" w:cs="Tahoma"/>
        </w:rPr>
      </w:pPr>
      <w:r w:rsidRPr="009F0ADB">
        <w:rPr>
          <w:rFonts w:eastAsia="Times New Roman" w:cs="Tahoma"/>
        </w:rPr>
        <w:t xml:space="preserve">Le </w:t>
      </w:r>
      <w:proofErr w:type="spellStart"/>
      <w:r w:rsidRPr="009F0ADB">
        <w:rPr>
          <w:rFonts w:eastAsia="Times New Roman" w:cs="Tahoma"/>
        </w:rPr>
        <w:t>WhisperTrigger</w:t>
      </w:r>
      <w:proofErr w:type="spellEnd"/>
      <w:r w:rsidR="00C8187D" w:rsidRPr="00580708">
        <w:rPr>
          <w:rFonts w:ascii="Lucida Grande" w:hAnsi="Lucida Grande" w:cs="Lucida Grande"/>
          <w:b/>
          <w:color w:val="000000"/>
        </w:rPr>
        <w:t>™</w:t>
      </w:r>
      <w:r w:rsidRPr="009F0ADB">
        <w:rPr>
          <w:rFonts w:eastAsia="Times New Roman" w:cs="Tahoma"/>
        </w:rPr>
        <w:t xml:space="preserve"> est une solution complète pour la détection d'activité vocale, qui peut être intégrée dans un </w:t>
      </w:r>
      <w:proofErr w:type="spellStart"/>
      <w:r w:rsidRPr="009F0ADB">
        <w:rPr>
          <w:rFonts w:eastAsia="Times New Roman" w:cs="Tahoma"/>
        </w:rPr>
        <w:t>SoC</w:t>
      </w:r>
      <w:proofErr w:type="spellEnd"/>
      <w:r w:rsidRPr="009F0ADB">
        <w:rPr>
          <w:rFonts w:eastAsia="Times New Roman" w:cs="Tahoma"/>
        </w:rPr>
        <w:t xml:space="preserve"> ou dans un microphone MEMS. </w:t>
      </w:r>
      <w:r w:rsidR="00F90AA6">
        <w:rPr>
          <w:rFonts w:eastAsia="Times New Roman" w:cs="Tahoma"/>
        </w:rPr>
        <w:t xml:space="preserve">Leurs fournisseurs qui ne se préparent pas pour cette demande du marché doivent s'attendre à une mauvaise surprise. </w:t>
      </w:r>
    </w:p>
    <w:p w14:paraId="2CE559F8" w14:textId="77777777" w:rsidR="00AB48D1" w:rsidRDefault="00AB48D1" w:rsidP="00AB48D1">
      <w:pPr>
        <w:ind w:firstLine="567"/>
        <w:jc w:val="both"/>
        <w:rPr>
          <w:rFonts w:eastAsia="Times New Roman" w:cs="Tahoma"/>
        </w:rPr>
      </w:pPr>
    </w:p>
    <w:p w14:paraId="446E14F2" w14:textId="6FB27953" w:rsidR="009F0ADB" w:rsidRPr="009F0ADB" w:rsidRDefault="009F0ADB" w:rsidP="00AB48D1">
      <w:pPr>
        <w:ind w:firstLine="567"/>
        <w:jc w:val="both"/>
        <w:rPr>
          <w:rFonts w:eastAsia="Times New Roman" w:cs="Tahoma"/>
        </w:rPr>
      </w:pPr>
      <w:r w:rsidRPr="009F0ADB">
        <w:rPr>
          <w:rFonts w:eastAsia="Times New Roman" w:cs="Tahoma"/>
        </w:rPr>
        <w:t xml:space="preserve">Selon les exigences du système, la détection d'activité vocale peut être appliquée à la fois aux signaux analogiques et numériques. En outre, il peut être </w:t>
      </w:r>
      <w:r w:rsidRPr="009F0ADB">
        <w:rPr>
          <w:rFonts w:eastAsia="Times New Roman" w:cs="Tahoma"/>
        </w:rPr>
        <w:lastRenderedPageBreak/>
        <w:t xml:space="preserve">combiné avec </w:t>
      </w:r>
      <w:r w:rsidR="00C8187D">
        <w:rPr>
          <w:rFonts w:eastAsia="Times New Roman" w:cs="Tahoma"/>
        </w:rPr>
        <w:t>l’ensemble de l’</w:t>
      </w:r>
      <w:r w:rsidRPr="009F0ADB">
        <w:rPr>
          <w:rFonts w:eastAsia="Times New Roman" w:cs="Tahoma"/>
        </w:rPr>
        <w:t xml:space="preserve">offre de </w:t>
      </w:r>
      <w:proofErr w:type="spellStart"/>
      <w:r w:rsidRPr="009F0ADB">
        <w:rPr>
          <w:rFonts w:eastAsia="Times New Roman" w:cs="Tahoma"/>
        </w:rPr>
        <w:t>Dolphin</w:t>
      </w:r>
      <w:proofErr w:type="spellEnd"/>
      <w:r w:rsidRPr="009F0ADB">
        <w:rPr>
          <w:rFonts w:eastAsia="Times New Roman" w:cs="Tahoma"/>
        </w:rPr>
        <w:t xml:space="preserve"> </w:t>
      </w:r>
      <w:proofErr w:type="spellStart"/>
      <w:r w:rsidRPr="009F0ADB">
        <w:rPr>
          <w:rFonts w:eastAsia="Times New Roman" w:cs="Tahoma"/>
        </w:rPr>
        <w:t>Integration</w:t>
      </w:r>
      <w:proofErr w:type="spellEnd"/>
      <w:r w:rsidRPr="009F0ADB">
        <w:rPr>
          <w:rFonts w:eastAsia="Times New Roman" w:cs="Tahoma"/>
        </w:rPr>
        <w:t xml:space="preserve"> </w:t>
      </w:r>
      <w:r w:rsidR="00C8187D">
        <w:rPr>
          <w:rFonts w:eastAsia="Times New Roman" w:cs="Tahoma"/>
        </w:rPr>
        <w:t>dans le cadre de la</w:t>
      </w:r>
      <w:r w:rsidRPr="009F0ADB">
        <w:rPr>
          <w:rFonts w:eastAsia="Times New Roman" w:cs="Tahoma"/>
        </w:rPr>
        <w:t xml:space="preserve"> gestion </w:t>
      </w:r>
      <w:r w:rsidR="00C8187D">
        <w:rPr>
          <w:rFonts w:eastAsia="Times New Roman" w:cs="Tahoma"/>
        </w:rPr>
        <w:t>des modes actif</w:t>
      </w:r>
      <w:r w:rsidR="00F90AA6">
        <w:rPr>
          <w:rFonts w:eastAsia="Times New Roman" w:cs="Tahoma"/>
        </w:rPr>
        <w:t>s</w:t>
      </w:r>
      <w:r w:rsidR="00C8187D">
        <w:rPr>
          <w:rFonts w:eastAsia="Times New Roman" w:cs="Tahoma"/>
        </w:rPr>
        <w:t xml:space="preserve"> permanent</w:t>
      </w:r>
      <w:r w:rsidR="00F90AA6">
        <w:rPr>
          <w:rFonts w:eastAsia="Times New Roman" w:cs="Tahoma"/>
        </w:rPr>
        <w:t>s et de la faible consommation.</w:t>
      </w:r>
    </w:p>
    <w:p w14:paraId="1F223AC2" w14:textId="18BB8188" w:rsidR="00976CC2" w:rsidRDefault="00976CC2" w:rsidP="00AB48D1">
      <w:pPr>
        <w:ind w:firstLine="567"/>
        <w:jc w:val="both"/>
        <w:rPr>
          <w:rFonts w:eastAsia="Times New Roman" w:cs="Tahoma"/>
        </w:rPr>
      </w:pPr>
    </w:p>
    <w:p w14:paraId="20276044" w14:textId="14B0B691" w:rsidR="009F0ADB" w:rsidRPr="00C8187D" w:rsidRDefault="009F0ADB" w:rsidP="00AB48D1">
      <w:pPr>
        <w:ind w:firstLine="567"/>
        <w:jc w:val="both"/>
        <w:rPr>
          <w:rFonts w:eastAsia="Times New Roman"/>
        </w:rPr>
      </w:pPr>
      <w:proofErr w:type="spellStart"/>
      <w:r>
        <w:rPr>
          <w:rFonts w:eastAsia="Times New Roman"/>
        </w:rPr>
        <w:t>Dolphin</w:t>
      </w:r>
      <w:proofErr w:type="spellEnd"/>
      <w:r>
        <w:rPr>
          <w:rFonts w:eastAsia="Times New Roman"/>
        </w:rPr>
        <w:t xml:space="preserve"> </w:t>
      </w:r>
      <w:proofErr w:type="spellStart"/>
      <w:r>
        <w:rPr>
          <w:rFonts w:eastAsia="Times New Roman"/>
        </w:rPr>
        <w:t>Integration</w:t>
      </w:r>
      <w:proofErr w:type="spellEnd"/>
      <w:r>
        <w:rPr>
          <w:rFonts w:eastAsia="Times New Roman"/>
        </w:rPr>
        <w:t xml:space="preserve"> </w:t>
      </w:r>
      <w:r w:rsidR="00C8187D">
        <w:rPr>
          <w:rFonts w:eastAsia="Times New Roman"/>
        </w:rPr>
        <w:t>a prévu de</w:t>
      </w:r>
      <w:r>
        <w:rPr>
          <w:rFonts w:eastAsia="Times New Roman"/>
        </w:rPr>
        <w:t xml:space="preserve"> largement communiquer et promouvoir</w:t>
      </w:r>
      <w:r w:rsidR="00F90AA6">
        <w:rPr>
          <w:rFonts w:eastAsia="Times New Roman"/>
        </w:rPr>
        <w:t xml:space="preserve"> le</w:t>
      </w:r>
      <w:r w:rsidR="00C8187D">
        <w:rPr>
          <w:rFonts w:eastAsia="Times New Roman"/>
        </w:rPr>
        <w:t xml:space="preserve"> </w:t>
      </w:r>
      <w:proofErr w:type="spellStart"/>
      <w:r>
        <w:rPr>
          <w:rFonts w:eastAsia="Times New Roman"/>
        </w:rPr>
        <w:t>WhisperTrigger</w:t>
      </w:r>
      <w:proofErr w:type="spellEnd"/>
      <w:r w:rsidR="00C8187D" w:rsidRPr="00580708">
        <w:rPr>
          <w:rFonts w:ascii="Lucida Grande" w:hAnsi="Lucida Grande" w:cs="Lucida Grande"/>
          <w:b/>
          <w:color w:val="000000"/>
        </w:rPr>
        <w:t>™</w:t>
      </w:r>
      <w:r>
        <w:rPr>
          <w:rFonts w:eastAsia="Times New Roman"/>
        </w:rPr>
        <w:t>. Ils seront présentés lors</w:t>
      </w:r>
      <w:r w:rsidR="00C8187D">
        <w:rPr>
          <w:rFonts w:eastAsia="Times New Roman"/>
        </w:rPr>
        <w:t xml:space="preserve"> </w:t>
      </w:r>
      <w:r>
        <w:rPr>
          <w:rFonts w:eastAsia="Times New Roman"/>
        </w:rPr>
        <w:t>de prestigieux évènements qui auront lieu aux Etats-Unis, en Chine et en Europe.</w:t>
      </w:r>
    </w:p>
    <w:p w14:paraId="2B0269A8" w14:textId="77777777" w:rsidR="00976CC2" w:rsidRPr="005F7636" w:rsidRDefault="00976CC2" w:rsidP="00AB48D1">
      <w:pPr>
        <w:ind w:firstLine="567"/>
        <w:jc w:val="both"/>
        <w:rPr>
          <w:rFonts w:eastAsia="Times New Roman" w:cs="Tahoma"/>
          <w:sz w:val="22"/>
          <w:szCs w:val="22"/>
        </w:rPr>
      </w:pPr>
    </w:p>
    <w:p w14:paraId="6DD6156B" w14:textId="77777777" w:rsidR="00193C17" w:rsidRPr="005F7636" w:rsidRDefault="00193C17" w:rsidP="00AB48D1">
      <w:pPr>
        <w:ind w:firstLine="567"/>
        <w:jc w:val="both"/>
        <w:rPr>
          <w:rFonts w:eastAsia="Times New Roman" w:cs="Tahoma"/>
          <w:sz w:val="22"/>
          <w:szCs w:val="22"/>
        </w:rPr>
      </w:pPr>
    </w:p>
    <w:p w14:paraId="4AACA30D" w14:textId="7AFBB61A" w:rsidR="00E16809" w:rsidRPr="00F90AA6" w:rsidRDefault="00C8187D" w:rsidP="00AB48D1">
      <w:pPr>
        <w:ind w:firstLine="567"/>
        <w:jc w:val="both"/>
        <w:rPr>
          <w:rFonts w:eastAsia="Times New Roman" w:cs="Tahoma"/>
          <w:b/>
        </w:rPr>
      </w:pPr>
      <w:r w:rsidRPr="00F90AA6">
        <w:rPr>
          <w:rFonts w:eastAsia="Times New Roman" w:cs="Tahoma"/>
          <w:b/>
        </w:rPr>
        <w:t>Le président</w:t>
      </w:r>
    </w:p>
    <w:p w14:paraId="00304E76" w14:textId="77777777" w:rsidR="00777136" w:rsidRPr="005F7636" w:rsidRDefault="00777136" w:rsidP="00AB48D1">
      <w:pPr>
        <w:ind w:firstLine="567"/>
        <w:jc w:val="both"/>
        <w:rPr>
          <w:rFonts w:ascii="Tahoma" w:eastAsia="Times New Roman" w:hAnsi="Tahoma" w:cs="Tahoma"/>
          <w:b/>
          <w:sz w:val="22"/>
          <w:szCs w:val="22"/>
        </w:rPr>
      </w:pPr>
    </w:p>
    <w:p w14:paraId="583EAB87" w14:textId="77777777" w:rsidR="00777136" w:rsidRPr="005F7636" w:rsidRDefault="00777136" w:rsidP="00AB48D1">
      <w:pPr>
        <w:ind w:firstLine="567"/>
        <w:jc w:val="both"/>
        <w:rPr>
          <w:rFonts w:ascii="Tahoma" w:eastAsia="Times New Roman" w:hAnsi="Tahoma" w:cs="Tahoma"/>
          <w:b/>
          <w:sz w:val="22"/>
          <w:szCs w:val="22"/>
        </w:rPr>
      </w:pPr>
    </w:p>
    <w:p w14:paraId="1A7EC9F4" w14:textId="77777777" w:rsidR="00834147" w:rsidRPr="009B6920" w:rsidRDefault="00834147" w:rsidP="00AB48D1">
      <w:pPr>
        <w:ind w:firstLine="567"/>
        <w:jc w:val="both"/>
        <w:rPr>
          <w:b/>
        </w:rPr>
      </w:pPr>
    </w:p>
    <w:p w14:paraId="0D1661FF" w14:textId="77777777" w:rsidR="00834147" w:rsidRPr="009B6920" w:rsidRDefault="00834147" w:rsidP="00AB48D1">
      <w:pPr>
        <w:ind w:firstLine="567"/>
        <w:jc w:val="both"/>
        <w:rPr>
          <w:b/>
        </w:rPr>
      </w:pPr>
    </w:p>
    <w:p w14:paraId="2EBA2AA3" w14:textId="0601322B" w:rsidR="00834147" w:rsidRPr="009B6920"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r w:rsidRPr="009B6920">
        <w:rPr>
          <w:i/>
          <w:sz w:val="22"/>
        </w:rPr>
        <w:t xml:space="preserve">A propos de </w:t>
      </w:r>
      <w:proofErr w:type="spellStart"/>
      <w:r w:rsidRPr="009B6920">
        <w:rPr>
          <w:i/>
          <w:sz w:val="22"/>
        </w:rPr>
        <w:t>Dolphin</w:t>
      </w:r>
      <w:proofErr w:type="spellEnd"/>
      <w:r w:rsidRPr="009B6920">
        <w:rPr>
          <w:i/>
          <w:sz w:val="22"/>
        </w:rPr>
        <w:t xml:space="preserve"> </w:t>
      </w:r>
      <w:proofErr w:type="spellStart"/>
      <w:r w:rsidRPr="009B6920">
        <w:rPr>
          <w:i/>
          <w:sz w:val="22"/>
        </w:rPr>
        <w:t>Integration</w:t>
      </w:r>
      <w:proofErr w:type="spellEnd"/>
      <w:r w:rsidRPr="009B6920">
        <w:rPr>
          <w:i/>
          <w:sz w:val="22"/>
        </w:rPr>
        <w:t xml:space="preserve"> </w:t>
      </w:r>
      <w:r>
        <w:rPr>
          <w:i/>
          <w:noProof/>
          <w:sz w:val="22"/>
        </w:rPr>
        <w:drawing>
          <wp:inline distT="0" distB="0" distL="0" distR="0" wp14:anchorId="042F027B" wp14:editId="5E5BE230">
            <wp:extent cx="635000" cy="635000"/>
            <wp:effectExtent l="0" t="0" r="0" b="0"/>
            <wp:docPr id="3" name="Image 3" descr="EU-16159_PEA-PME label_blue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16159_PEA-PME label_blue_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14:paraId="37026F21" w14:textId="77777777" w:rsidR="00834147" w:rsidRPr="009B6920"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p>
    <w:p w14:paraId="736E1C80" w14:textId="77777777" w:rsidR="00834147" w:rsidRPr="009B6920"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r w:rsidRPr="009B6920">
        <w:rPr>
          <w:i/>
          <w:sz w:val="22"/>
        </w:rPr>
        <w:t xml:space="preserve">Créée en 1985, la société est un leader technologique reconnu mondialement dans l’industrie de la conception en microélectronique pour les produits à faible consommation. </w:t>
      </w:r>
    </w:p>
    <w:p w14:paraId="624860B2" w14:textId="77777777" w:rsidR="00834147" w:rsidRPr="009B6920"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r w:rsidRPr="009B6920">
        <w:rPr>
          <w:i/>
          <w:sz w:val="22"/>
        </w:rPr>
        <w:t xml:space="preserve">Elle capitalise 30 années de R&amp;D, protégée par une vingtaine de brevets et par des solutions de CAO propriétaires, pour commercialiser de nouveaux produits, en standard ou à la demande, à la fois pour des applications grand public et pour les secteurs de l’industrie et de l’aéronautique. </w:t>
      </w:r>
    </w:p>
    <w:p w14:paraId="0DB272CB" w14:textId="77777777" w:rsidR="00834147" w:rsidRPr="009B6920"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r w:rsidRPr="009B6920">
        <w:rPr>
          <w:i/>
          <w:sz w:val="22"/>
        </w:rPr>
        <w:t>Elle est implantée à Meylan dans la région grenobloise, à Laval au Québec et à Netanya e</w:t>
      </w:r>
      <w:r>
        <w:rPr>
          <w:i/>
          <w:sz w:val="22"/>
        </w:rPr>
        <w:t>n Israël. Elle compte environ 19</w:t>
      </w:r>
      <w:r w:rsidRPr="009B6920">
        <w:rPr>
          <w:i/>
          <w:sz w:val="22"/>
        </w:rPr>
        <w:t xml:space="preserve">0 collaborateurs, dont 160 ingénieurs et scientifiques : </w:t>
      </w:r>
      <w:hyperlink r:id="rId8" w:history="1">
        <w:r w:rsidRPr="009B6920">
          <w:rPr>
            <w:rStyle w:val="Lienhypertexte"/>
            <w:i/>
            <w:sz w:val="22"/>
          </w:rPr>
          <w:t>www.dolphin.fr</w:t>
        </w:r>
      </w:hyperlink>
    </w:p>
    <w:p w14:paraId="11EA9F54" w14:textId="77777777" w:rsidR="00834147" w:rsidRPr="009B6920"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p>
    <w:p w14:paraId="1FF46560" w14:textId="10CF13CF" w:rsidR="00834147" w:rsidRPr="009B6920"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r>
        <w:rPr>
          <w:i/>
          <w:sz w:val="22"/>
        </w:rPr>
        <w:t>La société</w:t>
      </w:r>
      <w:r w:rsidRPr="009B6920">
        <w:rPr>
          <w:i/>
          <w:sz w:val="22"/>
        </w:rPr>
        <w:t xml:space="preserve"> confirme respecter les critères d'éligibilité au PEA-PME, précisés par le décret</w:t>
      </w:r>
      <w:r w:rsidR="002A7D6F">
        <w:rPr>
          <w:i/>
          <w:sz w:val="22"/>
        </w:rPr>
        <w:t xml:space="preserve"> </w:t>
      </w:r>
      <w:r w:rsidRPr="009B6920">
        <w:rPr>
          <w:i/>
          <w:sz w:val="22"/>
        </w:rPr>
        <w:t>d'application en date du 4 mars 2014 (n°2014-283).</w:t>
      </w:r>
    </w:p>
    <w:p w14:paraId="7DE1DD87" w14:textId="77777777" w:rsidR="00834147" w:rsidRPr="009B6920"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p>
    <w:p w14:paraId="5CFC7316" w14:textId="77777777" w:rsidR="00834147" w:rsidRPr="009B6920"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r w:rsidRPr="009B6920">
        <w:rPr>
          <w:i/>
          <w:sz w:val="22"/>
        </w:rPr>
        <w:t xml:space="preserve">Listée sur </w:t>
      </w:r>
      <w:proofErr w:type="spellStart"/>
      <w:r w:rsidRPr="009B6920">
        <w:rPr>
          <w:i/>
          <w:sz w:val="22"/>
        </w:rPr>
        <w:t>Alternext</w:t>
      </w:r>
      <w:proofErr w:type="spellEnd"/>
      <w:r w:rsidRPr="009B6920">
        <w:rPr>
          <w:i/>
          <w:sz w:val="22"/>
        </w:rPr>
        <w:t xml:space="preserve"> depuis 2007</w:t>
      </w:r>
      <w:r>
        <w:rPr>
          <w:i/>
          <w:sz w:val="22"/>
        </w:rPr>
        <w:t>, maintenant EURONEXT GROWTH</w:t>
      </w:r>
      <w:r w:rsidRPr="009B6920">
        <w:rPr>
          <w:i/>
          <w:sz w:val="22"/>
        </w:rPr>
        <w:t>.</w:t>
      </w:r>
    </w:p>
    <w:p w14:paraId="5BD7F453" w14:textId="77777777" w:rsidR="00834147"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r w:rsidRPr="002B25A2">
        <w:rPr>
          <w:i/>
          <w:sz w:val="22"/>
        </w:rPr>
        <w:t xml:space="preserve">Code ISIN : FR0004022754/ ALDOL – Bloomberg : ALDOL FP – Reuters : ALDOL.PA - ICB 9576. </w:t>
      </w:r>
      <w:proofErr w:type="spellStart"/>
      <w:r w:rsidRPr="009B6920">
        <w:rPr>
          <w:i/>
          <w:sz w:val="22"/>
        </w:rPr>
        <w:t>Semiconductors</w:t>
      </w:r>
      <w:proofErr w:type="spellEnd"/>
      <w:r w:rsidRPr="009B6920">
        <w:rPr>
          <w:i/>
          <w:sz w:val="22"/>
        </w:rPr>
        <w:t>.</w:t>
      </w:r>
    </w:p>
    <w:p w14:paraId="06C4EC1F" w14:textId="77777777" w:rsidR="00834147"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r w:rsidRPr="009B6920">
        <w:rPr>
          <w:i/>
          <w:sz w:val="22"/>
        </w:rPr>
        <w:t>Contact</w:t>
      </w:r>
      <w:r>
        <w:rPr>
          <w:i/>
          <w:sz w:val="22"/>
        </w:rPr>
        <w:t>s</w:t>
      </w:r>
      <w:r w:rsidRPr="009B6920">
        <w:rPr>
          <w:i/>
          <w:sz w:val="22"/>
        </w:rPr>
        <w:t xml:space="preserve"> : </w:t>
      </w:r>
    </w:p>
    <w:p w14:paraId="4BA31E2E" w14:textId="77777777" w:rsidR="00834147"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sz w:val="22"/>
        </w:rPr>
      </w:pPr>
      <w:r w:rsidRPr="009B6920">
        <w:rPr>
          <w:i/>
          <w:sz w:val="22"/>
        </w:rPr>
        <w:t>Michel DEPEYROT, Président – myd@dolphin.fr</w:t>
      </w:r>
      <w:r w:rsidRPr="00167F83">
        <w:rPr>
          <w:i/>
          <w:sz w:val="22"/>
        </w:rPr>
        <w:t xml:space="preserve"> </w:t>
      </w:r>
    </w:p>
    <w:p w14:paraId="4BC99809" w14:textId="77777777" w:rsidR="00834147" w:rsidRPr="009D472D" w:rsidRDefault="00834147" w:rsidP="00AB48D1">
      <w:pPr>
        <w:pStyle w:val="Pieddepage"/>
        <w:pBdr>
          <w:top w:val="single" w:sz="4" w:space="1" w:color="auto"/>
          <w:left w:val="single" w:sz="4" w:space="4" w:color="auto"/>
          <w:bottom w:val="single" w:sz="4" w:space="1" w:color="auto"/>
          <w:right w:val="single" w:sz="4" w:space="4" w:color="auto"/>
        </w:pBdr>
        <w:ind w:firstLine="567"/>
        <w:jc w:val="both"/>
        <w:rPr>
          <w:i/>
          <w:color w:val="000000"/>
          <w:sz w:val="22"/>
        </w:rPr>
      </w:pPr>
      <w:r w:rsidRPr="00E90EA1">
        <w:rPr>
          <w:i/>
          <w:color w:val="000000"/>
          <w:sz w:val="22"/>
        </w:rPr>
        <w:t xml:space="preserve">Amaury DADA, INVEST SECURITIES – Listing Sponsor – adada@invest-securities.com </w:t>
      </w:r>
    </w:p>
    <w:p w14:paraId="5D905DCD" w14:textId="77777777" w:rsidR="00B5689D" w:rsidRPr="005F7636" w:rsidRDefault="00B5689D" w:rsidP="00AB48D1">
      <w:pPr>
        <w:ind w:firstLine="567"/>
        <w:jc w:val="both"/>
        <w:rPr>
          <w:rFonts w:ascii="Tahoma" w:hAnsi="Tahoma" w:cs="Tahoma"/>
          <w:sz w:val="20"/>
          <w:szCs w:val="20"/>
        </w:rPr>
      </w:pPr>
      <w:bookmarkStart w:id="0" w:name="_GoBack"/>
      <w:bookmarkEnd w:id="0"/>
    </w:p>
    <w:sectPr w:rsidR="00B5689D" w:rsidRPr="005F7636" w:rsidSect="00B5689D">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7FF6" w14:textId="77777777" w:rsidR="00D93E5C" w:rsidRDefault="00D93E5C" w:rsidP="00ED06E9">
      <w:r>
        <w:separator/>
      </w:r>
    </w:p>
  </w:endnote>
  <w:endnote w:type="continuationSeparator" w:id="0">
    <w:p w14:paraId="4C0C7343" w14:textId="77777777" w:rsidR="00D93E5C" w:rsidRDefault="00D93E5C" w:rsidP="00ED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panose1 w:val="000000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6B290" w14:textId="77777777" w:rsidR="00D93E5C" w:rsidRDefault="00D93E5C" w:rsidP="00ED06E9">
      <w:r>
        <w:separator/>
      </w:r>
    </w:p>
  </w:footnote>
  <w:footnote w:type="continuationSeparator" w:id="0">
    <w:p w14:paraId="13BDEDE9" w14:textId="77777777" w:rsidR="00D93E5C" w:rsidRDefault="00D93E5C" w:rsidP="00ED0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7087" w14:textId="77777777" w:rsidR="00AB48D1" w:rsidRDefault="00AB48D1">
    <w:pPr>
      <w:pStyle w:val="En-tte"/>
    </w:pPr>
    <w:r>
      <w:rPr>
        <w:noProof/>
      </w:rPr>
      <w:drawing>
        <wp:inline distT="0" distB="0" distL="0" distR="0" wp14:anchorId="7FBFF011" wp14:editId="0169AE72">
          <wp:extent cx="1435100" cy="558800"/>
          <wp:effectExtent l="0" t="0" r="12700" b="0"/>
          <wp:docPr id="1" name="Image 1" descr="logo_DI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I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58800"/>
                  </a:xfrm>
                  <a:prstGeom prst="rect">
                    <a:avLst/>
                  </a:prstGeom>
                  <a:noFill/>
                  <a:ln>
                    <a:noFill/>
                  </a:ln>
                </pic:spPr>
              </pic:pic>
            </a:graphicData>
          </a:graphic>
        </wp:inline>
      </w:drawing>
    </w:r>
  </w:p>
  <w:p w14:paraId="0AFAA5DE" w14:textId="77777777" w:rsidR="00AB48D1" w:rsidRDefault="00AB48D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341E1"/>
    <w:multiLevelType w:val="hybridMultilevel"/>
    <w:tmpl w:val="049C2F04"/>
    <w:lvl w:ilvl="0" w:tplc="2BA26054">
      <w:numFmt w:val="bullet"/>
      <w:lvlText w:val="-"/>
      <w:lvlJc w:val="left"/>
      <w:pPr>
        <w:ind w:left="720" w:hanging="360"/>
      </w:pPr>
      <w:rPr>
        <w:rFonts w:ascii="Palatino" w:eastAsiaTheme="minorEastAsia" w:hAnsi="Palatin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74"/>
    <w:rsid w:val="00040352"/>
    <w:rsid w:val="00084328"/>
    <w:rsid w:val="000E7BE7"/>
    <w:rsid w:val="000F44CA"/>
    <w:rsid w:val="00104D54"/>
    <w:rsid w:val="00114755"/>
    <w:rsid w:val="001238FD"/>
    <w:rsid w:val="0012572A"/>
    <w:rsid w:val="00141654"/>
    <w:rsid w:val="00146C56"/>
    <w:rsid w:val="00156D59"/>
    <w:rsid w:val="00161D05"/>
    <w:rsid w:val="0017237B"/>
    <w:rsid w:val="0019241A"/>
    <w:rsid w:val="00193C17"/>
    <w:rsid w:val="001A7C25"/>
    <w:rsid w:val="001B2AE2"/>
    <w:rsid w:val="001C120F"/>
    <w:rsid w:val="001F30B6"/>
    <w:rsid w:val="001F5A1B"/>
    <w:rsid w:val="00204900"/>
    <w:rsid w:val="002225DC"/>
    <w:rsid w:val="00230577"/>
    <w:rsid w:val="00233601"/>
    <w:rsid w:val="0023432E"/>
    <w:rsid w:val="00234BE6"/>
    <w:rsid w:val="0024534A"/>
    <w:rsid w:val="00257CA2"/>
    <w:rsid w:val="00291ADE"/>
    <w:rsid w:val="00295DD4"/>
    <w:rsid w:val="002A7D6F"/>
    <w:rsid w:val="002B00B4"/>
    <w:rsid w:val="002D7EA4"/>
    <w:rsid w:val="002F02F1"/>
    <w:rsid w:val="002F33F9"/>
    <w:rsid w:val="00325496"/>
    <w:rsid w:val="0032753B"/>
    <w:rsid w:val="00332DBC"/>
    <w:rsid w:val="0037134B"/>
    <w:rsid w:val="003A3465"/>
    <w:rsid w:val="003A4F5F"/>
    <w:rsid w:val="003C1008"/>
    <w:rsid w:val="003E2F24"/>
    <w:rsid w:val="00400B58"/>
    <w:rsid w:val="00435A7A"/>
    <w:rsid w:val="004426B0"/>
    <w:rsid w:val="00455F79"/>
    <w:rsid w:val="00474B54"/>
    <w:rsid w:val="004A0E2D"/>
    <w:rsid w:val="004A6707"/>
    <w:rsid w:val="004E6983"/>
    <w:rsid w:val="00516448"/>
    <w:rsid w:val="00540AD2"/>
    <w:rsid w:val="005469BD"/>
    <w:rsid w:val="005474C9"/>
    <w:rsid w:val="00586358"/>
    <w:rsid w:val="005A4977"/>
    <w:rsid w:val="005B3A0B"/>
    <w:rsid w:val="005E72DF"/>
    <w:rsid w:val="005F068A"/>
    <w:rsid w:val="005F7636"/>
    <w:rsid w:val="00601DC5"/>
    <w:rsid w:val="00604266"/>
    <w:rsid w:val="00657059"/>
    <w:rsid w:val="00665A54"/>
    <w:rsid w:val="00683E95"/>
    <w:rsid w:val="006A135B"/>
    <w:rsid w:val="006B0D9E"/>
    <w:rsid w:val="006B3843"/>
    <w:rsid w:val="006D23CE"/>
    <w:rsid w:val="006D3674"/>
    <w:rsid w:val="007040A2"/>
    <w:rsid w:val="00705CFE"/>
    <w:rsid w:val="00721FC5"/>
    <w:rsid w:val="00740F68"/>
    <w:rsid w:val="00745218"/>
    <w:rsid w:val="007500EE"/>
    <w:rsid w:val="00751972"/>
    <w:rsid w:val="00752FF5"/>
    <w:rsid w:val="00775550"/>
    <w:rsid w:val="007766E2"/>
    <w:rsid w:val="00777136"/>
    <w:rsid w:val="00790847"/>
    <w:rsid w:val="007C4ED7"/>
    <w:rsid w:val="008056DB"/>
    <w:rsid w:val="008108D0"/>
    <w:rsid w:val="00834147"/>
    <w:rsid w:val="00836962"/>
    <w:rsid w:val="00843A0B"/>
    <w:rsid w:val="008462DD"/>
    <w:rsid w:val="008731CA"/>
    <w:rsid w:val="00895694"/>
    <w:rsid w:val="0097153B"/>
    <w:rsid w:val="00976CC2"/>
    <w:rsid w:val="00985F5F"/>
    <w:rsid w:val="009952E9"/>
    <w:rsid w:val="009A1E07"/>
    <w:rsid w:val="009A2CA0"/>
    <w:rsid w:val="009B6101"/>
    <w:rsid w:val="009E023F"/>
    <w:rsid w:val="009F0ADB"/>
    <w:rsid w:val="00A3240A"/>
    <w:rsid w:val="00A442AA"/>
    <w:rsid w:val="00A508B3"/>
    <w:rsid w:val="00A634B9"/>
    <w:rsid w:val="00A71C3A"/>
    <w:rsid w:val="00AA7EF2"/>
    <w:rsid w:val="00AB29A2"/>
    <w:rsid w:val="00AB48D1"/>
    <w:rsid w:val="00AE04A5"/>
    <w:rsid w:val="00AE793A"/>
    <w:rsid w:val="00B20047"/>
    <w:rsid w:val="00B229B1"/>
    <w:rsid w:val="00B24BFB"/>
    <w:rsid w:val="00B5689D"/>
    <w:rsid w:val="00B72333"/>
    <w:rsid w:val="00B80F5D"/>
    <w:rsid w:val="00B8165E"/>
    <w:rsid w:val="00B81CA1"/>
    <w:rsid w:val="00B84B60"/>
    <w:rsid w:val="00BB76C8"/>
    <w:rsid w:val="00BD3124"/>
    <w:rsid w:val="00C01359"/>
    <w:rsid w:val="00C2254D"/>
    <w:rsid w:val="00C8187D"/>
    <w:rsid w:val="00C90A5D"/>
    <w:rsid w:val="00CF29E8"/>
    <w:rsid w:val="00D1230C"/>
    <w:rsid w:val="00D257F5"/>
    <w:rsid w:val="00D47650"/>
    <w:rsid w:val="00D57752"/>
    <w:rsid w:val="00D62C35"/>
    <w:rsid w:val="00D75CAA"/>
    <w:rsid w:val="00D93E5C"/>
    <w:rsid w:val="00DE0C5F"/>
    <w:rsid w:val="00E10F74"/>
    <w:rsid w:val="00E1234C"/>
    <w:rsid w:val="00E16809"/>
    <w:rsid w:val="00E517EF"/>
    <w:rsid w:val="00E60A20"/>
    <w:rsid w:val="00E66276"/>
    <w:rsid w:val="00E70080"/>
    <w:rsid w:val="00ED06E9"/>
    <w:rsid w:val="00EF76D1"/>
    <w:rsid w:val="00F55E88"/>
    <w:rsid w:val="00F611EC"/>
    <w:rsid w:val="00F66D14"/>
    <w:rsid w:val="00F84F39"/>
    <w:rsid w:val="00F86C30"/>
    <w:rsid w:val="00F90AA6"/>
    <w:rsid w:val="00F96DED"/>
    <w:rsid w:val="00FA3516"/>
    <w:rsid w:val="00FA3931"/>
    <w:rsid w:val="00FC298D"/>
    <w:rsid w:val="00FE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260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68"/>
    <w:rPr>
      <w:rFonts w:ascii="Palatino" w:hAnsi="Palatino"/>
      <w:sz w:val="24"/>
      <w:szCs w:val="24"/>
      <w:lang w:eastAsia="fr-FR"/>
    </w:rPr>
  </w:style>
  <w:style w:type="paragraph" w:styleId="Titre1">
    <w:name w:val="heading 1"/>
    <w:basedOn w:val="Normal"/>
    <w:next w:val="Normal"/>
    <w:link w:val="Titre1Car"/>
    <w:qFormat/>
    <w:rsid w:val="00FB01FD"/>
    <w:pPr>
      <w:keepNext/>
      <w:spacing w:before="240" w:after="60"/>
      <w:outlineLvl w:val="0"/>
    </w:pPr>
    <w:rPr>
      <w:b/>
      <w:kern w:val="32"/>
      <w:sz w:val="32"/>
      <w:szCs w:val="32"/>
    </w:rPr>
  </w:style>
  <w:style w:type="paragraph" w:styleId="Titre2">
    <w:name w:val="heading 2"/>
    <w:basedOn w:val="Normal"/>
    <w:next w:val="Normal"/>
    <w:autoRedefine/>
    <w:qFormat/>
    <w:rsid w:val="00874D1D"/>
    <w:pPr>
      <w:keepNext/>
      <w:spacing w:before="240" w:after="60"/>
      <w:outlineLvl w:val="1"/>
    </w:pPr>
    <w:rPr>
      <w:b/>
      <w:szCs w:val="28"/>
    </w:rPr>
  </w:style>
  <w:style w:type="paragraph" w:styleId="Titre3">
    <w:name w:val="heading 3"/>
    <w:basedOn w:val="Normal"/>
    <w:next w:val="Normal"/>
    <w:link w:val="Titre3Car"/>
    <w:uiPriority w:val="9"/>
    <w:semiHidden/>
    <w:unhideWhenUsed/>
    <w:qFormat/>
    <w:rsid w:val="00B24BF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Normal"/>
    <w:link w:val="Titre4Car"/>
    <w:qFormat/>
    <w:rsid w:val="00B24BFB"/>
    <w:pPr>
      <w:keepNext w:val="0"/>
      <w:keepLines w:val="0"/>
      <w:spacing w:before="0"/>
      <w:jc w:val="both"/>
      <w:outlineLvl w:val="3"/>
    </w:pPr>
    <w:rPr>
      <w:rFonts w:ascii="Arial" w:eastAsia="Times New Roman" w:hAnsi="Arial" w:cs="Times New Roman"/>
      <w:bCs w:val="0"/>
      <w:color w:val="002060"/>
      <w:sz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3674"/>
    <w:pPr>
      <w:spacing w:before="100" w:beforeAutospacing="1" w:after="100" w:afterAutospacing="1"/>
    </w:pPr>
    <w:rPr>
      <w:rFonts w:ascii="Times" w:hAnsi="Times"/>
      <w:sz w:val="20"/>
      <w:szCs w:val="20"/>
    </w:rPr>
  </w:style>
  <w:style w:type="paragraph" w:styleId="Retraitcorpsdetexte">
    <w:name w:val="Body Text Indent"/>
    <w:basedOn w:val="Normal"/>
    <w:link w:val="RetraitcorpsdetexteCar"/>
    <w:rsid w:val="00D57752"/>
    <w:pPr>
      <w:ind w:firstLine="709"/>
      <w:jc w:val="both"/>
    </w:pPr>
    <w:rPr>
      <w:rFonts w:eastAsia="Times"/>
      <w:szCs w:val="20"/>
      <w:lang w:val="x-none" w:eastAsia="x-none"/>
    </w:rPr>
  </w:style>
  <w:style w:type="character" w:customStyle="1" w:styleId="RetraitcorpsdetexteCar">
    <w:name w:val="Retrait corps de texte Car"/>
    <w:basedOn w:val="Policepardfaut"/>
    <w:link w:val="Retraitcorpsdetexte"/>
    <w:rsid w:val="00D57752"/>
    <w:rPr>
      <w:rFonts w:ascii="Palatino" w:eastAsia="Times" w:hAnsi="Palatino"/>
      <w:sz w:val="24"/>
      <w:lang w:val="x-none" w:eastAsia="x-none"/>
    </w:rPr>
  </w:style>
  <w:style w:type="paragraph" w:styleId="En-tte">
    <w:name w:val="header"/>
    <w:basedOn w:val="Normal"/>
    <w:link w:val="En-tteCar"/>
    <w:uiPriority w:val="99"/>
    <w:unhideWhenUsed/>
    <w:rsid w:val="00ED06E9"/>
    <w:pPr>
      <w:tabs>
        <w:tab w:val="center" w:pos="4536"/>
        <w:tab w:val="right" w:pos="9072"/>
      </w:tabs>
    </w:pPr>
  </w:style>
  <w:style w:type="character" w:customStyle="1" w:styleId="En-tteCar">
    <w:name w:val="En-tête Car"/>
    <w:basedOn w:val="Policepardfaut"/>
    <w:link w:val="En-tte"/>
    <w:uiPriority w:val="99"/>
    <w:rsid w:val="00ED06E9"/>
    <w:rPr>
      <w:rFonts w:ascii="Palatino" w:hAnsi="Palatino"/>
      <w:sz w:val="24"/>
      <w:szCs w:val="24"/>
      <w:lang w:eastAsia="fr-FR"/>
    </w:rPr>
  </w:style>
  <w:style w:type="paragraph" w:styleId="Pieddepage">
    <w:name w:val="footer"/>
    <w:basedOn w:val="Normal"/>
    <w:link w:val="PieddepageCar"/>
    <w:unhideWhenUsed/>
    <w:rsid w:val="00ED06E9"/>
    <w:pPr>
      <w:tabs>
        <w:tab w:val="center" w:pos="4536"/>
        <w:tab w:val="right" w:pos="9072"/>
      </w:tabs>
    </w:pPr>
  </w:style>
  <w:style w:type="character" w:customStyle="1" w:styleId="PieddepageCar">
    <w:name w:val="Pied de page Car"/>
    <w:basedOn w:val="Policepardfaut"/>
    <w:link w:val="Pieddepage"/>
    <w:rsid w:val="00ED06E9"/>
    <w:rPr>
      <w:rFonts w:ascii="Palatino" w:hAnsi="Palatino"/>
      <w:sz w:val="24"/>
      <w:szCs w:val="24"/>
      <w:lang w:eastAsia="fr-FR"/>
    </w:rPr>
  </w:style>
  <w:style w:type="paragraph" w:styleId="Textedebulles">
    <w:name w:val="Balloon Text"/>
    <w:basedOn w:val="Normal"/>
    <w:link w:val="TextedebullesCar"/>
    <w:uiPriority w:val="99"/>
    <w:semiHidden/>
    <w:unhideWhenUsed/>
    <w:rsid w:val="00ED06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06E9"/>
    <w:rPr>
      <w:rFonts w:ascii="Lucida Grande" w:hAnsi="Lucida Grande" w:cs="Lucida Grande"/>
      <w:sz w:val="18"/>
      <w:szCs w:val="18"/>
      <w:lang w:eastAsia="fr-FR"/>
    </w:rPr>
  </w:style>
  <w:style w:type="character" w:styleId="Lienhypertexte">
    <w:name w:val="Hyperlink"/>
    <w:rsid w:val="00ED06E9"/>
    <w:rPr>
      <w:color w:val="0000FF"/>
      <w:u w:val="single"/>
    </w:rPr>
  </w:style>
  <w:style w:type="character" w:customStyle="1" w:styleId="Titre4Car">
    <w:name w:val="Titre 4 Car"/>
    <w:basedOn w:val="Policepardfaut"/>
    <w:link w:val="Titre4"/>
    <w:rsid w:val="00B24BFB"/>
    <w:rPr>
      <w:rFonts w:ascii="Arial" w:eastAsia="Times New Roman" w:hAnsi="Arial"/>
      <w:b/>
      <w:color w:val="002060"/>
      <w:sz w:val="22"/>
      <w:szCs w:val="24"/>
      <w:lang w:val="x-none" w:eastAsia="x-none"/>
    </w:rPr>
  </w:style>
  <w:style w:type="character" w:customStyle="1" w:styleId="Titre3Car">
    <w:name w:val="Titre 3 Car"/>
    <w:basedOn w:val="Policepardfaut"/>
    <w:link w:val="Titre3"/>
    <w:uiPriority w:val="9"/>
    <w:semiHidden/>
    <w:rsid w:val="00B24BFB"/>
    <w:rPr>
      <w:rFonts w:asciiTheme="majorHAnsi" w:eastAsiaTheme="majorEastAsia" w:hAnsiTheme="majorHAnsi" w:cstheme="majorBidi"/>
      <w:b/>
      <w:bCs/>
      <w:color w:val="4F81BD" w:themeColor="accent1"/>
      <w:sz w:val="24"/>
      <w:szCs w:val="24"/>
      <w:lang w:eastAsia="fr-FR"/>
    </w:rPr>
  </w:style>
  <w:style w:type="paragraph" w:styleId="Corpsdetexte">
    <w:name w:val="Body Text"/>
    <w:basedOn w:val="Normal"/>
    <w:link w:val="CorpsdetexteCar"/>
    <w:uiPriority w:val="99"/>
    <w:semiHidden/>
    <w:unhideWhenUsed/>
    <w:rsid w:val="00B24BFB"/>
    <w:pPr>
      <w:spacing w:after="120"/>
    </w:pPr>
  </w:style>
  <w:style w:type="character" w:customStyle="1" w:styleId="CorpsdetexteCar">
    <w:name w:val="Corps de texte Car"/>
    <w:basedOn w:val="Policepardfaut"/>
    <w:link w:val="Corpsdetexte"/>
    <w:uiPriority w:val="99"/>
    <w:semiHidden/>
    <w:rsid w:val="00B24BFB"/>
    <w:rPr>
      <w:rFonts w:ascii="Palatino" w:hAnsi="Palatino"/>
      <w:sz w:val="24"/>
      <w:szCs w:val="24"/>
      <w:lang w:eastAsia="fr-FR"/>
    </w:rPr>
  </w:style>
  <w:style w:type="paragraph" w:customStyle="1" w:styleId="Tabtexte">
    <w:name w:val="Tab texte"/>
    <w:basedOn w:val="Normal"/>
    <w:rsid w:val="00B24BFB"/>
    <w:pPr>
      <w:tabs>
        <w:tab w:val="right" w:leader="dot" w:pos="5528"/>
      </w:tabs>
      <w:overflowPunct w:val="0"/>
      <w:autoSpaceDE w:val="0"/>
      <w:autoSpaceDN w:val="0"/>
      <w:adjustRightInd w:val="0"/>
      <w:ind w:left="284"/>
      <w:jc w:val="both"/>
      <w:textAlignment w:val="baseline"/>
    </w:pPr>
    <w:rPr>
      <w:rFonts w:ascii="Times New Roman" w:eastAsia="Times New Roman" w:hAnsi="Times New Roman"/>
      <w:sz w:val="18"/>
      <w:lang w:val="en-US" w:eastAsia="en-US"/>
    </w:rPr>
  </w:style>
  <w:style w:type="paragraph" w:customStyle="1" w:styleId="Tabchiffres">
    <w:name w:val="Tab chiffres"/>
    <w:basedOn w:val="Tabtexte"/>
    <w:rsid w:val="00B24BFB"/>
    <w:pPr>
      <w:tabs>
        <w:tab w:val="clear" w:pos="5528"/>
      </w:tabs>
      <w:spacing w:line="240" w:lineRule="atLeast"/>
      <w:jc w:val="right"/>
    </w:pPr>
    <w:rPr>
      <w:sz w:val="20"/>
      <w:lang w:val="fr-FR"/>
    </w:rPr>
  </w:style>
  <w:style w:type="paragraph" w:customStyle="1" w:styleId="TabtexteInd1">
    <w:name w:val="Tab texte Ind1"/>
    <w:basedOn w:val="Tabtexte"/>
    <w:rsid w:val="00B24BFB"/>
    <w:pPr>
      <w:tabs>
        <w:tab w:val="clear" w:pos="5528"/>
        <w:tab w:val="right" w:leader="dot" w:pos="5520"/>
      </w:tabs>
      <w:spacing w:line="200" w:lineRule="atLeast"/>
      <w:ind w:left="280" w:right="160" w:hanging="140"/>
    </w:pPr>
    <w:rPr>
      <w:rFonts w:ascii="Times" w:hAnsi="Times"/>
      <w:lang w:val="fr-FR"/>
    </w:rPr>
  </w:style>
  <w:style w:type="paragraph" w:customStyle="1" w:styleId="Tabtexteind2">
    <w:name w:val="Tab texte ind 2"/>
    <w:basedOn w:val="Tabtexte"/>
    <w:rsid w:val="00B24BFB"/>
    <w:pPr>
      <w:tabs>
        <w:tab w:val="clear" w:pos="5528"/>
        <w:tab w:val="right" w:leader="dot" w:pos="5520"/>
      </w:tabs>
      <w:spacing w:line="200" w:lineRule="atLeast"/>
      <w:ind w:left="360" w:right="160" w:hanging="140"/>
    </w:pPr>
    <w:rPr>
      <w:rFonts w:ascii="Times" w:hAnsi="Times"/>
      <w:lang w:val="fr-FR"/>
    </w:rPr>
  </w:style>
  <w:style w:type="paragraph" w:customStyle="1" w:styleId="TabchifFF">
    <w:name w:val="Tab chif FF"/>
    <w:basedOn w:val="Tabtexte"/>
    <w:rsid w:val="00B24BFB"/>
    <w:pPr>
      <w:tabs>
        <w:tab w:val="clear" w:pos="5528"/>
        <w:tab w:val="decimal" w:pos="567"/>
      </w:tabs>
      <w:spacing w:line="200" w:lineRule="atLeast"/>
      <w:ind w:left="0"/>
      <w:jc w:val="left"/>
    </w:pPr>
    <w:rPr>
      <w:rFonts w:ascii="Times" w:hAnsi="Times"/>
      <w:lang w:val="fr-FR"/>
    </w:rPr>
  </w:style>
  <w:style w:type="paragraph" w:customStyle="1" w:styleId="December31">
    <w:name w:val="December 31"/>
    <w:basedOn w:val="Tabtexte"/>
    <w:rsid w:val="00B24BFB"/>
    <w:pPr>
      <w:jc w:val="center"/>
    </w:pPr>
    <w:rPr>
      <w:b/>
    </w:rPr>
  </w:style>
  <w:style w:type="paragraph" w:customStyle="1" w:styleId="Tabchiffresgras">
    <w:name w:val="Tab chiffres gras"/>
    <w:basedOn w:val="Tabchiffres"/>
    <w:rsid w:val="00B24BFB"/>
    <w:rPr>
      <w:b/>
    </w:rPr>
  </w:style>
  <w:style w:type="paragraph" w:styleId="Titre">
    <w:name w:val="Title"/>
    <w:basedOn w:val="Normal"/>
    <w:link w:val="TitreCar"/>
    <w:qFormat/>
    <w:rsid w:val="00A3240A"/>
    <w:pPr>
      <w:jc w:val="center"/>
    </w:pPr>
    <w:rPr>
      <w:rFonts w:eastAsia="Times"/>
      <w:b/>
      <w:sz w:val="28"/>
    </w:rPr>
  </w:style>
  <w:style w:type="character" w:customStyle="1" w:styleId="TitreCar">
    <w:name w:val="Titre Car"/>
    <w:basedOn w:val="Policepardfaut"/>
    <w:link w:val="Titre"/>
    <w:rsid w:val="00A3240A"/>
    <w:rPr>
      <w:rFonts w:ascii="Palatino" w:eastAsia="Times" w:hAnsi="Palatino"/>
      <w:b/>
      <w:sz w:val="28"/>
      <w:szCs w:val="24"/>
      <w:lang w:eastAsia="fr-FR"/>
    </w:rPr>
  </w:style>
  <w:style w:type="character" w:styleId="Marquedecommentaire">
    <w:name w:val="annotation reference"/>
    <w:basedOn w:val="Policepardfaut"/>
    <w:uiPriority w:val="99"/>
    <w:semiHidden/>
    <w:unhideWhenUsed/>
    <w:rsid w:val="0019241A"/>
    <w:rPr>
      <w:sz w:val="16"/>
      <w:szCs w:val="16"/>
    </w:rPr>
  </w:style>
  <w:style w:type="paragraph" w:styleId="Commentaire">
    <w:name w:val="annotation text"/>
    <w:basedOn w:val="Normal"/>
    <w:link w:val="CommentaireCar"/>
    <w:uiPriority w:val="99"/>
    <w:semiHidden/>
    <w:unhideWhenUsed/>
    <w:rsid w:val="0019241A"/>
    <w:rPr>
      <w:sz w:val="20"/>
      <w:szCs w:val="20"/>
    </w:rPr>
  </w:style>
  <w:style w:type="character" w:customStyle="1" w:styleId="CommentaireCar">
    <w:name w:val="Commentaire Car"/>
    <w:basedOn w:val="Policepardfaut"/>
    <w:link w:val="Commentaire"/>
    <w:uiPriority w:val="99"/>
    <w:semiHidden/>
    <w:rsid w:val="0019241A"/>
    <w:rPr>
      <w:rFonts w:ascii="Palatino" w:hAnsi="Palatino"/>
      <w:lang w:eastAsia="fr-FR"/>
    </w:rPr>
  </w:style>
  <w:style w:type="paragraph" w:styleId="Objetducommentaire">
    <w:name w:val="annotation subject"/>
    <w:basedOn w:val="Commentaire"/>
    <w:next w:val="Commentaire"/>
    <w:link w:val="ObjetducommentaireCar"/>
    <w:uiPriority w:val="99"/>
    <w:semiHidden/>
    <w:unhideWhenUsed/>
    <w:rsid w:val="0019241A"/>
    <w:rPr>
      <w:b/>
      <w:bCs/>
    </w:rPr>
  </w:style>
  <w:style w:type="character" w:customStyle="1" w:styleId="ObjetducommentaireCar">
    <w:name w:val="Objet du commentaire Car"/>
    <w:basedOn w:val="CommentaireCar"/>
    <w:link w:val="Objetducommentaire"/>
    <w:uiPriority w:val="99"/>
    <w:semiHidden/>
    <w:rsid w:val="0019241A"/>
    <w:rPr>
      <w:rFonts w:ascii="Palatino" w:hAnsi="Palatino"/>
      <w:b/>
      <w:bCs/>
      <w:lang w:eastAsia="fr-FR"/>
    </w:rPr>
  </w:style>
  <w:style w:type="character" w:customStyle="1" w:styleId="Titre1Car">
    <w:name w:val="Titre 1 Car"/>
    <w:basedOn w:val="Policepardfaut"/>
    <w:link w:val="Titre1"/>
    <w:rsid w:val="00777136"/>
    <w:rPr>
      <w:rFonts w:ascii="Palatino" w:hAnsi="Palatino"/>
      <w:b/>
      <w:kern w:val="32"/>
      <w:sz w:val="32"/>
      <w:szCs w:val="32"/>
      <w:lang w:eastAsia="fr-FR"/>
    </w:rPr>
  </w:style>
  <w:style w:type="character" w:customStyle="1" w:styleId="st">
    <w:name w:val="st"/>
    <w:basedOn w:val="Policepardfaut"/>
    <w:rsid w:val="0077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8220">
      <w:bodyDiv w:val="1"/>
      <w:marLeft w:val="0"/>
      <w:marRight w:val="0"/>
      <w:marTop w:val="0"/>
      <w:marBottom w:val="0"/>
      <w:divBdr>
        <w:top w:val="none" w:sz="0" w:space="0" w:color="auto"/>
        <w:left w:val="none" w:sz="0" w:space="0" w:color="auto"/>
        <w:bottom w:val="none" w:sz="0" w:space="0" w:color="auto"/>
        <w:right w:val="none" w:sz="0" w:space="0" w:color="auto"/>
      </w:divBdr>
    </w:div>
    <w:div w:id="279266934">
      <w:bodyDiv w:val="1"/>
      <w:marLeft w:val="0"/>
      <w:marRight w:val="0"/>
      <w:marTop w:val="0"/>
      <w:marBottom w:val="0"/>
      <w:divBdr>
        <w:top w:val="none" w:sz="0" w:space="0" w:color="auto"/>
        <w:left w:val="none" w:sz="0" w:space="0" w:color="auto"/>
        <w:bottom w:val="none" w:sz="0" w:space="0" w:color="auto"/>
        <w:right w:val="none" w:sz="0" w:space="0" w:color="auto"/>
      </w:divBdr>
    </w:div>
    <w:div w:id="1283422331">
      <w:bodyDiv w:val="1"/>
      <w:marLeft w:val="0"/>
      <w:marRight w:val="0"/>
      <w:marTop w:val="0"/>
      <w:marBottom w:val="0"/>
      <w:divBdr>
        <w:top w:val="none" w:sz="0" w:space="0" w:color="auto"/>
        <w:left w:val="none" w:sz="0" w:space="0" w:color="auto"/>
        <w:bottom w:val="none" w:sz="0" w:space="0" w:color="auto"/>
        <w:right w:val="none" w:sz="0" w:space="0" w:color="auto"/>
      </w:divBdr>
    </w:div>
    <w:div w:id="1363945251">
      <w:bodyDiv w:val="1"/>
      <w:marLeft w:val="0"/>
      <w:marRight w:val="0"/>
      <w:marTop w:val="0"/>
      <w:marBottom w:val="0"/>
      <w:divBdr>
        <w:top w:val="none" w:sz="0" w:space="0" w:color="auto"/>
        <w:left w:val="none" w:sz="0" w:space="0" w:color="auto"/>
        <w:bottom w:val="none" w:sz="0" w:space="0" w:color="auto"/>
        <w:right w:val="none" w:sz="0" w:space="0" w:color="auto"/>
      </w:divBdr>
      <w:divsChild>
        <w:div w:id="806437585">
          <w:marLeft w:val="0"/>
          <w:marRight w:val="0"/>
          <w:marTop w:val="0"/>
          <w:marBottom w:val="0"/>
          <w:divBdr>
            <w:top w:val="none" w:sz="0" w:space="0" w:color="auto"/>
            <w:left w:val="none" w:sz="0" w:space="0" w:color="auto"/>
            <w:bottom w:val="none" w:sz="0" w:space="0" w:color="auto"/>
            <w:right w:val="none" w:sz="0" w:space="0" w:color="auto"/>
          </w:divBdr>
        </w:div>
        <w:div w:id="1891572018">
          <w:marLeft w:val="0"/>
          <w:marRight w:val="0"/>
          <w:marTop w:val="0"/>
          <w:marBottom w:val="0"/>
          <w:divBdr>
            <w:top w:val="none" w:sz="0" w:space="0" w:color="auto"/>
            <w:left w:val="none" w:sz="0" w:space="0" w:color="auto"/>
            <w:bottom w:val="none" w:sz="0" w:space="0" w:color="auto"/>
            <w:right w:val="none" w:sz="0" w:space="0" w:color="auto"/>
          </w:divBdr>
          <w:divsChild>
            <w:div w:id="2071810217">
              <w:marLeft w:val="0"/>
              <w:marRight w:val="0"/>
              <w:marTop w:val="0"/>
              <w:marBottom w:val="0"/>
              <w:divBdr>
                <w:top w:val="none" w:sz="0" w:space="0" w:color="auto"/>
                <w:left w:val="none" w:sz="0" w:space="0" w:color="auto"/>
                <w:bottom w:val="none" w:sz="0" w:space="0" w:color="auto"/>
                <w:right w:val="none" w:sz="0" w:space="0" w:color="auto"/>
              </w:divBdr>
              <w:divsChild>
                <w:div w:id="259217474">
                  <w:marLeft w:val="0"/>
                  <w:marRight w:val="0"/>
                  <w:marTop w:val="0"/>
                  <w:marBottom w:val="0"/>
                  <w:divBdr>
                    <w:top w:val="none" w:sz="0" w:space="0" w:color="auto"/>
                    <w:left w:val="none" w:sz="0" w:space="0" w:color="auto"/>
                    <w:bottom w:val="none" w:sz="0" w:space="0" w:color="auto"/>
                    <w:right w:val="none" w:sz="0" w:space="0" w:color="auto"/>
                  </w:divBdr>
                  <w:divsChild>
                    <w:div w:id="1378430132">
                      <w:marLeft w:val="0"/>
                      <w:marRight w:val="0"/>
                      <w:marTop w:val="0"/>
                      <w:marBottom w:val="0"/>
                      <w:divBdr>
                        <w:top w:val="none" w:sz="0" w:space="0" w:color="auto"/>
                        <w:left w:val="none" w:sz="0" w:space="0" w:color="auto"/>
                        <w:bottom w:val="none" w:sz="0" w:space="0" w:color="auto"/>
                        <w:right w:val="none" w:sz="0" w:space="0" w:color="auto"/>
                      </w:divBdr>
                      <w:divsChild>
                        <w:div w:id="18569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61046">
          <w:marLeft w:val="0"/>
          <w:marRight w:val="0"/>
          <w:marTop w:val="0"/>
          <w:marBottom w:val="0"/>
          <w:divBdr>
            <w:top w:val="none" w:sz="0" w:space="0" w:color="auto"/>
            <w:left w:val="none" w:sz="0" w:space="0" w:color="auto"/>
            <w:bottom w:val="none" w:sz="0" w:space="0" w:color="auto"/>
            <w:right w:val="none" w:sz="0" w:space="0" w:color="auto"/>
          </w:divBdr>
          <w:divsChild>
            <w:div w:id="1032995130">
              <w:marLeft w:val="0"/>
              <w:marRight w:val="0"/>
              <w:marTop w:val="0"/>
              <w:marBottom w:val="0"/>
              <w:divBdr>
                <w:top w:val="none" w:sz="0" w:space="0" w:color="auto"/>
                <w:left w:val="none" w:sz="0" w:space="0" w:color="auto"/>
                <w:bottom w:val="none" w:sz="0" w:space="0" w:color="auto"/>
                <w:right w:val="none" w:sz="0" w:space="0" w:color="auto"/>
              </w:divBdr>
              <w:divsChild>
                <w:div w:id="1250969743">
                  <w:marLeft w:val="0"/>
                  <w:marRight w:val="0"/>
                  <w:marTop w:val="0"/>
                  <w:marBottom w:val="0"/>
                  <w:divBdr>
                    <w:top w:val="none" w:sz="0" w:space="0" w:color="auto"/>
                    <w:left w:val="none" w:sz="0" w:space="0" w:color="auto"/>
                    <w:bottom w:val="none" w:sz="0" w:space="0" w:color="auto"/>
                    <w:right w:val="none" w:sz="0" w:space="0" w:color="auto"/>
                  </w:divBdr>
                  <w:divsChild>
                    <w:div w:id="868838890">
                      <w:marLeft w:val="0"/>
                      <w:marRight w:val="0"/>
                      <w:marTop w:val="0"/>
                      <w:marBottom w:val="0"/>
                      <w:divBdr>
                        <w:top w:val="none" w:sz="0" w:space="0" w:color="auto"/>
                        <w:left w:val="none" w:sz="0" w:space="0" w:color="auto"/>
                        <w:bottom w:val="none" w:sz="0" w:space="0" w:color="auto"/>
                        <w:right w:val="none" w:sz="0" w:space="0" w:color="auto"/>
                      </w:divBdr>
                      <w:divsChild>
                        <w:div w:id="68121513">
                          <w:marLeft w:val="0"/>
                          <w:marRight w:val="0"/>
                          <w:marTop w:val="0"/>
                          <w:marBottom w:val="0"/>
                          <w:divBdr>
                            <w:top w:val="none" w:sz="0" w:space="0" w:color="auto"/>
                            <w:left w:val="none" w:sz="0" w:space="0" w:color="auto"/>
                            <w:bottom w:val="none" w:sz="0" w:space="0" w:color="auto"/>
                            <w:right w:val="none" w:sz="0" w:space="0" w:color="auto"/>
                          </w:divBdr>
                          <w:divsChild>
                            <w:div w:id="5017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04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9"/>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olphin.f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705</Words>
  <Characters>3878</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Dolphin Integration SA</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Tian-Shan</dc:creator>
  <cp:lastModifiedBy>Utilisateur de Microsoft Office</cp:lastModifiedBy>
  <cp:revision>14</cp:revision>
  <cp:lastPrinted>2017-08-22T09:42:00Z</cp:lastPrinted>
  <dcterms:created xsi:type="dcterms:W3CDTF">2017-08-22T09:48:00Z</dcterms:created>
  <dcterms:modified xsi:type="dcterms:W3CDTF">2018-01-12T11:28:00Z</dcterms:modified>
</cp:coreProperties>
</file>