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eastAsia="en-GB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5E8A7A55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  <w:r w:rsidR="00BC05A7">
              <w:rPr>
                <w:rFonts w:ascii="Arial"/>
              </w:rPr>
              <w:t xml:space="preserve"> Technip Energies N.V.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12E38C70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:rsidRPr="001B6434" w14:paraId="3E45D1DA" w14:textId="77777777" w:rsidTr="001B6434">
        <w:trPr>
          <w:gridAfter w:val="1"/>
          <w:wAfter w:w="418" w:type="dxa"/>
          <w:trHeight w:hRule="exact" w:val="46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552DF05E" w:rsidR="00046168" w:rsidRPr="001B6434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 w:rsidRPr="001B6434">
              <w:rPr>
                <w:rFonts w:ascii="Arial"/>
              </w:rPr>
              <w:t>Registered</w:t>
            </w:r>
            <w:r w:rsidRPr="001B6434">
              <w:rPr>
                <w:rFonts w:ascii="Arial"/>
                <w:spacing w:val="-5"/>
              </w:rPr>
              <w:t xml:space="preserve"> </w:t>
            </w:r>
            <w:r w:rsidRPr="001B6434">
              <w:rPr>
                <w:rFonts w:ascii="Arial"/>
              </w:rPr>
              <w:t>office:</w:t>
            </w:r>
            <w:r w:rsidR="00BC05A7" w:rsidRPr="001B6434">
              <w:rPr>
                <w:rFonts w:ascii="Arial"/>
              </w:rPr>
              <w:t xml:space="preserve"> </w:t>
            </w:r>
            <w:r w:rsidR="001B6434" w:rsidRPr="001B6434">
              <w:rPr>
                <w:rFonts w:ascii="Arial"/>
              </w:rPr>
              <w:t>Amsterdam, the N</w:t>
            </w:r>
            <w:r w:rsidR="001B6434">
              <w:rPr>
                <w:rFonts w:ascii="Arial"/>
              </w:rPr>
              <w:t>etherlands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Pr="001B6434" w:rsidRDefault="00046168" w:rsidP="00581921">
            <w:pPr>
              <w:rPr>
                <w:lang w:val="en-US"/>
              </w:rPr>
            </w:pPr>
          </w:p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5D467EE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  <w:r w:rsidR="00BC05A7">
              <w:rPr>
                <w:rFonts w:ascii="Arial"/>
                <w:spacing w:val="3"/>
              </w:rPr>
              <w:t xml:space="preserve"> </w:t>
            </w:r>
            <w:r w:rsidR="00BC05A7" w:rsidRPr="00BC05A7">
              <w:rPr>
                <w:rFonts w:ascii="Arial"/>
                <w:spacing w:val="3"/>
              </w:rPr>
              <w:t>724500FLODI49NSCIP70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6EA0F3F9" w:rsidR="00046168" w:rsidRDefault="00046168" w:rsidP="00BC05A7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399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  <w:r w:rsidR="00BC05A7">
              <w:rPr>
                <w:rFonts w:ascii="Arial"/>
                <w:i/>
                <w:color w:val="A6A6A6"/>
              </w:rPr>
              <w:t xml:space="preserve"> </w:t>
            </w:r>
            <w:r w:rsidR="00BC05A7" w:rsidRPr="00BC05A7">
              <w:rPr>
                <w:rFonts w:ascii="Arial"/>
                <w:i/>
                <w:color w:val="A6A6A6"/>
              </w:rPr>
              <w:t>76122654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1977AA4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  <w:r w:rsidR="00BC05A7">
              <w:rPr>
                <w:rFonts w:ascii="Arial"/>
              </w:rPr>
              <w:t xml:space="preserve"> The Netherlands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6B42108C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1ECC1500" w:rsidR="00046168" w:rsidRPr="00EA5158" w:rsidRDefault="00BC05A7" w:rsidP="0058192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6081BCD3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6C35CF21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6A1D38BD" w:rsidR="00046168" w:rsidRPr="00EA5158" w:rsidRDefault="001C4FF3" w:rsidP="00581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r>
              <w:rPr>
                <w:rFonts w:ascii="Arial"/>
                <w:b/>
              </w:rPr>
              <w:t>bis.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67581514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35BAF2CB" w:rsidR="00046168" w:rsidRDefault="00046168" w:rsidP="00046168">
      <w:pPr>
        <w:tabs>
          <w:tab w:val="left" w:pos="1034"/>
        </w:tabs>
        <w:spacing w:before="71"/>
        <w:ind w:left="314"/>
        <w:rPr>
          <w:rFonts w:ascii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r>
        <w:rPr>
          <w:rFonts w:ascii="Arial"/>
        </w:rPr>
        <w:t>:</w:t>
      </w:r>
    </w:p>
    <w:p w14:paraId="60011655" w14:textId="4CA389B6" w:rsidR="00F10D41" w:rsidRDefault="00F365FF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  <w:lang w:val="nl-NL"/>
        </w:rPr>
      </w:pPr>
      <w:r w:rsidRPr="00F365FF">
        <w:rPr>
          <w:rFonts w:ascii="Arial" w:eastAsia="Arial" w:hAnsi="Arial" w:cs="Arial"/>
          <w:lang w:val="nl-NL"/>
        </w:rPr>
        <w:t>- Autoriteit Financiële Markten (the N</w:t>
      </w:r>
      <w:r>
        <w:rPr>
          <w:rFonts w:ascii="Arial" w:eastAsia="Arial" w:hAnsi="Arial" w:cs="Arial"/>
          <w:lang w:val="nl-NL"/>
        </w:rPr>
        <w:t>etherlands)</w:t>
      </w:r>
    </w:p>
    <w:p w14:paraId="38E6EBB3" w14:textId="62533444" w:rsidR="00F365FF" w:rsidRPr="00F365FF" w:rsidRDefault="00F365FF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  <w:lang w:val="fr-FR"/>
        </w:rPr>
      </w:pPr>
      <w:r w:rsidRPr="00F365FF">
        <w:rPr>
          <w:rFonts w:ascii="Arial" w:eastAsia="Arial" w:hAnsi="Arial" w:cs="Arial"/>
          <w:lang w:val="fr-FR"/>
        </w:rPr>
        <w:t>- Autorité des Marchés Financiers (</w:t>
      </w:r>
      <w:r>
        <w:rPr>
          <w:rFonts w:ascii="Arial" w:eastAsia="Arial" w:hAnsi="Arial" w:cs="Arial"/>
          <w:lang w:val="fr-FR"/>
        </w:rPr>
        <w:t>France)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42E16276" wp14:editId="2697F026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594" cy="356235"/>
                          <a:chOff x="5" y="5"/>
                          <a:chExt cx="9616" cy="56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22E76" id="Group 25" o:spid="_x0000_s1026" style="width:403pt;height:28.55pt;mso-position-horizontal-relative:char;mso-position-vertical-relative:line" coordorigin="5,5" coordsize="9616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">
                <v:group id="Group 24" o:spid="_x0000_s1027" style="position:absolute;left:5;top:10;width:9616;height:2" coordorigin="5,10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5;top:10;width:9616;height:2;visibility:visible;mso-wrap-style:square;v-text-anchor:top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0" style="position:absolute;left:10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2" style="position:absolute;left:5;top:561;width:9606;height:2;visibility:visible;mso-wrap-style:square;v-text-anchor:top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1" o:spid="_x0000_s1034" style="position:absolute;left:9616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284"/>
      </w:tblGrid>
      <w:tr w:rsidR="00046168" w14:paraId="1C424FC5" w14:textId="77777777" w:rsidTr="001C4FF3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52444ADD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  <w:r w:rsidR="001C4FF3">
              <w:rPr>
                <w:rFonts w:ascii="Arial"/>
              </w:rPr>
              <w:t xml:space="preserve"> </w:t>
            </w:r>
            <w:r w:rsidR="00041C7D">
              <w:rPr>
                <w:rFonts w:ascii="Arial"/>
              </w:rPr>
              <w:t>March 30, 2021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392D964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24EAFEDB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6855A88E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  <w:r w:rsidR="001C4FF3">
              <w:rPr>
                <w:rFonts w:ascii="Arial"/>
              </w:rPr>
              <w:t xml:space="preserve"> Stephen Siegel</w:t>
            </w:r>
          </w:p>
        </w:tc>
      </w:tr>
      <w:tr w:rsidR="00046168" w:rsidRPr="000D72DD" w14:paraId="30D0370E" w14:textId="77777777" w:rsidTr="001B6434">
        <w:trPr>
          <w:gridAfter w:val="2"/>
          <w:wAfter w:w="4326" w:type="dxa"/>
          <w:trHeight w:hRule="exact" w:val="537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3731A213" w:rsidR="00046168" w:rsidRPr="000D72DD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  <w:lang w:val="fr-FR"/>
              </w:rPr>
            </w:pPr>
            <w:r w:rsidRPr="000D72DD">
              <w:rPr>
                <w:rFonts w:ascii="Arial"/>
                <w:lang w:val="fr-FR"/>
              </w:rPr>
              <w:t>Issuer’s address:</w:t>
            </w:r>
            <w:r w:rsidR="000D72DD" w:rsidRPr="000D72DD">
              <w:rPr>
                <w:rFonts w:ascii="Arial"/>
                <w:lang w:val="fr-FR"/>
              </w:rPr>
              <w:t xml:space="preserve"> 6 Allée de l'Arche, Faubourg de l'Arche, ZAC Danton, 92400 Courbevoie, France</w:t>
            </w:r>
          </w:p>
        </w:tc>
      </w:tr>
      <w:tr w:rsidR="00046168" w14:paraId="5FA0D213" w14:textId="43FA0B14" w:rsidTr="001C4FF3">
        <w:trPr>
          <w:trHeight w:hRule="exact" w:val="567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D72DD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  <w:lang w:val="fr-FR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6D9101CB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  <w:r w:rsidR="001C4FF3">
              <w:rPr>
                <w:rFonts w:ascii="Arial"/>
              </w:rPr>
              <w:t>Stephen Siegel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70E22111" w:rsidR="00046168" w:rsidRDefault="00046168">
            <w:pPr>
              <w:spacing w:after="120" w:line="264" w:lineRule="auto"/>
              <w:jc w:val="left"/>
            </w:pP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67C485FC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  <w:r w:rsidR="001C4FF3">
              <w:rPr>
                <w:rFonts w:ascii="Arial"/>
              </w:rPr>
              <w:t xml:space="preserve"> stephen.siegel@technipenergies.com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6FF37496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  <w:r w:rsidR="001C4FF3">
              <w:rPr>
                <w:rFonts w:ascii="Arial"/>
              </w:rPr>
              <w:t xml:space="preserve"> </w:t>
            </w:r>
            <w:r w:rsidR="001C4FF3" w:rsidRPr="001C4FF3">
              <w:rPr>
                <w:rFonts w:ascii="Arial"/>
              </w:rPr>
              <w:t>+33 (1) 47 78 30 60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508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663FE1F6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8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BCC825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9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Miramarska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2FB22E7C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E559C7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14:paraId="2A29BD2B" w14:textId="61AE18D2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1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BC05A7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6EFB1EF5" w:rsidR="00A46C51" w:rsidRPr="00BC05A7" w:rsidRDefault="00A46C51" w:rsidP="00350975">
            <w:pPr>
              <w:jc w:val="left"/>
              <w:rPr>
                <w:sz w:val="18"/>
                <w:szCs w:val="18"/>
                <w:lang w:val="nl-NL"/>
              </w:rPr>
            </w:pPr>
            <w:r w:rsidRPr="00BC05A7">
              <w:rPr>
                <w:sz w:val="18"/>
                <w:szCs w:val="18"/>
                <w:lang w:val="nl-NL"/>
              </w:rPr>
              <w:t xml:space="preserve">  </w:t>
            </w:r>
            <w:r w:rsidRPr="00BC05A7">
              <w:rPr>
                <w:rFonts w:ascii="Arial" w:eastAsiaTheme="minorHAnsi"/>
                <w:sz w:val="18"/>
                <w:szCs w:val="18"/>
                <w:lang w:val="nl-NL"/>
              </w:rPr>
              <w:t>website:</w:t>
            </w:r>
            <w:r w:rsidRPr="00BC05A7">
              <w:rPr>
                <w:sz w:val="18"/>
                <w:szCs w:val="18"/>
                <w:lang w:val="nl-NL"/>
              </w:rPr>
              <w:t xml:space="preserve"> </w:t>
            </w:r>
            <w:hyperlink r:id="rId12" w:history="1">
              <w:r w:rsidRPr="00BC05A7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nl-NL"/>
                </w:rPr>
                <w:t>http://oasm.dfsa.dk/</w:t>
              </w:r>
            </w:hyperlink>
            <w:r w:rsidRPr="00BC05A7">
              <w:rPr>
                <w:rFonts w:ascii="Arial" w:eastAsiaTheme="minorHAnsi"/>
                <w:color w:val="0070C0"/>
                <w:sz w:val="18"/>
                <w:szCs w:val="18"/>
                <w:lang w:val="nl-NL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2DF81B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3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437FDB63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4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BC05A7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1B104E9E" w:rsidR="00A46C51" w:rsidRPr="00BC05A7" w:rsidRDefault="00A46C51" w:rsidP="00350975">
            <w:pPr>
              <w:jc w:val="left"/>
              <w:rPr>
                <w:sz w:val="18"/>
                <w:szCs w:val="18"/>
                <w:lang w:val="it-IT"/>
              </w:rPr>
            </w:pPr>
            <w:r w:rsidRPr="00BC05A7">
              <w:rPr>
                <w:sz w:val="18"/>
                <w:szCs w:val="18"/>
                <w:lang w:val="it-IT"/>
              </w:rPr>
              <w:t xml:space="preserve">  via: </w:t>
            </w:r>
            <w:hyperlink r:id="rId15" w:history="1">
              <w:r w:rsidRPr="00BC05A7">
                <w:rPr>
                  <w:rStyle w:val="Hyperlink"/>
                  <w:sz w:val="16"/>
                  <w:szCs w:val="16"/>
                  <w:lang w:val="it-IT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5BA4BB38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59AF398B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7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E559C7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323F8069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hyperlink r:id="rId18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492DF9BC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19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03D286FB" w:rsidR="00A46C51" w:rsidRPr="00BC05A7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en-US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BC05A7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en-US"/>
                </w:rPr>
                <w:t>HMSdisclosureform@consob.it</w:t>
              </w:r>
            </w:hyperlink>
            <w:r w:rsidRPr="00BC05A7">
              <w:rPr>
                <w:rFonts w:asciiTheme="majorHAnsi" w:hAnsiTheme="majorHAnsi" w:cstheme="majorHAnsi"/>
                <w:sz w:val="20"/>
                <w:u w:val="single"/>
                <w:lang w:val="en-US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3E90EAF4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>or postal address: Kungu iela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8926D14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2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@lb.lt</w:t>
              </w:r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046F7B53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3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43DAD793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4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3D8CF3A0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BC05A7">
              <w:rPr>
                <w:rFonts w:ascii="Arial"/>
                <w:sz w:val="18"/>
                <w:szCs w:val="18"/>
                <w:lang w:val="en-US"/>
              </w:rPr>
              <w:t>e-mail to:</w:t>
            </w:r>
            <w:r w:rsidRPr="00BC05A7">
              <w:rPr>
                <w:rFonts w:ascii="Arial"/>
                <w:spacing w:val="-8"/>
                <w:sz w:val="18"/>
                <w:szCs w:val="18"/>
                <w:lang w:val="en-US"/>
              </w:rPr>
              <w:t xml:space="preserve"> </w:t>
            </w:r>
            <w:r w:rsidRPr="00BC05A7">
              <w:rPr>
                <w:rFonts w:ascii="Arial"/>
                <w:color w:val="0070C0"/>
                <w:sz w:val="18"/>
                <w:szCs w:val="18"/>
                <w:u w:val="single" w:color="0000FF"/>
                <w:lang w:val="en-US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36B1711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6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E559C7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1E60CE21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hyperlink r:id="rId27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2D0917F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8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BC05A7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166A6FE2" w:rsidR="00A46C51" w:rsidRPr="00BC05A7" w:rsidRDefault="00A46C51" w:rsidP="00350975">
            <w:pPr>
              <w:jc w:val="left"/>
              <w:rPr>
                <w:sz w:val="18"/>
                <w:szCs w:val="18"/>
                <w:lang w:val="de-DE"/>
              </w:rPr>
            </w:pPr>
            <w:r w:rsidRPr="00BC05A7">
              <w:rPr>
                <w:sz w:val="18"/>
                <w:szCs w:val="18"/>
                <w:lang w:val="de-DE"/>
              </w:rPr>
              <w:t xml:space="preserve">  </w:t>
            </w:r>
            <w:r w:rsidRPr="00BC05A7">
              <w:rPr>
                <w:rFonts w:ascii="Arial"/>
                <w:sz w:val="18"/>
                <w:szCs w:val="18"/>
                <w:lang w:val="de-DE"/>
              </w:rPr>
              <w:t xml:space="preserve">online register: </w:t>
            </w:r>
            <w:hyperlink r:id="rId29" w:history="1">
              <w:r w:rsidRPr="00BC05A7">
                <w:rPr>
                  <w:rStyle w:val="Hyperlink"/>
                  <w:rFonts w:ascii="Arial"/>
                  <w:color w:val="0070C0"/>
                  <w:sz w:val="18"/>
                  <w:szCs w:val="18"/>
                  <w:lang w:val="de-DE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022F8A8F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="00E559C7" w:rsidRPr="00E559C7">
              <w:rPr>
                <w:rStyle w:val="Hyperlink"/>
                <w:rFonts w:ascii="Arial" w:eastAsiaTheme="minorHAnsi"/>
                <w:color w:val="0070C0"/>
                <w:sz w:val="18"/>
                <w:szCs w:val="18"/>
                <w:lang w:val="en-US"/>
              </w:rPr>
              <w:t>transparens@fi.se</w:t>
            </w:r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C52F42B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6BC6B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 xml:space="preserve">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B106" w14:textId="77777777" w:rsidR="00ED17CD" w:rsidRDefault="00ED17CD" w:rsidP="007E7997">
      <w:pPr>
        <w:spacing w:line="240" w:lineRule="auto"/>
      </w:pPr>
      <w:r>
        <w:separator/>
      </w:r>
    </w:p>
  </w:endnote>
  <w:endnote w:type="continuationSeparator" w:id="0">
    <w:p w14:paraId="24C36979" w14:textId="77777777" w:rsidR="00ED17CD" w:rsidRDefault="00ED17CD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0052" w14:textId="77777777" w:rsidR="002606B2" w:rsidRDefault="00260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884269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1FFF" w14:textId="77777777" w:rsidR="00ED17CD" w:rsidRDefault="00ED17CD" w:rsidP="007E7997">
      <w:pPr>
        <w:spacing w:line="240" w:lineRule="auto"/>
      </w:pPr>
      <w:r>
        <w:separator/>
      </w:r>
    </w:p>
  </w:footnote>
  <w:footnote w:type="continuationSeparator" w:id="0">
    <w:p w14:paraId="30B7A8A0" w14:textId="77777777" w:rsidR="00ED17CD" w:rsidRDefault="00ED17CD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0EC4" w14:textId="77777777" w:rsidR="002606B2" w:rsidRDefault="00260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D1119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1C7D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2DD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B6434"/>
    <w:rsid w:val="001C4FF3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06B2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1595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37173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62FD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05A7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C7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17CD"/>
    <w:rsid w:val="00ED6F71"/>
    <w:rsid w:val="00ED74D7"/>
    <w:rsid w:val="00EF6D91"/>
    <w:rsid w:val="00F04945"/>
    <w:rsid w:val="00F04C05"/>
    <w:rsid w:val="00F10D41"/>
    <w:rsid w:val="00F12523"/>
    <w:rsid w:val="00F15B7F"/>
    <w:rsid w:val="00F226E0"/>
    <w:rsid w:val="00F25AFB"/>
    <w:rsid w:val="00F34B09"/>
    <w:rsid w:val="00F365FF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F83EB7"/>
  <w15:docId w15:val="{361351E3-24B3-47D2-8599-FAE99F8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aufsicht@fma.gv.at" TargetMode="External"/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" TargetMode="External"/><Relationship Id="rId26" Type="http://schemas.openxmlformats.org/officeDocument/2006/relationships/hyperlink" Target="mailto:transparency@asfromania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b.cz/en/supervision_financial_market/information_published_issuers/index.html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de.amf-fra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footer" Target="footer3.xml"/><Relationship Id="rId10" Type="http://schemas.openxmlformats.org/officeDocument/2006/relationships/hyperlink" Target="mailto:info@cysec.gov.cy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p.fin@fsma.be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tdhomestate@fca.org.uk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9216-2EAD-4658-878F-04D8D4B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Stephen Siegel</cp:lastModifiedBy>
  <cp:revision>7</cp:revision>
  <cp:lastPrinted>2015-03-04T14:35:00Z</cp:lastPrinted>
  <dcterms:created xsi:type="dcterms:W3CDTF">2021-02-18T14:25:00Z</dcterms:created>
  <dcterms:modified xsi:type="dcterms:W3CDTF">2021-03-30T06:58:00Z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am">
    <vt:lpwstr>hoflandt\Documents\Projects\Project Orion\Orion 2.0\20210218 Technip Energies form_for_disclosure_of_home_member_state\thlh</vt:lpwstr>
  </property>
  <property fmtid="{D5CDD505-2E9C-101B-9397-08002B2CF9AE}" pid="3" name="MSIP_Label_3b48b937-0ae3-46f5-b32e-f3232b5be847_Enabled">
    <vt:lpwstr>True</vt:lpwstr>
  </property>
  <property fmtid="{D5CDD505-2E9C-101B-9397-08002B2CF9AE}" pid="4" name="MSIP_Label_3b48b937-0ae3-46f5-b32e-f3232b5be847_SiteId">
    <vt:lpwstr>9179d01a-e94c-4488-b5f0-4554bc474f8c</vt:lpwstr>
  </property>
  <property fmtid="{D5CDD505-2E9C-101B-9397-08002B2CF9AE}" pid="5" name="MSIP_Label_3b48b937-0ae3-46f5-b32e-f3232b5be847_Owner">
    <vt:lpwstr>stephen.siegel@technipenergies.com</vt:lpwstr>
  </property>
  <property fmtid="{D5CDD505-2E9C-101B-9397-08002B2CF9AE}" pid="6" name="MSIP_Label_3b48b937-0ae3-46f5-b32e-f3232b5be847_SetDate">
    <vt:lpwstr>2021-03-30T06:58:41.9908853Z</vt:lpwstr>
  </property>
  <property fmtid="{D5CDD505-2E9C-101B-9397-08002B2CF9AE}" pid="7" name="MSIP_Label_3b48b937-0ae3-46f5-b32e-f3232b5be847_Name">
    <vt:lpwstr>General</vt:lpwstr>
  </property>
  <property fmtid="{D5CDD505-2E9C-101B-9397-08002B2CF9AE}" pid="8" name="MSIP_Label_3b48b937-0ae3-46f5-b32e-f3232b5be847_Application">
    <vt:lpwstr>Microsoft Azure Information Protection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b29603fb-7fab-4bf6-8ed3-004985bb9d91_Enabled">
    <vt:lpwstr>True</vt:lpwstr>
  </property>
  <property fmtid="{D5CDD505-2E9C-101B-9397-08002B2CF9AE}" pid="11" name="MSIP_Label_b29603fb-7fab-4bf6-8ed3-004985bb9d91_SiteId">
    <vt:lpwstr>9179d01a-e94c-4488-b5f0-4554bc474f8c</vt:lpwstr>
  </property>
  <property fmtid="{D5CDD505-2E9C-101B-9397-08002B2CF9AE}" pid="12" name="MSIP_Label_b29603fb-7fab-4bf6-8ed3-004985bb9d91_Owner">
    <vt:lpwstr>stephen.siegel@technipenergies.com</vt:lpwstr>
  </property>
  <property fmtid="{D5CDD505-2E9C-101B-9397-08002B2CF9AE}" pid="13" name="MSIP_Label_b29603fb-7fab-4bf6-8ed3-004985bb9d91_SetDate">
    <vt:lpwstr>2021-03-30T06:58:41.9908853Z</vt:lpwstr>
  </property>
  <property fmtid="{D5CDD505-2E9C-101B-9397-08002B2CF9AE}" pid="14" name="MSIP_Label_b29603fb-7fab-4bf6-8ed3-004985bb9d91_Name">
    <vt:lpwstr>Anyone - No Protection</vt:lpwstr>
  </property>
  <property fmtid="{D5CDD505-2E9C-101B-9397-08002B2CF9AE}" pid="15" name="MSIP_Label_b29603fb-7fab-4bf6-8ed3-004985bb9d91_Application">
    <vt:lpwstr>Microsoft Azure Information Protection</vt:lpwstr>
  </property>
  <property fmtid="{D5CDD505-2E9C-101B-9397-08002B2CF9AE}" pid="16" name="MSIP_Label_b29603fb-7fab-4bf6-8ed3-004985bb9d91_Parent">
    <vt:lpwstr>3b48b937-0ae3-46f5-b32e-f3232b5be847</vt:lpwstr>
  </property>
  <property fmtid="{D5CDD505-2E9C-101B-9397-08002B2CF9AE}" pid="17" name="MSIP_Label_b29603fb-7fab-4bf6-8ed3-004985bb9d91_Extended_MSFT_Method">
    <vt:lpwstr>Automatic</vt:lpwstr>
  </property>
  <property fmtid="{D5CDD505-2E9C-101B-9397-08002B2CF9AE}" pid="18" name="Sensitivity">
    <vt:lpwstr>General Anyone - No Protection</vt:lpwstr>
  </property>
</Properties>
</file>