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8601" w14:textId="77777777" w:rsidR="0018517E" w:rsidRDefault="0018517E" w:rsidP="00D7560E">
      <w:pPr>
        <w:pStyle w:val="Default"/>
        <w:contextualSpacing/>
        <w:jc w:val="center"/>
        <w:rPr>
          <w:rStyle w:val="bx"/>
          <w:rFonts w:cs="Calibri"/>
          <w:b/>
          <w:bCs/>
          <w:color w:val="262626"/>
          <w:sz w:val="20"/>
          <w:szCs w:val="20"/>
        </w:rPr>
      </w:pPr>
    </w:p>
    <w:p w14:paraId="556DDEB4" w14:textId="449A82A5" w:rsidR="00605234" w:rsidRPr="008A345D" w:rsidRDefault="00605234" w:rsidP="00D7560E">
      <w:pPr>
        <w:pBdr>
          <w:top w:val="nil"/>
          <w:left w:val="nil"/>
          <w:bottom w:val="nil"/>
          <w:right w:val="nil"/>
          <w:between w:val="nil"/>
          <w:bar w:val="nil"/>
        </w:pBdr>
        <w:spacing w:after="0" w:line="240" w:lineRule="auto"/>
        <w:contextualSpacing/>
        <w:jc w:val="center"/>
        <w:rPr>
          <w:rFonts w:eastAsia="Calibri" w:cstheme="minorHAnsi"/>
          <w:b/>
          <w:bCs/>
          <w:color w:val="000000" w:themeColor="text1"/>
          <w:u w:color="262626"/>
          <w:bdr w:val="nil"/>
          <w:lang w:eastAsia="en-GB"/>
        </w:rPr>
      </w:pPr>
      <w:r w:rsidRPr="008A345D">
        <w:rPr>
          <w:noProof/>
          <w:lang w:bidi="fr-FR"/>
        </w:rPr>
        <w:drawing>
          <wp:inline distT="0" distB="0" distL="0" distR="0" wp14:anchorId="7643E7B2" wp14:editId="68B360EE">
            <wp:extent cx="2286000" cy="342900"/>
            <wp:effectExtent l="0" t="0" r="0" b="0"/>
            <wp:docPr id="700848838" name="Picture 1" descr="A picture containing typography, font, calligraphy, design&#10;&#10;Description automatically generated">
              <a:extLst xmlns:a="http://schemas.openxmlformats.org/drawingml/2006/main">
                <a:ext uri="{FF2B5EF4-FFF2-40B4-BE49-F238E27FC236}">
                  <a16:creationId xmlns:a16="http://schemas.microsoft.com/office/drawing/2014/main" id="{ACC8CA97-ABF6-4459-AD94-1FC2CF3DF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ypography, font, calligraphy, de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342900"/>
                    </a:xfrm>
                    <a:prstGeom prst="rect">
                      <a:avLst/>
                    </a:prstGeom>
                    <a:noFill/>
                    <a:ln>
                      <a:noFill/>
                    </a:ln>
                  </pic:spPr>
                </pic:pic>
              </a:graphicData>
            </a:graphic>
          </wp:inline>
        </w:drawing>
      </w:r>
    </w:p>
    <w:p w14:paraId="0068461C" w14:textId="77777777" w:rsidR="00605234" w:rsidRPr="008A345D" w:rsidRDefault="00605234" w:rsidP="00D7560E">
      <w:pPr>
        <w:pBdr>
          <w:top w:val="nil"/>
          <w:left w:val="nil"/>
          <w:bottom w:val="nil"/>
          <w:right w:val="nil"/>
          <w:between w:val="nil"/>
          <w:bar w:val="nil"/>
        </w:pBdr>
        <w:spacing w:after="0" w:line="240" w:lineRule="auto"/>
        <w:contextualSpacing/>
        <w:jc w:val="center"/>
        <w:rPr>
          <w:rFonts w:eastAsia="Calibri" w:cstheme="minorHAnsi"/>
          <w:b/>
          <w:bCs/>
          <w:color w:val="000000" w:themeColor="text1"/>
          <w:u w:color="262626"/>
          <w:bdr w:val="nil"/>
          <w:lang w:eastAsia="en-GB"/>
        </w:rPr>
      </w:pPr>
    </w:p>
    <w:p w14:paraId="76420070" w14:textId="4B64C615" w:rsidR="003457F1" w:rsidRPr="008A345D" w:rsidRDefault="003457F1" w:rsidP="003457F1">
      <w:pPr>
        <w:pBdr>
          <w:top w:val="nil"/>
          <w:left w:val="nil"/>
          <w:bottom w:val="nil"/>
          <w:right w:val="nil"/>
          <w:between w:val="nil"/>
          <w:bar w:val="nil"/>
        </w:pBdr>
        <w:spacing w:after="0" w:line="240" w:lineRule="auto"/>
        <w:contextualSpacing/>
        <w:jc w:val="both"/>
        <w:rPr>
          <w:rFonts w:eastAsia="Calibri" w:cstheme="minorHAnsi"/>
          <w:b/>
          <w:bCs/>
          <w:color w:val="000000" w:themeColor="text1"/>
          <w:u w:color="262626"/>
          <w:bdr w:val="nil"/>
          <w:lang w:eastAsia="en-GB"/>
        </w:rPr>
      </w:pPr>
      <w:r w:rsidRPr="008A345D">
        <w:rPr>
          <w:b/>
          <w:u w:color="262626"/>
          <w:bdr w:val="nil"/>
          <w:lang w:bidi="fr-FR"/>
        </w:rPr>
        <w:t>8 septembre 2026</w:t>
      </w:r>
    </w:p>
    <w:p w14:paraId="0604DFB0" w14:textId="5094C478" w:rsidR="00B56B71" w:rsidRPr="008A345D" w:rsidRDefault="00B56B71" w:rsidP="00D7560E">
      <w:pPr>
        <w:pBdr>
          <w:top w:val="nil"/>
          <w:left w:val="nil"/>
          <w:bottom w:val="nil"/>
          <w:right w:val="nil"/>
          <w:between w:val="nil"/>
          <w:bar w:val="nil"/>
        </w:pBdr>
        <w:spacing w:after="0" w:line="240" w:lineRule="auto"/>
        <w:contextualSpacing/>
        <w:jc w:val="center"/>
        <w:rPr>
          <w:rFonts w:eastAsia="Verdana" w:cstheme="minorHAnsi"/>
          <w:b/>
          <w:bCs/>
          <w:color w:val="000000" w:themeColor="text1"/>
          <w:u w:color="262626"/>
          <w:bdr w:val="nil"/>
          <w:lang w:eastAsia="en-GB"/>
        </w:rPr>
      </w:pPr>
      <w:r w:rsidRPr="008A345D">
        <w:rPr>
          <w:b/>
          <w:u w:color="262626"/>
          <w:bdr w:val="nil"/>
          <w:lang w:bidi="fr-FR"/>
        </w:rPr>
        <w:t>Novacyt S.A.</w:t>
      </w:r>
    </w:p>
    <w:p w14:paraId="04061644" w14:textId="77777777" w:rsidR="00B56B71" w:rsidRPr="008A345D" w:rsidRDefault="00B56B71" w:rsidP="00D7560E">
      <w:pPr>
        <w:pBdr>
          <w:top w:val="nil"/>
          <w:left w:val="nil"/>
          <w:bottom w:val="nil"/>
          <w:right w:val="nil"/>
          <w:between w:val="nil"/>
          <w:bar w:val="nil"/>
        </w:pBdr>
        <w:spacing w:after="0" w:line="240" w:lineRule="auto"/>
        <w:contextualSpacing/>
        <w:jc w:val="center"/>
        <w:rPr>
          <w:rFonts w:eastAsia="Verdana" w:cstheme="minorHAnsi"/>
          <w:b/>
          <w:bCs/>
          <w:color w:val="000000" w:themeColor="text1"/>
          <w:u w:color="262626"/>
          <w:bdr w:val="nil"/>
          <w:lang w:eastAsia="en-GB"/>
        </w:rPr>
      </w:pPr>
      <w:r w:rsidRPr="008A345D">
        <w:rPr>
          <w:b/>
          <w:u w:color="262626"/>
          <w:bdr w:val="nil"/>
          <w:lang w:bidi="fr-FR"/>
        </w:rPr>
        <w:t>(« Novacyt », la « Société » ou le « Groupe »)</w:t>
      </w:r>
    </w:p>
    <w:p w14:paraId="7890F26F" w14:textId="77777777" w:rsidR="00B56B71" w:rsidRPr="008A345D" w:rsidRDefault="00B56B71" w:rsidP="00D7560E">
      <w:pPr>
        <w:pBdr>
          <w:top w:val="nil"/>
          <w:left w:val="nil"/>
          <w:bottom w:val="nil"/>
          <w:right w:val="nil"/>
          <w:between w:val="nil"/>
          <w:bar w:val="nil"/>
        </w:pBdr>
        <w:spacing w:after="0" w:line="240" w:lineRule="auto"/>
        <w:contextualSpacing/>
        <w:jc w:val="center"/>
        <w:rPr>
          <w:rFonts w:eastAsia="Verdana" w:cstheme="minorHAnsi"/>
          <w:b/>
          <w:bCs/>
          <w:color w:val="000000" w:themeColor="text1"/>
          <w:u w:color="262626"/>
          <w:bdr w:val="nil"/>
          <w:lang w:eastAsia="en-GB"/>
        </w:rPr>
      </w:pPr>
    </w:p>
    <w:p w14:paraId="4AF7E7A2" w14:textId="09F4D9A9" w:rsidR="007C0D42" w:rsidRPr="008A345D" w:rsidRDefault="00FE1DE3" w:rsidP="00FE1DE3">
      <w:pPr>
        <w:spacing w:after="0" w:line="240" w:lineRule="auto"/>
        <w:jc w:val="center"/>
        <w:rPr>
          <w:rFonts w:eastAsia="Calibri"/>
          <w:b/>
          <w:bCs/>
          <w:color w:val="000000" w:themeColor="text1"/>
          <w:bdr w:val="nil"/>
          <w:lang w:eastAsia="en-GB"/>
        </w:rPr>
      </w:pPr>
      <w:r w:rsidRPr="008A345D">
        <w:rPr>
          <w:b/>
          <w:bdr w:val="nil"/>
          <w:lang w:bidi="fr-FR"/>
        </w:rPr>
        <w:t xml:space="preserve">Lancement du test </w:t>
      </w:r>
      <w:r w:rsidRPr="008A345D">
        <w:rPr>
          <w:b/>
          <w:lang w:bidi="fr-FR"/>
        </w:rPr>
        <w:t xml:space="preserve">Yourgene® </w:t>
      </w:r>
      <w:r w:rsidRPr="008A345D">
        <w:rPr>
          <w:b/>
          <w:i/>
          <w:bdr w:val="nil"/>
          <w:lang w:bidi="fr-FR"/>
        </w:rPr>
        <w:t>Insight</w:t>
      </w:r>
      <w:r w:rsidRPr="008A345D">
        <w:rPr>
          <w:b/>
          <w:bdr w:val="nil"/>
          <w:lang w:bidi="fr-FR"/>
        </w:rPr>
        <w:t xml:space="preserve"> DPYD certifié IVDR</w:t>
      </w:r>
    </w:p>
    <w:p w14:paraId="46F2F113" w14:textId="77777777" w:rsidR="00C15938" w:rsidRPr="008A345D" w:rsidRDefault="00C15938" w:rsidP="00C02603">
      <w:pPr>
        <w:spacing w:after="0" w:line="240" w:lineRule="auto"/>
        <w:jc w:val="both"/>
        <w:rPr>
          <w:rFonts w:eastAsia="Calibri"/>
          <w:b/>
          <w:bCs/>
          <w:color w:val="000000" w:themeColor="text1"/>
          <w:bdr w:val="nil"/>
          <w:lang w:eastAsia="en-GB"/>
        </w:rPr>
      </w:pPr>
    </w:p>
    <w:p w14:paraId="298E48E9" w14:textId="3A90B7D4" w:rsidR="004D59ED" w:rsidRPr="008A345D" w:rsidRDefault="00343B59" w:rsidP="00D5278C">
      <w:pPr>
        <w:spacing w:after="0" w:line="240" w:lineRule="auto"/>
        <w:jc w:val="both"/>
        <w:rPr>
          <w:rFonts w:eastAsia="Verdana"/>
        </w:rPr>
      </w:pPr>
      <w:r w:rsidRPr="008A345D">
        <w:rPr>
          <w:b/>
          <w:lang w:bidi="fr-FR"/>
        </w:rPr>
        <w:t xml:space="preserve">Paris, France, et Manchester, Royaume-Uni – </w:t>
      </w:r>
      <w:r w:rsidR="00F44B38" w:rsidRPr="008A345D">
        <w:rPr>
          <w:b/>
          <w:lang w:bidi="fr-FR"/>
        </w:rPr>
        <w:t xml:space="preserve">8 septembre 2026 </w:t>
      </w:r>
      <w:r w:rsidRPr="008A345D">
        <w:rPr>
          <w:b/>
          <w:lang w:bidi="fr-FR"/>
        </w:rPr>
        <w:t>–</w:t>
      </w:r>
      <w:r w:rsidRPr="008A345D">
        <w:rPr>
          <w:lang w:bidi="fr-FR"/>
        </w:rPr>
        <w:t xml:space="preserve"> Novacyt S.A. (EURONEXT GROWTH : ALNOV ; AIM : NCYT) (« Novacyt », la « Société » ou le « Groupe »), société internationale de diagnostic moléculaire dotée d’un portefeuille croissant de technologies et de services intégrés, annonce le lancement commercial du test Yourgene® </w:t>
      </w:r>
      <w:r w:rsidRPr="008A345D">
        <w:rPr>
          <w:i/>
          <w:lang w:bidi="fr-FR"/>
        </w:rPr>
        <w:t>Insight</w:t>
      </w:r>
      <w:r w:rsidRPr="008A345D">
        <w:rPr>
          <w:lang w:bidi="fr-FR"/>
        </w:rPr>
        <w:t xml:space="preserve"> DPYD certifié conforme au règlement relatif aux dispositifs médicaux de diagnostic </w:t>
      </w:r>
      <w:r w:rsidRPr="008A345D">
        <w:rPr>
          <w:i/>
          <w:lang w:bidi="fr-FR"/>
        </w:rPr>
        <w:t>in vitro</w:t>
      </w:r>
      <w:r w:rsidRPr="008A345D">
        <w:rPr>
          <w:lang w:bidi="fr-FR"/>
        </w:rPr>
        <w:t xml:space="preserve"> (IVDR), élargissant ainsi le portefeuille </w:t>
      </w:r>
      <w:r w:rsidR="008C3337" w:rsidRPr="008A345D">
        <w:rPr>
          <w:lang w:bidi="fr-FR"/>
        </w:rPr>
        <w:t xml:space="preserve">de la Société dans le domaine </w:t>
      </w:r>
      <w:r w:rsidRPr="008A345D">
        <w:rPr>
          <w:lang w:bidi="fr-FR"/>
        </w:rPr>
        <w:t xml:space="preserve">de </w:t>
      </w:r>
      <w:r w:rsidR="008C3337" w:rsidRPr="008A345D">
        <w:rPr>
          <w:lang w:bidi="fr-FR"/>
        </w:rPr>
        <w:t xml:space="preserve">la </w:t>
      </w:r>
      <w:r w:rsidRPr="008A345D">
        <w:rPr>
          <w:lang w:bidi="fr-FR"/>
        </w:rPr>
        <w:t>génétique clinique sur les marchés européens réglementés.</w:t>
      </w:r>
      <w:r w:rsidR="008C3337" w:rsidRPr="008A345D">
        <w:t xml:space="preserve"> </w:t>
      </w:r>
    </w:p>
    <w:p w14:paraId="74F28151" w14:textId="77777777" w:rsidR="00A77165" w:rsidRPr="008A345D" w:rsidRDefault="00A77165" w:rsidP="00C02603">
      <w:pPr>
        <w:spacing w:after="0" w:line="240" w:lineRule="auto"/>
        <w:jc w:val="both"/>
        <w:rPr>
          <w:rFonts w:eastAsia="Verdana"/>
        </w:rPr>
      </w:pPr>
    </w:p>
    <w:p w14:paraId="5F189BEE" w14:textId="608C0439" w:rsidR="00A77165" w:rsidRPr="008A345D" w:rsidRDefault="00A77165" w:rsidP="00CD7A08">
      <w:pPr>
        <w:spacing w:after="0" w:line="240" w:lineRule="auto"/>
        <w:jc w:val="both"/>
        <w:rPr>
          <w:rFonts w:eastAsia="Verdana"/>
        </w:rPr>
      </w:pPr>
      <w:r w:rsidRPr="008A345D">
        <w:rPr>
          <w:lang w:bidi="fr-FR"/>
        </w:rPr>
        <w:t xml:space="preserve">Ce lancement fait suite à l’introduction réussie du test Yourgene® </w:t>
      </w:r>
      <w:r w:rsidRPr="008A345D">
        <w:rPr>
          <w:i/>
          <w:lang w:bidi="fr-FR"/>
        </w:rPr>
        <w:t>Insight</w:t>
      </w:r>
      <w:r w:rsidRPr="008A345D">
        <w:rPr>
          <w:lang w:bidi="fr-FR"/>
        </w:rPr>
        <w:t xml:space="preserve"> DPYD en tant que produit réservé à des fins de recherche (RUO) en mai 2026 et marque l’aboutissement de la transition réglementaire du test vers une pleine conformité avec l’IVDR de l’Union européenne.</w:t>
      </w:r>
    </w:p>
    <w:p w14:paraId="4E22E249" w14:textId="3C37CF98" w:rsidR="00A77165" w:rsidRPr="008A345D" w:rsidRDefault="00A77165" w:rsidP="00C02603">
      <w:pPr>
        <w:spacing w:after="0" w:line="240" w:lineRule="auto"/>
        <w:jc w:val="both"/>
        <w:rPr>
          <w:rFonts w:eastAsia="Verdana"/>
        </w:rPr>
      </w:pPr>
      <w:r w:rsidRPr="008A345D">
        <w:rPr>
          <w:lang w:bidi="fr-FR"/>
        </w:rPr>
        <w:t> </w:t>
      </w:r>
    </w:p>
    <w:p w14:paraId="2B4FE8C8" w14:textId="26928C0F" w:rsidR="00A77165" w:rsidRPr="008A345D" w:rsidRDefault="00A77165" w:rsidP="006653D9">
      <w:pPr>
        <w:spacing w:after="0" w:line="240" w:lineRule="auto"/>
        <w:jc w:val="both"/>
        <w:rPr>
          <w:rFonts w:eastAsia="Verdana"/>
        </w:rPr>
      </w:pPr>
      <w:r w:rsidRPr="008A345D">
        <w:rPr>
          <w:lang w:bidi="fr-FR"/>
        </w:rPr>
        <w:t xml:space="preserve">Le test Yourgene® </w:t>
      </w:r>
      <w:r w:rsidRPr="008A345D">
        <w:rPr>
          <w:i/>
          <w:lang w:bidi="fr-FR"/>
        </w:rPr>
        <w:t>Insight</w:t>
      </w:r>
      <w:r w:rsidRPr="008A345D">
        <w:rPr>
          <w:lang w:bidi="fr-FR"/>
        </w:rPr>
        <w:t xml:space="preserve"> DPYD permet de détecter avec précision 19 variants cliniquement pertinents du gène </w:t>
      </w:r>
      <w:r w:rsidRPr="008A345D">
        <w:rPr>
          <w:i/>
          <w:lang w:bidi="fr-FR"/>
        </w:rPr>
        <w:t>DPYD</w:t>
      </w:r>
      <w:r w:rsidRPr="008A345D">
        <w:rPr>
          <w:lang w:bidi="fr-FR"/>
        </w:rPr>
        <w:t>, facilitant ainsi l’identification des patients présentant un risque accru de toxicité sévère liée aux chimiothérapies à base de fluoropyrimidines. Le test fournit aux laboratoires et aux cliniciens un outil essentiel pour étayer des décisions thérapeutiques éclairées et améliorer la prise en charge des patients.</w:t>
      </w:r>
    </w:p>
    <w:p w14:paraId="33A20777" w14:textId="77777777" w:rsidR="00A77165" w:rsidRPr="008A345D" w:rsidRDefault="00A77165" w:rsidP="00C02603">
      <w:pPr>
        <w:spacing w:after="0" w:line="240" w:lineRule="auto"/>
        <w:jc w:val="both"/>
        <w:rPr>
          <w:rFonts w:eastAsia="Verdana"/>
        </w:rPr>
      </w:pPr>
      <w:r w:rsidRPr="008A345D">
        <w:rPr>
          <w:lang w:bidi="fr-FR"/>
        </w:rPr>
        <w:t> </w:t>
      </w:r>
    </w:p>
    <w:p w14:paraId="02006495" w14:textId="4636BECC" w:rsidR="00A77165" w:rsidRPr="008A345D" w:rsidRDefault="00051054" w:rsidP="00C02603">
      <w:pPr>
        <w:spacing w:after="0" w:line="240" w:lineRule="auto"/>
        <w:jc w:val="both"/>
        <w:rPr>
          <w:rFonts w:eastAsia="Verdana"/>
        </w:rPr>
      </w:pPr>
      <w:r w:rsidRPr="008A345D">
        <w:rPr>
          <w:lang w:bidi="fr-FR"/>
        </w:rPr>
        <w:t xml:space="preserve">Il s’agit du premier test DPYD certifié </w:t>
      </w:r>
      <w:r w:rsidR="0037319A" w:rsidRPr="008A345D">
        <w:rPr>
          <w:lang w:bidi="fr-FR"/>
        </w:rPr>
        <w:t xml:space="preserve">CE suivant la nouvelle réglementation </w:t>
      </w:r>
      <w:r w:rsidRPr="008A345D">
        <w:rPr>
          <w:lang w:bidi="fr-FR"/>
        </w:rPr>
        <w:t xml:space="preserve">IVDR à intégrer l’ensemble des variants de niveau 1 et de niveau 2 actuellement recommandés par l’Association for Molecular Pathology et le National Comprehensive Cancer Network, offrant ainsi aux laboratoires une solution complète en phase avec les dernières recommandations cliniques. Le test a été développé en étroite collaboration avec des cliniciens de premier plan et a fait l’objet d’une évaluation approfondie afin de garantir qu’il répond aux besoins </w:t>
      </w:r>
      <w:r w:rsidR="0037319A" w:rsidRPr="008A345D">
        <w:rPr>
          <w:lang w:bidi="fr-FR"/>
        </w:rPr>
        <w:t xml:space="preserve">de tests </w:t>
      </w:r>
      <w:r w:rsidRPr="008A345D">
        <w:rPr>
          <w:lang w:bidi="fr-FR"/>
        </w:rPr>
        <w:t>des laboratoires cliniques habituels.</w:t>
      </w:r>
    </w:p>
    <w:p w14:paraId="641F59A8" w14:textId="77777777" w:rsidR="00A77165" w:rsidRPr="008A345D" w:rsidRDefault="00A77165" w:rsidP="00C02603">
      <w:pPr>
        <w:spacing w:after="0" w:line="240" w:lineRule="auto"/>
        <w:jc w:val="both"/>
        <w:rPr>
          <w:rFonts w:eastAsia="Verdana"/>
        </w:rPr>
      </w:pPr>
      <w:r w:rsidRPr="008A345D">
        <w:rPr>
          <w:lang w:bidi="fr-FR"/>
        </w:rPr>
        <w:t> </w:t>
      </w:r>
    </w:p>
    <w:p w14:paraId="21BF5E59" w14:textId="3C443843" w:rsidR="00A77165" w:rsidRPr="008A345D" w:rsidRDefault="00A77165" w:rsidP="00C02603">
      <w:pPr>
        <w:spacing w:after="0" w:line="240" w:lineRule="auto"/>
        <w:jc w:val="both"/>
        <w:rPr>
          <w:rFonts w:eastAsia="Verdana"/>
        </w:rPr>
      </w:pPr>
      <w:r w:rsidRPr="008A345D">
        <w:rPr>
          <w:lang w:bidi="fr-FR"/>
        </w:rPr>
        <w:t>La certification IVDR élargit les perspectives commerciales du produit, en particulier sur les marchés européens hautement réglementés, et illustre la croissance continue du portefeuille de diagnostics moléculaires cliniquement pertinents de la Société.</w:t>
      </w:r>
    </w:p>
    <w:p w14:paraId="145694CB" w14:textId="77777777" w:rsidR="00A77165" w:rsidRPr="008A345D" w:rsidRDefault="00A77165" w:rsidP="00C02603">
      <w:pPr>
        <w:spacing w:after="0" w:line="240" w:lineRule="auto"/>
        <w:jc w:val="both"/>
        <w:rPr>
          <w:rFonts w:eastAsia="Verdana"/>
        </w:rPr>
      </w:pPr>
    </w:p>
    <w:p w14:paraId="40278B78" w14:textId="2E410502" w:rsidR="00A77165" w:rsidRPr="00C6129F" w:rsidRDefault="00A77165" w:rsidP="22BC8EB7">
      <w:pPr>
        <w:spacing w:after="0" w:line="240" w:lineRule="auto"/>
        <w:jc w:val="both"/>
        <w:rPr>
          <w:rFonts w:eastAsia="Verdana"/>
          <w:i/>
          <w:iCs/>
        </w:rPr>
      </w:pPr>
      <w:r w:rsidRPr="008A345D">
        <w:rPr>
          <w:b/>
          <w:lang w:bidi="fr-FR"/>
        </w:rPr>
        <w:t xml:space="preserve">Lyn Rees, directeur général de Novacyt, a commenté : </w:t>
      </w:r>
      <w:r w:rsidRPr="008A345D">
        <w:rPr>
          <w:i/>
          <w:lang w:bidi="fr-FR"/>
        </w:rPr>
        <w:t xml:space="preserve">« Le lancement du test Yourgene® Insight DPYD certifié IVDR constitue une étape importante pour Novacyt et démontre notre capacité à transformer l’innovation scientifique en produits cliniquement pertinents qui répondent à des besoins de santé urgents. À mesure que la médecine de précision progresse, les tests pharmacogénomiques jouent un rôle de plus en plus essentiel pour étayer des décisions thérapeutiques plus sûres et plus efficaces. En proposant le premier test DPYD certifié IVDR intégrant l’ensemble des variants recommandés de niveau 1 et de niveau 2, nous mettons à la disposition des laboratoires une solution complète en phase avec les dernières recommandations cliniques. Ce lancement renforce encore notre portefeuille </w:t>
      </w:r>
      <w:r w:rsidR="008C3337" w:rsidRPr="008A345D">
        <w:rPr>
          <w:i/>
          <w:lang w:bidi="fr-FR"/>
        </w:rPr>
        <w:t xml:space="preserve">dans le domaine </w:t>
      </w:r>
      <w:r w:rsidRPr="008A345D">
        <w:rPr>
          <w:i/>
          <w:lang w:bidi="fr-FR"/>
        </w:rPr>
        <w:t>de</w:t>
      </w:r>
      <w:r w:rsidR="008C3337" w:rsidRPr="008A345D">
        <w:rPr>
          <w:i/>
          <w:lang w:bidi="fr-FR"/>
        </w:rPr>
        <w:t xml:space="preserve"> la génétique clinique</w:t>
      </w:r>
      <w:r w:rsidRPr="008A345D">
        <w:rPr>
          <w:i/>
          <w:lang w:bidi="fr-FR"/>
        </w:rPr>
        <w:t xml:space="preserve"> et soutient notre stratégie visant à développer une activité de diagnostic moléculaire différenciée et à forte valeur ajoutée. »</w:t>
      </w:r>
      <w:r w:rsidRPr="22BC8EB7">
        <w:rPr>
          <w:i/>
          <w:lang w:bidi="fr-FR"/>
        </w:rPr>
        <w:t xml:space="preserve"> </w:t>
      </w:r>
    </w:p>
    <w:p w14:paraId="330D2B8C" w14:textId="77777777" w:rsidR="00A77165" w:rsidRPr="00A77165" w:rsidRDefault="00A77165" w:rsidP="00A77165">
      <w:pPr>
        <w:spacing w:after="0" w:line="240" w:lineRule="auto"/>
        <w:jc w:val="both"/>
        <w:rPr>
          <w:rFonts w:eastAsia="Verdana"/>
        </w:rPr>
      </w:pPr>
    </w:p>
    <w:p w14:paraId="403D8C2D" w14:textId="77777777" w:rsidR="00D841FF" w:rsidRPr="00182628" w:rsidRDefault="00D841FF" w:rsidP="00D7560E">
      <w:pPr>
        <w:autoSpaceDE w:val="0"/>
        <w:autoSpaceDN w:val="0"/>
        <w:adjustRightInd w:val="0"/>
        <w:spacing w:after="0" w:line="240" w:lineRule="auto"/>
        <w:contextualSpacing/>
        <w:jc w:val="both"/>
        <w:rPr>
          <w:rFonts w:ascii="Calibri" w:eastAsia="Cambria" w:hAnsi="Calibri" w:cs="Calibri"/>
          <w:i/>
          <w:iCs/>
          <w:color w:val="000000"/>
        </w:rPr>
      </w:pPr>
    </w:p>
    <w:p w14:paraId="14377CA8" w14:textId="77777777" w:rsidR="00D841FF" w:rsidRPr="00182628" w:rsidRDefault="00D841FF" w:rsidP="00D7560E">
      <w:pPr>
        <w:spacing w:after="0" w:line="240" w:lineRule="auto"/>
        <w:contextualSpacing/>
        <w:jc w:val="both"/>
        <w:outlineLvl w:val="0"/>
        <w:rPr>
          <w:rFonts w:ascii="Calibri" w:eastAsia="Aptos" w:hAnsi="Calibri" w:cs="Calibri"/>
          <w:b/>
          <w:bCs/>
          <w:color w:val="000000"/>
          <w:kern w:val="2"/>
          <w:u w:val="single"/>
          <w:lang w:val="en-US"/>
          <w14:ligatures w14:val="standardContextual"/>
        </w:rPr>
      </w:pPr>
      <w:r w:rsidRPr="00182628">
        <w:rPr>
          <w:b/>
          <w:kern w:val="2"/>
          <w:u w:val="single"/>
          <w:lang w:bidi="fr-FR"/>
          <w14:ligatures w14:val="standardContextual"/>
        </w:rPr>
        <w:t>Contacts</w:t>
      </w:r>
    </w:p>
    <w:p w14:paraId="2FB5F87F" w14:textId="77777777" w:rsidR="00D841FF" w:rsidRPr="00182628" w:rsidRDefault="00D841FF" w:rsidP="00D7560E">
      <w:pPr>
        <w:spacing w:after="0" w:line="240" w:lineRule="auto"/>
        <w:contextualSpacing/>
        <w:jc w:val="both"/>
        <w:outlineLvl w:val="0"/>
        <w:rPr>
          <w:rFonts w:ascii="Calibri" w:eastAsia="Aptos" w:hAnsi="Calibri" w:cs="Calibri"/>
          <w:b/>
          <w:bCs/>
          <w:color w:val="000000"/>
          <w:kern w:val="2"/>
          <w:u w:val="single"/>
          <w:lang w:val="en-US"/>
          <w14:ligatures w14:val="standardContextual"/>
        </w:rPr>
      </w:pPr>
    </w:p>
    <w:tbl>
      <w:tblPr>
        <w:tblW w:w="10025" w:type="dxa"/>
        <w:jc w:val="center"/>
        <w:shd w:val="clear" w:color="auto" w:fill="FFFFFF"/>
        <w:tblCellMar>
          <w:left w:w="0" w:type="dxa"/>
          <w:right w:w="0" w:type="dxa"/>
        </w:tblCellMar>
        <w:tblLook w:val="04A0" w:firstRow="1" w:lastRow="0" w:firstColumn="1" w:lastColumn="0" w:noHBand="0" w:noVBand="1"/>
      </w:tblPr>
      <w:tblGrid>
        <w:gridCol w:w="3733"/>
        <w:gridCol w:w="520"/>
        <w:gridCol w:w="708"/>
        <w:gridCol w:w="1276"/>
        <w:gridCol w:w="3788"/>
      </w:tblGrid>
      <w:tr w:rsidR="00D841FF" w:rsidRPr="00A43477" w14:paraId="7C588AA7" w14:textId="77777777" w:rsidTr="00AF5234">
        <w:trPr>
          <w:trHeight w:val="171"/>
          <w:jc w:val="center"/>
        </w:trPr>
        <w:tc>
          <w:tcPr>
            <w:tcW w:w="4961" w:type="dxa"/>
            <w:gridSpan w:val="3"/>
            <w:shd w:val="clear" w:color="auto" w:fill="FFFFFF"/>
            <w:tcMar>
              <w:top w:w="0" w:type="dxa"/>
              <w:left w:w="108" w:type="dxa"/>
              <w:bottom w:w="0" w:type="dxa"/>
              <w:right w:w="108" w:type="dxa"/>
            </w:tcMar>
            <w:hideMark/>
          </w:tcPr>
          <w:p w14:paraId="730AF434" w14:textId="77777777" w:rsidR="00D841FF" w:rsidRPr="00182628" w:rsidRDefault="00D841FF" w:rsidP="00D7560E">
            <w:pPr>
              <w:spacing w:after="0" w:line="240" w:lineRule="auto"/>
              <w:contextualSpacing/>
              <w:jc w:val="both"/>
              <w:outlineLvl w:val="0"/>
              <w:rPr>
                <w:rFonts w:ascii="Calibri" w:eastAsia="Arial Unicode MS" w:hAnsi="Calibri" w:cs="Calibri"/>
                <w:b/>
                <w:bCs/>
                <w:color w:val="000000"/>
                <w:kern w:val="2"/>
                <w:bdr w:val="none" w:sz="0" w:space="0" w:color="auto" w:frame="1"/>
                <w:lang w:val="en-US"/>
                <w14:ligatures w14:val="standardContextual"/>
              </w:rPr>
            </w:pPr>
            <w:r w:rsidRPr="00182628">
              <w:rPr>
                <w:b/>
                <w:kern w:val="2"/>
                <w:bdr w:val="none" w:sz="0" w:space="0" w:color="auto" w:frame="1"/>
                <w:lang w:bidi="fr-FR"/>
                <w14:ligatures w14:val="standardContextual"/>
              </w:rPr>
              <w:t>Novacyt SA</w:t>
            </w:r>
          </w:p>
        </w:tc>
        <w:tc>
          <w:tcPr>
            <w:tcW w:w="5064" w:type="dxa"/>
            <w:gridSpan w:val="2"/>
            <w:shd w:val="clear" w:color="auto" w:fill="FFFFFF"/>
            <w:tcMar>
              <w:top w:w="0" w:type="dxa"/>
              <w:left w:w="108" w:type="dxa"/>
              <w:bottom w:w="0" w:type="dxa"/>
              <w:right w:w="108" w:type="dxa"/>
            </w:tcMar>
            <w:hideMark/>
          </w:tcPr>
          <w:p w14:paraId="06476774" w14:textId="45A132A2" w:rsidR="00D841FF" w:rsidRPr="00A43477" w:rsidRDefault="00A43477" w:rsidP="00D7560E">
            <w:pPr>
              <w:suppressAutoHyphens/>
              <w:autoSpaceDN w:val="0"/>
              <w:spacing w:after="0" w:line="240" w:lineRule="auto"/>
              <w:jc w:val="right"/>
              <w:rPr>
                <w:rFonts w:ascii="Calibri" w:eastAsia="Calibri" w:hAnsi="Calibri" w:cs="Calibri"/>
                <w:color w:val="000000"/>
                <w:kern w:val="2"/>
                <w:lang w:val="en-US"/>
                <w14:ligatures w14:val="standardContextual"/>
              </w:rPr>
            </w:pPr>
            <w:hyperlink r:id="rId11" w:history="1">
              <w:r w:rsidRPr="00AC26D5">
                <w:rPr>
                  <w:rStyle w:val="Hyperlink"/>
                  <w:lang w:val="en-US"/>
                </w:rPr>
                <w:t>https://novacyt.com/fr/investors/</w:t>
              </w:r>
            </w:hyperlink>
            <w:r>
              <w:rPr>
                <w:lang w:val="en-US"/>
              </w:rPr>
              <w:t xml:space="preserve"> </w:t>
            </w:r>
          </w:p>
        </w:tc>
      </w:tr>
      <w:tr w:rsidR="00D841FF" w:rsidRPr="00182628" w14:paraId="0C8F29EF" w14:textId="77777777" w:rsidTr="00AF5234">
        <w:trPr>
          <w:trHeight w:val="171"/>
          <w:jc w:val="center"/>
        </w:trPr>
        <w:tc>
          <w:tcPr>
            <w:tcW w:w="4961" w:type="dxa"/>
            <w:gridSpan w:val="3"/>
            <w:shd w:val="clear" w:color="auto" w:fill="FFFFFF"/>
            <w:tcMar>
              <w:top w:w="0" w:type="dxa"/>
              <w:left w:w="108" w:type="dxa"/>
              <w:bottom w:w="0" w:type="dxa"/>
              <w:right w:w="108" w:type="dxa"/>
            </w:tcMar>
            <w:hideMark/>
          </w:tcPr>
          <w:p w14:paraId="6BCC2DBD" w14:textId="77777777" w:rsidR="00D841FF" w:rsidRPr="00182628" w:rsidRDefault="00D841FF" w:rsidP="00D7560E">
            <w:pPr>
              <w:spacing w:after="0" w:line="240" w:lineRule="auto"/>
              <w:contextualSpacing/>
              <w:jc w:val="both"/>
              <w:rPr>
                <w:rFonts w:ascii="Calibri" w:eastAsia="Arial Unicode MS" w:hAnsi="Calibri" w:cs="Calibri"/>
                <w:color w:val="000000"/>
                <w:kern w:val="2"/>
                <w:bdr w:val="none" w:sz="0" w:space="0" w:color="auto" w:frame="1"/>
                <w:lang w:val="en-US"/>
                <w14:ligatures w14:val="standardContextual"/>
              </w:rPr>
            </w:pPr>
            <w:r w:rsidRPr="00182628">
              <w:rPr>
                <w:kern w:val="2"/>
                <w:bdr w:val="none" w:sz="0" w:space="0" w:color="auto" w:frame="1"/>
                <w:lang w:bidi="fr-FR"/>
                <w14:ligatures w14:val="standardContextual"/>
              </w:rPr>
              <w:t>Lyn Rees, directeur général</w:t>
            </w:r>
          </w:p>
        </w:tc>
        <w:tc>
          <w:tcPr>
            <w:tcW w:w="5064" w:type="dxa"/>
            <w:gridSpan w:val="2"/>
            <w:shd w:val="clear" w:color="auto" w:fill="FFFFFF"/>
            <w:tcMar>
              <w:top w:w="0" w:type="dxa"/>
              <w:left w:w="108" w:type="dxa"/>
              <w:bottom w:w="0" w:type="dxa"/>
              <w:right w:w="108" w:type="dxa"/>
            </w:tcMar>
            <w:hideMark/>
          </w:tcPr>
          <w:p w14:paraId="13039C48" w14:textId="77777777" w:rsidR="00D841FF" w:rsidRPr="00182628" w:rsidRDefault="00D841FF" w:rsidP="00D7560E">
            <w:pPr>
              <w:suppressAutoHyphens/>
              <w:autoSpaceDN w:val="0"/>
              <w:spacing w:after="0" w:line="240" w:lineRule="auto"/>
              <w:jc w:val="right"/>
              <w:rPr>
                <w:rFonts w:ascii="Calibri" w:eastAsia="Calibri" w:hAnsi="Calibri" w:cs="Calibri"/>
                <w:b/>
                <w:bCs/>
                <w:color w:val="000000"/>
                <w:kern w:val="2"/>
                <w:lang w:val="en-US"/>
                <w14:ligatures w14:val="standardContextual"/>
              </w:rPr>
            </w:pPr>
            <w:r w:rsidRPr="00182628">
              <w:rPr>
                <w:b/>
                <w:kern w:val="2"/>
                <w:lang w:bidi="fr-FR"/>
                <w14:ligatures w14:val="standardContextual"/>
              </w:rPr>
              <w:t> Via Walbrook PR</w:t>
            </w:r>
          </w:p>
        </w:tc>
      </w:tr>
      <w:tr w:rsidR="00D841FF" w:rsidRPr="00182628" w14:paraId="4ABBB74D" w14:textId="77777777" w:rsidTr="00AF5234">
        <w:trPr>
          <w:trHeight w:val="171"/>
          <w:jc w:val="center"/>
        </w:trPr>
        <w:tc>
          <w:tcPr>
            <w:tcW w:w="4961" w:type="dxa"/>
            <w:gridSpan w:val="3"/>
            <w:shd w:val="clear" w:color="auto" w:fill="FFFFFF"/>
            <w:tcMar>
              <w:top w:w="0" w:type="dxa"/>
              <w:left w:w="108" w:type="dxa"/>
              <w:bottom w:w="0" w:type="dxa"/>
              <w:right w:w="108" w:type="dxa"/>
            </w:tcMar>
            <w:hideMark/>
          </w:tcPr>
          <w:p w14:paraId="6B487D01" w14:textId="77777777" w:rsidR="00D841FF" w:rsidRPr="00182628" w:rsidRDefault="00D841FF" w:rsidP="00D7560E">
            <w:pPr>
              <w:suppressAutoHyphens/>
              <w:autoSpaceDN w:val="0"/>
              <w:spacing w:after="0" w:line="240" w:lineRule="auto"/>
              <w:jc w:val="both"/>
              <w:rPr>
                <w:rFonts w:ascii="Calibri" w:eastAsia="Calibri" w:hAnsi="Calibri" w:cs="Calibri"/>
                <w:color w:val="000000"/>
                <w:kern w:val="2"/>
                <w:lang w:val="en-US"/>
                <w14:ligatures w14:val="standardContextual"/>
              </w:rPr>
            </w:pPr>
            <w:r w:rsidRPr="00182628">
              <w:rPr>
                <w:kern w:val="2"/>
                <w:lang w:bidi="fr-FR"/>
                <w14:ligatures w14:val="standardContextual"/>
              </w:rPr>
              <w:t>Steve Gibson, directeur financier </w:t>
            </w:r>
          </w:p>
          <w:p w14:paraId="56F07EA1" w14:textId="77777777" w:rsidR="00D841FF" w:rsidRPr="00182628" w:rsidRDefault="00D841FF" w:rsidP="00D7560E">
            <w:pPr>
              <w:suppressAutoHyphens/>
              <w:autoSpaceDN w:val="0"/>
              <w:spacing w:after="0" w:line="240" w:lineRule="auto"/>
              <w:jc w:val="both"/>
              <w:rPr>
                <w:rFonts w:ascii="Calibri" w:eastAsia="Calibri" w:hAnsi="Calibri" w:cs="Calibri"/>
                <w:color w:val="000000"/>
                <w:kern w:val="2"/>
                <w:lang w:val="en-US"/>
                <w14:ligatures w14:val="standardContextual"/>
              </w:rPr>
            </w:pPr>
          </w:p>
        </w:tc>
        <w:tc>
          <w:tcPr>
            <w:tcW w:w="5064" w:type="dxa"/>
            <w:gridSpan w:val="2"/>
            <w:shd w:val="clear" w:color="auto" w:fill="FFFFFF"/>
            <w:tcMar>
              <w:top w:w="0" w:type="dxa"/>
              <w:left w:w="108" w:type="dxa"/>
              <w:bottom w:w="0" w:type="dxa"/>
              <w:right w:w="108" w:type="dxa"/>
            </w:tcMar>
            <w:hideMark/>
          </w:tcPr>
          <w:p w14:paraId="6336DCA6" w14:textId="77777777" w:rsidR="00D841FF" w:rsidRPr="00182628" w:rsidRDefault="00D841FF" w:rsidP="00D7560E">
            <w:pPr>
              <w:suppressAutoHyphens/>
              <w:autoSpaceDN w:val="0"/>
              <w:spacing w:after="0" w:line="240" w:lineRule="auto"/>
              <w:jc w:val="both"/>
              <w:rPr>
                <w:rFonts w:ascii="Calibri" w:eastAsia="Calibri" w:hAnsi="Calibri" w:cs="Calibri"/>
                <w:color w:val="000000"/>
                <w:kern w:val="2"/>
                <w:lang w:val="en-US"/>
                <w14:ligatures w14:val="standardContextual"/>
              </w:rPr>
            </w:pPr>
            <w:r w:rsidRPr="00182628">
              <w:rPr>
                <w:kern w:val="2"/>
                <w:lang w:bidi="fr-FR"/>
                <w14:ligatures w14:val="standardContextual"/>
              </w:rPr>
              <w:t> </w:t>
            </w:r>
          </w:p>
        </w:tc>
      </w:tr>
      <w:tr w:rsidR="00D841FF" w:rsidRPr="00182628" w14:paraId="056720C3" w14:textId="77777777" w:rsidTr="00AF5234">
        <w:trPr>
          <w:trHeight w:val="171"/>
          <w:jc w:val="center"/>
        </w:trPr>
        <w:tc>
          <w:tcPr>
            <w:tcW w:w="4961" w:type="dxa"/>
            <w:gridSpan w:val="3"/>
            <w:shd w:val="clear" w:color="auto" w:fill="FFFFFF"/>
            <w:tcMar>
              <w:top w:w="0" w:type="dxa"/>
              <w:left w:w="108" w:type="dxa"/>
              <w:bottom w:w="0" w:type="dxa"/>
              <w:right w:w="108" w:type="dxa"/>
            </w:tcMar>
          </w:tcPr>
          <w:p w14:paraId="1E73ED80" w14:textId="77777777" w:rsidR="00D841FF" w:rsidRPr="00182628" w:rsidRDefault="00D841FF" w:rsidP="00D7560E">
            <w:pPr>
              <w:suppressAutoHyphens/>
              <w:autoSpaceDN w:val="0"/>
              <w:spacing w:after="0" w:line="240" w:lineRule="auto"/>
              <w:jc w:val="both"/>
              <w:rPr>
                <w:rFonts w:ascii="Calibri" w:eastAsia="Calibri" w:hAnsi="Calibri" w:cs="Calibri"/>
                <w:color w:val="000000"/>
                <w:kern w:val="2"/>
                <w:lang w:val="en-US"/>
                <w14:ligatures w14:val="standardContextual"/>
              </w:rPr>
            </w:pPr>
          </w:p>
        </w:tc>
        <w:tc>
          <w:tcPr>
            <w:tcW w:w="5064" w:type="dxa"/>
            <w:gridSpan w:val="2"/>
            <w:shd w:val="clear" w:color="auto" w:fill="FFFFFF"/>
            <w:tcMar>
              <w:top w:w="0" w:type="dxa"/>
              <w:left w:w="108" w:type="dxa"/>
              <w:bottom w:w="0" w:type="dxa"/>
              <w:right w:w="108" w:type="dxa"/>
            </w:tcMar>
          </w:tcPr>
          <w:p w14:paraId="606B09E3" w14:textId="77777777" w:rsidR="00D841FF" w:rsidRPr="00182628" w:rsidRDefault="00D841FF" w:rsidP="00D7560E">
            <w:pPr>
              <w:suppressAutoHyphens/>
              <w:autoSpaceDN w:val="0"/>
              <w:spacing w:after="0" w:line="240" w:lineRule="auto"/>
              <w:jc w:val="both"/>
              <w:rPr>
                <w:rFonts w:ascii="Calibri" w:eastAsia="Calibri" w:hAnsi="Calibri" w:cs="Calibri"/>
                <w:color w:val="000000"/>
                <w:kern w:val="2"/>
                <w:lang w:val="en-US"/>
                <w14:ligatures w14:val="standardContextual"/>
              </w:rPr>
            </w:pPr>
          </w:p>
        </w:tc>
      </w:tr>
      <w:tr w:rsidR="00D841FF" w:rsidRPr="00182628" w14:paraId="55ED353B" w14:textId="77777777" w:rsidTr="00AF5234">
        <w:trPr>
          <w:trHeight w:val="171"/>
          <w:jc w:val="center"/>
        </w:trPr>
        <w:tc>
          <w:tcPr>
            <w:tcW w:w="6237" w:type="dxa"/>
            <w:gridSpan w:val="4"/>
            <w:shd w:val="clear" w:color="auto" w:fill="FFFFFF"/>
            <w:tcMar>
              <w:top w:w="0" w:type="dxa"/>
              <w:left w:w="108" w:type="dxa"/>
              <w:bottom w:w="0" w:type="dxa"/>
              <w:right w:w="108" w:type="dxa"/>
            </w:tcMar>
            <w:hideMark/>
          </w:tcPr>
          <w:p w14:paraId="60607D67" w14:textId="77777777" w:rsidR="00D841FF" w:rsidRPr="00A43477" w:rsidRDefault="00D841FF" w:rsidP="00D7560E">
            <w:pPr>
              <w:spacing w:after="0" w:line="240" w:lineRule="auto"/>
              <w:rPr>
                <w:rFonts w:ascii="Calibri" w:eastAsia="MS Mincho" w:hAnsi="Calibri" w:cs="Calibri"/>
                <w:b/>
                <w:bCs/>
              </w:rPr>
            </w:pPr>
            <w:r w:rsidRPr="00182628">
              <w:rPr>
                <w:b/>
                <w:kern w:val="2"/>
                <w:bdr w:val="none" w:sz="0" w:space="0" w:color="auto" w:frame="1"/>
                <w:lang w:bidi="fr-FR"/>
                <w14:ligatures w14:val="standardContextual"/>
              </w:rPr>
              <w:t>SP Angel Corporate Finance LLP (Conseiller désigné et Courtier)</w:t>
            </w:r>
          </w:p>
        </w:tc>
        <w:tc>
          <w:tcPr>
            <w:tcW w:w="3788" w:type="dxa"/>
            <w:shd w:val="clear" w:color="auto" w:fill="FFFFFF"/>
            <w:tcMar>
              <w:top w:w="0" w:type="dxa"/>
              <w:left w:w="108" w:type="dxa"/>
              <w:bottom w:w="0" w:type="dxa"/>
              <w:right w:w="108" w:type="dxa"/>
            </w:tcMar>
            <w:hideMark/>
          </w:tcPr>
          <w:p w14:paraId="70B7CAD5" w14:textId="77777777" w:rsidR="00D841FF" w:rsidRPr="00182628" w:rsidRDefault="00D841FF" w:rsidP="00D7560E">
            <w:pPr>
              <w:spacing w:after="0" w:line="240" w:lineRule="auto"/>
              <w:contextualSpacing/>
              <w:jc w:val="right"/>
              <w:rPr>
                <w:rFonts w:ascii="Calibri" w:eastAsia="Calibri" w:hAnsi="Calibri" w:cs="Calibri"/>
                <w:color w:val="000000"/>
                <w:kern w:val="2"/>
                <w:lang w:val="en-US"/>
                <w14:ligatures w14:val="standardContextual"/>
              </w:rPr>
            </w:pPr>
            <w:r w:rsidRPr="00182628">
              <w:rPr>
                <w:kern w:val="2"/>
                <w:bdr w:val="none" w:sz="0" w:space="0" w:color="auto" w:frame="1"/>
                <w:lang w:bidi="fr-FR"/>
                <w14:ligatures w14:val="standardContextual"/>
              </w:rPr>
              <w:t>+44 (0)20 3470 0470</w:t>
            </w:r>
          </w:p>
        </w:tc>
      </w:tr>
      <w:tr w:rsidR="00D841FF" w:rsidRPr="00182628" w14:paraId="52CECDD3" w14:textId="77777777" w:rsidTr="00AF5234">
        <w:trPr>
          <w:trHeight w:val="171"/>
          <w:jc w:val="center"/>
        </w:trPr>
        <w:tc>
          <w:tcPr>
            <w:tcW w:w="6237" w:type="dxa"/>
            <w:gridSpan w:val="4"/>
            <w:shd w:val="clear" w:color="auto" w:fill="FFFFFF"/>
            <w:tcMar>
              <w:top w:w="0" w:type="dxa"/>
              <w:left w:w="108" w:type="dxa"/>
              <w:bottom w:w="0" w:type="dxa"/>
              <w:right w:w="108" w:type="dxa"/>
            </w:tcMar>
            <w:hideMark/>
          </w:tcPr>
          <w:p w14:paraId="081FE8FC" w14:textId="77777777" w:rsidR="00D841FF" w:rsidRPr="00A43477" w:rsidRDefault="00D841FF" w:rsidP="00D7560E">
            <w:pPr>
              <w:spacing w:after="0" w:line="240" w:lineRule="auto"/>
              <w:contextualSpacing/>
              <w:jc w:val="both"/>
              <w:rPr>
                <w:rFonts w:ascii="Calibri" w:eastAsia="Verdana" w:hAnsi="Calibri" w:cs="Calibri"/>
                <w:color w:val="000000"/>
                <w:kern w:val="2"/>
                <w:bdr w:val="none" w:sz="0" w:space="0" w:color="auto" w:frame="1"/>
                <w14:ligatures w14:val="standardContextual"/>
              </w:rPr>
            </w:pPr>
            <w:r w:rsidRPr="00182628">
              <w:rPr>
                <w:kern w:val="2"/>
                <w:bdr w:val="none" w:sz="0" w:space="0" w:color="auto" w:frame="1"/>
                <w:lang w:bidi="fr-FR"/>
                <w14:ligatures w14:val="standardContextual"/>
              </w:rPr>
              <w:t>Matthew Johnson/Charlie Bouverat (Finance d’entreprise)</w:t>
            </w:r>
          </w:p>
          <w:p w14:paraId="4B39C923" w14:textId="77777777" w:rsidR="00D841FF" w:rsidRPr="00A43477" w:rsidRDefault="00D841FF" w:rsidP="00D7560E">
            <w:pPr>
              <w:spacing w:after="0" w:line="240" w:lineRule="auto"/>
              <w:contextualSpacing/>
              <w:jc w:val="both"/>
              <w:rPr>
                <w:rFonts w:ascii="Calibri" w:eastAsia="Verdana" w:hAnsi="Calibri" w:cs="Calibri"/>
                <w:color w:val="000000"/>
                <w:kern w:val="2"/>
                <w:bdr w:val="none" w:sz="0" w:space="0" w:color="auto" w:frame="1"/>
                <w14:ligatures w14:val="standardContextual"/>
              </w:rPr>
            </w:pPr>
            <w:r w:rsidRPr="00182628">
              <w:rPr>
                <w:kern w:val="2"/>
                <w:bdr w:val="none" w:sz="0" w:space="0" w:color="auto" w:frame="1"/>
                <w:lang w:bidi="fr-FR"/>
                <w14:ligatures w14:val="standardContextual"/>
              </w:rPr>
              <w:t>Vadim Alexandre/Rob Rees (Courtage d’entreprise)</w:t>
            </w:r>
          </w:p>
        </w:tc>
        <w:tc>
          <w:tcPr>
            <w:tcW w:w="3788" w:type="dxa"/>
            <w:shd w:val="clear" w:color="auto" w:fill="FFFFFF"/>
            <w:tcMar>
              <w:top w:w="0" w:type="dxa"/>
              <w:left w:w="108" w:type="dxa"/>
              <w:bottom w:w="0" w:type="dxa"/>
              <w:right w:w="108" w:type="dxa"/>
            </w:tcMar>
            <w:hideMark/>
          </w:tcPr>
          <w:p w14:paraId="02E62966" w14:textId="77777777" w:rsidR="00D841FF" w:rsidRPr="00A43477" w:rsidRDefault="00D841FF" w:rsidP="00D7560E">
            <w:pPr>
              <w:suppressAutoHyphens/>
              <w:autoSpaceDN w:val="0"/>
              <w:spacing w:after="0" w:line="240" w:lineRule="auto"/>
              <w:jc w:val="both"/>
              <w:rPr>
                <w:rFonts w:ascii="Calibri" w:eastAsia="Calibri" w:hAnsi="Calibri" w:cs="Calibri"/>
                <w:color w:val="000000"/>
                <w:kern w:val="2"/>
                <w14:ligatures w14:val="standardContextual"/>
              </w:rPr>
            </w:pPr>
            <w:r w:rsidRPr="00182628">
              <w:rPr>
                <w:kern w:val="2"/>
                <w:lang w:bidi="fr-FR"/>
                <w14:ligatures w14:val="standardContextual"/>
              </w:rPr>
              <w:t> </w:t>
            </w:r>
          </w:p>
        </w:tc>
      </w:tr>
      <w:tr w:rsidR="00D841FF" w:rsidRPr="00182628" w14:paraId="778DF639" w14:textId="77777777" w:rsidTr="00AF5234">
        <w:trPr>
          <w:trHeight w:val="171"/>
          <w:jc w:val="center"/>
        </w:trPr>
        <w:tc>
          <w:tcPr>
            <w:tcW w:w="6237" w:type="dxa"/>
            <w:gridSpan w:val="4"/>
            <w:shd w:val="clear" w:color="auto" w:fill="FFFFFF"/>
            <w:tcMar>
              <w:top w:w="0" w:type="dxa"/>
              <w:left w:w="108" w:type="dxa"/>
              <w:bottom w:w="0" w:type="dxa"/>
              <w:right w:w="108" w:type="dxa"/>
            </w:tcMar>
          </w:tcPr>
          <w:p w14:paraId="62BAF217" w14:textId="77777777" w:rsidR="00D841FF" w:rsidRPr="00A43477" w:rsidRDefault="00D841FF" w:rsidP="00D7560E">
            <w:pPr>
              <w:spacing w:after="0" w:line="240" w:lineRule="auto"/>
              <w:contextualSpacing/>
              <w:jc w:val="both"/>
              <w:rPr>
                <w:rFonts w:ascii="Calibri" w:eastAsia="Aptos" w:hAnsi="Calibri" w:cs="Calibri"/>
                <w:color w:val="000000"/>
                <w:kern w:val="2"/>
                <w:bdr w:val="none" w:sz="0" w:space="0" w:color="auto" w:frame="1"/>
                <w14:ligatures w14:val="standardContextual"/>
              </w:rPr>
            </w:pPr>
          </w:p>
        </w:tc>
        <w:tc>
          <w:tcPr>
            <w:tcW w:w="3788" w:type="dxa"/>
            <w:shd w:val="clear" w:color="auto" w:fill="FFFFFF"/>
            <w:tcMar>
              <w:top w:w="0" w:type="dxa"/>
              <w:left w:w="108" w:type="dxa"/>
              <w:bottom w:w="0" w:type="dxa"/>
              <w:right w:w="108" w:type="dxa"/>
            </w:tcMar>
          </w:tcPr>
          <w:p w14:paraId="38E6566A" w14:textId="77777777" w:rsidR="00D841FF" w:rsidRPr="00A43477" w:rsidRDefault="00D841FF" w:rsidP="00D7560E">
            <w:pPr>
              <w:suppressAutoHyphens/>
              <w:autoSpaceDN w:val="0"/>
              <w:spacing w:after="0" w:line="240" w:lineRule="auto"/>
              <w:jc w:val="both"/>
              <w:rPr>
                <w:rFonts w:ascii="Calibri" w:eastAsia="Calibri" w:hAnsi="Calibri" w:cs="Calibri"/>
                <w:color w:val="000000"/>
                <w:kern w:val="2"/>
                <w14:ligatures w14:val="standardContextual"/>
              </w:rPr>
            </w:pPr>
          </w:p>
        </w:tc>
      </w:tr>
      <w:tr w:rsidR="00D841FF" w:rsidRPr="00182628" w14:paraId="65814C0E" w14:textId="77777777" w:rsidTr="00AF5234">
        <w:trPr>
          <w:trHeight w:val="171"/>
          <w:jc w:val="center"/>
        </w:trPr>
        <w:tc>
          <w:tcPr>
            <w:tcW w:w="6237" w:type="dxa"/>
            <w:gridSpan w:val="4"/>
            <w:shd w:val="clear" w:color="auto" w:fill="FFFFFF"/>
            <w:tcMar>
              <w:top w:w="0" w:type="dxa"/>
              <w:left w:w="108" w:type="dxa"/>
              <w:bottom w:w="0" w:type="dxa"/>
              <w:right w:w="108" w:type="dxa"/>
            </w:tcMar>
          </w:tcPr>
          <w:p w14:paraId="1C2BE11F" w14:textId="77777777" w:rsidR="00D841FF" w:rsidRPr="00182628" w:rsidRDefault="00D841FF" w:rsidP="00D7560E">
            <w:pPr>
              <w:spacing w:after="0" w:line="240" w:lineRule="auto"/>
              <w:contextualSpacing/>
              <w:jc w:val="both"/>
              <w:rPr>
                <w:rFonts w:ascii="Calibri" w:eastAsia="Aptos" w:hAnsi="Calibri" w:cs="Calibri"/>
                <w:color w:val="000000"/>
                <w:kern w:val="2"/>
                <w:bdr w:val="none" w:sz="0" w:space="0" w:color="auto" w:frame="1"/>
                <w:lang w:val="en-US"/>
                <w14:ligatures w14:val="standardContextual"/>
              </w:rPr>
            </w:pPr>
            <w:r w:rsidRPr="00A43477">
              <w:rPr>
                <w:b/>
                <w:kern w:val="2"/>
                <w:bdr w:val="none" w:sz="0" w:space="0" w:color="auto" w:frame="1"/>
                <w:lang w:val="en-US" w:bidi="fr-FR"/>
                <w14:ligatures w14:val="standardContextual"/>
              </w:rPr>
              <w:lastRenderedPageBreak/>
              <w:t>Singer Capital Markets (Co-courtier)</w:t>
            </w:r>
          </w:p>
        </w:tc>
        <w:tc>
          <w:tcPr>
            <w:tcW w:w="3788" w:type="dxa"/>
            <w:shd w:val="clear" w:color="auto" w:fill="FFFFFF"/>
            <w:tcMar>
              <w:top w:w="0" w:type="dxa"/>
              <w:left w:w="108" w:type="dxa"/>
              <w:bottom w:w="0" w:type="dxa"/>
              <w:right w:w="108" w:type="dxa"/>
            </w:tcMar>
          </w:tcPr>
          <w:p w14:paraId="5A6811D7" w14:textId="77777777" w:rsidR="00D841FF" w:rsidRPr="00182628" w:rsidRDefault="00D841FF" w:rsidP="00D7560E">
            <w:pPr>
              <w:suppressAutoHyphens/>
              <w:autoSpaceDN w:val="0"/>
              <w:spacing w:after="0" w:line="240" w:lineRule="auto"/>
              <w:jc w:val="right"/>
              <w:rPr>
                <w:rFonts w:ascii="Calibri" w:eastAsia="Calibri" w:hAnsi="Calibri" w:cs="Calibri"/>
                <w:color w:val="000000"/>
                <w:kern w:val="2"/>
                <w:highlight w:val="yellow"/>
                <w:lang w:val="en-US"/>
                <w14:ligatures w14:val="standardContextual"/>
              </w:rPr>
            </w:pPr>
            <w:r w:rsidRPr="00182628">
              <w:rPr>
                <w:kern w:val="2"/>
                <w:lang w:bidi="fr-FR"/>
                <w14:ligatures w14:val="standardContextual"/>
              </w:rPr>
              <w:t>+44 (0) 20 7496 3000</w:t>
            </w:r>
          </w:p>
        </w:tc>
      </w:tr>
      <w:tr w:rsidR="00D841FF" w:rsidRPr="00A43477" w14:paraId="458159D0" w14:textId="77777777" w:rsidTr="00AF5234">
        <w:trPr>
          <w:trHeight w:val="171"/>
          <w:jc w:val="center"/>
        </w:trPr>
        <w:tc>
          <w:tcPr>
            <w:tcW w:w="6237" w:type="dxa"/>
            <w:gridSpan w:val="4"/>
            <w:shd w:val="clear" w:color="auto" w:fill="FFFFFF"/>
            <w:tcMar>
              <w:top w:w="0" w:type="dxa"/>
              <w:left w:w="108" w:type="dxa"/>
              <w:bottom w:w="0" w:type="dxa"/>
              <w:right w:w="108" w:type="dxa"/>
            </w:tcMar>
          </w:tcPr>
          <w:p w14:paraId="2C4FA4F5" w14:textId="3F7627B9" w:rsidR="00D841FF" w:rsidRPr="00152E08" w:rsidRDefault="00FF6CC9" w:rsidP="00D7560E">
            <w:pPr>
              <w:spacing w:after="0" w:line="240" w:lineRule="auto"/>
              <w:contextualSpacing/>
              <w:jc w:val="both"/>
              <w:rPr>
                <w:rFonts w:ascii="Calibri" w:eastAsia="Aptos" w:hAnsi="Calibri" w:cs="Calibri"/>
                <w:color w:val="000000"/>
                <w:kern w:val="2"/>
                <w:bdr w:val="none" w:sz="0" w:space="0" w:color="auto" w:frame="1"/>
                <w:lang w:val="de-DE"/>
                <w14:ligatures w14:val="standardContextual"/>
              </w:rPr>
            </w:pPr>
            <w:r w:rsidRPr="00A43477">
              <w:rPr>
                <w:kern w:val="2"/>
                <w:bdr w:val="none" w:sz="0" w:space="0" w:color="auto" w:frame="1"/>
                <w:lang w:val="en-US" w:bidi="fr-FR"/>
                <w14:ligatures w14:val="standardContextual"/>
              </w:rPr>
              <w:t>Russell Cook/Graham Hertrich/James Fischer</w:t>
            </w:r>
          </w:p>
        </w:tc>
        <w:tc>
          <w:tcPr>
            <w:tcW w:w="3788" w:type="dxa"/>
            <w:shd w:val="clear" w:color="auto" w:fill="FFFFFF"/>
            <w:tcMar>
              <w:top w:w="0" w:type="dxa"/>
              <w:left w:w="108" w:type="dxa"/>
              <w:bottom w:w="0" w:type="dxa"/>
              <w:right w:w="108" w:type="dxa"/>
            </w:tcMar>
          </w:tcPr>
          <w:p w14:paraId="067805C0" w14:textId="77777777" w:rsidR="00D841FF" w:rsidRPr="00152E08" w:rsidRDefault="00D841FF" w:rsidP="00D7560E">
            <w:pPr>
              <w:suppressAutoHyphens/>
              <w:autoSpaceDN w:val="0"/>
              <w:spacing w:after="0" w:line="240" w:lineRule="auto"/>
              <w:jc w:val="both"/>
              <w:rPr>
                <w:rFonts w:ascii="Calibri" w:eastAsia="Calibri" w:hAnsi="Calibri" w:cs="Calibri"/>
                <w:color w:val="000000"/>
                <w:kern w:val="2"/>
                <w:lang w:val="de-DE"/>
                <w14:ligatures w14:val="standardContextual"/>
              </w:rPr>
            </w:pPr>
            <w:r w:rsidRPr="00A43477">
              <w:rPr>
                <w:kern w:val="2"/>
                <w:lang w:val="en-US" w:bidi="fr-FR"/>
                <w14:ligatures w14:val="standardContextual"/>
              </w:rPr>
              <w:t> </w:t>
            </w:r>
          </w:p>
        </w:tc>
      </w:tr>
      <w:tr w:rsidR="00D841FF" w:rsidRPr="00A43477" w14:paraId="478028E9" w14:textId="77777777" w:rsidTr="00AF5234">
        <w:trPr>
          <w:trHeight w:val="171"/>
          <w:jc w:val="center"/>
        </w:trPr>
        <w:tc>
          <w:tcPr>
            <w:tcW w:w="6237" w:type="dxa"/>
            <w:gridSpan w:val="4"/>
            <w:shd w:val="clear" w:color="auto" w:fill="FFFFFF"/>
            <w:tcMar>
              <w:top w:w="0" w:type="dxa"/>
              <w:left w:w="108" w:type="dxa"/>
              <w:bottom w:w="0" w:type="dxa"/>
              <w:right w:w="108" w:type="dxa"/>
            </w:tcMar>
            <w:hideMark/>
          </w:tcPr>
          <w:p w14:paraId="0E5F49D9" w14:textId="77777777" w:rsidR="00D841FF" w:rsidRPr="00152E08" w:rsidRDefault="00D841FF" w:rsidP="00D7560E">
            <w:pPr>
              <w:suppressAutoHyphens/>
              <w:autoSpaceDN w:val="0"/>
              <w:spacing w:after="0" w:line="240" w:lineRule="auto"/>
              <w:jc w:val="both"/>
              <w:rPr>
                <w:rFonts w:ascii="Calibri" w:eastAsia="Calibri" w:hAnsi="Calibri" w:cs="Calibri"/>
                <w:color w:val="000000"/>
                <w:kern w:val="2"/>
                <w:lang w:val="de-DE"/>
                <w14:ligatures w14:val="standardContextual"/>
              </w:rPr>
            </w:pPr>
            <w:r w:rsidRPr="00A43477">
              <w:rPr>
                <w:kern w:val="2"/>
                <w:lang w:val="en-US" w:bidi="fr-FR"/>
                <w14:ligatures w14:val="standardContextual"/>
              </w:rPr>
              <w:t> </w:t>
            </w:r>
          </w:p>
        </w:tc>
        <w:tc>
          <w:tcPr>
            <w:tcW w:w="3788" w:type="dxa"/>
            <w:shd w:val="clear" w:color="auto" w:fill="FFFFFF"/>
            <w:tcMar>
              <w:top w:w="0" w:type="dxa"/>
              <w:left w:w="108" w:type="dxa"/>
              <w:bottom w:w="0" w:type="dxa"/>
              <w:right w:w="108" w:type="dxa"/>
            </w:tcMar>
            <w:hideMark/>
          </w:tcPr>
          <w:p w14:paraId="78A0AFAB" w14:textId="77777777" w:rsidR="00D841FF" w:rsidRPr="00152E08" w:rsidRDefault="00D841FF" w:rsidP="00D7560E">
            <w:pPr>
              <w:suppressAutoHyphens/>
              <w:autoSpaceDN w:val="0"/>
              <w:spacing w:after="0" w:line="240" w:lineRule="auto"/>
              <w:jc w:val="both"/>
              <w:rPr>
                <w:rFonts w:ascii="Calibri" w:eastAsia="Calibri" w:hAnsi="Calibri" w:cs="Calibri"/>
                <w:color w:val="000000"/>
                <w:kern w:val="2"/>
                <w:lang w:val="de-DE"/>
                <w14:ligatures w14:val="standardContextual"/>
              </w:rPr>
            </w:pPr>
            <w:r w:rsidRPr="00A43477">
              <w:rPr>
                <w:kern w:val="2"/>
                <w:lang w:val="en-US" w:bidi="fr-FR"/>
                <w14:ligatures w14:val="standardContextual"/>
              </w:rPr>
              <w:t> </w:t>
            </w:r>
          </w:p>
        </w:tc>
      </w:tr>
      <w:tr w:rsidR="00D841FF" w:rsidRPr="00182628" w14:paraId="572FAA2B" w14:textId="77777777" w:rsidTr="00AF5234">
        <w:trPr>
          <w:trHeight w:val="171"/>
          <w:jc w:val="center"/>
        </w:trPr>
        <w:tc>
          <w:tcPr>
            <w:tcW w:w="4253" w:type="dxa"/>
            <w:gridSpan w:val="2"/>
            <w:shd w:val="clear" w:color="auto" w:fill="FFFFFF"/>
            <w:tcMar>
              <w:top w:w="0" w:type="dxa"/>
              <w:left w:w="108" w:type="dxa"/>
              <w:bottom w:w="0" w:type="dxa"/>
              <w:right w:w="108" w:type="dxa"/>
            </w:tcMar>
            <w:hideMark/>
          </w:tcPr>
          <w:p w14:paraId="1AAE3ACE" w14:textId="77777777" w:rsidR="00D841FF" w:rsidRPr="00A43477" w:rsidRDefault="00D841FF" w:rsidP="00D7560E">
            <w:pPr>
              <w:spacing w:after="0" w:line="240" w:lineRule="auto"/>
              <w:contextualSpacing/>
              <w:jc w:val="both"/>
              <w:outlineLvl w:val="0"/>
              <w:rPr>
                <w:rFonts w:ascii="Calibri" w:eastAsia="Arial Unicode MS" w:hAnsi="Calibri" w:cs="Calibri"/>
                <w:b/>
                <w:bCs/>
                <w:color w:val="000000"/>
                <w:kern w:val="2"/>
                <w:bdr w:val="none" w:sz="0" w:space="0" w:color="auto" w:frame="1"/>
                <w14:ligatures w14:val="standardContextual"/>
              </w:rPr>
            </w:pPr>
            <w:r w:rsidRPr="00182628">
              <w:rPr>
                <w:b/>
                <w:kern w:val="2"/>
                <w:bdr w:val="none" w:sz="0" w:space="0" w:color="auto" w:frame="1"/>
                <w:lang w:bidi="fr-FR"/>
                <w14:ligatures w14:val="standardContextual"/>
              </w:rPr>
              <w:t>Allegra Finance (Listing Sponsor en France)</w:t>
            </w:r>
          </w:p>
          <w:p w14:paraId="2912A13E" w14:textId="77777777" w:rsidR="00D841FF" w:rsidRPr="00A43477" w:rsidRDefault="00D841FF" w:rsidP="00D7560E">
            <w:pPr>
              <w:spacing w:after="0" w:line="240" w:lineRule="auto"/>
              <w:contextualSpacing/>
              <w:jc w:val="both"/>
              <w:outlineLvl w:val="0"/>
              <w:rPr>
                <w:rFonts w:ascii="Calibri" w:eastAsia="Arial Unicode MS" w:hAnsi="Calibri" w:cs="Calibri"/>
                <w:b/>
                <w:bCs/>
                <w:color w:val="000000"/>
                <w:kern w:val="2"/>
                <w:bdr w:val="none" w:sz="0" w:space="0" w:color="auto" w:frame="1"/>
                <w14:ligatures w14:val="standardContextual"/>
              </w:rPr>
            </w:pPr>
            <w:r w:rsidRPr="00182628">
              <w:rPr>
                <w:kern w:val="2"/>
                <w:lang w:bidi="fr-FR"/>
                <w14:ligatures w14:val="standardContextual"/>
              </w:rPr>
              <w:t>Rémi Durgetto/Yannick Petit</w:t>
            </w:r>
          </w:p>
        </w:tc>
        <w:tc>
          <w:tcPr>
            <w:tcW w:w="5772" w:type="dxa"/>
            <w:gridSpan w:val="3"/>
            <w:shd w:val="clear" w:color="auto" w:fill="FFFFFF"/>
            <w:tcMar>
              <w:top w:w="0" w:type="dxa"/>
              <w:left w:w="108" w:type="dxa"/>
              <w:bottom w:w="0" w:type="dxa"/>
              <w:right w:w="108" w:type="dxa"/>
            </w:tcMar>
            <w:hideMark/>
          </w:tcPr>
          <w:p w14:paraId="4AC08809" w14:textId="77777777" w:rsidR="00D841FF" w:rsidRPr="00A43477" w:rsidRDefault="00D841FF" w:rsidP="00D7560E">
            <w:pPr>
              <w:suppressAutoHyphens/>
              <w:autoSpaceDN w:val="0"/>
              <w:spacing w:after="0" w:line="240" w:lineRule="auto"/>
              <w:jc w:val="right"/>
              <w:rPr>
                <w:rFonts w:ascii="Calibri" w:eastAsia="Calibri" w:hAnsi="Calibri" w:cs="Calibri"/>
                <w:color w:val="000000"/>
                <w:kern w:val="2"/>
                <w14:ligatures w14:val="standardContextual"/>
              </w:rPr>
            </w:pPr>
            <w:r w:rsidRPr="00182628">
              <w:rPr>
                <w:kern w:val="2"/>
                <w:lang w:bidi="fr-FR"/>
                <w14:ligatures w14:val="standardContextual"/>
              </w:rPr>
              <w:t> +33 (1) 42 22 10 10</w:t>
            </w:r>
            <w:r w:rsidRPr="00182628">
              <w:rPr>
                <w:kern w:val="2"/>
                <w:lang w:bidi="fr-FR"/>
                <w14:ligatures w14:val="standardContextual"/>
              </w:rPr>
              <w:br/>
            </w:r>
            <w:hyperlink r:id="rId12" w:history="1">
              <w:r w:rsidRPr="00182628">
                <w:rPr>
                  <w:kern w:val="2"/>
                  <w:u w:val="single"/>
                  <w:lang w:bidi="fr-FR"/>
                  <w14:ligatures w14:val="standardContextual"/>
                </w:rPr>
                <w:t>r.durgetto@allegrafinance.com</w:t>
              </w:r>
            </w:hyperlink>
            <w:r w:rsidRPr="00182628">
              <w:rPr>
                <w:kern w:val="2"/>
                <w:lang w:bidi="fr-FR"/>
                <w14:ligatures w14:val="standardContextual"/>
              </w:rPr>
              <w:t>/</w:t>
            </w:r>
            <w:hyperlink r:id="rId13" w:history="1">
              <w:r w:rsidRPr="00182628">
                <w:rPr>
                  <w:color w:val="0563C1"/>
                  <w:kern w:val="2"/>
                  <w:u w:val="single"/>
                  <w:lang w:bidi="fr-FR"/>
                  <w14:ligatures w14:val="standardContextual"/>
                </w:rPr>
                <w:t>y.petit@allegrafinance.com</w:t>
              </w:r>
            </w:hyperlink>
          </w:p>
        </w:tc>
      </w:tr>
      <w:tr w:rsidR="00D841FF" w:rsidRPr="00182628" w14:paraId="7A481BE6" w14:textId="77777777" w:rsidTr="00AF5234">
        <w:trPr>
          <w:trHeight w:val="80"/>
          <w:jc w:val="center"/>
        </w:trPr>
        <w:tc>
          <w:tcPr>
            <w:tcW w:w="3733" w:type="dxa"/>
            <w:shd w:val="clear" w:color="auto" w:fill="FFFFFF"/>
            <w:tcMar>
              <w:top w:w="0" w:type="dxa"/>
              <w:left w:w="108" w:type="dxa"/>
              <w:bottom w:w="0" w:type="dxa"/>
              <w:right w:w="108" w:type="dxa"/>
            </w:tcMar>
            <w:hideMark/>
          </w:tcPr>
          <w:p w14:paraId="5AA018D9" w14:textId="77777777" w:rsidR="00D841FF" w:rsidRPr="00A43477" w:rsidRDefault="00D841FF" w:rsidP="00D7560E">
            <w:pPr>
              <w:suppressAutoHyphens/>
              <w:autoSpaceDN w:val="0"/>
              <w:spacing w:after="0" w:line="240" w:lineRule="auto"/>
              <w:jc w:val="both"/>
              <w:rPr>
                <w:rFonts w:ascii="Calibri" w:eastAsia="Calibri" w:hAnsi="Calibri" w:cs="Calibri"/>
                <w:color w:val="000000"/>
                <w:kern w:val="2"/>
                <w14:ligatures w14:val="standardContextual"/>
              </w:rPr>
            </w:pPr>
            <w:r w:rsidRPr="00182628">
              <w:rPr>
                <w:kern w:val="2"/>
                <w:lang w:bidi="fr-FR"/>
                <w14:ligatures w14:val="standardContextual"/>
              </w:rPr>
              <w:t> </w:t>
            </w:r>
          </w:p>
        </w:tc>
        <w:tc>
          <w:tcPr>
            <w:tcW w:w="6292" w:type="dxa"/>
            <w:gridSpan w:val="4"/>
            <w:shd w:val="clear" w:color="auto" w:fill="FFFFFF"/>
            <w:tcMar>
              <w:top w:w="0" w:type="dxa"/>
              <w:left w:w="108" w:type="dxa"/>
              <w:bottom w:w="0" w:type="dxa"/>
              <w:right w:w="108" w:type="dxa"/>
            </w:tcMar>
            <w:hideMark/>
          </w:tcPr>
          <w:p w14:paraId="4AE625E2" w14:textId="77777777" w:rsidR="00D841FF" w:rsidRPr="00A43477" w:rsidRDefault="00D841FF" w:rsidP="00D7560E">
            <w:pPr>
              <w:spacing w:after="0" w:line="240" w:lineRule="auto"/>
              <w:rPr>
                <w:rFonts w:ascii="Calibri" w:eastAsia="Calibri" w:hAnsi="Calibri" w:cs="Calibri"/>
                <w:color w:val="000000"/>
                <w:kern w:val="2"/>
                <w14:ligatures w14:val="standardContextual"/>
              </w:rPr>
            </w:pPr>
          </w:p>
        </w:tc>
      </w:tr>
      <w:tr w:rsidR="00D841FF" w:rsidRPr="00182628" w14:paraId="39EEFFF6" w14:textId="77777777" w:rsidTr="00AF5234">
        <w:trPr>
          <w:trHeight w:val="601"/>
          <w:jc w:val="center"/>
        </w:trPr>
        <w:tc>
          <w:tcPr>
            <w:tcW w:w="4961" w:type="dxa"/>
            <w:gridSpan w:val="3"/>
            <w:shd w:val="clear" w:color="auto" w:fill="FFFFFF"/>
            <w:tcMar>
              <w:top w:w="0" w:type="dxa"/>
              <w:left w:w="108" w:type="dxa"/>
              <w:bottom w:w="0" w:type="dxa"/>
              <w:right w:w="108" w:type="dxa"/>
            </w:tcMar>
            <w:hideMark/>
          </w:tcPr>
          <w:p w14:paraId="3B634DBA" w14:textId="77777777" w:rsidR="00D841FF" w:rsidRPr="00182628" w:rsidRDefault="00D841FF" w:rsidP="00D7560E">
            <w:pPr>
              <w:spacing w:after="0" w:line="240" w:lineRule="auto"/>
              <w:rPr>
                <w:rFonts w:ascii="Calibri" w:eastAsia="Aptos" w:hAnsi="Calibri" w:cs="Calibri"/>
                <w:b/>
                <w:bCs/>
                <w:kern w:val="2"/>
                <w:lang w:val="pt-PT"/>
                <w14:ligatures w14:val="standardContextual"/>
              </w:rPr>
            </w:pPr>
            <w:r w:rsidRPr="00182628">
              <w:rPr>
                <w:b/>
                <w:kern w:val="2"/>
                <w:lang w:bidi="fr-FR"/>
                <w14:ligatures w14:val="standardContextual"/>
              </w:rPr>
              <w:t>Walbrook PR (Relations publiques financières et Relations investisseurs)</w:t>
            </w:r>
          </w:p>
          <w:p w14:paraId="6656CD06" w14:textId="6951BF43" w:rsidR="00D841FF" w:rsidRPr="00182628" w:rsidRDefault="00D841FF" w:rsidP="00D7560E">
            <w:pPr>
              <w:spacing w:after="0" w:line="240" w:lineRule="auto"/>
              <w:rPr>
                <w:rFonts w:ascii="Calibri" w:eastAsia="Aptos" w:hAnsi="Calibri" w:cs="Calibri"/>
                <w:color w:val="000000"/>
                <w:kern w:val="2"/>
                <w:lang w:val="en-US"/>
                <w14:ligatures w14:val="standardContextual"/>
              </w:rPr>
            </w:pPr>
            <w:r w:rsidRPr="00A43477">
              <w:rPr>
                <w:kern w:val="2"/>
                <w:lang w:val="en-US" w:bidi="fr-FR"/>
                <w14:ligatures w14:val="standardContextual"/>
              </w:rPr>
              <w:t>Paul McManus/Alice Woodings/William Turner</w:t>
            </w:r>
          </w:p>
        </w:tc>
        <w:tc>
          <w:tcPr>
            <w:tcW w:w="5064" w:type="dxa"/>
            <w:gridSpan w:val="2"/>
            <w:shd w:val="clear" w:color="auto" w:fill="FFFFFF"/>
            <w:tcMar>
              <w:top w:w="0" w:type="dxa"/>
              <w:left w:w="108" w:type="dxa"/>
              <w:bottom w:w="0" w:type="dxa"/>
              <w:right w:w="108" w:type="dxa"/>
            </w:tcMar>
            <w:hideMark/>
          </w:tcPr>
          <w:p w14:paraId="2B045066" w14:textId="77777777" w:rsidR="00D841FF" w:rsidRPr="00182628" w:rsidRDefault="00D841FF" w:rsidP="00D7560E">
            <w:pPr>
              <w:spacing w:after="0" w:line="240" w:lineRule="auto"/>
              <w:jc w:val="right"/>
              <w:rPr>
                <w:rFonts w:ascii="Calibri" w:eastAsia="Aptos" w:hAnsi="Calibri" w:cs="Calibri"/>
                <w:color w:val="000000"/>
                <w:kern w:val="2"/>
                <w:u w:val="single"/>
                <w:lang w:val="en-US"/>
                <w14:ligatures w14:val="standardContextual"/>
              </w:rPr>
            </w:pPr>
            <w:r w:rsidRPr="00182628">
              <w:rPr>
                <w:kern w:val="2"/>
                <w:lang w:bidi="fr-FR"/>
                <w14:ligatures w14:val="standardContextual"/>
              </w:rPr>
              <w:t xml:space="preserve">+44 (0)20 7933 8780 ou </w:t>
            </w:r>
            <w:hyperlink r:id="rId14" w:history="1">
              <w:r w:rsidRPr="00182628">
                <w:rPr>
                  <w:color w:val="0563C1"/>
                  <w:kern w:val="2"/>
                  <w:u w:val="single"/>
                  <w:lang w:bidi="fr-FR"/>
                  <w14:ligatures w14:val="standardContextual"/>
                </w:rPr>
                <w:t>novacyt@walbrookpr.com</w:t>
              </w:r>
            </w:hyperlink>
          </w:p>
          <w:p w14:paraId="06FA3155" w14:textId="77777777" w:rsidR="005779FD" w:rsidRDefault="00D841FF" w:rsidP="005779FD">
            <w:pPr>
              <w:spacing w:after="0" w:line="240" w:lineRule="auto"/>
              <w:jc w:val="right"/>
              <w:rPr>
                <w:rFonts w:ascii="Calibri" w:eastAsia="Aptos" w:hAnsi="Calibri" w:cs="Calibri"/>
                <w:color w:val="000000"/>
                <w:kern w:val="2"/>
                <w:lang w:val="en-US"/>
                <w14:ligatures w14:val="standardContextual"/>
              </w:rPr>
            </w:pPr>
            <w:r w:rsidRPr="00182628">
              <w:rPr>
                <w:kern w:val="2"/>
                <w:lang w:bidi="fr-FR"/>
                <w14:ligatures w14:val="standardContextual"/>
              </w:rPr>
              <w:t xml:space="preserve">+44 (0)7980 541 893/+44 (0)7584 391 303 </w:t>
            </w:r>
          </w:p>
          <w:p w14:paraId="43CA10B0" w14:textId="7CCAB121" w:rsidR="00D841FF" w:rsidRPr="005779FD" w:rsidRDefault="00567709" w:rsidP="005779FD">
            <w:pPr>
              <w:spacing w:after="0" w:line="240" w:lineRule="auto"/>
              <w:jc w:val="right"/>
              <w:rPr>
                <w:rFonts w:ascii="Calibri" w:eastAsia="Aptos" w:hAnsi="Calibri" w:cs="Calibri"/>
                <w:kern w:val="2"/>
                <w:lang w:val="en-US"/>
                <w14:ligatures w14:val="standardContextual"/>
              </w:rPr>
            </w:pPr>
            <w:r>
              <w:rPr>
                <w:kern w:val="2"/>
                <w:lang w:bidi="fr-FR"/>
                <w14:ligatures w14:val="standardContextual"/>
              </w:rPr>
              <w:t>+44 (0) 7407 020 470</w:t>
            </w:r>
          </w:p>
        </w:tc>
      </w:tr>
    </w:tbl>
    <w:p w14:paraId="20DE59E9" w14:textId="77777777" w:rsidR="00D841FF" w:rsidRPr="00182628" w:rsidRDefault="00D841FF" w:rsidP="00D7560E">
      <w:pPr>
        <w:spacing w:after="0" w:line="240" w:lineRule="auto"/>
        <w:contextualSpacing/>
        <w:jc w:val="both"/>
        <w:rPr>
          <w:rFonts w:ascii="Calibri" w:eastAsia="Aptos" w:hAnsi="Calibri" w:cs="Calibri"/>
          <w:b/>
          <w:bCs/>
          <w:color w:val="000000"/>
          <w:kern w:val="2"/>
          <w:lang w:val="en-US"/>
          <w14:ligatures w14:val="standardContextual"/>
        </w:rPr>
      </w:pPr>
    </w:p>
    <w:p w14:paraId="0D2BF572" w14:textId="77777777" w:rsidR="00D841FF" w:rsidRPr="00182628" w:rsidRDefault="00D841FF" w:rsidP="00D7560E">
      <w:pPr>
        <w:spacing w:after="0" w:line="240" w:lineRule="auto"/>
        <w:contextualSpacing/>
        <w:jc w:val="both"/>
        <w:rPr>
          <w:rFonts w:ascii="Calibri" w:eastAsia="Aptos" w:hAnsi="Calibri" w:cs="Calibri"/>
          <w:b/>
          <w:bCs/>
          <w:color w:val="000000"/>
          <w:kern w:val="2"/>
          <w:lang w:val="en-US"/>
          <w14:ligatures w14:val="standardContextual"/>
        </w:rPr>
      </w:pPr>
      <w:r w:rsidRPr="00182628">
        <w:rPr>
          <w:b/>
          <w:noProof/>
          <w:lang w:bidi="fr-FR"/>
        </w:rPr>
        <w:drawing>
          <wp:inline distT="0" distB="0" distL="0" distR="0" wp14:anchorId="5F6D9B8A" wp14:editId="0AF4E656">
            <wp:extent cx="6457950" cy="1986076"/>
            <wp:effectExtent l="0" t="0" r="0" b="0"/>
            <wp:docPr id="421976449" name="Picture 4">
              <a:extLst xmlns:a="http://schemas.openxmlformats.org/drawingml/2006/main">
                <a:ext uri="{FF2B5EF4-FFF2-40B4-BE49-F238E27FC236}">
                  <a16:creationId xmlns:a16="http://schemas.microsoft.com/office/drawing/2014/main" id="{5C52A391-A16A-4CC6-A387-F78BDAC48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7471" cy="1995155"/>
                    </a:xfrm>
                    <a:prstGeom prst="rect">
                      <a:avLst/>
                    </a:prstGeom>
                    <a:noFill/>
                    <a:ln>
                      <a:noFill/>
                    </a:ln>
                  </pic:spPr>
                </pic:pic>
              </a:graphicData>
            </a:graphic>
          </wp:inline>
        </w:drawing>
      </w:r>
    </w:p>
    <w:p w14:paraId="2E8B36CC" w14:textId="77777777" w:rsidR="004D2E13" w:rsidRDefault="004D2E13" w:rsidP="00D7560E">
      <w:pPr>
        <w:spacing w:after="0" w:line="240" w:lineRule="auto"/>
        <w:rPr>
          <w:rFonts w:ascii="Calibri" w:eastAsia="Aptos" w:hAnsi="Calibri" w:cs="Calibri"/>
          <w:b/>
          <w:bCs/>
          <w:color w:val="000000"/>
          <w:kern w:val="2"/>
          <w14:ligatures w14:val="standardContextual"/>
        </w:rPr>
      </w:pPr>
    </w:p>
    <w:p w14:paraId="6A73D9EC" w14:textId="4FE536FE" w:rsidR="00D841FF" w:rsidRPr="00A43477" w:rsidRDefault="00D841FF" w:rsidP="00D7560E">
      <w:pPr>
        <w:spacing w:after="0" w:line="240" w:lineRule="auto"/>
        <w:rPr>
          <w:rFonts w:ascii="Calibri" w:eastAsia="Aptos" w:hAnsi="Calibri" w:cs="Calibri"/>
          <w:b/>
          <w:bCs/>
          <w:color w:val="000000"/>
          <w:kern w:val="2"/>
          <w14:ligatures w14:val="standardContextual"/>
        </w:rPr>
      </w:pPr>
      <w:r w:rsidRPr="00182628">
        <w:rPr>
          <w:b/>
          <w:kern w:val="2"/>
          <w:lang w:bidi="fr-FR"/>
          <w14:ligatures w14:val="standardContextual"/>
        </w:rPr>
        <w:t xml:space="preserve">À propos du Groupe Novacyt </w:t>
      </w:r>
      <w:r w:rsidRPr="00182628">
        <w:rPr>
          <w:kern w:val="2"/>
          <w:lang w:bidi="fr-FR"/>
          <w14:ligatures w14:val="standardContextual"/>
        </w:rPr>
        <w:t>(</w:t>
      </w:r>
      <w:hyperlink r:id="rId16" w:history="1">
        <w:r w:rsidR="00A43477" w:rsidRPr="00AC26D5">
          <w:rPr>
            <w:rStyle w:val="Hyperlink"/>
          </w:rPr>
          <w:t>https://novacyt.com/fr/</w:t>
        </w:r>
      </w:hyperlink>
      <w:r w:rsidR="00A43477">
        <w:t>)</w:t>
      </w:r>
    </w:p>
    <w:p w14:paraId="797C25D2"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r w:rsidRPr="00182628">
        <w:rPr>
          <w:kern w:val="2"/>
          <w:lang w:bidi="fr-FR"/>
          <w14:ligatures w14:val="standardContextual"/>
        </w:rPr>
        <w:t>Novacyt est une société internationale de diagnostic moléculaire proposant un large portefeuille de technologies et de services intégrés, principalement axés sur la mise en œuvre de la médecine génomique. La Société développe, fabrique et commercialise une gamme de tests moléculaires et d’instruments pour proposer des flux de travail et des services permettant d’obtenir des solutions complètes et transparentes, de l’échantillon au résultat, dans de nombreux secteurs, notamment la santé humaine, la santé animale et l’environnement.</w:t>
      </w:r>
    </w:p>
    <w:p w14:paraId="2AC3E97E"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p>
    <w:p w14:paraId="38E15885"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r w:rsidRPr="00182628">
        <w:rPr>
          <w:kern w:val="2"/>
          <w:lang w:bidi="fr-FR"/>
          <w14:ligatures w14:val="standardContextual"/>
        </w:rPr>
        <w:t>La Société est scindée en trois secteurs d’activité :</w:t>
      </w:r>
    </w:p>
    <w:tbl>
      <w:tblPr>
        <w:tblStyle w:val="TableGrid1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6933"/>
      </w:tblGrid>
      <w:tr w:rsidR="00D841FF" w:rsidRPr="00182628" w14:paraId="5A209997" w14:textId="77777777" w:rsidTr="00AF5234">
        <w:trPr>
          <w:trHeight w:val="1873"/>
        </w:trPr>
        <w:tc>
          <w:tcPr>
            <w:tcW w:w="2139" w:type="dxa"/>
            <w:hideMark/>
          </w:tcPr>
          <w:p w14:paraId="380DC6AD" w14:textId="77777777" w:rsidR="00D841FF" w:rsidRPr="00182628" w:rsidRDefault="00D841FF" w:rsidP="00D7560E">
            <w:pPr>
              <w:widowControl w:val="0"/>
              <w:contextualSpacing/>
              <w:jc w:val="both"/>
              <w:rPr>
                <w:rFonts w:cs="Calibri"/>
                <w:b/>
                <w:bCs/>
                <w:color w:val="000000"/>
              </w:rPr>
            </w:pPr>
            <w:r w:rsidRPr="00182628">
              <w:rPr>
                <w:b/>
                <w:lang w:bidi="fr-FR"/>
              </w:rPr>
              <w:t>Clinique</w:t>
            </w:r>
          </w:p>
        </w:tc>
        <w:tc>
          <w:tcPr>
            <w:tcW w:w="6933" w:type="dxa"/>
            <w:hideMark/>
          </w:tcPr>
          <w:p w14:paraId="038BA4F5" w14:textId="77777777" w:rsidR="00D841FF" w:rsidRPr="00182628" w:rsidRDefault="00D841FF" w:rsidP="00D7560E">
            <w:pPr>
              <w:widowControl w:val="0"/>
              <w:contextualSpacing/>
              <w:jc w:val="both"/>
              <w:rPr>
                <w:rFonts w:cs="Calibri"/>
                <w:color w:val="000000"/>
              </w:rPr>
            </w:pPr>
            <w:r w:rsidRPr="00182628">
              <w:rPr>
                <w:lang w:bidi="fr-FR"/>
              </w:rPr>
              <w:t xml:space="preserve">Large portefeuille de produits, de flux de travail et de services de diagnostic clinique </w:t>
            </w:r>
            <w:r w:rsidRPr="00182628">
              <w:rPr>
                <w:i/>
                <w:lang w:bidi="fr-FR"/>
              </w:rPr>
              <w:t>in vitro</w:t>
            </w:r>
            <w:r w:rsidRPr="00182628">
              <w:rPr>
                <w:lang w:bidi="fr-FR"/>
              </w:rPr>
              <w:t xml:space="preserve"> humain axé sur trois domaines thérapeutiques :</w:t>
            </w:r>
          </w:p>
          <w:p w14:paraId="1F43F0C5" w14:textId="77777777" w:rsidR="00D841FF" w:rsidRPr="00182628" w:rsidRDefault="00D841FF" w:rsidP="00D7560E">
            <w:pPr>
              <w:widowControl w:val="0"/>
              <w:numPr>
                <w:ilvl w:val="0"/>
                <w:numId w:val="27"/>
              </w:numPr>
              <w:suppressAutoHyphens/>
              <w:contextualSpacing/>
              <w:jc w:val="both"/>
              <w:rPr>
                <w:rFonts w:cs="Calibri"/>
                <w:color w:val="000000"/>
              </w:rPr>
            </w:pPr>
            <w:r w:rsidRPr="00182628">
              <w:rPr>
                <w:lang w:bidi="fr-FR"/>
              </w:rPr>
              <w:t>Santé reproductive : DPNI, fibrose kystique et autres tests rapides d’aneuploïdie</w:t>
            </w:r>
          </w:p>
          <w:p w14:paraId="0C787E07" w14:textId="77777777" w:rsidR="00D841FF" w:rsidRPr="00182628" w:rsidRDefault="00D841FF" w:rsidP="00D7560E">
            <w:pPr>
              <w:widowControl w:val="0"/>
              <w:numPr>
                <w:ilvl w:val="0"/>
                <w:numId w:val="27"/>
              </w:numPr>
              <w:suppressAutoHyphens/>
              <w:contextualSpacing/>
              <w:jc w:val="both"/>
              <w:rPr>
                <w:rFonts w:cs="Calibri"/>
                <w:color w:val="000000"/>
              </w:rPr>
            </w:pPr>
            <w:r w:rsidRPr="00182628">
              <w:rPr>
                <w:lang w:bidi="fr-FR"/>
              </w:rPr>
              <w:t>Médecine de précision : test de génotypage DPYD</w:t>
            </w:r>
          </w:p>
          <w:p w14:paraId="05877876" w14:textId="77777777" w:rsidR="00D841FF" w:rsidRPr="00182628" w:rsidRDefault="00D841FF" w:rsidP="00D7560E">
            <w:pPr>
              <w:widowControl w:val="0"/>
              <w:numPr>
                <w:ilvl w:val="0"/>
                <w:numId w:val="27"/>
              </w:numPr>
              <w:suppressAutoHyphens/>
              <w:contextualSpacing/>
              <w:jc w:val="both"/>
              <w:rPr>
                <w:rFonts w:cs="Calibri"/>
                <w:color w:val="000000"/>
              </w:rPr>
            </w:pPr>
            <w:r w:rsidRPr="00182628">
              <w:rPr>
                <w:lang w:bidi="fr-FR"/>
              </w:rPr>
              <w:t>Maladies infectieuses : Winterplex, panel PCR multiplex pour les infections respiratoires hivernales</w:t>
            </w:r>
          </w:p>
          <w:p w14:paraId="3924F6E6" w14:textId="77777777" w:rsidR="00D841FF" w:rsidRPr="00182628" w:rsidRDefault="00D841FF" w:rsidP="00D7560E">
            <w:pPr>
              <w:widowControl w:val="0"/>
              <w:contextualSpacing/>
              <w:jc w:val="both"/>
              <w:rPr>
                <w:rFonts w:cs="Calibri"/>
                <w:color w:val="000000"/>
              </w:rPr>
            </w:pPr>
          </w:p>
        </w:tc>
      </w:tr>
      <w:tr w:rsidR="00D841FF" w:rsidRPr="00182628" w14:paraId="3A68CC2A" w14:textId="77777777" w:rsidTr="00AF5234">
        <w:trPr>
          <w:trHeight w:val="146"/>
        </w:trPr>
        <w:tc>
          <w:tcPr>
            <w:tcW w:w="2139" w:type="dxa"/>
            <w:hideMark/>
          </w:tcPr>
          <w:p w14:paraId="2FB10D00" w14:textId="77777777" w:rsidR="00D841FF" w:rsidRPr="00182628" w:rsidRDefault="00D841FF" w:rsidP="00D7560E">
            <w:pPr>
              <w:widowControl w:val="0"/>
              <w:contextualSpacing/>
              <w:jc w:val="both"/>
              <w:rPr>
                <w:rFonts w:cs="Calibri"/>
                <w:b/>
                <w:bCs/>
                <w:color w:val="000000"/>
              </w:rPr>
            </w:pPr>
            <w:r w:rsidRPr="00182628">
              <w:rPr>
                <w:b/>
                <w:lang w:bidi="fr-FR"/>
              </w:rPr>
              <w:t>Instrumentation</w:t>
            </w:r>
          </w:p>
        </w:tc>
        <w:tc>
          <w:tcPr>
            <w:tcW w:w="6933" w:type="dxa"/>
          </w:tcPr>
          <w:p w14:paraId="364C75FE" w14:textId="77777777" w:rsidR="00D841FF" w:rsidRPr="00182628" w:rsidRDefault="00D841FF" w:rsidP="00D7560E">
            <w:pPr>
              <w:widowControl w:val="0"/>
              <w:contextualSpacing/>
              <w:jc w:val="both"/>
              <w:rPr>
                <w:rFonts w:cs="Calibri"/>
                <w:color w:val="000000"/>
              </w:rPr>
            </w:pPr>
            <w:r w:rsidRPr="00182628">
              <w:rPr>
                <w:lang w:bidi="fr-FR"/>
              </w:rPr>
              <w:t>Portefeuille de plateformes de préparation d’échantillons d’ADN à sélection de taille de nouvelle génération et d’appareils PCR rapides, comprenant :</w:t>
            </w:r>
          </w:p>
          <w:p w14:paraId="2E576592" w14:textId="77777777" w:rsidR="00D841FF" w:rsidRPr="00182628" w:rsidRDefault="00D841FF" w:rsidP="00D7560E">
            <w:pPr>
              <w:widowControl w:val="0"/>
              <w:numPr>
                <w:ilvl w:val="0"/>
                <w:numId w:val="34"/>
              </w:numPr>
              <w:suppressAutoHyphens/>
              <w:ind w:left="426"/>
              <w:contextualSpacing/>
              <w:jc w:val="both"/>
              <w:rPr>
                <w:rFonts w:cs="Calibri"/>
                <w:color w:val="000000"/>
              </w:rPr>
            </w:pPr>
            <w:r w:rsidRPr="00182628">
              <w:rPr>
                <w:lang w:bidi="fr-FR"/>
              </w:rPr>
              <w:t>Technologie Ranger® : technologie automatisée de préparation d’échantillons d’ADN et d’enrichissement des cibles</w:t>
            </w:r>
          </w:p>
          <w:p w14:paraId="69E052C6" w14:textId="77777777" w:rsidR="00D841FF" w:rsidRPr="00182628" w:rsidRDefault="00D841FF" w:rsidP="00D7560E">
            <w:pPr>
              <w:widowControl w:val="0"/>
              <w:numPr>
                <w:ilvl w:val="0"/>
                <w:numId w:val="34"/>
              </w:numPr>
              <w:suppressAutoHyphens/>
              <w:ind w:left="426"/>
              <w:contextualSpacing/>
              <w:jc w:val="both"/>
              <w:rPr>
                <w:rFonts w:cs="Calibri"/>
                <w:color w:val="000000"/>
              </w:rPr>
            </w:pPr>
            <w:r w:rsidRPr="00182628">
              <w:rPr>
                <w:lang w:bidi="fr-FR"/>
              </w:rPr>
              <w:t>genesig q16 et q32 : instruments de PCR quantitative en temps réel (qPCR)</w:t>
            </w:r>
          </w:p>
          <w:p w14:paraId="5DD473BC" w14:textId="77777777" w:rsidR="00D841FF" w:rsidRPr="00182628" w:rsidRDefault="00D841FF" w:rsidP="00D7560E">
            <w:pPr>
              <w:widowControl w:val="0"/>
              <w:ind w:left="426"/>
              <w:contextualSpacing/>
              <w:jc w:val="both"/>
              <w:rPr>
                <w:rFonts w:cs="Calibri"/>
                <w:color w:val="000000"/>
              </w:rPr>
            </w:pPr>
          </w:p>
        </w:tc>
      </w:tr>
      <w:tr w:rsidR="00D841FF" w:rsidRPr="00182628" w14:paraId="0AA02CA0" w14:textId="77777777" w:rsidTr="00AF5234">
        <w:trPr>
          <w:trHeight w:val="158"/>
        </w:trPr>
        <w:tc>
          <w:tcPr>
            <w:tcW w:w="2139" w:type="dxa"/>
            <w:hideMark/>
          </w:tcPr>
          <w:p w14:paraId="616D2B11" w14:textId="77777777" w:rsidR="00D841FF" w:rsidRPr="00182628" w:rsidRDefault="00D841FF" w:rsidP="00D7560E">
            <w:pPr>
              <w:widowControl w:val="0"/>
              <w:contextualSpacing/>
              <w:jc w:val="both"/>
              <w:rPr>
                <w:rFonts w:cs="Calibri"/>
                <w:b/>
                <w:bCs/>
                <w:color w:val="000000"/>
              </w:rPr>
            </w:pPr>
            <w:r w:rsidRPr="00182628">
              <w:rPr>
                <w:b/>
                <w:lang w:bidi="fr-FR"/>
              </w:rPr>
              <w:t xml:space="preserve">Utilisation à des fins de recherche uniquement  </w:t>
            </w:r>
          </w:p>
        </w:tc>
        <w:tc>
          <w:tcPr>
            <w:tcW w:w="6933" w:type="dxa"/>
            <w:hideMark/>
          </w:tcPr>
          <w:p w14:paraId="341A13C7" w14:textId="77777777" w:rsidR="00D841FF" w:rsidRPr="00182628" w:rsidRDefault="00D841FF" w:rsidP="00D7560E">
            <w:pPr>
              <w:widowControl w:val="0"/>
              <w:contextualSpacing/>
              <w:jc w:val="both"/>
              <w:rPr>
                <w:rFonts w:cs="Calibri"/>
                <w:color w:val="000000"/>
              </w:rPr>
            </w:pPr>
            <w:r w:rsidRPr="00182628">
              <w:rPr>
                <w:lang w:bidi="fr-FR"/>
              </w:rPr>
              <w:t>Gamme de services destinés au secteur des sciences de la vie :</w:t>
            </w:r>
          </w:p>
          <w:p w14:paraId="677582A5" w14:textId="77777777" w:rsidR="00D841FF" w:rsidRPr="00182628" w:rsidRDefault="00D841FF" w:rsidP="00D7560E">
            <w:pPr>
              <w:widowControl w:val="0"/>
              <w:numPr>
                <w:ilvl w:val="0"/>
                <w:numId w:val="22"/>
              </w:numPr>
              <w:suppressAutoHyphens/>
              <w:ind w:left="426"/>
              <w:contextualSpacing/>
              <w:jc w:val="both"/>
              <w:rPr>
                <w:rFonts w:cs="Calibri"/>
                <w:color w:val="000000"/>
              </w:rPr>
            </w:pPr>
            <w:r w:rsidRPr="00182628">
              <w:rPr>
                <w:lang w:bidi="fr-FR"/>
              </w:rPr>
              <w:t>Conception, fabrication et fourniture de tests qPCR et de flux de travail haute performance pour une utilisation dans les domaines de la santé humaine, de l’agriculture, de la médecine vétérinaire et de l’environnement, afin de soutenir les organisations de santé mondiales et l’industrie de la recherche</w:t>
            </w:r>
          </w:p>
          <w:p w14:paraId="2221ED7A" w14:textId="77777777" w:rsidR="00D841FF" w:rsidRPr="00182628" w:rsidRDefault="00D841FF" w:rsidP="00D7560E">
            <w:pPr>
              <w:widowControl w:val="0"/>
              <w:numPr>
                <w:ilvl w:val="0"/>
                <w:numId w:val="22"/>
              </w:numPr>
              <w:suppressAutoHyphens/>
              <w:ind w:left="426"/>
              <w:contextualSpacing/>
              <w:jc w:val="both"/>
              <w:rPr>
                <w:rFonts w:cs="Calibri"/>
                <w:color w:val="000000"/>
              </w:rPr>
            </w:pPr>
            <w:r w:rsidRPr="00182628">
              <w:rPr>
                <w:lang w:bidi="fr-FR"/>
              </w:rPr>
              <w:t>Services de recherche pharmaceutique : séquençage du génome entier (WGS)/séquençage de l’exome entier (WES)</w:t>
            </w:r>
          </w:p>
        </w:tc>
      </w:tr>
    </w:tbl>
    <w:p w14:paraId="3DDCBEA8"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p>
    <w:p w14:paraId="588B0647"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r w:rsidRPr="00182628">
        <w:rPr>
          <w:kern w:val="2"/>
          <w:lang w:bidi="fr-FR"/>
          <w14:ligatures w14:val="standardContextual"/>
        </w:rPr>
        <w:t xml:space="preserve">Novacyt a son siège social au Vésinet en France avec des bureaux au Royaume-Uni (Manchester), à Singapour, aux États-Unis et au Canada. La société est présente commercialement dans plus de 65 pays, </w:t>
      </w:r>
      <w:r w:rsidRPr="00182628">
        <w:rPr>
          <w:lang w:bidi="fr-FR"/>
        </w:rPr>
        <w:t>d</w:t>
      </w:r>
      <w:r w:rsidRPr="00182628">
        <w:rPr>
          <w:kern w:val="2"/>
          <w:lang w:bidi="fr-FR"/>
          <w14:ligatures w14:val="standardContextual"/>
        </w:rPr>
        <w:t xml:space="preserve">ont l’Australie, suite à l’acquisition récente de Southern Cross Diagnostics en mars 2026, qui a ouvert de nouveaux canaux de distribution aux </w:t>
      </w:r>
      <w:r w:rsidRPr="00182628">
        <w:rPr>
          <w:kern w:val="2"/>
          <w:lang w:bidi="fr-FR"/>
          <w14:ligatures w14:val="standardContextual"/>
        </w:rPr>
        <w:lastRenderedPageBreak/>
        <w:t xml:space="preserve">secteurs des sciences de la vie et du diagnostic sur le territoire et dans la région Asie-Pacifique. </w:t>
      </w:r>
    </w:p>
    <w:p w14:paraId="687CA410"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p>
    <w:p w14:paraId="10AEE497"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r w:rsidRPr="00182628">
        <w:rPr>
          <w:kern w:val="2"/>
          <w:lang w:bidi="fr-FR"/>
          <w14:ligatures w14:val="standardContextual"/>
        </w:rPr>
        <w:t xml:space="preserve">La Société est cotée sur le marché AIM de la Bourse de Londres (« NCYT ») et sur le marché Euronext Growth de la Bourse de Paris (« ALNOV »). </w:t>
      </w:r>
    </w:p>
    <w:p w14:paraId="2084221D" w14:textId="77777777" w:rsidR="00D841FF" w:rsidRPr="00182628" w:rsidRDefault="00D841FF" w:rsidP="00D7560E">
      <w:pPr>
        <w:widowControl w:val="0"/>
        <w:spacing w:after="0" w:line="240" w:lineRule="auto"/>
        <w:contextualSpacing/>
        <w:jc w:val="both"/>
        <w:rPr>
          <w:rFonts w:ascii="Calibri" w:eastAsia="Aptos" w:hAnsi="Calibri" w:cs="Calibri"/>
          <w:color w:val="000000"/>
          <w:kern w:val="2"/>
          <w14:ligatures w14:val="standardContextual"/>
        </w:rPr>
      </w:pPr>
    </w:p>
    <w:p w14:paraId="081D814A" w14:textId="27B8622D" w:rsidR="00D841FF" w:rsidRPr="00182628" w:rsidRDefault="00D841FF" w:rsidP="00D7560E">
      <w:pPr>
        <w:widowControl w:val="0"/>
        <w:spacing w:after="0" w:line="240" w:lineRule="auto"/>
        <w:contextualSpacing/>
        <w:jc w:val="both"/>
        <w:rPr>
          <w:rFonts w:ascii="Calibri" w:eastAsia="Aptos" w:hAnsi="Calibri" w:cs="Calibri"/>
          <w:color w:val="0563C1"/>
          <w:kern w:val="2"/>
          <w:u w:val="single"/>
          <w14:ligatures w14:val="standardContextual"/>
        </w:rPr>
      </w:pPr>
      <w:r w:rsidRPr="00182628">
        <w:rPr>
          <w:kern w:val="2"/>
          <w:lang w:bidi="fr-FR"/>
          <w14:ligatures w14:val="standardContextual"/>
        </w:rPr>
        <w:t xml:space="preserve">Pour plus d’informations, veuillez consulter le site web : </w:t>
      </w:r>
      <w:hyperlink r:id="rId17" w:history="1">
        <w:r w:rsidR="00A43477" w:rsidRPr="00AC26D5">
          <w:rPr>
            <w:rStyle w:val="Hyperlink"/>
          </w:rPr>
          <w:t>https://novacyt.com/fr/</w:t>
        </w:r>
      </w:hyperlink>
      <w:r w:rsidR="00A43477">
        <w:t xml:space="preserve"> </w:t>
      </w:r>
    </w:p>
    <w:p w14:paraId="6EF5A3AF" w14:textId="77777777" w:rsidR="00D841FF" w:rsidRPr="00A43477" w:rsidRDefault="00D841FF" w:rsidP="00D7560E">
      <w:pPr>
        <w:spacing w:after="0" w:line="240" w:lineRule="auto"/>
        <w:contextualSpacing/>
        <w:rPr>
          <w:rFonts w:ascii="Calibri" w:eastAsia="MS Mincho" w:hAnsi="Calibri" w:cs="Calibri"/>
          <w:color w:val="000000"/>
        </w:rPr>
      </w:pPr>
    </w:p>
    <w:p w14:paraId="60956C6E" w14:textId="77777777" w:rsidR="00D841FF" w:rsidRPr="00A43477" w:rsidRDefault="00D841FF" w:rsidP="00D7560E">
      <w:pPr>
        <w:spacing w:after="0" w:line="240" w:lineRule="auto"/>
        <w:rPr>
          <w:rFonts w:eastAsia="Verdana" w:cstheme="minorHAnsi"/>
          <w:color w:val="000000" w:themeColor="text1"/>
        </w:rPr>
      </w:pPr>
    </w:p>
    <w:p w14:paraId="7A45F7DF" w14:textId="687B729E" w:rsidR="00E70E92" w:rsidRPr="008D472D" w:rsidRDefault="00E70E92" w:rsidP="00D7560E">
      <w:pPr>
        <w:spacing w:after="0" w:line="240" w:lineRule="auto"/>
        <w:jc w:val="both"/>
        <w:rPr>
          <w:rFonts w:eastAsia="Verdana"/>
          <w:b/>
          <w:bCs/>
        </w:rPr>
      </w:pPr>
    </w:p>
    <w:p w14:paraId="015CD57B" w14:textId="22F9D49B" w:rsidR="008D472D" w:rsidRPr="008D472D" w:rsidRDefault="008D472D" w:rsidP="00D7560E">
      <w:pPr>
        <w:spacing w:after="0" w:line="240" w:lineRule="auto"/>
        <w:rPr>
          <w:rFonts w:eastAsia="Verdana" w:cstheme="minorHAnsi"/>
          <w:b/>
          <w:bCs/>
          <w:color w:val="000000" w:themeColor="text1"/>
        </w:rPr>
      </w:pPr>
    </w:p>
    <w:sectPr w:rsidR="008D472D" w:rsidRPr="008D472D" w:rsidSect="00CA5FD9">
      <w:head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913C" w14:textId="77777777" w:rsidR="009E7F28" w:rsidRDefault="009E7F28" w:rsidP="004927D4">
      <w:pPr>
        <w:spacing w:after="0" w:line="240" w:lineRule="auto"/>
      </w:pPr>
      <w:r>
        <w:separator/>
      </w:r>
    </w:p>
  </w:endnote>
  <w:endnote w:type="continuationSeparator" w:id="0">
    <w:p w14:paraId="513D6FDF" w14:textId="77777777" w:rsidR="009E7F28" w:rsidRDefault="009E7F28" w:rsidP="004927D4">
      <w:pPr>
        <w:spacing w:after="0" w:line="240" w:lineRule="auto"/>
      </w:pPr>
      <w:r>
        <w:continuationSeparator/>
      </w:r>
    </w:p>
  </w:endnote>
  <w:endnote w:type="continuationNotice" w:id="1">
    <w:p w14:paraId="4F8DE8FE" w14:textId="77777777" w:rsidR="009E7F28" w:rsidRDefault="009E7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Cambria"/>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venir LT 65 Medium">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radeGothic Light">
    <w:altName w:val="Calibri"/>
    <w:charset w:val="00"/>
    <w:family w:val="swiss"/>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71A31" w14:textId="77777777" w:rsidR="009E7F28" w:rsidRDefault="009E7F28" w:rsidP="004927D4">
      <w:pPr>
        <w:spacing w:after="0" w:line="240" w:lineRule="auto"/>
      </w:pPr>
      <w:r>
        <w:separator/>
      </w:r>
    </w:p>
  </w:footnote>
  <w:footnote w:type="continuationSeparator" w:id="0">
    <w:p w14:paraId="115D9F8B" w14:textId="77777777" w:rsidR="009E7F28" w:rsidRDefault="009E7F28" w:rsidP="004927D4">
      <w:pPr>
        <w:spacing w:after="0" w:line="240" w:lineRule="auto"/>
      </w:pPr>
      <w:r>
        <w:continuationSeparator/>
      </w:r>
    </w:p>
  </w:footnote>
  <w:footnote w:type="continuationNotice" w:id="1">
    <w:p w14:paraId="563A36FE" w14:textId="77777777" w:rsidR="009E7F28" w:rsidRDefault="009E7F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AEDF" w14:textId="394ABE7D" w:rsidR="007308DC" w:rsidRDefault="00E463E0" w:rsidP="00E463E0">
    <w:pPr>
      <w:pStyle w:val="Header"/>
      <w:jc w:val="center"/>
    </w:pPr>
    <w:r>
      <w:rPr>
        <w:noProof/>
        <w:lang w:bidi="fr-FR"/>
      </w:rPr>
      <w:drawing>
        <wp:inline distT="0" distB="0" distL="0" distR="0" wp14:anchorId="037A84A0" wp14:editId="0E3E9EFB">
          <wp:extent cx="2286000" cy="342310"/>
          <wp:effectExtent l="0" t="0" r="0" b="635"/>
          <wp:docPr id="334363176" name="Picture 334363176" descr="A picture containing typography, font, calligraphy, design&#10;&#10;Description automatically generated">
            <a:extLst xmlns:a="http://schemas.openxmlformats.org/drawingml/2006/main">
              <a:ext uri="{FF2B5EF4-FFF2-40B4-BE49-F238E27FC236}">
                <a16:creationId xmlns:a16="http://schemas.microsoft.com/office/drawing/2014/main" id="{6074F967-A5BB-45DC-96CB-2F2CBFDF3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92406" name="Picture 1" descr="A picture containing typography, font, calligraphy,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9492" cy="350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18"/>
    <w:lvl w:ilvl="0">
      <w:start w:val="2"/>
      <w:numFmt w:val="bullet"/>
      <w:lvlText w:val="-"/>
      <w:lvlJc w:val="left"/>
      <w:pPr>
        <w:tabs>
          <w:tab w:val="num" w:pos="360"/>
        </w:tabs>
        <w:ind w:left="360" w:hanging="360"/>
      </w:pPr>
      <w:rPr>
        <w:rFonts w:ascii="Garamond" w:hAnsi="Garamond"/>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Garamond" w:hAnsi="Garamond"/>
      </w:rPr>
    </w:lvl>
  </w:abstractNum>
  <w:abstractNum w:abstractNumId="2" w15:restartNumberingAfterBreak="0">
    <w:nsid w:val="0000000A"/>
    <w:multiLevelType w:val="singleLevel"/>
    <w:tmpl w:val="08090003"/>
    <w:lvl w:ilvl="0">
      <w:start w:val="1"/>
      <w:numFmt w:val="bullet"/>
      <w:lvlText w:val="o"/>
      <w:lvlJc w:val="left"/>
      <w:pPr>
        <w:ind w:left="720" w:hanging="360"/>
      </w:pPr>
      <w:rPr>
        <w:rFonts w:ascii="Courier New" w:hAnsi="Courier New" w:cs="Courier New" w:hint="default"/>
        <w:color w:val="auto"/>
        <w:sz w:val="10"/>
      </w:rPr>
    </w:lvl>
  </w:abstractNum>
  <w:abstractNum w:abstractNumId="3" w15:restartNumberingAfterBreak="0">
    <w:nsid w:val="002D618C"/>
    <w:multiLevelType w:val="hybridMultilevel"/>
    <w:tmpl w:val="FC6EC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109B7"/>
    <w:multiLevelType w:val="hybridMultilevel"/>
    <w:tmpl w:val="BF50E09C"/>
    <w:lvl w:ilvl="0" w:tplc="08090003">
      <w:start w:val="1"/>
      <w:numFmt w:val="bullet"/>
      <w:lvlText w:val="o"/>
      <w:lvlJc w:val="left"/>
      <w:pPr>
        <w:ind w:left="1485" w:hanging="360"/>
      </w:pPr>
      <w:rPr>
        <w:rFonts w:ascii="Courier New" w:hAnsi="Courier New" w:cs="Courier New"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0C3342F0"/>
    <w:multiLevelType w:val="hybridMultilevel"/>
    <w:tmpl w:val="51E8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A4EFD"/>
    <w:multiLevelType w:val="hybridMultilevel"/>
    <w:tmpl w:val="AEE03E52"/>
    <w:lvl w:ilvl="0" w:tplc="CE82E604">
      <w:numFmt w:val="bullet"/>
      <w:lvlText w:val="•"/>
      <w:lvlJc w:val="left"/>
      <w:pPr>
        <w:ind w:left="1095" w:hanging="375"/>
      </w:pPr>
      <w:rPr>
        <w:rFonts w:ascii="Calibri" w:eastAsia="Verdan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2A48D8"/>
    <w:multiLevelType w:val="hybridMultilevel"/>
    <w:tmpl w:val="79EA9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3F0221"/>
    <w:multiLevelType w:val="multilevel"/>
    <w:tmpl w:val="93C6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A070B"/>
    <w:multiLevelType w:val="hybridMultilevel"/>
    <w:tmpl w:val="FFFFFFFF"/>
    <w:lvl w:ilvl="0" w:tplc="29224756">
      <w:start w:val="1"/>
      <w:numFmt w:val="bullet"/>
      <w:lvlText w:val=""/>
      <w:lvlJc w:val="left"/>
      <w:pPr>
        <w:ind w:left="720" w:hanging="360"/>
      </w:pPr>
      <w:rPr>
        <w:rFonts w:ascii="Symbol" w:hAnsi="Symbol" w:hint="default"/>
      </w:rPr>
    </w:lvl>
    <w:lvl w:ilvl="1" w:tplc="348C63A2">
      <w:start w:val="1"/>
      <w:numFmt w:val="bullet"/>
      <w:lvlText w:val="o"/>
      <w:lvlJc w:val="left"/>
      <w:pPr>
        <w:ind w:left="1440" w:hanging="360"/>
      </w:pPr>
      <w:rPr>
        <w:rFonts w:ascii="Courier New" w:hAnsi="Courier New" w:hint="default"/>
      </w:rPr>
    </w:lvl>
    <w:lvl w:ilvl="2" w:tplc="AF6A0218">
      <w:start w:val="1"/>
      <w:numFmt w:val="bullet"/>
      <w:lvlText w:val=""/>
      <w:lvlJc w:val="left"/>
      <w:pPr>
        <w:ind w:left="2160" w:hanging="360"/>
      </w:pPr>
      <w:rPr>
        <w:rFonts w:ascii="Wingdings" w:hAnsi="Wingdings" w:hint="default"/>
      </w:rPr>
    </w:lvl>
    <w:lvl w:ilvl="3" w:tplc="CB52C31E">
      <w:start w:val="1"/>
      <w:numFmt w:val="bullet"/>
      <w:lvlText w:val=""/>
      <w:lvlJc w:val="left"/>
      <w:pPr>
        <w:ind w:left="2880" w:hanging="360"/>
      </w:pPr>
      <w:rPr>
        <w:rFonts w:ascii="Symbol" w:hAnsi="Symbol" w:hint="default"/>
      </w:rPr>
    </w:lvl>
    <w:lvl w:ilvl="4" w:tplc="FC784662">
      <w:start w:val="1"/>
      <w:numFmt w:val="bullet"/>
      <w:lvlText w:val="o"/>
      <w:lvlJc w:val="left"/>
      <w:pPr>
        <w:ind w:left="3600" w:hanging="360"/>
      </w:pPr>
      <w:rPr>
        <w:rFonts w:ascii="Courier New" w:hAnsi="Courier New" w:hint="default"/>
      </w:rPr>
    </w:lvl>
    <w:lvl w:ilvl="5" w:tplc="B266604C">
      <w:start w:val="1"/>
      <w:numFmt w:val="bullet"/>
      <w:lvlText w:val=""/>
      <w:lvlJc w:val="left"/>
      <w:pPr>
        <w:ind w:left="4320" w:hanging="360"/>
      </w:pPr>
      <w:rPr>
        <w:rFonts w:ascii="Wingdings" w:hAnsi="Wingdings" w:hint="default"/>
      </w:rPr>
    </w:lvl>
    <w:lvl w:ilvl="6" w:tplc="DFFA2B9C">
      <w:start w:val="1"/>
      <w:numFmt w:val="bullet"/>
      <w:lvlText w:val=""/>
      <w:lvlJc w:val="left"/>
      <w:pPr>
        <w:ind w:left="5040" w:hanging="360"/>
      </w:pPr>
      <w:rPr>
        <w:rFonts w:ascii="Symbol" w:hAnsi="Symbol" w:hint="default"/>
      </w:rPr>
    </w:lvl>
    <w:lvl w:ilvl="7" w:tplc="86749052">
      <w:start w:val="1"/>
      <w:numFmt w:val="bullet"/>
      <w:lvlText w:val="o"/>
      <w:lvlJc w:val="left"/>
      <w:pPr>
        <w:ind w:left="5760" w:hanging="360"/>
      </w:pPr>
      <w:rPr>
        <w:rFonts w:ascii="Courier New" w:hAnsi="Courier New" w:hint="default"/>
      </w:rPr>
    </w:lvl>
    <w:lvl w:ilvl="8" w:tplc="FD5C4E5A">
      <w:start w:val="1"/>
      <w:numFmt w:val="bullet"/>
      <w:lvlText w:val=""/>
      <w:lvlJc w:val="left"/>
      <w:pPr>
        <w:ind w:left="6480" w:hanging="360"/>
      </w:pPr>
      <w:rPr>
        <w:rFonts w:ascii="Wingdings" w:hAnsi="Wingdings" w:hint="default"/>
      </w:rPr>
    </w:lvl>
  </w:abstractNum>
  <w:abstractNum w:abstractNumId="10" w15:restartNumberingAfterBreak="0">
    <w:nsid w:val="16C254F0"/>
    <w:multiLevelType w:val="hybridMultilevel"/>
    <w:tmpl w:val="811EE31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FE443B"/>
    <w:multiLevelType w:val="hybridMultilevel"/>
    <w:tmpl w:val="962E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B79E4"/>
    <w:multiLevelType w:val="hybridMultilevel"/>
    <w:tmpl w:val="DA86E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61D98"/>
    <w:multiLevelType w:val="hybridMultilevel"/>
    <w:tmpl w:val="0198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90B7A"/>
    <w:multiLevelType w:val="hybridMultilevel"/>
    <w:tmpl w:val="3D728D26"/>
    <w:lvl w:ilvl="0" w:tplc="C37AAEDC">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23541886"/>
    <w:multiLevelType w:val="hybridMultilevel"/>
    <w:tmpl w:val="299A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C875DD"/>
    <w:multiLevelType w:val="hybridMultilevel"/>
    <w:tmpl w:val="CE2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F6BD7"/>
    <w:multiLevelType w:val="multilevel"/>
    <w:tmpl w:val="50ECFF82"/>
    <w:lvl w:ilvl="0">
      <w:start w:val="1"/>
      <w:numFmt w:val="decimal"/>
      <w:pStyle w:val="SH1Legal"/>
      <w:lvlText w:val="%1"/>
      <w:lvlJc w:val="left"/>
      <w:pPr>
        <w:ind w:left="851" w:hanging="851"/>
      </w:pPr>
      <w:rPr>
        <w:rFonts w:hint="default"/>
      </w:rPr>
    </w:lvl>
    <w:lvl w:ilvl="1">
      <w:start w:val="1"/>
      <w:numFmt w:val="decimal"/>
      <w:pStyle w:val="SH2Legal"/>
      <w:lvlText w:val="%1.%2"/>
      <w:lvlJc w:val="left"/>
      <w:pPr>
        <w:tabs>
          <w:tab w:val="num" w:pos="851"/>
        </w:tabs>
        <w:ind w:left="851" w:hanging="851"/>
      </w:pPr>
      <w:rPr>
        <w:rFonts w:hint="default"/>
        <w:b w:val="0"/>
      </w:rPr>
    </w:lvl>
    <w:lvl w:ilvl="2">
      <w:start w:val="1"/>
      <w:numFmt w:val="decimal"/>
      <w:pStyle w:val="SH3Legal"/>
      <w:lvlText w:val="%1.%2.%3"/>
      <w:lvlJc w:val="left"/>
      <w:pPr>
        <w:ind w:left="1701" w:hanging="850"/>
      </w:pPr>
      <w:rPr>
        <w:rFonts w:hint="default"/>
        <w:b w:val="0"/>
        <w:bCs w:val="0"/>
      </w:rPr>
    </w:lvl>
    <w:lvl w:ilvl="3">
      <w:start w:val="1"/>
      <w:numFmt w:val="lowerLetter"/>
      <w:pStyle w:val="SH4Legal"/>
      <w:lvlText w:val="(%4)"/>
      <w:lvlJc w:val="left"/>
      <w:pPr>
        <w:tabs>
          <w:tab w:val="num" w:pos="1701"/>
        </w:tabs>
        <w:ind w:left="2552" w:hanging="851"/>
      </w:pPr>
      <w:rPr>
        <w:rFonts w:hint="default"/>
      </w:rPr>
    </w:lvl>
    <w:lvl w:ilvl="4">
      <w:start w:val="1"/>
      <w:numFmt w:val="lowerRoman"/>
      <w:pStyle w:val="SH5Legal"/>
      <w:lvlText w:val="(%5)"/>
      <w:lvlJc w:val="left"/>
      <w:pPr>
        <w:tabs>
          <w:tab w:val="num" w:pos="2552"/>
        </w:tabs>
        <w:ind w:left="3402" w:hanging="850"/>
      </w:pPr>
      <w:rPr>
        <w:rFonts w:hint="default"/>
      </w:rPr>
    </w:lvl>
    <w:lvl w:ilvl="5">
      <w:start w:val="1"/>
      <w:numFmt w:val="upperLetter"/>
      <w:lvlText w:val="(%6)"/>
      <w:lvlJc w:val="left"/>
      <w:pPr>
        <w:ind w:left="4253" w:hanging="851"/>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8" w15:restartNumberingAfterBreak="0">
    <w:nsid w:val="29AC5BE1"/>
    <w:multiLevelType w:val="hybridMultilevel"/>
    <w:tmpl w:val="C93A2E6E"/>
    <w:lvl w:ilvl="0" w:tplc="CE82E604">
      <w:numFmt w:val="bullet"/>
      <w:lvlText w:val="•"/>
      <w:lvlJc w:val="left"/>
      <w:pPr>
        <w:ind w:left="720" w:hanging="360"/>
      </w:pPr>
      <w:rPr>
        <w:rFonts w:ascii="Calibri" w:eastAsia="Verdan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A1C2EEB"/>
    <w:multiLevelType w:val="hybridMultilevel"/>
    <w:tmpl w:val="A106FF1C"/>
    <w:lvl w:ilvl="0" w:tplc="EFC8796C">
      <w:numFmt w:val="bullet"/>
      <w:lvlText w:val="-"/>
      <w:lvlJc w:val="left"/>
      <w:pPr>
        <w:ind w:left="720" w:hanging="360"/>
      </w:pPr>
      <w:rPr>
        <w:rFonts w:ascii="Calibri" w:eastAsia="Verdan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531895"/>
    <w:multiLevelType w:val="hybridMultilevel"/>
    <w:tmpl w:val="8D8A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9EEA2"/>
    <w:multiLevelType w:val="hybridMultilevel"/>
    <w:tmpl w:val="47620108"/>
    <w:lvl w:ilvl="0" w:tplc="072C7C9C">
      <w:start w:val="1"/>
      <w:numFmt w:val="decimal"/>
      <w:lvlText w:val="%1."/>
      <w:lvlJc w:val="left"/>
      <w:pPr>
        <w:ind w:left="720" w:hanging="360"/>
      </w:pPr>
      <w:rPr>
        <w:rFonts w:ascii="Verdana" w:hAnsi="Verdana" w:hint="default"/>
      </w:rPr>
    </w:lvl>
    <w:lvl w:ilvl="1" w:tplc="E8B64938">
      <w:start w:val="1"/>
      <w:numFmt w:val="lowerLetter"/>
      <w:lvlText w:val="%2."/>
      <w:lvlJc w:val="left"/>
      <w:pPr>
        <w:ind w:left="1440" w:hanging="360"/>
      </w:pPr>
    </w:lvl>
    <w:lvl w:ilvl="2" w:tplc="6D98F70A">
      <w:start w:val="1"/>
      <w:numFmt w:val="lowerRoman"/>
      <w:lvlText w:val="%3."/>
      <w:lvlJc w:val="right"/>
      <w:pPr>
        <w:ind w:left="2160" w:hanging="180"/>
      </w:pPr>
    </w:lvl>
    <w:lvl w:ilvl="3" w:tplc="E818620E">
      <w:start w:val="1"/>
      <w:numFmt w:val="decimal"/>
      <w:lvlText w:val="%4."/>
      <w:lvlJc w:val="left"/>
      <w:pPr>
        <w:ind w:left="2880" w:hanging="360"/>
      </w:pPr>
    </w:lvl>
    <w:lvl w:ilvl="4" w:tplc="4280999A">
      <w:start w:val="1"/>
      <w:numFmt w:val="lowerLetter"/>
      <w:lvlText w:val="%5."/>
      <w:lvlJc w:val="left"/>
      <w:pPr>
        <w:ind w:left="3600" w:hanging="360"/>
      </w:pPr>
    </w:lvl>
    <w:lvl w:ilvl="5" w:tplc="154C51CA">
      <w:start w:val="1"/>
      <w:numFmt w:val="lowerRoman"/>
      <w:lvlText w:val="%6."/>
      <w:lvlJc w:val="right"/>
      <w:pPr>
        <w:ind w:left="4320" w:hanging="180"/>
      </w:pPr>
    </w:lvl>
    <w:lvl w:ilvl="6" w:tplc="115084EC">
      <w:start w:val="1"/>
      <w:numFmt w:val="decimal"/>
      <w:lvlText w:val="%7."/>
      <w:lvlJc w:val="left"/>
      <w:pPr>
        <w:ind w:left="5040" w:hanging="360"/>
      </w:pPr>
    </w:lvl>
    <w:lvl w:ilvl="7" w:tplc="E68662DA">
      <w:start w:val="1"/>
      <w:numFmt w:val="lowerLetter"/>
      <w:lvlText w:val="%8."/>
      <w:lvlJc w:val="left"/>
      <w:pPr>
        <w:ind w:left="5760" w:hanging="360"/>
      </w:pPr>
    </w:lvl>
    <w:lvl w:ilvl="8" w:tplc="B082DCD2">
      <w:start w:val="1"/>
      <w:numFmt w:val="lowerRoman"/>
      <w:lvlText w:val="%9."/>
      <w:lvlJc w:val="right"/>
      <w:pPr>
        <w:ind w:left="6480" w:hanging="180"/>
      </w:pPr>
    </w:lvl>
  </w:abstractNum>
  <w:abstractNum w:abstractNumId="22" w15:restartNumberingAfterBreak="0">
    <w:nsid w:val="396217AE"/>
    <w:multiLevelType w:val="singleLevel"/>
    <w:tmpl w:val="6960F570"/>
    <w:lvl w:ilvl="0">
      <w:numFmt w:val="bullet"/>
      <w:lvlText w:val="-"/>
      <w:lvlJc w:val="left"/>
      <w:pPr>
        <w:tabs>
          <w:tab w:val="num" w:pos="360"/>
        </w:tabs>
        <w:ind w:left="360" w:hanging="360"/>
      </w:pPr>
    </w:lvl>
  </w:abstractNum>
  <w:abstractNum w:abstractNumId="23" w15:restartNumberingAfterBreak="0">
    <w:nsid w:val="3EF91BEC"/>
    <w:multiLevelType w:val="hybridMultilevel"/>
    <w:tmpl w:val="C5B0638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4" w15:restartNumberingAfterBreak="0">
    <w:nsid w:val="41DC6522"/>
    <w:multiLevelType w:val="hybridMultilevel"/>
    <w:tmpl w:val="33361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C7A42"/>
    <w:multiLevelType w:val="hybridMultilevel"/>
    <w:tmpl w:val="94A2AFDE"/>
    <w:lvl w:ilvl="0" w:tplc="C1EE63CA">
      <w:start w:val="1"/>
      <w:numFmt w:val="decimal"/>
      <w:lvlText w:val="%1."/>
      <w:lvlJc w:val="left"/>
      <w:pPr>
        <w:ind w:left="-142" w:hanging="360"/>
      </w:pPr>
      <w:rPr>
        <w:rFonts w:hint="default"/>
      </w:rPr>
    </w:lvl>
    <w:lvl w:ilvl="1" w:tplc="08090019" w:tentative="1">
      <w:start w:val="1"/>
      <w:numFmt w:val="lowerLetter"/>
      <w:lvlText w:val="%2."/>
      <w:lvlJc w:val="left"/>
      <w:pPr>
        <w:ind w:left="578" w:hanging="360"/>
      </w:pPr>
    </w:lvl>
    <w:lvl w:ilvl="2" w:tplc="0809001B" w:tentative="1">
      <w:start w:val="1"/>
      <w:numFmt w:val="lowerRoman"/>
      <w:lvlText w:val="%3."/>
      <w:lvlJc w:val="right"/>
      <w:pPr>
        <w:ind w:left="1298" w:hanging="180"/>
      </w:pPr>
    </w:lvl>
    <w:lvl w:ilvl="3" w:tplc="0809000F" w:tentative="1">
      <w:start w:val="1"/>
      <w:numFmt w:val="decimal"/>
      <w:lvlText w:val="%4."/>
      <w:lvlJc w:val="left"/>
      <w:pPr>
        <w:ind w:left="2018" w:hanging="360"/>
      </w:pPr>
    </w:lvl>
    <w:lvl w:ilvl="4" w:tplc="08090019" w:tentative="1">
      <w:start w:val="1"/>
      <w:numFmt w:val="lowerLetter"/>
      <w:lvlText w:val="%5."/>
      <w:lvlJc w:val="left"/>
      <w:pPr>
        <w:ind w:left="2738" w:hanging="360"/>
      </w:pPr>
    </w:lvl>
    <w:lvl w:ilvl="5" w:tplc="0809001B" w:tentative="1">
      <w:start w:val="1"/>
      <w:numFmt w:val="lowerRoman"/>
      <w:lvlText w:val="%6."/>
      <w:lvlJc w:val="right"/>
      <w:pPr>
        <w:ind w:left="3458" w:hanging="180"/>
      </w:pPr>
    </w:lvl>
    <w:lvl w:ilvl="6" w:tplc="0809000F" w:tentative="1">
      <w:start w:val="1"/>
      <w:numFmt w:val="decimal"/>
      <w:lvlText w:val="%7."/>
      <w:lvlJc w:val="left"/>
      <w:pPr>
        <w:ind w:left="4178" w:hanging="360"/>
      </w:pPr>
    </w:lvl>
    <w:lvl w:ilvl="7" w:tplc="08090019" w:tentative="1">
      <w:start w:val="1"/>
      <w:numFmt w:val="lowerLetter"/>
      <w:lvlText w:val="%8."/>
      <w:lvlJc w:val="left"/>
      <w:pPr>
        <w:ind w:left="4898" w:hanging="360"/>
      </w:pPr>
    </w:lvl>
    <w:lvl w:ilvl="8" w:tplc="0809001B" w:tentative="1">
      <w:start w:val="1"/>
      <w:numFmt w:val="lowerRoman"/>
      <w:lvlText w:val="%9."/>
      <w:lvlJc w:val="right"/>
      <w:pPr>
        <w:ind w:left="5618" w:hanging="180"/>
      </w:pPr>
    </w:lvl>
  </w:abstractNum>
  <w:abstractNum w:abstractNumId="26" w15:restartNumberingAfterBreak="0">
    <w:nsid w:val="459D4BC1"/>
    <w:multiLevelType w:val="multilevel"/>
    <w:tmpl w:val="C86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EF067D"/>
    <w:multiLevelType w:val="hybridMultilevel"/>
    <w:tmpl w:val="FFFFFFFF"/>
    <w:lvl w:ilvl="0" w:tplc="26D8A2B2">
      <w:start w:val="1"/>
      <w:numFmt w:val="bullet"/>
      <w:lvlText w:val="·"/>
      <w:lvlJc w:val="left"/>
      <w:pPr>
        <w:ind w:left="720" w:hanging="360"/>
      </w:pPr>
      <w:rPr>
        <w:rFonts w:ascii="Symbol" w:hAnsi="Symbol" w:hint="default"/>
      </w:rPr>
    </w:lvl>
    <w:lvl w:ilvl="1" w:tplc="0A6A08FA">
      <w:start w:val="1"/>
      <w:numFmt w:val="bullet"/>
      <w:lvlText w:val="o"/>
      <w:lvlJc w:val="left"/>
      <w:pPr>
        <w:ind w:left="1440" w:hanging="360"/>
      </w:pPr>
      <w:rPr>
        <w:rFonts w:ascii="Courier New" w:hAnsi="Courier New" w:hint="default"/>
      </w:rPr>
    </w:lvl>
    <w:lvl w:ilvl="2" w:tplc="B6184F36">
      <w:start w:val="1"/>
      <w:numFmt w:val="bullet"/>
      <w:lvlText w:val=""/>
      <w:lvlJc w:val="left"/>
      <w:pPr>
        <w:ind w:left="2160" w:hanging="360"/>
      </w:pPr>
      <w:rPr>
        <w:rFonts w:ascii="Wingdings" w:hAnsi="Wingdings" w:hint="default"/>
      </w:rPr>
    </w:lvl>
    <w:lvl w:ilvl="3" w:tplc="3FE227AE">
      <w:start w:val="1"/>
      <w:numFmt w:val="bullet"/>
      <w:lvlText w:val=""/>
      <w:lvlJc w:val="left"/>
      <w:pPr>
        <w:ind w:left="2880" w:hanging="360"/>
      </w:pPr>
      <w:rPr>
        <w:rFonts w:ascii="Symbol" w:hAnsi="Symbol" w:hint="default"/>
      </w:rPr>
    </w:lvl>
    <w:lvl w:ilvl="4" w:tplc="A25AE51A">
      <w:start w:val="1"/>
      <w:numFmt w:val="bullet"/>
      <w:lvlText w:val="o"/>
      <w:lvlJc w:val="left"/>
      <w:pPr>
        <w:ind w:left="3600" w:hanging="360"/>
      </w:pPr>
      <w:rPr>
        <w:rFonts w:ascii="Courier New" w:hAnsi="Courier New" w:hint="default"/>
      </w:rPr>
    </w:lvl>
    <w:lvl w:ilvl="5" w:tplc="D96238DE">
      <w:start w:val="1"/>
      <w:numFmt w:val="bullet"/>
      <w:lvlText w:val=""/>
      <w:lvlJc w:val="left"/>
      <w:pPr>
        <w:ind w:left="4320" w:hanging="360"/>
      </w:pPr>
      <w:rPr>
        <w:rFonts w:ascii="Wingdings" w:hAnsi="Wingdings" w:hint="default"/>
      </w:rPr>
    </w:lvl>
    <w:lvl w:ilvl="6" w:tplc="F9ACDC26">
      <w:start w:val="1"/>
      <w:numFmt w:val="bullet"/>
      <w:lvlText w:val=""/>
      <w:lvlJc w:val="left"/>
      <w:pPr>
        <w:ind w:left="5040" w:hanging="360"/>
      </w:pPr>
      <w:rPr>
        <w:rFonts w:ascii="Symbol" w:hAnsi="Symbol" w:hint="default"/>
      </w:rPr>
    </w:lvl>
    <w:lvl w:ilvl="7" w:tplc="4B58030A">
      <w:start w:val="1"/>
      <w:numFmt w:val="bullet"/>
      <w:lvlText w:val="o"/>
      <w:lvlJc w:val="left"/>
      <w:pPr>
        <w:ind w:left="5760" w:hanging="360"/>
      </w:pPr>
      <w:rPr>
        <w:rFonts w:ascii="Courier New" w:hAnsi="Courier New" w:hint="default"/>
      </w:rPr>
    </w:lvl>
    <w:lvl w:ilvl="8" w:tplc="F1C6BC5A">
      <w:start w:val="1"/>
      <w:numFmt w:val="bullet"/>
      <w:lvlText w:val=""/>
      <w:lvlJc w:val="left"/>
      <w:pPr>
        <w:ind w:left="6480" w:hanging="360"/>
      </w:pPr>
      <w:rPr>
        <w:rFonts w:ascii="Wingdings" w:hAnsi="Wingdings" w:hint="default"/>
      </w:rPr>
    </w:lvl>
  </w:abstractNum>
  <w:abstractNum w:abstractNumId="28" w15:restartNumberingAfterBreak="0">
    <w:nsid w:val="464A4AB1"/>
    <w:multiLevelType w:val="hybridMultilevel"/>
    <w:tmpl w:val="3616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60616B"/>
    <w:multiLevelType w:val="hybridMultilevel"/>
    <w:tmpl w:val="B46A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D3BDD"/>
    <w:multiLevelType w:val="hybridMultilevel"/>
    <w:tmpl w:val="E1ECC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25AF7"/>
    <w:multiLevelType w:val="multilevel"/>
    <w:tmpl w:val="DB2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766D9F"/>
    <w:multiLevelType w:val="hybridMultilevel"/>
    <w:tmpl w:val="70807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6C626D6"/>
    <w:multiLevelType w:val="hybridMultilevel"/>
    <w:tmpl w:val="42D07376"/>
    <w:lvl w:ilvl="0" w:tplc="08090003">
      <w:start w:val="1"/>
      <w:numFmt w:val="bullet"/>
      <w:lvlText w:val="o"/>
      <w:lvlJc w:val="left"/>
      <w:pPr>
        <w:ind w:left="870" w:hanging="360"/>
      </w:pPr>
      <w:rPr>
        <w:rFonts w:ascii="Courier New" w:hAnsi="Courier New" w:cs="Courier New"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4" w15:restartNumberingAfterBreak="0">
    <w:nsid w:val="5C6976FD"/>
    <w:multiLevelType w:val="hybridMultilevel"/>
    <w:tmpl w:val="C60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FC2787"/>
    <w:multiLevelType w:val="hybridMultilevel"/>
    <w:tmpl w:val="42B0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C25B4"/>
    <w:multiLevelType w:val="hybridMultilevel"/>
    <w:tmpl w:val="5D9EC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CC4E8E"/>
    <w:multiLevelType w:val="multilevel"/>
    <w:tmpl w:val="E76A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C6F00"/>
    <w:multiLevelType w:val="hybridMultilevel"/>
    <w:tmpl w:val="25A2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E205A4"/>
    <w:multiLevelType w:val="hybridMultilevel"/>
    <w:tmpl w:val="4478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7501A1"/>
    <w:multiLevelType w:val="hybridMultilevel"/>
    <w:tmpl w:val="3B42A38C"/>
    <w:lvl w:ilvl="0" w:tplc="73B2E27E">
      <w:start w:val="1"/>
      <w:numFmt w:val="bullet"/>
      <w:pStyle w:val="B1"/>
      <w:lvlText w:val="l"/>
      <w:lvlJc w:val="left"/>
      <w:pPr>
        <w:tabs>
          <w:tab w:val="num" w:pos="567"/>
        </w:tabs>
        <w:ind w:left="1134" w:hanging="567"/>
      </w:pPr>
      <w:rPr>
        <w:rFonts w:ascii="Wingdings" w:hAnsi="Wingdings" w:hint="default"/>
        <w:color w:val="auto"/>
        <w:sz w:val="1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BC3189"/>
    <w:multiLevelType w:val="hybridMultilevel"/>
    <w:tmpl w:val="FAC60C6A"/>
    <w:lvl w:ilvl="0" w:tplc="735E41C8">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4D26DB5"/>
    <w:multiLevelType w:val="hybridMultilevel"/>
    <w:tmpl w:val="F9FE36A8"/>
    <w:lvl w:ilvl="0" w:tplc="CE82E604">
      <w:numFmt w:val="bullet"/>
      <w:lvlText w:val="•"/>
      <w:lvlJc w:val="left"/>
      <w:pPr>
        <w:ind w:left="1095" w:hanging="375"/>
      </w:pPr>
      <w:rPr>
        <w:rFonts w:ascii="Calibri" w:eastAsia="Verdan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083F56"/>
    <w:multiLevelType w:val="multilevel"/>
    <w:tmpl w:val="06E0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E32030"/>
    <w:multiLevelType w:val="hybridMultilevel"/>
    <w:tmpl w:val="F2821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DD1C53"/>
    <w:multiLevelType w:val="hybridMultilevel"/>
    <w:tmpl w:val="C12E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136560">
    <w:abstractNumId w:val="38"/>
  </w:num>
  <w:num w:numId="2" w16cid:durableId="1130905352">
    <w:abstractNumId w:val="26"/>
  </w:num>
  <w:num w:numId="3" w16cid:durableId="1144813583">
    <w:abstractNumId w:val="21"/>
  </w:num>
  <w:num w:numId="4" w16cid:durableId="1297835392">
    <w:abstractNumId w:val="20"/>
  </w:num>
  <w:num w:numId="5" w16cid:durableId="1298755536">
    <w:abstractNumId w:val="35"/>
  </w:num>
  <w:num w:numId="6" w16cid:durableId="1350717263">
    <w:abstractNumId w:val="22"/>
  </w:num>
  <w:num w:numId="7" w16cid:durableId="1357002978">
    <w:abstractNumId w:val="34"/>
  </w:num>
  <w:num w:numId="8" w16cid:durableId="1375040823">
    <w:abstractNumId w:val="44"/>
  </w:num>
  <w:num w:numId="9" w16cid:durableId="1414085230">
    <w:abstractNumId w:val="43"/>
  </w:num>
  <w:num w:numId="10" w16cid:durableId="1453936612">
    <w:abstractNumId w:val="11"/>
  </w:num>
  <w:num w:numId="11" w16cid:durableId="1573664754">
    <w:abstractNumId w:val="42"/>
  </w:num>
  <w:num w:numId="12" w16cid:durableId="1596131034">
    <w:abstractNumId w:val="7"/>
  </w:num>
  <w:num w:numId="13" w16cid:durableId="1621184832">
    <w:abstractNumId w:val="29"/>
  </w:num>
  <w:num w:numId="14" w16cid:durableId="1698384597">
    <w:abstractNumId w:val="31"/>
  </w:num>
  <w:num w:numId="15" w16cid:durableId="171267282">
    <w:abstractNumId w:val="24"/>
  </w:num>
  <w:num w:numId="16" w16cid:durableId="1832714454">
    <w:abstractNumId w:val="28"/>
  </w:num>
  <w:num w:numId="17" w16cid:durableId="1887839443">
    <w:abstractNumId w:val="19"/>
  </w:num>
  <w:num w:numId="18" w16cid:durableId="1914006133">
    <w:abstractNumId w:val="36"/>
  </w:num>
  <w:num w:numId="19" w16cid:durableId="1915118317">
    <w:abstractNumId w:val="6"/>
  </w:num>
  <w:num w:numId="20" w16cid:durableId="1915624739">
    <w:abstractNumId w:val="27"/>
  </w:num>
  <w:num w:numId="21" w16cid:durableId="2087534944">
    <w:abstractNumId w:val="33"/>
  </w:num>
  <w:num w:numId="22" w16cid:durableId="215356421">
    <w:abstractNumId w:val="32"/>
  </w:num>
  <w:num w:numId="23" w16cid:durableId="274094148">
    <w:abstractNumId w:val="25"/>
  </w:num>
  <w:num w:numId="24" w16cid:durableId="278531999">
    <w:abstractNumId w:val="22"/>
  </w:num>
  <w:num w:numId="25" w16cid:durableId="310906475">
    <w:abstractNumId w:val="30"/>
  </w:num>
  <w:num w:numId="26" w16cid:durableId="458034307">
    <w:abstractNumId w:val="37"/>
  </w:num>
  <w:num w:numId="27" w16cid:durableId="472719998">
    <w:abstractNumId w:val="5"/>
  </w:num>
  <w:num w:numId="28" w16cid:durableId="475877401">
    <w:abstractNumId w:val="17"/>
  </w:num>
  <w:num w:numId="29" w16cid:durableId="49354422">
    <w:abstractNumId w:val="4"/>
  </w:num>
  <w:num w:numId="30" w16cid:durableId="496309091">
    <w:abstractNumId w:val="18"/>
  </w:num>
  <w:num w:numId="31" w16cid:durableId="500387064">
    <w:abstractNumId w:val="2"/>
  </w:num>
  <w:num w:numId="32" w16cid:durableId="549058">
    <w:abstractNumId w:val="0"/>
  </w:num>
  <w:num w:numId="33" w16cid:durableId="550001057">
    <w:abstractNumId w:val="12"/>
  </w:num>
  <w:num w:numId="34" w16cid:durableId="553656988">
    <w:abstractNumId w:val="3"/>
  </w:num>
  <w:num w:numId="35" w16cid:durableId="589126175">
    <w:abstractNumId w:val="16"/>
  </w:num>
  <w:num w:numId="36" w16cid:durableId="603927119">
    <w:abstractNumId w:val="14"/>
  </w:num>
  <w:num w:numId="37" w16cid:durableId="626274725">
    <w:abstractNumId w:val="8"/>
  </w:num>
  <w:num w:numId="38" w16cid:durableId="664360465">
    <w:abstractNumId w:val="13"/>
  </w:num>
  <w:num w:numId="39" w16cid:durableId="702634246">
    <w:abstractNumId w:val="40"/>
  </w:num>
  <w:num w:numId="40" w16cid:durableId="703025310">
    <w:abstractNumId w:val="10"/>
  </w:num>
  <w:num w:numId="41" w16cid:durableId="731004774">
    <w:abstractNumId w:val="39"/>
  </w:num>
  <w:num w:numId="42" w16cid:durableId="785537193">
    <w:abstractNumId w:val="1"/>
  </w:num>
  <w:num w:numId="43" w16cid:durableId="806506058">
    <w:abstractNumId w:val="15"/>
  </w:num>
  <w:num w:numId="44" w16cid:durableId="829252115">
    <w:abstractNumId w:val="9"/>
  </w:num>
  <w:num w:numId="45" w16cid:durableId="869683739">
    <w:abstractNumId w:val="41"/>
  </w:num>
  <w:num w:numId="46" w16cid:durableId="885994719">
    <w:abstractNumId w:val="45"/>
  </w:num>
  <w:num w:numId="47" w16cid:durableId="979190941">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6031E1"/>
    <w:rsid w:val="0000091F"/>
    <w:rsid w:val="00000A77"/>
    <w:rsid w:val="00000D30"/>
    <w:rsid w:val="000027C9"/>
    <w:rsid w:val="00002AC6"/>
    <w:rsid w:val="00002D26"/>
    <w:rsid w:val="000032EF"/>
    <w:rsid w:val="00003A37"/>
    <w:rsid w:val="00003EB1"/>
    <w:rsid w:val="000042BF"/>
    <w:rsid w:val="0000482F"/>
    <w:rsid w:val="00004CAE"/>
    <w:rsid w:val="00005092"/>
    <w:rsid w:val="000051DA"/>
    <w:rsid w:val="000052BD"/>
    <w:rsid w:val="00006607"/>
    <w:rsid w:val="000069DD"/>
    <w:rsid w:val="00007A2F"/>
    <w:rsid w:val="00007C88"/>
    <w:rsid w:val="00007F04"/>
    <w:rsid w:val="000107AF"/>
    <w:rsid w:val="00010CE9"/>
    <w:rsid w:val="00011098"/>
    <w:rsid w:val="000112B3"/>
    <w:rsid w:val="0001216C"/>
    <w:rsid w:val="00012BE2"/>
    <w:rsid w:val="00012C92"/>
    <w:rsid w:val="00013AD1"/>
    <w:rsid w:val="000148A5"/>
    <w:rsid w:val="00014A8D"/>
    <w:rsid w:val="0001548B"/>
    <w:rsid w:val="000154FA"/>
    <w:rsid w:val="00015613"/>
    <w:rsid w:val="000164CB"/>
    <w:rsid w:val="00016741"/>
    <w:rsid w:val="0001683E"/>
    <w:rsid w:val="00017D5E"/>
    <w:rsid w:val="00020188"/>
    <w:rsid w:val="00020D96"/>
    <w:rsid w:val="00021850"/>
    <w:rsid w:val="00021C0C"/>
    <w:rsid w:val="0002216E"/>
    <w:rsid w:val="0002232E"/>
    <w:rsid w:val="000225AD"/>
    <w:rsid w:val="00022A91"/>
    <w:rsid w:val="00022CAC"/>
    <w:rsid w:val="000237A6"/>
    <w:rsid w:val="0002411D"/>
    <w:rsid w:val="00024919"/>
    <w:rsid w:val="00024D18"/>
    <w:rsid w:val="00024ED9"/>
    <w:rsid w:val="00026151"/>
    <w:rsid w:val="00027292"/>
    <w:rsid w:val="00027835"/>
    <w:rsid w:val="00027E01"/>
    <w:rsid w:val="00027F84"/>
    <w:rsid w:val="000304F1"/>
    <w:rsid w:val="00030E0A"/>
    <w:rsid w:val="00031590"/>
    <w:rsid w:val="00031867"/>
    <w:rsid w:val="00031AC9"/>
    <w:rsid w:val="00032088"/>
    <w:rsid w:val="00032229"/>
    <w:rsid w:val="00032781"/>
    <w:rsid w:val="00032B51"/>
    <w:rsid w:val="00032EC0"/>
    <w:rsid w:val="00032FA9"/>
    <w:rsid w:val="00033483"/>
    <w:rsid w:val="000334AE"/>
    <w:rsid w:val="00033FD9"/>
    <w:rsid w:val="000343D6"/>
    <w:rsid w:val="0003447B"/>
    <w:rsid w:val="000344E5"/>
    <w:rsid w:val="00035E20"/>
    <w:rsid w:val="00035ECC"/>
    <w:rsid w:val="000367B8"/>
    <w:rsid w:val="00036B0F"/>
    <w:rsid w:val="00036C7B"/>
    <w:rsid w:val="000375CE"/>
    <w:rsid w:val="00037849"/>
    <w:rsid w:val="00037FAE"/>
    <w:rsid w:val="0004081A"/>
    <w:rsid w:val="00040E2E"/>
    <w:rsid w:val="00041206"/>
    <w:rsid w:val="0004158A"/>
    <w:rsid w:val="00041AED"/>
    <w:rsid w:val="00042544"/>
    <w:rsid w:val="00042B74"/>
    <w:rsid w:val="000434E4"/>
    <w:rsid w:val="00043E56"/>
    <w:rsid w:val="00044B79"/>
    <w:rsid w:val="00044C68"/>
    <w:rsid w:val="00044DF3"/>
    <w:rsid w:val="00044E89"/>
    <w:rsid w:val="00044F69"/>
    <w:rsid w:val="00045920"/>
    <w:rsid w:val="00045E72"/>
    <w:rsid w:val="00046174"/>
    <w:rsid w:val="000471A9"/>
    <w:rsid w:val="00047F28"/>
    <w:rsid w:val="00047F47"/>
    <w:rsid w:val="000502EF"/>
    <w:rsid w:val="000503D3"/>
    <w:rsid w:val="000509FC"/>
    <w:rsid w:val="00050F40"/>
    <w:rsid w:val="00051054"/>
    <w:rsid w:val="00051F97"/>
    <w:rsid w:val="000532F3"/>
    <w:rsid w:val="00053873"/>
    <w:rsid w:val="00053887"/>
    <w:rsid w:val="00054972"/>
    <w:rsid w:val="000549A0"/>
    <w:rsid w:val="00054CD1"/>
    <w:rsid w:val="000551B5"/>
    <w:rsid w:val="00055BBC"/>
    <w:rsid w:val="00055FA9"/>
    <w:rsid w:val="0005643E"/>
    <w:rsid w:val="0005682F"/>
    <w:rsid w:val="00056A0E"/>
    <w:rsid w:val="00056B52"/>
    <w:rsid w:val="00056C0F"/>
    <w:rsid w:val="00056EAA"/>
    <w:rsid w:val="00056EDE"/>
    <w:rsid w:val="00057646"/>
    <w:rsid w:val="000578C4"/>
    <w:rsid w:val="000611EE"/>
    <w:rsid w:val="0006128B"/>
    <w:rsid w:val="00061C56"/>
    <w:rsid w:val="000625CD"/>
    <w:rsid w:val="000632D3"/>
    <w:rsid w:val="0006409C"/>
    <w:rsid w:val="00064985"/>
    <w:rsid w:val="000649A6"/>
    <w:rsid w:val="00064BBD"/>
    <w:rsid w:val="00064CA5"/>
    <w:rsid w:val="000653AD"/>
    <w:rsid w:val="000653FA"/>
    <w:rsid w:val="00065547"/>
    <w:rsid w:val="000661EB"/>
    <w:rsid w:val="0006620E"/>
    <w:rsid w:val="000665DF"/>
    <w:rsid w:val="00066668"/>
    <w:rsid w:val="000670A4"/>
    <w:rsid w:val="00067B36"/>
    <w:rsid w:val="00067FEF"/>
    <w:rsid w:val="00070098"/>
    <w:rsid w:val="00070C76"/>
    <w:rsid w:val="00070D18"/>
    <w:rsid w:val="00071880"/>
    <w:rsid w:val="000726E8"/>
    <w:rsid w:val="00072B49"/>
    <w:rsid w:val="00072DA9"/>
    <w:rsid w:val="00072E7F"/>
    <w:rsid w:val="000731B2"/>
    <w:rsid w:val="00075243"/>
    <w:rsid w:val="0007540C"/>
    <w:rsid w:val="0007601C"/>
    <w:rsid w:val="00076264"/>
    <w:rsid w:val="00076589"/>
    <w:rsid w:val="000767AC"/>
    <w:rsid w:val="00077239"/>
    <w:rsid w:val="00077325"/>
    <w:rsid w:val="000774AD"/>
    <w:rsid w:val="000774C2"/>
    <w:rsid w:val="0007792F"/>
    <w:rsid w:val="000779B8"/>
    <w:rsid w:val="00077D5D"/>
    <w:rsid w:val="00080194"/>
    <w:rsid w:val="00080FD1"/>
    <w:rsid w:val="000810E1"/>
    <w:rsid w:val="000812E1"/>
    <w:rsid w:val="00081C2D"/>
    <w:rsid w:val="0008280D"/>
    <w:rsid w:val="00082D29"/>
    <w:rsid w:val="00083334"/>
    <w:rsid w:val="00083C6E"/>
    <w:rsid w:val="000845F4"/>
    <w:rsid w:val="00084705"/>
    <w:rsid w:val="00085A17"/>
    <w:rsid w:val="00086118"/>
    <w:rsid w:val="00086156"/>
    <w:rsid w:val="00086408"/>
    <w:rsid w:val="00086CB6"/>
    <w:rsid w:val="00087281"/>
    <w:rsid w:val="0008745B"/>
    <w:rsid w:val="000875E7"/>
    <w:rsid w:val="000878B9"/>
    <w:rsid w:val="00087B69"/>
    <w:rsid w:val="00087B73"/>
    <w:rsid w:val="00087C91"/>
    <w:rsid w:val="000902FE"/>
    <w:rsid w:val="000903D0"/>
    <w:rsid w:val="00090495"/>
    <w:rsid w:val="00090DD7"/>
    <w:rsid w:val="00091146"/>
    <w:rsid w:val="00091437"/>
    <w:rsid w:val="00091B55"/>
    <w:rsid w:val="00091BD1"/>
    <w:rsid w:val="00091F79"/>
    <w:rsid w:val="0009296E"/>
    <w:rsid w:val="000929F9"/>
    <w:rsid w:val="00093244"/>
    <w:rsid w:val="000937C5"/>
    <w:rsid w:val="00093BB7"/>
    <w:rsid w:val="000947A5"/>
    <w:rsid w:val="00094CD6"/>
    <w:rsid w:val="00094D55"/>
    <w:rsid w:val="00095B16"/>
    <w:rsid w:val="000968E0"/>
    <w:rsid w:val="000971F1"/>
    <w:rsid w:val="000973FF"/>
    <w:rsid w:val="00097D10"/>
    <w:rsid w:val="000A01B1"/>
    <w:rsid w:val="000A032A"/>
    <w:rsid w:val="000A0AD3"/>
    <w:rsid w:val="000A11F8"/>
    <w:rsid w:val="000A12E6"/>
    <w:rsid w:val="000A175F"/>
    <w:rsid w:val="000A1941"/>
    <w:rsid w:val="000A19EE"/>
    <w:rsid w:val="000A1BA7"/>
    <w:rsid w:val="000A1DAC"/>
    <w:rsid w:val="000A1EAD"/>
    <w:rsid w:val="000A235D"/>
    <w:rsid w:val="000A3020"/>
    <w:rsid w:val="000A3D0B"/>
    <w:rsid w:val="000A437B"/>
    <w:rsid w:val="000A4684"/>
    <w:rsid w:val="000A51D5"/>
    <w:rsid w:val="000A647D"/>
    <w:rsid w:val="000A66BE"/>
    <w:rsid w:val="000A69BA"/>
    <w:rsid w:val="000A736E"/>
    <w:rsid w:val="000A797F"/>
    <w:rsid w:val="000A7AF4"/>
    <w:rsid w:val="000B03EA"/>
    <w:rsid w:val="000B0DD2"/>
    <w:rsid w:val="000B1747"/>
    <w:rsid w:val="000B31E6"/>
    <w:rsid w:val="000B3798"/>
    <w:rsid w:val="000B3EB5"/>
    <w:rsid w:val="000B41BC"/>
    <w:rsid w:val="000B4384"/>
    <w:rsid w:val="000B465E"/>
    <w:rsid w:val="000B48FA"/>
    <w:rsid w:val="000B4A9C"/>
    <w:rsid w:val="000B52E1"/>
    <w:rsid w:val="000B5557"/>
    <w:rsid w:val="000B62E5"/>
    <w:rsid w:val="000B6D36"/>
    <w:rsid w:val="000B6D43"/>
    <w:rsid w:val="000B6D4C"/>
    <w:rsid w:val="000B7491"/>
    <w:rsid w:val="000B7886"/>
    <w:rsid w:val="000B7A8C"/>
    <w:rsid w:val="000B7F02"/>
    <w:rsid w:val="000C04BC"/>
    <w:rsid w:val="000C06E4"/>
    <w:rsid w:val="000C0944"/>
    <w:rsid w:val="000C09CC"/>
    <w:rsid w:val="000C0E59"/>
    <w:rsid w:val="000C10E6"/>
    <w:rsid w:val="000C13BB"/>
    <w:rsid w:val="000C1B27"/>
    <w:rsid w:val="000C1EAF"/>
    <w:rsid w:val="000C233B"/>
    <w:rsid w:val="000C27E5"/>
    <w:rsid w:val="000C347F"/>
    <w:rsid w:val="000C4129"/>
    <w:rsid w:val="000C4C21"/>
    <w:rsid w:val="000C5678"/>
    <w:rsid w:val="000C5CEF"/>
    <w:rsid w:val="000C5DCE"/>
    <w:rsid w:val="000C5ED8"/>
    <w:rsid w:val="000C65E3"/>
    <w:rsid w:val="000C690D"/>
    <w:rsid w:val="000C6BBE"/>
    <w:rsid w:val="000C734A"/>
    <w:rsid w:val="000D052F"/>
    <w:rsid w:val="000D08E5"/>
    <w:rsid w:val="000D0D29"/>
    <w:rsid w:val="000D17DD"/>
    <w:rsid w:val="000D2802"/>
    <w:rsid w:val="000D2C0F"/>
    <w:rsid w:val="000D361B"/>
    <w:rsid w:val="000D41DE"/>
    <w:rsid w:val="000D462E"/>
    <w:rsid w:val="000D4703"/>
    <w:rsid w:val="000D4A32"/>
    <w:rsid w:val="000D4CD3"/>
    <w:rsid w:val="000D55F4"/>
    <w:rsid w:val="000D5B8F"/>
    <w:rsid w:val="000D5EDA"/>
    <w:rsid w:val="000D67BC"/>
    <w:rsid w:val="000D6BF3"/>
    <w:rsid w:val="000D7B5C"/>
    <w:rsid w:val="000D7E87"/>
    <w:rsid w:val="000E00B7"/>
    <w:rsid w:val="000E0511"/>
    <w:rsid w:val="000E0A01"/>
    <w:rsid w:val="000E1041"/>
    <w:rsid w:val="000E15F2"/>
    <w:rsid w:val="000E1B1C"/>
    <w:rsid w:val="000E2636"/>
    <w:rsid w:val="000E2683"/>
    <w:rsid w:val="000E2C9A"/>
    <w:rsid w:val="000E2EA3"/>
    <w:rsid w:val="000E2F3F"/>
    <w:rsid w:val="000E3D6D"/>
    <w:rsid w:val="000E40FE"/>
    <w:rsid w:val="000E4363"/>
    <w:rsid w:val="000E43C7"/>
    <w:rsid w:val="000E4513"/>
    <w:rsid w:val="000E4D70"/>
    <w:rsid w:val="000E5126"/>
    <w:rsid w:val="000E56BD"/>
    <w:rsid w:val="000E5BB6"/>
    <w:rsid w:val="000E5D6B"/>
    <w:rsid w:val="000E631C"/>
    <w:rsid w:val="000E64DD"/>
    <w:rsid w:val="000E6D06"/>
    <w:rsid w:val="000E7ADB"/>
    <w:rsid w:val="000E7D24"/>
    <w:rsid w:val="000E7F7E"/>
    <w:rsid w:val="000F0063"/>
    <w:rsid w:val="000F035E"/>
    <w:rsid w:val="000F0562"/>
    <w:rsid w:val="000F0839"/>
    <w:rsid w:val="000F1065"/>
    <w:rsid w:val="000F1AD5"/>
    <w:rsid w:val="000F20E5"/>
    <w:rsid w:val="000F22AF"/>
    <w:rsid w:val="000F2392"/>
    <w:rsid w:val="000F2FA8"/>
    <w:rsid w:val="000F2FB4"/>
    <w:rsid w:val="000F312F"/>
    <w:rsid w:val="000F3638"/>
    <w:rsid w:val="000F3CFB"/>
    <w:rsid w:val="000F4401"/>
    <w:rsid w:val="000F4529"/>
    <w:rsid w:val="000F490F"/>
    <w:rsid w:val="000F555D"/>
    <w:rsid w:val="000F5636"/>
    <w:rsid w:val="000F5894"/>
    <w:rsid w:val="000F5C7C"/>
    <w:rsid w:val="000F64BD"/>
    <w:rsid w:val="000F6F83"/>
    <w:rsid w:val="000F719D"/>
    <w:rsid w:val="000F7B2B"/>
    <w:rsid w:val="000F7EAA"/>
    <w:rsid w:val="00100276"/>
    <w:rsid w:val="00100C33"/>
    <w:rsid w:val="00100CEB"/>
    <w:rsid w:val="00101202"/>
    <w:rsid w:val="00101A91"/>
    <w:rsid w:val="00101EDC"/>
    <w:rsid w:val="00102473"/>
    <w:rsid w:val="001024AE"/>
    <w:rsid w:val="00102BBB"/>
    <w:rsid w:val="00102C16"/>
    <w:rsid w:val="00102DC6"/>
    <w:rsid w:val="00102F22"/>
    <w:rsid w:val="0010326A"/>
    <w:rsid w:val="001032CC"/>
    <w:rsid w:val="001037C2"/>
    <w:rsid w:val="0010428F"/>
    <w:rsid w:val="00104565"/>
    <w:rsid w:val="00104636"/>
    <w:rsid w:val="00104A2F"/>
    <w:rsid w:val="00104B43"/>
    <w:rsid w:val="00104F47"/>
    <w:rsid w:val="00104FB8"/>
    <w:rsid w:val="00105756"/>
    <w:rsid w:val="00105BE3"/>
    <w:rsid w:val="00105F5A"/>
    <w:rsid w:val="001061F0"/>
    <w:rsid w:val="00106A9B"/>
    <w:rsid w:val="00106EFF"/>
    <w:rsid w:val="00106FB0"/>
    <w:rsid w:val="00107219"/>
    <w:rsid w:val="001109E5"/>
    <w:rsid w:val="00110DF7"/>
    <w:rsid w:val="001111FF"/>
    <w:rsid w:val="0011263C"/>
    <w:rsid w:val="00112D18"/>
    <w:rsid w:val="00113569"/>
    <w:rsid w:val="00113C74"/>
    <w:rsid w:val="001146C6"/>
    <w:rsid w:val="0011487E"/>
    <w:rsid w:val="0011540D"/>
    <w:rsid w:val="00115AF4"/>
    <w:rsid w:val="00115CD2"/>
    <w:rsid w:val="00116389"/>
    <w:rsid w:val="00116D7D"/>
    <w:rsid w:val="00116DF9"/>
    <w:rsid w:val="00117325"/>
    <w:rsid w:val="001200A7"/>
    <w:rsid w:val="00120763"/>
    <w:rsid w:val="00120A49"/>
    <w:rsid w:val="0012181C"/>
    <w:rsid w:val="00122A61"/>
    <w:rsid w:val="00123139"/>
    <w:rsid w:val="001232E4"/>
    <w:rsid w:val="00123550"/>
    <w:rsid w:val="0012360E"/>
    <w:rsid w:val="00124301"/>
    <w:rsid w:val="001243F0"/>
    <w:rsid w:val="0012454F"/>
    <w:rsid w:val="00124D7E"/>
    <w:rsid w:val="00125458"/>
    <w:rsid w:val="001258E1"/>
    <w:rsid w:val="00125CE4"/>
    <w:rsid w:val="001264BB"/>
    <w:rsid w:val="0012713E"/>
    <w:rsid w:val="00127450"/>
    <w:rsid w:val="001277C3"/>
    <w:rsid w:val="001304C3"/>
    <w:rsid w:val="00130F47"/>
    <w:rsid w:val="001314EB"/>
    <w:rsid w:val="001315C1"/>
    <w:rsid w:val="00131DA8"/>
    <w:rsid w:val="00132770"/>
    <w:rsid w:val="00132F76"/>
    <w:rsid w:val="00133297"/>
    <w:rsid w:val="001334B9"/>
    <w:rsid w:val="001334D6"/>
    <w:rsid w:val="00133DFB"/>
    <w:rsid w:val="00134BD0"/>
    <w:rsid w:val="00135A80"/>
    <w:rsid w:val="00136B3E"/>
    <w:rsid w:val="00136E7B"/>
    <w:rsid w:val="00137125"/>
    <w:rsid w:val="0014045F"/>
    <w:rsid w:val="00140482"/>
    <w:rsid w:val="001406D2"/>
    <w:rsid w:val="00140D4E"/>
    <w:rsid w:val="00141BB6"/>
    <w:rsid w:val="001429E3"/>
    <w:rsid w:val="00142FCA"/>
    <w:rsid w:val="001430CB"/>
    <w:rsid w:val="00143404"/>
    <w:rsid w:val="00143C06"/>
    <w:rsid w:val="00144230"/>
    <w:rsid w:val="00144409"/>
    <w:rsid w:val="0014474D"/>
    <w:rsid w:val="00144755"/>
    <w:rsid w:val="001447EB"/>
    <w:rsid w:val="00144CBE"/>
    <w:rsid w:val="00145781"/>
    <w:rsid w:val="00145A35"/>
    <w:rsid w:val="001469EF"/>
    <w:rsid w:val="001504CE"/>
    <w:rsid w:val="0015065D"/>
    <w:rsid w:val="0015073C"/>
    <w:rsid w:val="001510BD"/>
    <w:rsid w:val="00151DCA"/>
    <w:rsid w:val="00151DF8"/>
    <w:rsid w:val="00152E08"/>
    <w:rsid w:val="001533EC"/>
    <w:rsid w:val="00153674"/>
    <w:rsid w:val="001539D8"/>
    <w:rsid w:val="00155049"/>
    <w:rsid w:val="0015530A"/>
    <w:rsid w:val="00155412"/>
    <w:rsid w:val="0015596A"/>
    <w:rsid w:val="00156103"/>
    <w:rsid w:val="0015619C"/>
    <w:rsid w:val="00156FE7"/>
    <w:rsid w:val="00157076"/>
    <w:rsid w:val="00157563"/>
    <w:rsid w:val="00157595"/>
    <w:rsid w:val="001576BB"/>
    <w:rsid w:val="001579FE"/>
    <w:rsid w:val="00157CA0"/>
    <w:rsid w:val="0016074E"/>
    <w:rsid w:val="00160D6E"/>
    <w:rsid w:val="00161E03"/>
    <w:rsid w:val="001625AE"/>
    <w:rsid w:val="00163444"/>
    <w:rsid w:val="00163496"/>
    <w:rsid w:val="0016360E"/>
    <w:rsid w:val="001636E4"/>
    <w:rsid w:val="00163B01"/>
    <w:rsid w:val="00163D57"/>
    <w:rsid w:val="00163F20"/>
    <w:rsid w:val="001647B9"/>
    <w:rsid w:val="001647C8"/>
    <w:rsid w:val="00164944"/>
    <w:rsid w:val="001649C3"/>
    <w:rsid w:val="001651CB"/>
    <w:rsid w:val="00165FA9"/>
    <w:rsid w:val="00166120"/>
    <w:rsid w:val="0016628B"/>
    <w:rsid w:val="001666CF"/>
    <w:rsid w:val="001667B8"/>
    <w:rsid w:val="00166B95"/>
    <w:rsid w:val="00166F9B"/>
    <w:rsid w:val="00170267"/>
    <w:rsid w:val="00170E72"/>
    <w:rsid w:val="0017142B"/>
    <w:rsid w:val="001714BA"/>
    <w:rsid w:val="001727F8"/>
    <w:rsid w:val="00173408"/>
    <w:rsid w:val="00173D7E"/>
    <w:rsid w:val="001742D0"/>
    <w:rsid w:val="00174310"/>
    <w:rsid w:val="00174F2B"/>
    <w:rsid w:val="00174F32"/>
    <w:rsid w:val="0017538D"/>
    <w:rsid w:val="001755A4"/>
    <w:rsid w:val="001756F1"/>
    <w:rsid w:val="00176BD3"/>
    <w:rsid w:val="001771DA"/>
    <w:rsid w:val="0017732E"/>
    <w:rsid w:val="001774BB"/>
    <w:rsid w:val="00177AD2"/>
    <w:rsid w:val="00180549"/>
    <w:rsid w:val="001809BD"/>
    <w:rsid w:val="00180C1A"/>
    <w:rsid w:val="00181227"/>
    <w:rsid w:val="0018134A"/>
    <w:rsid w:val="00181A59"/>
    <w:rsid w:val="00181B0D"/>
    <w:rsid w:val="00181C3D"/>
    <w:rsid w:val="00181C53"/>
    <w:rsid w:val="00182CCC"/>
    <w:rsid w:val="001845F1"/>
    <w:rsid w:val="00184918"/>
    <w:rsid w:val="00184DC4"/>
    <w:rsid w:val="00184DE6"/>
    <w:rsid w:val="0018517E"/>
    <w:rsid w:val="001855B7"/>
    <w:rsid w:val="0018566C"/>
    <w:rsid w:val="0018576F"/>
    <w:rsid w:val="0018577D"/>
    <w:rsid w:val="00185BCE"/>
    <w:rsid w:val="00185F30"/>
    <w:rsid w:val="0018600B"/>
    <w:rsid w:val="001864C0"/>
    <w:rsid w:val="00186B4B"/>
    <w:rsid w:val="0018703D"/>
    <w:rsid w:val="00187F33"/>
    <w:rsid w:val="00190CC3"/>
    <w:rsid w:val="00190F04"/>
    <w:rsid w:val="001917D1"/>
    <w:rsid w:val="0019250F"/>
    <w:rsid w:val="00192533"/>
    <w:rsid w:val="00192EFD"/>
    <w:rsid w:val="00192F34"/>
    <w:rsid w:val="00192F59"/>
    <w:rsid w:val="001932B6"/>
    <w:rsid w:val="00193473"/>
    <w:rsid w:val="00193A78"/>
    <w:rsid w:val="00193C15"/>
    <w:rsid w:val="00193D2C"/>
    <w:rsid w:val="0019415C"/>
    <w:rsid w:val="0019443A"/>
    <w:rsid w:val="00194DB7"/>
    <w:rsid w:val="00194E21"/>
    <w:rsid w:val="00196402"/>
    <w:rsid w:val="0019641A"/>
    <w:rsid w:val="00196ECE"/>
    <w:rsid w:val="001977CC"/>
    <w:rsid w:val="00197B6F"/>
    <w:rsid w:val="00197E43"/>
    <w:rsid w:val="001A0268"/>
    <w:rsid w:val="001A048D"/>
    <w:rsid w:val="001A0824"/>
    <w:rsid w:val="001A0858"/>
    <w:rsid w:val="001A0BCA"/>
    <w:rsid w:val="001A0BE5"/>
    <w:rsid w:val="001A0DE3"/>
    <w:rsid w:val="001A1367"/>
    <w:rsid w:val="001A1A58"/>
    <w:rsid w:val="001A1AB0"/>
    <w:rsid w:val="001A1BB7"/>
    <w:rsid w:val="001A2068"/>
    <w:rsid w:val="001A23D5"/>
    <w:rsid w:val="001A2447"/>
    <w:rsid w:val="001A3D06"/>
    <w:rsid w:val="001A4E73"/>
    <w:rsid w:val="001A516D"/>
    <w:rsid w:val="001A5363"/>
    <w:rsid w:val="001A5489"/>
    <w:rsid w:val="001A5912"/>
    <w:rsid w:val="001A5CF7"/>
    <w:rsid w:val="001A6671"/>
    <w:rsid w:val="001A68BB"/>
    <w:rsid w:val="001A6E59"/>
    <w:rsid w:val="001A78FD"/>
    <w:rsid w:val="001B035C"/>
    <w:rsid w:val="001B1622"/>
    <w:rsid w:val="001B187B"/>
    <w:rsid w:val="001B1F60"/>
    <w:rsid w:val="001B2D98"/>
    <w:rsid w:val="001B3255"/>
    <w:rsid w:val="001B3358"/>
    <w:rsid w:val="001B48C7"/>
    <w:rsid w:val="001B5CE6"/>
    <w:rsid w:val="001B6924"/>
    <w:rsid w:val="001B7685"/>
    <w:rsid w:val="001B7A50"/>
    <w:rsid w:val="001C060F"/>
    <w:rsid w:val="001C0A86"/>
    <w:rsid w:val="001C0D66"/>
    <w:rsid w:val="001C101F"/>
    <w:rsid w:val="001C1456"/>
    <w:rsid w:val="001C1476"/>
    <w:rsid w:val="001C1E6C"/>
    <w:rsid w:val="001C2542"/>
    <w:rsid w:val="001C2781"/>
    <w:rsid w:val="001C377A"/>
    <w:rsid w:val="001C3DE7"/>
    <w:rsid w:val="001C464A"/>
    <w:rsid w:val="001C5A66"/>
    <w:rsid w:val="001C5E1A"/>
    <w:rsid w:val="001C60C3"/>
    <w:rsid w:val="001D000F"/>
    <w:rsid w:val="001D06A9"/>
    <w:rsid w:val="001D0889"/>
    <w:rsid w:val="001D0B34"/>
    <w:rsid w:val="001D0DF6"/>
    <w:rsid w:val="001D125D"/>
    <w:rsid w:val="001D1636"/>
    <w:rsid w:val="001D1CC3"/>
    <w:rsid w:val="001D2426"/>
    <w:rsid w:val="001D2A7E"/>
    <w:rsid w:val="001D323D"/>
    <w:rsid w:val="001D3385"/>
    <w:rsid w:val="001D3501"/>
    <w:rsid w:val="001D4030"/>
    <w:rsid w:val="001D423B"/>
    <w:rsid w:val="001D4B14"/>
    <w:rsid w:val="001D57E2"/>
    <w:rsid w:val="001D597F"/>
    <w:rsid w:val="001D5E4A"/>
    <w:rsid w:val="001D6ECD"/>
    <w:rsid w:val="001D71A4"/>
    <w:rsid w:val="001D77E3"/>
    <w:rsid w:val="001E0364"/>
    <w:rsid w:val="001E0D20"/>
    <w:rsid w:val="001E0F20"/>
    <w:rsid w:val="001E15C0"/>
    <w:rsid w:val="001E1B2D"/>
    <w:rsid w:val="001E1C8A"/>
    <w:rsid w:val="001E2717"/>
    <w:rsid w:val="001E279F"/>
    <w:rsid w:val="001E27E2"/>
    <w:rsid w:val="001E2E5E"/>
    <w:rsid w:val="001E2F46"/>
    <w:rsid w:val="001E47FE"/>
    <w:rsid w:val="001E4838"/>
    <w:rsid w:val="001E4F18"/>
    <w:rsid w:val="001E4F95"/>
    <w:rsid w:val="001E5476"/>
    <w:rsid w:val="001E5A75"/>
    <w:rsid w:val="001E6300"/>
    <w:rsid w:val="001E640B"/>
    <w:rsid w:val="001E6A9B"/>
    <w:rsid w:val="001E6B58"/>
    <w:rsid w:val="001E6BDF"/>
    <w:rsid w:val="001E6C64"/>
    <w:rsid w:val="001E6C79"/>
    <w:rsid w:val="001E70D1"/>
    <w:rsid w:val="001E7931"/>
    <w:rsid w:val="001E796B"/>
    <w:rsid w:val="001E7EF7"/>
    <w:rsid w:val="001F010B"/>
    <w:rsid w:val="001F0489"/>
    <w:rsid w:val="001F0A16"/>
    <w:rsid w:val="001F0C8F"/>
    <w:rsid w:val="001F0F73"/>
    <w:rsid w:val="001F0FE0"/>
    <w:rsid w:val="001F1053"/>
    <w:rsid w:val="001F168E"/>
    <w:rsid w:val="001F1DC6"/>
    <w:rsid w:val="001F2172"/>
    <w:rsid w:val="001F2424"/>
    <w:rsid w:val="001F2789"/>
    <w:rsid w:val="001F2F16"/>
    <w:rsid w:val="001F44B8"/>
    <w:rsid w:val="001F4889"/>
    <w:rsid w:val="001F4EDA"/>
    <w:rsid w:val="001F50EF"/>
    <w:rsid w:val="001F526D"/>
    <w:rsid w:val="001F58B4"/>
    <w:rsid w:val="001F5D3C"/>
    <w:rsid w:val="001F600F"/>
    <w:rsid w:val="001F6255"/>
    <w:rsid w:val="001F640F"/>
    <w:rsid w:val="001F67E0"/>
    <w:rsid w:val="001F6816"/>
    <w:rsid w:val="001F682B"/>
    <w:rsid w:val="001F6D6D"/>
    <w:rsid w:val="001F6EE5"/>
    <w:rsid w:val="001F707B"/>
    <w:rsid w:val="001F785F"/>
    <w:rsid w:val="00200037"/>
    <w:rsid w:val="002003AE"/>
    <w:rsid w:val="00200532"/>
    <w:rsid w:val="002009B3"/>
    <w:rsid w:val="00201286"/>
    <w:rsid w:val="00201975"/>
    <w:rsid w:val="00201B5F"/>
    <w:rsid w:val="00201D1B"/>
    <w:rsid w:val="002022CD"/>
    <w:rsid w:val="00202FAE"/>
    <w:rsid w:val="00203AA0"/>
    <w:rsid w:val="00203D7E"/>
    <w:rsid w:val="00204127"/>
    <w:rsid w:val="0020413A"/>
    <w:rsid w:val="00204167"/>
    <w:rsid w:val="0020437E"/>
    <w:rsid w:val="002048B9"/>
    <w:rsid w:val="002048D6"/>
    <w:rsid w:val="0020556B"/>
    <w:rsid w:val="00205BDC"/>
    <w:rsid w:val="00205C89"/>
    <w:rsid w:val="002065F9"/>
    <w:rsid w:val="00206D13"/>
    <w:rsid w:val="002073CE"/>
    <w:rsid w:val="00207D55"/>
    <w:rsid w:val="00207D84"/>
    <w:rsid w:val="00207EC9"/>
    <w:rsid w:val="00210078"/>
    <w:rsid w:val="00210638"/>
    <w:rsid w:val="002109E5"/>
    <w:rsid w:val="00210B7B"/>
    <w:rsid w:val="00210C46"/>
    <w:rsid w:val="002111C9"/>
    <w:rsid w:val="002113F3"/>
    <w:rsid w:val="00211D92"/>
    <w:rsid w:val="0021206D"/>
    <w:rsid w:val="0021220D"/>
    <w:rsid w:val="00212318"/>
    <w:rsid w:val="00212689"/>
    <w:rsid w:val="00212B49"/>
    <w:rsid w:val="00212D6F"/>
    <w:rsid w:val="00212F59"/>
    <w:rsid w:val="002130E3"/>
    <w:rsid w:val="00213334"/>
    <w:rsid w:val="002136C9"/>
    <w:rsid w:val="00214797"/>
    <w:rsid w:val="00214FC6"/>
    <w:rsid w:val="00215C6E"/>
    <w:rsid w:val="00215CCA"/>
    <w:rsid w:val="00215D29"/>
    <w:rsid w:val="00215DDA"/>
    <w:rsid w:val="00217585"/>
    <w:rsid w:val="00217704"/>
    <w:rsid w:val="00220DDB"/>
    <w:rsid w:val="00221221"/>
    <w:rsid w:val="00221B55"/>
    <w:rsid w:val="00221F1D"/>
    <w:rsid w:val="002228B9"/>
    <w:rsid w:val="00222F01"/>
    <w:rsid w:val="00223A9F"/>
    <w:rsid w:val="00223BF7"/>
    <w:rsid w:val="0022476C"/>
    <w:rsid w:val="00224B6B"/>
    <w:rsid w:val="00224C6E"/>
    <w:rsid w:val="00224EA5"/>
    <w:rsid w:val="00225007"/>
    <w:rsid w:val="00225008"/>
    <w:rsid w:val="00225421"/>
    <w:rsid w:val="002254CC"/>
    <w:rsid w:val="00225889"/>
    <w:rsid w:val="00226E2C"/>
    <w:rsid w:val="00227AAA"/>
    <w:rsid w:val="0023035A"/>
    <w:rsid w:val="00230A0E"/>
    <w:rsid w:val="00230BFA"/>
    <w:rsid w:val="002315D1"/>
    <w:rsid w:val="00231AF1"/>
    <w:rsid w:val="00232082"/>
    <w:rsid w:val="0023236A"/>
    <w:rsid w:val="00232CA9"/>
    <w:rsid w:val="00232CD2"/>
    <w:rsid w:val="00232DE3"/>
    <w:rsid w:val="00232EDD"/>
    <w:rsid w:val="00232FF0"/>
    <w:rsid w:val="00233C37"/>
    <w:rsid w:val="00234CBD"/>
    <w:rsid w:val="00235313"/>
    <w:rsid w:val="00235BA9"/>
    <w:rsid w:val="002364DC"/>
    <w:rsid w:val="00236622"/>
    <w:rsid w:val="002366F7"/>
    <w:rsid w:val="002369A4"/>
    <w:rsid w:val="002400D2"/>
    <w:rsid w:val="0024019D"/>
    <w:rsid w:val="0024027F"/>
    <w:rsid w:val="0024070D"/>
    <w:rsid w:val="00241029"/>
    <w:rsid w:val="00241210"/>
    <w:rsid w:val="002413D2"/>
    <w:rsid w:val="00241D0C"/>
    <w:rsid w:val="00241F66"/>
    <w:rsid w:val="00242127"/>
    <w:rsid w:val="00242B6B"/>
    <w:rsid w:val="00242F78"/>
    <w:rsid w:val="002436D2"/>
    <w:rsid w:val="00243821"/>
    <w:rsid w:val="0024399C"/>
    <w:rsid w:val="00243A76"/>
    <w:rsid w:val="00243D6A"/>
    <w:rsid w:val="00244473"/>
    <w:rsid w:val="002456DF"/>
    <w:rsid w:val="00245A6E"/>
    <w:rsid w:val="00245D61"/>
    <w:rsid w:val="00245E50"/>
    <w:rsid w:val="002460EE"/>
    <w:rsid w:val="002467B2"/>
    <w:rsid w:val="00246A29"/>
    <w:rsid w:val="00246A51"/>
    <w:rsid w:val="00247687"/>
    <w:rsid w:val="002478DF"/>
    <w:rsid w:val="00247C27"/>
    <w:rsid w:val="00247DF5"/>
    <w:rsid w:val="0025068F"/>
    <w:rsid w:val="00250976"/>
    <w:rsid w:val="00250EFA"/>
    <w:rsid w:val="00251860"/>
    <w:rsid w:val="00251DA3"/>
    <w:rsid w:val="002524A6"/>
    <w:rsid w:val="00252522"/>
    <w:rsid w:val="0025265F"/>
    <w:rsid w:val="00252856"/>
    <w:rsid w:val="00252957"/>
    <w:rsid w:val="00253045"/>
    <w:rsid w:val="002538AC"/>
    <w:rsid w:val="002538E6"/>
    <w:rsid w:val="00253E44"/>
    <w:rsid w:val="00253F5A"/>
    <w:rsid w:val="0025403E"/>
    <w:rsid w:val="0025436A"/>
    <w:rsid w:val="00254BD9"/>
    <w:rsid w:val="00254C9E"/>
    <w:rsid w:val="00254E45"/>
    <w:rsid w:val="0025510D"/>
    <w:rsid w:val="002551D9"/>
    <w:rsid w:val="0025550B"/>
    <w:rsid w:val="00255683"/>
    <w:rsid w:val="002560AA"/>
    <w:rsid w:val="00256CBA"/>
    <w:rsid w:val="00256E63"/>
    <w:rsid w:val="00256E94"/>
    <w:rsid w:val="00256FD9"/>
    <w:rsid w:val="002570F5"/>
    <w:rsid w:val="002578F2"/>
    <w:rsid w:val="00257E03"/>
    <w:rsid w:val="00257EF2"/>
    <w:rsid w:val="00260208"/>
    <w:rsid w:val="0026052E"/>
    <w:rsid w:val="00260A95"/>
    <w:rsid w:val="00260F3D"/>
    <w:rsid w:val="0026138E"/>
    <w:rsid w:val="0026174A"/>
    <w:rsid w:val="002618F0"/>
    <w:rsid w:val="00261E50"/>
    <w:rsid w:val="0026272A"/>
    <w:rsid w:val="00262A00"/>
    <w:rsid w:val="00262B93"/>
    <w:rsid w:val="0026309F"/>
    <w:rsid w:val="002633B0"/>
    <w:rsid w:val="002635EA"/>
    <w:rsid w:val="00263854"/>
    <w:rsid w:val="00263968"/>
    <w:rsid w:val="00263BC6"/>
    <w:rsid w:val="00263E24"/>
    <w:rsid w:val="0026434E"/>
    <w:rsid w:val="002647FE"/>
    <w:rsid w:val="00264A26"/>
    <w:rsid w:val="00264B2A"/>
    <w:rsid w:val="00264C38"/>
    <w:rsid w:val="00265E7D"/>
    <w:rsid w:val="00266D83"/>
    <w:rsid w:val="002671F8"/>
    <w:rsid w:val="00267E46"/>
    <w:rsid w:val="002704AE"/>
    <w:rsid w:val="00270602"/>
    <w:rsid w:val="00270656"/>
    <w:rsid w:val="00270DF7"/>
    <w:rsid w:val="0027115D"/>
    <w:rsid w:val="002716FC"/>
    <w:rsid w:val="00271773"/>
    <w:rsid w:val="0027182D"/>
    <w:rsid w:val="00272088"/>
    <w:rsid w:val="002720F6"/>
    <w:rsid w:val="002727EF"/>
    <w:rsid w:val="002730CA"/>
    <w:rsid w:val="002734D5"/>
    <w:rsid w:val="002735FE"/>
    <w:rsid w:val="00273A4F"/>
    <w:rsid w:val="00273AEC"/>
    <w:rsid w:val="0027435F"/>
    <w:rsid w:val="00274738"/>
    <w:rsid w:val="00274B68"/>
    <w:rsid w:val="00274EA6"/>
    <w:rsid w:val="00274F17"/>
    <w:rsid w:val="00274FA9"/>
    <w:rsid w:val="0027529D"/>
    <w:rsid w:val="002752F8"/>
    <w:rsid w:val="0027562A"/>
    <w:rsid w:val="002756EB"/>
    <w:rsid w:val="002757D8"/>
    <w:rsid w:val="00275934"/>
    <w:rsid w:val="00275A57"/>
    <w:rsid w:val="00275D2A"/>
    <w:rsid w:val="00275EE3"/>
    <w:rsid w:val="002760C1"/>
    <w:rsid w:val="0027628E"/>
    <w:rsid w:val="0027638C"/>
    <w:rsid w:val="002764DB"/>
    <w:rsid w:val="002769EA"/>
    <w:rsid w:val="00276A72"/>
    <w:rsid w:val="00276C72"/>
    <w:rsid w:val="00277083"/>
    <w:rsid w:val="002777B8"/>
    <w:rsid w:val="002777C8"/>
    <w:rsid w:val="002779D5"/>
    <w:rsid w:val="00277D9F"/>
    <w:rsid w:val="00277E96"/>
    <w:rsid w:val="00277F4A"/>
    <w:rsid w:val="00280103"/>
    <w:rsid w:val="002809A3"/>
    <w:rsid w:val="00280E89"/>
    <w:rsid w:val="00280F68"/>
    <w:rsid w:val="0028278E"/>
    <w:rsid w:val="00282984"/>
    <w:rsid w:val="002829CE"/>
    <w:rsid w:val="00282AB0"/>
    <w:rsid w:val="00282D13"/>
    <w:rsid w:val="00282F8B"/>
    <w:rsid w:val="00283643"/>
    <w:rsid w:val="00283E70"/>
    <w:rsid w:val="00284732"/>
    <w:rsid w:val="002848B0"/>
    <w:rsid w:val="00285009"/>
    <w:rsid w:val="0028528A"/>
    <w:rsid w:val="002852BF"/>
    <w:rsid w:val="00285303"/>
    <w:rsid w:val="00285CFF"/>
    <w:rsid w:val="002860B1"/>
    <w:rsid w:val="002864DD"/>
    <w:rsid w:val="00286543"/>
    <w:rsid w:val="002866B1"/>
    <w:rsid w:val="00287001"/>
    <w:rsid w:val="00287B79"/>
    <w:rsid w:val="00290866"/>
    <w:rsid w:val="00290883"/>
    <w:rsid w:val="00291750"/>
    <w:rsid w:val="00292277"/>
    <w:rsid w:val="0029231F"/>
    <w:rsid w:val="002924DC"/>
    <w:rsid w:val="00292803"/>
    <w:rsid w:val="00292DE6"/>
    <w:rsid w:val="00293376"/>
    <w:rsid w:val="00293588"/>
    <w:rsid w:val="00293B1A"/>
    <w:rsid w:val="00293B2B"/>
    <w:rsid w:val="00295127"/>
    <w:rsid w:val="00295475"/>
    <w:rsid w:val="0029596B"/>
    <w:rsid w:val="00296060"/>
    <w:rsid w:val="00296223"/>
    <w:rsid w:val="0029653E"/>
    <w:rsid w:val="00296FFC"/>
    <w:rsid w:val="00297301"/>
    <w:rsid w:val="00297C52"/>
    <w:rsid w:val="00297E52"/>
    <w:rsid w:val="002A0DC2"/>
    <w:rsid w:val="002A0E01"/>
    <w:rsid w:val="002A123E"/>
    <w:rsid w:val="002A134A"/>
    <w:rsid w:val="002A17A3"/>
    <w:rsid w:val="002A1A48"/>
    <w:rsid w:val="002A1A71"/>
    <w:rsid w:val="002A1B16"/>
    <w:rsid w:val="002A1BE8"/>
    <w:rsid w:val="002A1D6E"/>
    <w:rsid w:val="002A2ED5"/>
    <w:rsid w:val="002A310E"/>
    <w:rsid w:val="002A3126"/>
    <w:rsid w:val="002A33AF"/>
    <w:rsid w:val="002A40FB"/>
    <w:rsid w:val="002A45A7"/>
    <w:rsid w:val="002A482D"/>
    <w:rsid w:val="002A4E16"/>
    <w:rsid w:val="002A56F8"/>
    <w:rsid w:val="002A5A54"/>
    <w:rsid w:val="002A6036"/>
    <w:rsid w:val="002A620A"/>
    <w:rsid w:val="002A65C2"/>
    <w:rsid w:val="002A7565"/>
    <w:rsid w:val="002A76CD"/>
    <w:rsid w:val="002A7951"/>
    <w:rsid w:val="002B006D"/>
    <w:rsid w:val="002B0390"/>
    <w:rsid w:val="002B03B3"/>
    <w:rsid w:val="002B10FD"/>
    <w:rsid w:val="002B1BAB"/>
    <w:rsid w:val="002B2E41"/>
    <w:rsid w:val="002B30D4"/>
    <w:rsid w:val="002B30E0"/>
    <w:rsid w:val="002B327E"/>
    <w:rsid w:val="002B358A"/>
    <w:rsid w:val="002B3EFB"/>
    <w:rsid w:val="002B4079"/>
    <w:rsid w:val="002B43D4"/>
    <w:rsid w:val="002B4660"/>
    <w:rsid w:val="002B486C"/>
    <w:rsid w:val="002B4A43"/>
    <w:rsid w:val="002B4F74"/>
    <w:rsid w:val="002B4FFC"/>
    <w:rsid w:val="002B537C"/>
    <w:rsid w:val="002B53FE"/>
    <w:rsid w:val="002B59D3"/>
    <w:rsid w:val="002B5CDD"/>
    <w:rsid w:val="002B5F5F"/>
    <w:rsid w:val="002B5FDA"/>
    <w:rsid w:val="002B68C9"/>
    <w:rsid w:val="002B6A7E"/>
    <w:rsid w:val="002B6A8C"/>
    <w:rsid w:val="002B707C"/>
    <w:rsid w:val="002B70D4"/>
    <w:rsid w:val="002B71BD"/>
    <w:rsid w:val="002B7304"/>
    <w:rsid w:val="002B734A"/>
    <w:rsid w:val="002B737D"/>
    <w:rsid w:val="002B7653"/>
    <w:rsid w:val="002B7878"/>
    <w:rsid w:val="002B7A30"/>
    <w:rsid w:val="002C110B"/>
    <w:rsid w:val="002C144A"/>
    <w:rsid w:val="002C1B11"/>
    <w:rsid w:val="002C1BED"/>
    <w:rsid w:val="002C1DA2"/>
    <w:rsid w:val="002C2BDC"/>
    <w:rsid w:val="002C2D50"/>
    <w:rsid w:val="002C333B"/>
    <w:rsid w:val="002C36C6"/>
    <w:rsid w:val="002C4501"/>
    <w:rsid w:val="002C49C4"/>
    <w:rsid w:val="002C4D69"/>
    <w:rsid w:val="002C4DE0"/>
    <w:rsid w:val="002C4E04"/>
    <w:rsid w:val="002C550C"/>
    <w:rsid w:val="002C556B"/>
    <w:rsid w:val="002C5977"/>
    <w:rsid w:val="002C5DEB"/>
    <w:rsid w:val="002C75BF"/>
    <w:rsid w:val="002C7B95"/>
    <w:rsid w:val="002C7BCF"/>
    <w:rsid w:val="002D0EB9"/>
    <w:rsid w:val="002D1BD3"/>
    <w:rsid w:val="002D1CC6"/>
    <w:rsid w:val="002D234B"/>
    <w:rsid w:val="002D2EB6"/>
    <w:rsid w:val="002D324F"/>
    <w:rsid w:val="002D378D"/>
    <w:rsid w:val="002D381A"/>
    <w:rsid w:val="002D3B9A"/>
    <w:rsid w:val="002D3C3F"/>
    <w:rsid w:val="002D50BA"/>
    <w:rsid w:val="002D5205"/>
    <w:rsid w:val="002D548A"/>
    <w:rsid w:val="002D556A"/>
    <w:rsid w:val="002D5A44"/>
    <w:rsid w:val="002D5A75"/>
    <w:rsid w:val="002D5E32"/>
    <w:rsid w:val="002D6BCB"/>
    <w:rsid w:val="002D776D"/>
    <w:rsid w:val="002D7ED2"/>
    <w:rsid w:val="002E0042"/>
    <w:rsid w:val="002E065A"/>
    <w:rsid w:val="002E0B98"/>
    <w:rsid w:val="002E130C"/>
    <w:rsid w:val="002E19BD"/>
    <w:rsid w:val="002E1DC7"/>
    <w:rsid w:val="002E1F26"/>
    <w:rsid w:val="002E21BC"/>
    <w:rsid w:val="002E225E"/>
    <w:rsid w:val="002E2685"/>
    <w:rsid w:val="002E2D3E"/>
    <w:rsid w:val="002E362E"/>
    <w:rsid w:val="002E39E2"/>
    <w:rsid w:val="002E41D7"/>
    <w:rsid w:val="002E4BAB"/>
    <w:rsid w:val="002E4D72"/>
    <w:rsid w:val="002E5B1A"/>
    <w:rsid w:val="002E5D2F"/>
    <w:rsid w:val="002E6581"/>
    <w:rsid w:val="002E6A98"/>
    <w:rsid w:val="002E7583"/>
    <w:rsid w:val="002E7CA1"/>
    <w:rsid w:val="002E7D43"/>
    <w:rsid w:val="002F0173"/>
    <w:rsid w:val="002F0383"/>
    <w:rsid w:val="002F0614"/>
    <w:rsid w:val="002F06D6"/>
    <w:rsid w:val="002F0AFB"/>
    <w:rsid w:val="002F16A0"/>
    <w:rsid w:val="002F21A4"/>
    <w:rsid w:val="002F2255"/>
    <w:rsid w:val="002F301E"/>
    <w:rsid w:val="002F30CC"/>
    <w:rsid w:val="002F3559"/>
    <w:rsid w:val="002F37AA"/>
    <w:rsid w:val="002F38FA"/>
    <w:rsid w:val="002F3B5E"/>
    <w:rsid w:val="002F3C27"/>
    <w:rsid w:val="002F3D50"/>
    <w:rsid w:val="002F45CD"/>
    <w:rsid w:val="002F4B06"/>
    <w:rsid w:val="002F5AB4"/>
    <w:rsid w:val="002F5AD0"/>
    <w:rsid w:val="002F5DC5"/>
    <w:rsid w:val="002F6520"/>
    <w:rsid w:val="002F657D"/>
    <w:rsid w:val="002F65ED"/>
    <w:rsid w:val="002F7B39"/>
    <w:rsid w:val="002F7BCC"/>
    <w:rsid w:val="003004EC"/>
    <w:rsid w:val="0030061C"/>
    <w:rsid w:val="003006B1"/>
    <w:rsid w:val="003011AF"/>
    <w:rsid w:val="0030122C"/>
    <w:rsid w:val="003014E0"/>
    <w:rsid w:val="00301900"/>
    <w:rsid w:val="00301DA4"/>
    <w:rsid w:val="00302079"/>
    <w:rsid w:val="00302204"/>
    <w:rsid w:val="00302EB9"/>
    <w:rsid w:val="0030329F"/>
    <w:rsid w:val="003034A2"/>
    <w:rsid w:val="0030388D"/>
    <w:rsid w:val="00304237"/>
    <w:rsid w:val="00304493"/>
    <w:rsid w:val="003045F1"/>
    <w:rsid w:val="00304742"/>
    <w:rsid w:val="00304AB6"/>
    <w:rsid w:val="00304C45"/>
    <w:rsid w:val="003058E7"/>
    <w:rsid w:val="00305FBB"/>
    <w:rsid w:val="00306B9E"/>
    <w:rsid w:val="00306DF7"/>
    <w:rsid w:val="00307440"/>
    <w:rsid w:val="003076B5"/>
    <w:rsid w:val="00310B85"/>
    <w:rsid w:val="003111ED"/>
    <w:rsid w:val="00311840"/>
    <w:rsid w:val="003120F6"/>
    <w:rsid w:val="00312523"/>
    <w:rsid w:val="003126E5"/>
    <w:rsid w:val="00312F74"/>
    <w:rsid w:val="003132D3"/>
    <w:rsid w:val="00313978"/>
    <w:rsid w:val="00314448"/>
    <w:rsid w:val="00315029"/>
    <w:rsid w:val="00315875"/>
    <w:rsid w:val="00316185"/>
    <w:rsid w:val="0031629F"/>
    <w:rsid w:val="00316C06"/>
    <w:rsid w:val="00316D0A"/>
    <w:rsid w:val="00316E11"/>
    <w:rsid w:val="00316F58"/>
    <w:rsid w:val="003171A3"/>
    <w:rsid w:val="003172CB"/>
    <w:rsid w:val="003176F7"/>
    <w:rsid w:val="00317CE4"/>
    <w:rsid w:val="0032081B"/>
    <w:rsid w:val="00320AF6"/>
    <w:rsid w:val="003216E0"/>
    <w:rsid w:val="00321A4F"/>
    <w:rsid w:val="00321FD7"/>
    <w:rsid w:val="00322687"/>
    <w:rsid w:val="00322F0E"/>
    <w:rsid w:val="00323A3B"/>
    <w:rsid w:val="00323C0B"/>
    <w:rsid w:val="003245DF"/>
    <w:rsid w:val="00324756"/>
    <w:rsid w:val="00324A31"/>
    <w:rsid w:val="00325771"/>
    <w:rsid w:val="00325A07"/>
    <w:rsid w:val="003269C9"/>
    <w:rsid w:val="00326A1D"/>
    <w:rsid w:val="00326E6C"/>
    <w:rsid w:val="0032774E"/>
    <w:rsid w:val="003279C9"/>
    <w:rsid w:val="00327A74"/>
    <w:rsid w:val="00327A94"/>
    <w:rsid w:val="003302A5"/>
    <w:rsid w:val="00330A92"/>
    <w:rsid w:val="00330B8C"/>
    <w:rsid w:val="00330C16"/>
    <w:rsid w:val="00330F3F"/>
    <w:rsid w:val="00330FFC"/>
    <w:rsid w:val="0033183C"/>
    <w:rsid w:val="00331C05"/>
    <w:rsid w:val="00332225"/>
    <w:rsid w:val="0033293E"/>
    <w:rsid w:val="00332ABE"/>
    <w:rsid w:val="00332C01"/>
    <w:rsid w:val="00333454"/>
    <w:rsid w:val="003335E3"/>
    <w:rsid w:val="0033394F"/>
    <w:rsid w:val="00333C59"/>
    <w:rsid w:val="00333DDD"/>
    <w:rsid w:val="0033427D"/>
    <w:rsid w:val="003348BD"/>
    <w:rsid w:val="00334B2A"/>
    <w:rsid w:val="00334CD9"/>
    <w:rsid w:val="00340A5F"/>
    <w:rsid w:val="00340C77"/>
    <w:rsid w:val="00341629"/>
    <w:rsid w:val="003431CC"/>
    <w:rsid w:val="00343223"/>
    <w:rsid w:val="003432F4"/>
    <w:rsid w:val="00343504"/>
    <w:rsid w:val="00343744"/>
    <w:rsid w:val="00343B59"/>
    <w:rsid w:val="003444DC"/>
    <w:rsid w:val="00344D7C"/>
    <w:rsid w:val="003457F1"/>
    <w:rsid w:val="003458AF"/>
    <w:rsid w:val="00345F19"/>
    <w:rsid w:val="00346388"/>
    <w:rsid w:val="00346731"/>
    <w:rsid w:val="003468E3"/>
    <w:rsid w:val="00346ADB"/>
    <w:rsid w:val="003477E6"/>
    <w:rsid w:val="003478BE"/>
    <w:rsid w:val="00350913"/>
    <w:rsid w:val="00351050"/>
    <w:rsid w:val="003511E9"/>
    <w:rsid w:val="00351C18"/>
    <w:rsid w:val="00351C45"/>
    <w:rsid w:val="00351F26"/>
    <w:rsid w:val="00352989"/>
    <w:rsid w:val="0035298B"/>
    <w:rsid w:val="003539F2"/>
    <w:rsid w:val="00354486"/>
    <w:rsid w:val="00355A77"/>
    <w:rsid w:val="00355A88"/>
    <w:rsid w:val="00355C39"/>
    <w:rsid w:val="0035609C"/>
    <w:rsid w:val="00356376"/>
    <w:rsid w:val="00356C1E"/>
    <w:rsid w:val="00356C83"/>
    <w:rsid w:val="00357748"/>
    <w:rsid w:val="0035789E"/>
    <w:rsid w:val="00357CC4"/>
    <w:rsid w:val="003605B7"/>
    <w:rsid w:val="003611E1"/>
    <w:rsid w:val="00361567"/>
    <w:rsid w:val="00361F39"/>
    <w:rsid w:val="003621B7"/>
    <w:rsid w:val="003621D3"/>
    <w:rsid w:val="00362A9B"/>
    <w:rsid w:val="003643DA"/>
    <w:rsid w:val="0036481F"/>
    <w:rsid w:val="0036498D"/>
    <w:rsid w:val="00365F83"/>
    <w:rsid w:val="0036689D"/>
    <w:rsid w:val="00367D44"/>
    <w:rsid w:val="00367DB8"/>
    <w:rsid w:val="003700A7"/>
    <w:rsid w:val="003702F3"/>
    <w:rsid w:val="00371390"/>
    <w:rsid w:val="00371BDC"/>
    <w:rsid w:val="00371D0A"/>
    <w:rsid w:val="00371EAF"/>
    <w:rsid w:val="00371F39"/>
    <w:rsid w:val="003722DA"/>
    <w:rsid w:val="00372E7E"/>
    <w:rsid w:val="00372FEC"/>
    <w:rsid w:val="0037319A"/>
    <w:rsid w:val="00373316"/>
    <w:rsid w:val="00373895"/>
    <w:rsid w:val="00373D11"/>
    <w:rsid w:val="00374165"/>
    <w:rsid w:val="003741C8"/>
    <w:rsid w:val="0037431D"/>
    <w:rsid w:val="003748DD"/>
    <w:rsid w:val="003748F6"/>
    <w:rsid w:val="00376382"/>
    <w:rsid w:val="00376848"/>
    <w:rsid w:val="003779FB"/>
    <w:rsid w:val="00380043"/>
    <w:rsid w:val="00380553"/>
    <w:rsid w:val="00382191"/>
    <w:rsid w:val="0038221B"/>
    <w:rsid w:val="00382244"/>
    <w:rsid w:val="0038297A"/>
    <w:rsid w:val="00382AC2"/>
    <w:rsid w:val="00383218"/>
    <w:rsid w:val="0038368D"/>
    <w:rsid w:val="00383DC9"/>
    <w:rsid w:val="00383F1E"/>
    <w:rsid w:val="00386669"/>
    <w:rsid w:val="00387089"/>
    <w:rsid w:val="00387199"/>
    <w:rsid w:val="00387339"/>
    <w:rsid w:val="003874AC"/>
    <w:rsid w:val="003900C6"/>
    <w:rsid w:val="00390A63"/>
    <w:rsid w:val="0039211D"/>
    <w:rsid w:val="00393298"/>
    <w:rsid w:val="0039372C"/>
    <w:rsid w:val="0039395C"/>
    <w:rsid w:val="00393D5E"/>
    <w:rsid w:val="00393EC9"/>
    <w:rsid w:val="00393FCB"/>
    <w:rsid w:val="003943FA"/>
    <w:rsid w:val="003946F1"/>
    <w:rsid w:val="00394D14"/>
    <w:rsid w:val="0039576C"/>
    <w:rsid w:val="0039652B"/>
    <w:rsid w:val="00396778"/>
    <w:rsid w:val="00397274"/>
    <w:rsid w:val="00397835"/>
    <w:rsid w:val="00397CBA"/>
    <w:rsid w:val="003A03BC"/>
    <w:rsid w:val="003A0616"/>
    <w:rsid w:val="003A0806"/>
    <w:rsid w:val="003A1237"/>
    <w:rsid w:val="003A14C1"/>
    <w:rsid w:val="003A1A92"/>
    <w:rsid w:val="003A1DBD"/>
    <w:rsid w:val="003A2F46"/>
    <w:rsid w:val="003A365C"/>
    <w:rsid w:val="003A5480"/>
    <w:rsid w:val="003A680E"/>
    <w:rsid w:val="003A6966"/>
    <w:rsid w:val="003A71F6"/>
    <w:rsid w:val="003A7941"/>
    <w:rsid w:val="003A7C5C"/>
    <w:rsid w:val="003B01C8"/>
    <w:rsid w:val="003B07BB"/>
    <w:rsid w:val="003B0E5C"/>
    <w:rsid w:val="003B126C"/>
    <w:rsid w:val="003B1FB6"/>
    <w:rsid w:val="003B2817"/>
    <w:rsid w:val="003B2984"/>
    <w:rsid w:val="003B2FBD"/>
    <w:rsid w:val="003B333B"/>
    <w:rsid w:val="003B3E14"/>
    <w:rsid w:val="003B4474"/>
    <w:rsid w:val="003B449B"/>
    <w:rsid w:val="003B4782"/>
    <w:rsid w:val="003B49D6"/>
    <w:rsid w:val="003B4A8D"/>
    <w:rsid w:val="003B4CB6"/>
    <w:rsid w:val="003B5011"/>
    <w:rsid w:val="003B5C09"/>
    <w:rsid w:val="003B5DC1"/>
    <w:rsid w:val="003B6379"/>
    <w:rsid w:val="003B66A2"/>
    <w:rsid w:val="003B6DBF"/>
    <w:rsid w:val="003B724F"/>
    <w:rsid w:val="003B770D"/>
    <w:rsid w:val="003B772A"/>
    <w:rsid w:val="003C00BE"/>
    <w:rsid w:val="003C01EE"/>
    <w:rsid w:val="003C0CF3"/>
    <w:rsid w:val="003C108A"/>
    <w:rsid w:val="003C13FE"/>
    <w:rsid w:val="003C260E"/>
    <w:rsid w:val="003C26AE"/>
    <w:rsid w:val="003C3B60"/>
    <w:rsid w:val="003C3BAA"/>
    <w:rsid w:val="003C4221"/>
    <w:rsid w:val="003C4416"/>
    <w:rsid w:val="003C4748"/>
    <w:rsid w:val="003C5711"/>
    <w:rsid w:val="003C6192"/>
    <w:rsid w:val="003C635E"/>
    <w:rsid w:val="003D0B2A"/>
    <w:rsid w:val="003D1399"/>
    <w:rsid w:val="003D27E3"/>
    <w:rsid w:val="003D287B"/>
    <w:rsid w:val="003D39B7"/>
    <w:rsid w:val="003D3D30"/>
    <w:rsid w:val="003D416A"/>
    <w:rsid w:val="003D434F"/>
    <w:rsid w:val="003D4CED"/>
    <w:rsid w:val="003D4E3D"/>
    <w:rsid w:val="003D53F3"/>
    <w:rsid w:val="003D56D9"/>
    <w:rsid w:val="003D5A2D"/>
    <w:rsid w:val="003D5FBE"/>
    <w:rsid w:val="003D676A"/>
    <w:rsid w:val="003D6C04"/>
    <w:rsid w:val="003D72AA"/>
    <w:rsid w:val="003D751D"/>
    <w:rsid w:val="003D7686"/>
    <w:rsid w:val="003D794F"/>
    <w:rsid w:val="003E0260"/>
    <w:rsid w:val="003E0B62"/>
    <w:rsid w:val="003E1892"/>
    <w:rsid w:val="003E1AB4"/>
    <w:rsid w:val="003E24F7"/>
    <w:rsid w:val="003E3100"/>
    <w:rsid w:val="003E3168"/>
    <w:rsid w:val="003E359E"/>
    <w:rsid w:val="003E3766"/>
    <w:rsid w:val="003E3F0B"/>
    <w:rsid w:val="003E3FA6"/>
    <w:rsid w:val="003E43BF"/>
    <w:rsid w:val="003E4E5F"/>
    <w:rsid w:val="003E5024"/>
    <w:rsid w:val="003E5254"/>
    <w:rsid w:val="003E573F"/>
    <w:rsid w:val="003E57C8"/>
    <w:rsid w:val="003E5A65"/>
    <w:rsid w:val="003E638E"/>
    <w:rsid w:val="003E641A"/>
    <w:rsid w:val="003E6B8F"/>
    <w:rsid w:val="003E6F6F"/>
    <w:rsid w:val="003E7339"/>
    <w:rsid w:val="003F0B91"/>
    <w:rsid w:val="003F0F25"/>
    <w:rsid w:val="003F11E3"/>
    <w:rsid w:val="003F1341"/>
    <w:rsid w:val="003F25FB"/>
    <w:rsid w:val="003F346B"/>
    <w:rsid w:val="003F581A"/>
    <w:rsid w:val="003F5B58"/>
    <w:rsid w:val="003F5F7D"/>
    <w:rsid w:val="003F6155"/>
    <w:rsid w:val="003F652E"/>
    <w:rsid w:val="003F6713"/>
    <w:rsid w:val="003F6793"/>
    <w:rsid w:val="003F68ED"/>
    <w:rsid w:val="003F6E95"/>
    <w:rsid w:val="003F7859"/>
    <w:rsid w:val="00400AA7"/>
    <w:rsid w:val="00400B2E"/>
    <w:rsid w:val="00400B45"/>
    <w:rsid w:val="00400B50"/>
    <w:rsid w:val="00400D09"/>
    <w:rsid w:val="00402078"/>
    <w:rsid w:val="004023B0"/>
    <w:rsid w:val="004023EE"/>
    <w:rsid w:val="00402F13"/>
    <w:rsid w:val="004034BC"/>
    <w:rsid w:val="004035B8"/>
    <w:rsid w:val="0040434A"/>
    <w:rsid w:val="004045B8"/>
    <w:rsid w:val="00404903"/>
    <w:rsid w:val="00404F4C"/>
    <w:rsid w:val="004050BC"/>
    <w:rsid w:val="004058CE"/>
    <w:rsid w:val="00405B72"/>
    <w:rsid w:val="00405C67"/>
    <w:rsid w:val="00405D83"/>
    <w:rsid w:val="004060FC"/>
    <w:rsid w:val="004063A6"/>
    <w:rsid w:val="00406647"/>
    <w:rsid w:val="004106D8"/>
    <w:rsid w:val="00411281"/>
    <w:rsid w:val="004119AE"/>
    <w:rsid w:val="004125E0"/>
    <w:rsid w:val="004127E0"/>
    <w:rsid w:val="00412AA1"/>
    <w:rsid w:val="00412DA7"/>
    <w:rsid w:val="00412DCA"/>
    <w:rsid w:val="004130D3"/>
    <w:rsid w:val="0041344E"/>
    <w:rsid w:val="004140BD"/>
    <w:rsid w:val="004140C7"/>
    <w:rsid w:val="00414418"/>
    <w:rsid w:val="00414CF2"/>
    <w:rsid w:val="00415BB4"/>
    <w:rsid w:val="00415CD0"/>
    <w:rsid w:val="00416086"/>
    <w:rsid w:val="0041635D"/>
    <w:rsid w:val="00416405"/>
    <w:rsid w:val="004164F7"/>
    <w:rsid w:val="0041687E"/>
    <w:rsid w:val="00416A61"/>
    <w:rsid w:val="00416F03"/>
    <w:rsid w:val="00417504"/>
    <w:rsid w:val="00417E54"/>
    <w:rsid w:val="0042018D"/>
    <w:rsid w:val="004203AD"/>
    <w:rsid w:val="00420C00"/>
    <w:rsid w:val="00421219"/>
    <w:rsid w:val="004212B8"/>
    <w:rsid w:val="00421505"/>
    <w:rsid w:val="00421624"/>
    <w:rsid w:val="004217D5"/>
    <w:rsid w:val="0042195E"/>
    <w:rsid w:val="00422837"/>
    <w:rsid w:val="00422848"/>
    <w:rsid w:val="00422EB3"/>
    <w:rsid w:val="00423706"/>
    <w:rsid w:val="00423901"/>
    <w:rsid w:val="00423CD1"/>
    <w:rsid w:val="00423E09"/>
    <w:rsid w:val="00424418"/>
    <w:rsid w:val="00424816"/>
    <w:rsid w:val="00425143"/>
    <w:rsid w:val="00425A7F"/>
    <w:rsid w:val="00426435"/>
    <w:rsid w:val="00427399"/>
    <w:rsid w:val="004275E5"/>
    <w:rsid w:val="00430387"/>
    <w:rsid w:val="0043040D"/>
    <w:rsid w:val="00430551"/>
    <w:rsid w:val="004307AA"/>
    <w:rsid w:val="00431783"/>
    <w:rsid w:val="00431854"/>
    <w:rsid w:val="00431AB8"/>
    <w:rsid w:val="00431CC8"/>
    <w:rsid w:val="00431FFA"/>
    <w:rsid w:val="00432995"/>
    <w:rsid w:val="004335DE"/>
    <w:rsid w:val="00433B2F"/>
    <w:rsid w:val="00434594"/>
    <w:rsid w:val="004345D3"/>
    <w:rsid w:val="00434C0C"/>
    <w:rsid w:val="004352B8"/>
    <w:rsid w:val="0043566E"/>
    <w:rsid w:val="004361AC"/>
    <w:rsid w:val="00436E17"/>
    <w:rsid w:val="00437638"/>
    <w:rsid w:val="0044030E"/>
    <w:rsid w:val="00440A4B"/>
    <w:rsid w:val="004411E6"/>
    <w:rsid w:val="004415E2"/>
    <w:rsid w:val="00441C9A"/>
    <w:rsid w:val="00441D3D"/>
    <w:rsid w:val="00441EE9"/>
    <w:rsid w:val="004429C7"/>
    <w:rsid w:val="004435FA"/>
    <w:rsid w:val="0044391C"/>
    <w:rsid w:val="00443E14"/>
    <w:rsid w:val="00444395"/>
    <w:rsid w:val="0044485F"/>
    <w:rsid w:val="00445923"/>
    <w:rsid w:val="00445DC3"/>
    <w:rsid w:val="00445DD3"/>
    <w:rsid w:val="0044618D"/>
    <w:rsid w:val="004462C3"/>
    <w:rsid w:val="0044647E"/>
    <w:rsid w:val="00446545"/>
    <w:rsid w:val="004466D1"/>
    <w:rsid w:val="00446A1D"/>
    <w:rsid w:val="00446F7A"/>
    <w:rsid w:val="004478D7"/>
    <w:rsid w:val="00447F2A"/>
    <w:rsid w:val="0045055A"/>
    <w:rsid w:val="00451179"/>
    <w:rsid w:val="004511D0"/>
    <w:rsid w:val="004512A0"/>
    <w:rsid w:val="004515CD"/>
    <w:rsid w:val="00452532"/>
    <w:rsid w:val="0045253C"/>
    <w:rsid w:val="004526D8"/>
    <w:rsid w:val="00452E0B"/>
    <w:rsid w:val="004538DB"/>
    <w:rsid w:val="00453953"/>
    <w:rsid w:val="00453B09"/>
    <w:rsid w:val="00454C9C"/>
    <w:rsid w:val="00454DC7"/>
    <w:rsid w:val="0045519D"/>
    <w:rsid w:val="00455424"/>
    <w:rsid w:val="00455B51"/>
    <w:rsid w:val="00455C1B"/>
    <w:rsid w:val="0045679B"/>
    <w:rsid w:val="004568B3"/>
    <w:rsid w:val="0045694A"/>
    <w:rsid w:val="00456D02"/>
    <w:rsid w:val="00456D92"/>
    <w:rsid w:val="00456F44"/>
    <w:rsid w:val="00457338"/>
    <w:rsid w:val="004576F8"/>
    <w:rsid w:val="0046179B"/>
    <w:rsid w:val="00461954"/>
    <w:rsid w:val="00462379"/>
    <w:rsid w:val="004623EA"/>
    <w:rsid w:val="004624EB"/>
    <w:rsid w:val="00463346"/>
    <w:rsid w:val="00463562"/>
    <w:rsid w:val="004643FB"/>
    <w:rsid w:val="00464763"/>
    <w:rsid w:val="00464B95"/>
    <w:rsid w:val="00464D2A"/>
    <w:rsid w:val="004658C2"/>
    <w:rsid w:val="00465DB3"/>
    <w:rsid w:val="0046609C"/>
    <w:rsid w:val="0046692E"/>
    <w:rsid w:val="00466B4D"/>
    <w:rsid w:val="00466FF2"/>
    <w:rsid w:val="00467418"/>
    <w:rsid w:val="00467827"/>
    <w:rsid w:val="00467A8F"/>
    <w:rsid w:val="00470F28"/>
    <w:rsid w:val="00471ADA"/>
    <w:rsid w:val="004726A1"/>
    <w:rsid w:val="0047344E"/>
    <w:rsid w:val="0047355C"/>
    <w:rsid w:val="004735BF"/>
    <w:rsid w:val="0047402B"/>
    <w:rsid w:val="004746CF"/>
    <w:rsid w:val="00474BD3"/>
    <w:rsid w:val="0047568A"/>
    <w:rsid w:val="00475F57"/>
    <w:rsid w:val="00476089"/>
    <w:rsid w:val="00476DE9"/>
    <w:rsid w:val="0047761B"/>
    <w:rsid w:val="00477BBD"/>
    <w:rsid w:val="004802D1"/>
    <w:rsid w:val="0048032A"/>
    <w:rsid w:val="004807A4"/>
    <w:rsid w:val="0048113B"/>
    <w:rsid w:val="00481A7B"/>
    <w:rsid w:val="004828B0"/>
    <w:rsid w:val="00482E1E"/>
    <w:rsid w:val="00482F36"/>
    <w:rsid w:val="0048376E"/>
    <w:rsid w:val="0048379D"/>
    <w:rsid w:val="00483BF6"/>
    <w:rsid w:val="00483F4D"/>
    <w:rsid w:val="00484070"/>
    <w:rsid w:val="004840D6"/>
    <w:rsid w:val="004846A0"/>
    <w:rsid w:val="00484D08"/>
    <w:rsid w:val="00484EDD"/>
    <w:rsid w:val="00485443"/>
    <w:rsid w:val="0048554A"/>
    <w:rsid w:val="004869C2"/>
    <w:rsid w:val="00486FBD"/>
    <w:rsid w:val="00487295"/>
    <w:rsid w:val="004876AA"/>
    <w:rsid w:val="0048777A"/>
    <w:rsid w:val="00487BE3"/>
    <w:rsid w:val="00487CFD"/>
    <w:rsid w:val="004900B0"/>
    <w:rsid w:val="0049096A"/>
    <w:rsid w:val="0049096D"/>
    <w:rsid w:val="00490E30"/>
    <w:rsid w:val="00491D0B"/>
    <w:rsid w:val="004924D6"/>
    <w:rsid w:val="00492576"/>
    <w:rsid w:val="004927D4"/>
    <w:rsid w:val="00492D74"/>
    <w:rsid w:val="00493026"/>
    <w:rsid w:val="00493960"/>
    <w:rsid w:val="00494ABD"/>
    <w:rsid w:val="00494C07"/>
    <w:rsid w:val="004954B0"/>
    <w:rsid w:val="004959E4"/>
    <w:rsid w:val="004962B2"/>
    <w:rsid w:val="004968C4"/>
    <w:rsid w:val="00496F90"/>
    <w:rsid w:val="00497236"/>
    <w:rsid w:val="0049775A"/>
    <w:rsid w:val="004977C0"/>
    <w:rsid w:val="00497D45"/>
    <w:rsid w:val="004A06F9"/>
    <w:rsid w:val="004A115C"/>
    <w:rsid w:val="004A11CE"/>
    <w:rsid w:val="004A1786"/>
    <w:rsid w:val="004A1E63"/>
    <w:rsid w:val="004A217C"/>
    <w:rsid w:val="004A219C"/>
    <w:rsid w:val="004A23B5"/>
    <w:rsid w:val="004A2DA2"/>
    <w:rsid w:val="004A36AF"/>
    <w:rsid w:val="004A415E"/>
    <w:rsid w:val="004A43BB"/>
    <w:rsid w:val="004A454D"/>
    <w:rsid w:val="004A475B"/>
    <w:rsid w:val="004A561E"/>
    <w:rsid w:val="004A5687"/>
    <w:rsid w:val="004A5C52"/>
    <w:rsid w:val="004A6A21"/>
    <w:rsid w:val="004A6B2A"/>
    <w:rsid w:val="004A7951"/>
    <w:rsid w:val="004A7B4C"/>
    <w:rsid w:val="004B07EB"/>
    <w:rsid w:val="004B082A"/>
    <w:rsid w:val="004B1BC9"/>
    <w:rsid w:val="004B201C"/>
    <w:rsid w:val="004B2B94"/>
    <w:rsid w:val="004B37A9"/>
    <w:rsid w:val="004B3E80"/>
    <w:rsid w:val="004B4562"/>
    <w:rsid w:val="004B508E"/>
    <w:rsid w:val="004B51FA"/>
    <w:rsid w:val="004B55FD"/>
    <w:rsid w:val="004B5AAE"/>
    <w:rsid w:val="004B6797"/>
    <w:rsid w:val="004B68CD"/>
    <w:rsid w:val="004B6E10"/>
    <w:rsid w:val="004B6FF5"/>
    <w:rsid w:val="004B7356"/>
    <w:rsid w:val="004B743B"/>
    <w:rsid w:val="004B74A7"/>
    <w:rsid w:val="004B7845"/>
    <w:rsid w:val="004B7972"/>
    <w:rsid w:val="004B7A73"/>
    <w:rsid w:val="004B7FC2"/>
    <w:rsid w:val="004C0810"/>
    <w:rsid w:val="004C0A51"/>
    <w:rsid w:val="004C13BA"/>
    <w:rsid w:val="004C152F"/>
    <w:rsid w:val="004C1803"/>
    <w:rsid w:val="004C1A51"/>
    <w:rsid w:val="004C2182"/>
    <w:rsid w:val="004C2193"/>
    <w:rsid w:val="004C2CAA"/>
    <w:rsid w:val="004C37CD"/>
    <w:rsid w:val="004C4C1E"/>
    <w:rsid w:val="004C4D12"/>
    <w:rsid w:val="004C5180"/>
    <w:rsid w:val="004C5655"/>
    <w:rsid w:val="004C5974"/>
    <w:rsid w:val="004C67C7"/>
    <w:rsid w:val="004C6DA0"/>
    <w:rsid w:val="004C707D"/>
    <w:rsid w:val="004C7290"/>
    <w:rsid w:val="004C77DA"/>
    <w:rsid w:val="004C7F3B"/>
    <w:rsid w:val="004D08E9"/>
    <w:rsid w:val="004D0D6D"/>
    <w:rsid w:val="004D164B"/>
    <w:rsid w:val="004D1DEB"/>
    <w:rsid w:val="004D2AA2"/>
    <w:rsid w:val="004D2B4E"/>
    <w:rsid w:val="004D2E13"/>
    <w:rsid w:val="004D2EE8"/>
    <w:rsid w:val="004D30E8"/>
    <w:rsid w:val="004D3CCA"/>
    <w:rsid w:val="004D44D8"/>
    <w:rsid w:val="004D4C73"/>
    <w:rsid w:val="004D4ED9"/>
    <w:rsid w:val="004D59ED"/>
    <w:rsid w:val="004D5E87"/>
    <w:rsid w:val="004D6487"/>
    <w:rsid w:val="004D64A4"/>
    <w:rsid w:val="004D6E65"/>
    <w:rsid w:val="004D7599"/>
    <w:rsid w:val="004D76CA"/>
    <w:rsid w:val="004D7C4C"/>
    <w:rsid w:val="004E039D"/>
    <w:rsid w:val="004E0A02"/>
    <w:rsid w:val="004E1785"/>
    <w:rsid w:val="004E1AE3"/>
    <w:rsid w:val="004E264A"/>
    <w:rsid w:val="004E2A66"/>
    <w:rsid w:val="004E3459"/>
    <w:rsid w:val="004E38E5"/>
    <w:rsid w:val="004E3CDA"/>
    <w:rsid w:val="004E4B10"/>
    <w:rsid w:val="004E5467"/>
    <w:rsid w:val="004E5567"/>
    <w:rsid w:val="004E5A2C"/>
    <w:rsid w:val="004E6794"/>
    <w:rsid w:val="004E68D3"/>
    <w:rsid w:val="004E6ECA"/>
    <w:rsid w:val="004E6FFC"/>
    <w:rsid w:val="004E72B1"/>
    <w:rsid w:val="004E78FC"/>
    <w:rsid w:val="004E7D9E"/>
    <w:rsid w:val="004F0050"/>
    <w:rsid w:val="004F02DC"/>
    <w:rsid w:val="004F03BD"/>
    <w:rsid w:val="004F0E4E"/>
    <w:rsid w:val="004F10BD"/>
    <w:rsid w:val="004F13DE"/>
    <w:rsid w:val="004F1E78"/>
    <w:rsid w:val="004F1FED"/>
    <w:rsid w:val="004F2DEF"/>
    <w:rsid w:val="004F3123"/>
    <w:rsid w:val="004F3166"/>
    <w:rsid w:val="004F3901"/>
    <w:rsid w:val="004F393A"/>
    <w:rsid w:val="004F3C30"/>
    <w:rsid w:val="004F4248"/>
    <w:rsid w:val="004F5259"/>
    <w:rsid w:val="004F5896"/>
    <w:rsid w:val="004F5F6C"/>
    <w:rsid w:val="004F600A"/>
    <w:rsid w:val="004F6E22"/>
    <w:rsid w:val="004F6F4E"/>
    <w:rsid w:val="004F7365"/>
    <w:rsid w:val="004F78AB"/>
    <w:rsid w:val="00500B96"/>
    <w:rsid w:val="00501446"/>
    <w:rsid w:val="005017CB"/>
    <w:rsid w:val="005018A6"/>
    <w:rsid w:val="00501CEB"/>
    <w:rsid w:val="0050205E"/>
    <w:rsid w:val="0050219C"/>
    <w:rsid w:val="005032F2"/>
    <w:rsid w:val="0050334C"/>
    <w:rsid w:val="00503DDE"/>
    <w:rsid w:val="0050455C"/>
    <w:rsid w:val="005045BC"/>
    <w:rsid w:val="0050466B"/>
    <w:rsid w:val="005050F9"/>
    <w:rsid w:val="0050511E"/>
    <w:rsid w:val="005052DD"/>
    <w:rsid w:val="00505381"/>
    <w:rsid w:val="00505A0F"/>
    <w:rsid w:val="00505CA5"/>
    <w:rsid w:val="0050624D"/>
    <w:rsid w:val="005067D5"/>
    <w:rsid w:val="0050683A"/>
    <w:rsid w:val="00506B28"/>
    <w:rsid w:val="005070B3"/>
    <w:rsid w:val="00507373"/>
    <w:rsid w:val="005100ED"/>
    <w:rsid w:val="005122EB"/>
    <w:rsid w:val="005129C0"/>
    <w:rsid w:val="00512BD3"/>
    <w:rsid w:val="00512CE2"/>
    <w:rsid w:val="005132BD"/>
    <w:rsid w:val="00513385"/>
    <w:rsid w:val="005139F7"/>
    <w:rsid w:val="0051435D"/>
    <w:rsid w:val="00514C48"/>
    <w:rsid w:val="0051556D"/>
    <w:rsid w:val="0051597E"/>
    <w:rsid w:val="00515B9C"/>
    <w:rsid w:val="00515CF9"/>
    <w:rsid w:val="00515CFB"/>
    <w:rsid w:val="0051623A"/>
    <w:rsid w:val="00516DBF"/>
    <w:rsid w:val="0051709D"/>
    <w:rsid w:val="00520C6A"/>
    <w:rsid w:val="005217DA"/>
    <w:rsid w:val="00521897"/>
    <w:rsid w:val="00521900"/>
    <w:rsid w:val="005223E0"/>
    <w:rsid w:val="0052251A"/>
    <w:rsid w:val="00522E09"/>
    <w:rsid w:val="00522F6C"/>
    <w:rsid w:val="005234B3"/>
    <w:rsid w:val="00523EB3"/>
    <w:rsid w:val="005246BB"/>
    <w:rsid w:val="005248E1"/>
    <w:rsid w:val="00524BC1"/>
    <w:rsid w:val="00524D91"/>
    <w:rsid w:val="005253A6"/>
    <w:rsid w:val="00526459"/>
    <w:rsid w:val="00526DAD"/>
    <w:rsid w:val="005272F9"/>
    <w:rsid w:val="0052731C"/>
    <w:rsid w:val="0052753F"/>
    <w:rsid w:val="00527A4E"/>
    <w:rsid w:val="0053044E"/>
    <w:rsid w:val="0053047E"/>
    <w:rsid w:val="00530539"/>
    <w:rsid w:val="00530AE7"/>
    <w:rsid w:val="00530BF5"/>
    <w:rsid w:val="00530EE6"/>
    <w:rsid w:val="005312F0"/>
    <w:rsid w:val="005313E9"/>
    <w:rsid w:val="00531A99"/>
    <w:rsid w:val="00531B45"/>
    <w:rsid w:val="00531F8F"/>
    <w:rsid w:val="00532B26"/>
    <w:rsid w:val="00532E7D"/>
    <w:rsid w:val="00532FDA"/>
    <w:rsid w:val="00533584"/>
    <w:rsid w:val="00533DB6"/>
    <w:rsid w:val="00533E4B"/>
    <w:rsid w:val="00533EF2"/>
    <w:rsid w:val="00534150"/>
    <w:rsid w:val="005343A3"/>
    <w:rsid w:val="00534C3F"/>
    <w:rsid w:val="00535DDB"/>
    <w:rsid w:val="005369A5"/>
    <w:rsid w:val="005377EE"/>
    <w:rsid w:val="00537A2E"/>
    <w:rsid w:val="00537AC2"/>
    <w:rsid w:val="00537DA1"/>
    <w:rsid w:val="00537F71"/>
    <w:rsid w:val="00540053"/>
    <w:rsid w:val="00540749"/>
    <w:rsid w:val="0054084E"/>
    <w:rsid w:val="005408DE"/>
    <w:rsid w:val="00540962"/>
    <w:rsid w:val="00540B87"/>
    <w:rsid w:val="0054109E"/>
    <w:rsid w:val="0054270E"/>
    <w:rsid w:val="00542A3F"/>
    <w:rsid w:val="00542FB3"/>
    <w:rsid w:val="005437F5"/>
    <w:rsid w:val="0054388B"/>
    <w:rsid w:val="00543A3F"/>
    <w:rsid w:val="00543FBD"/>
    <w:rsid w:val="005440D3"/>
    <w:rsid w:val="0054475D"/>
    <w:rsid w:val="0054518E"/>
    <w:rsid w:val="005466B7"/>
    <w:rsid w:val="00546856"/>
    <w:rsid w:val="00546955"/>
    <w:rsid w:val="00546E5A"/>
    <w:rsid w:val="0055022F"/>
    <w:rsid w:val="00551184"/>
    <w:rsid w:val="005529C8"/>
    <w:rsid w:val="00552C09"/>
    <w:rsid w:val="005532E1"/>
    <w:rsid w:val="005532F6"/>
    <w:rsid w:val="0055374D"/>
    <w:rsid w:val="00553B31"/>
    <w:rsid w:val="0055418E"/>
    <w:rsid w:val="00554970"/>
    <w:rsid w:val="00554DDD"/>
    <w:rsid w:val="00554E14"/>
    <w:rsid w:val="00555505"/>
    <w:rsid w:val="00556783"/>
    <w:rsid w:val="00556CD8"/>
    <w:rsid w:val="00556D97"/>
    <w:rsid w:val="00557149"/>
    <w:rsid w:val="00557203"/>
    <w:rsid w:val="005574E6"/>
    <w:rsid w:val="005603A5"/>
    <w:rsid w:val="0056075A"/>
    <w:rsid w:val="00560B55"/>
    <w:rsid w:val="00561011"/>
    <w:rsid w:val="005615D6"/>
    <w:rsid w:val="00561BBD"/>
    <w:rsid w:val="005629C4"/>
    <w:rsid w:val="00562A3E"/>
    <w:rsid w:val="005635C1"/>
    <w:rsid w:val="00564410"/>
    <w:rsid w:val="005649E1"/>
    <w:rsid w:val="00564AFA"/>
    <w:rsid w:val="00564C7F"/>
    <w:rsid w:val="00564CE1"/>
    <w:rsid w:val="00564F49"/>
    <w:rsid w:val="005652E8"/>
    <w:rsid w:val="0056572B"/>
    <w:rsid w:val="00565B83"/>
    <w:rsid w:val="00565F88"/>
    <w:rsid w:val="00566A10"/>
    <w:rsid w:val="00567389"/>
    <w:rsid w:val="00567637"/>
    <w:rsid w:val="00567709"/>
    <w:rsid w:val="00567893"/>
    <w:rsid w:val="00567A10"/>
    <w:rsid w:val="00570A04"/>
    <w:rsid w:val="0057159D"/>
    <w:rsid w:val="00572B6F"/>
    <w:rsid w:val="00572EDE"/>
    <w:rsid w:val="00573578"/>
    <w:rsid w:val="00573963"/>
    <w:rsid w:val="00573ABF"/>
    <w:rsid w:val="005741EE"/>
    <w:rsid w:val="00574420"/>
    <w:rsid w:val="00574510"/>
    <w:rsid w:val="00574F8F"/>
    <w:rsid w:val="00575415"/>
    <w:rsid w:val="00575584"/>
    <w:rsid w:val="005761CA"/>
    <w:rsid w:val="00576F28"/>
    <w:rsid w:val="00577235"/>
    <w:rsid w:val="00577278"/>
    <w:rsid w:val="00577945"/>
    <w:rsid w:val="005779FD"/>
    <w:rsid w:val="00577CDD"/>
    <w:rsid w:val="005801BD"/>
    <w:rsid w:val="00580425"/>
    <w:rsid w:val="00580BEB"/>
    <w:rsid w:val="005815E0"/>
    <w:rsid w:val="005820E9"/>
    <w:rsid w:val="00582C44"/>
    <w:rsid w:val="005830E4"/>
    <w:rsid w:val="005831A3"/>
    <w:rsid w:val="00583766"/>
    <w:rsid w:val="00583963"/>
    <w:rsid w:val="00583B53"/>
    <w:rsid w:val="00583C13"/>
    <w:rsid w:val="005844B0"/>
    <w:rsid w:val="00584761"/>
    <w:rsid w:val="00584BCA"/>
    <w:rsid w:val="00584E71"/>
    <w:rsid w:val="005853D8"/>
    <w:rsid w:val="00585462"/>
    <w:rsid w:val="005854C1"/>
    <w:rsid w:val="00585558"/>
    <w:rsid w:val="005856B4"/>
    <w:rsid w:val="005858E1"/>
    <w:rsid w:val="00585F56"/>
    <w:rsid w:val="00586F4F"/>
    <w:rsid w:val="00587120"/>
    <w:rsid w:val="005876CF"/>
    <w:rsid w:val="00587A02"/>
    <w:rsid w:val="00587FA0"/>
    <w:rsid w:val="00590172"/>
    <w:rsid w:val="00590487"/>
    <w:rsid w:val="00591578"/>
    <w:rsid w:val="0059250F"/>
    <w:rsid w:val="00592F08"/>
    <w:rsid w:val="00593243"/>
    <w:rsid w:val="005938EA"/>
    <w:rsid w:val="00594FBF"/>
    <w:rsid w:val="00595372"/>
    <w:rsid w:val="005954A0"/>
    <w:rsid w:val="00595F2D"/>
    <w:rsid w:val="00596889"/>
    <w:rsid w:val="00596AA9"/>
    <w:rsid w:val="005971EE"/>
    <w:rsid w:val="00597D41"/>
    <w:rsid w:val="00597D71"/>
    <w:rsid w:val="00597F1A"/>
    <w:rsid w:val="00597FA3"/>
    <w:rsid w:val="005A0031"/>
    <w:rsid w:val="005A0A65"/>
    <w:rsid w:val="005A16C3"/>
    <w:rsid w:val="005A1AD6"/>
    <w:rsid w:val="005A207C"/>
    <w:rsid w:val="005A239B"/>
    <w:rsid w:val="005A2B8B"/>
    <w:rsid w:val="005A3401"/>
    <w:rsid w:val="005A3A3C"/>
    <w:rsid w:val="005A47A6"/>
    <w:rsid w:val="005A4892"/>
    <w:rsid w:val="005A5355"/>
    <w:rsid w:val="005A53CF"/>
    <w:rsid w:val="005A5820"/>
    <w:rsid w:val="005A586A"/>
    <w:rsid w:val="005A666B"/>
    <w:rsid w:val="005B01CC"/>
    <w:rsid w:val="005B14E8"/>
    <w:rsid w:val="005B15E9"/>
    <w:rsid w:val="005B1642"/>
    <w:rsid w:val="005B1EFD"/>
    <w:rsid w:val="005B252A"/>
    <w:rsid w:val="005B2620"/>
    <w:rsid w:val="005B267D"/>
    <w:rsid w:val="005B2A94"/>
    <w:rsid w:val="005B2B53"/>
    <w:rsid w:val="005B2C5E"/>
    <w:rsid w:val="005B2E89"/>
    <w:rsid w:val="005B341F"/>
    <w:rsid w:val="005B3847"/>
    <w:rsid w:val="005B430C"/>
    <w:rsid w:val="005B510A"/>
    <w:rsid w:val="005B5BAE"/>
    <w:rsid w:val="005B5D1B"/>
    <w:rsid w:val="005B640E"/>
    <w:rsid w:val="005B64D3"/>
    <w:rsid w:val="005B6FC9"/>
    <w:rsid w:val="005B765A"/>
    <w:rsid w:val="005B77F2"/>
    <w:rsid w:val="005C15B2"/>
    <w:rsid w:val="005C2240"/>
    <w:rsid w:val="005C2C93"/>
    <w:rsid w:val="005C3029"/>
    <w:rsid w:val="005C3525"/>
    <w:rsid w:val="005C36F7"/>
    <w:rsid w:val="005C3942"/>
    <w:rsid w:val="005C398F"/>
    <w:rsid w:val="005C4B06"/>
    <w:rsid w:val="005C4E0D"/>
    <w:rsid w:val="005C5380"/>
    <w:rsid w:val="005C5E3D"/>
    <w:rsid w:val="005C6A8D"/>
    <w:rsid w:val="005C6ED3"/>
    <w:rsid w:val="005C6EED"/>
    <w:rsid w:val="005C73CB"/>
    <w:rsid w:val="005C7573"/>
    <w:rsid w:val="005D083C"/>
    <w:rsid w:val="005D0974"/>
    <w:rsid w:val="005D0BFD"/>
    <w:rsid w:val="005D0F28"/>
    <w:rsid w:val="005D24B6"/>
    <w:rsid w:val="005D2537"/>
    <w:rsid w:val="005D376F"/>
    <w:rsid w:val="005D3AA2"/>
    <w:rsid w:val="005D427E"/>
    <w:rsid w:val="005D43BB"/>
    <w:rsid w:val="005D519A"/>
    <w:rsid w:val="005D5524"/>
    <w:rsid w:val="005D5734"/>
    <w:rsid w:val="005D5B46"/>
    <w:rsid w:val="005D6790"/>
    <w:rsid w:val="005D7106"/>
    <w:rsid w:val="005D7238"/>
    <w:rsid w:val="005E06B5"/>
    <w:rsid w:val="005E07BB"/>
    <w:rsid w:val="005E0BEF"/>
    <w:rsid w:val="005E158B"/>
    <w:rsid w:val="005E16E7"/>
    <w:rsid w:val="005E2A55"/>
    <w:rsid w:val="005E2A7A"/>
    <w:rsid w:val="005E34D4"/>
    <w:rsid w:val="005E34D9"/>
    <w:rsid w:val="005E3798"/>
    <w:rsid w:val="005E45DD"/>
    <w:rsid w:val="005E49B7"/>
    <w:rsid w:val="005E4F2A"/>
    <w:rsid w:val="005E4FFB"/>
    <w:rsid w:val="005E501E"/>
    <w:rsid w:val="005E51DC"/>
    <w:rsid w:val="005E5FBE"/>
    <w:rsid w:val="005E6C26"/>
    <w:rsid w:val="005E7627"/>
    <w:rsid w:val="005F01D7"/>
    <w:rsid w:val="005F0E08"/>
    <w:rsid w:val="005F0E37"/>
    <w:rsid w:val="005F1079"/>
    <w:rsid w:val="005F19E4"/>
    <w:rsid w:val="005F1CC9"/>
    <w:rsid w:val="005F1D6C"/>
    <w:rsid w:val="005F1E4E"/>
    <w:rsid w:val="005F2230"/>
    <w:rsid w:val="005F2AB8"/>
    <w:rsid w:val="005F2D0E"/>
    <w:rsid w:val="005F2EFF"/>
    <w:rsid w:val="005F35FE"/>
    <w:rsid w:val="005F38B3"/>
    <w:rsid w:val="005F3BAD"/>
    <w:rsid w:val="005F4233"/>
    <w:rsid w:val="005F45D5"/>
    <w:rsid w:val="005F480F"/>
    <w:rsid w:val="005F4B04"/>
    <w:rsid w:val="005F4D5A"/>
    <w:rsid w:val="005F4E4E"/>
    <w:rsid w:val="005F5261"/>
    <w:rsid w:val="005F55CC"/>
    <w:rsid w:val="005F5827"/>
    <w:rsid w:val="005F5A8D"/>
    <w:rsid w:val="005F60FC"/>
    <w:rsid w:val="005F6E94"/>
    <w:rsid w:val="005F6ED1"/>
    <w:rsid w:val="005F7A9B"/>
    <w:rsid w:val="006000A8"/>
    <w:rsid w:val="00600C90"/>
    <w:rsid w:val="00601396"/>
    <w:rsid w:val="006016FC"/>
    <w:rsid w:val="0060270C"/>
    <w:rsid w:val="006027C8"/>
    <w:rsid w:val="00602AA9"/>
    <w:rsid w:val="00602D7C"/>
    <w:rsid w:val="006031E1"/>
    <w:rsid w:val="006032E2"/>
    <w:rsid w:val="0060350B"/>
    <w:rsid w:val="006041C4"/>
    <w:rsid w:val="00604252"/>
    <w:rsid w:val="00605234"/>
    <w:rsid w:val="00605360"/>
    <w:rsid w:val="006054FB"/>
    <w:rsid w:val="00605641"/>
    <w:rsid w:val="00605E1B"/>
    <w:rsid w:val="00606184"/>
    <w:rsid w:val="00606300"/>
    <w:rsid w:val="00606421"/>
    <w:rsid w:val="0060684C"/>
    <w:rsid w:val="006069AD"/>
    <w:rsid w:val="00606FA2"/>
    <w:rsid w:val="00607A37"/>
    <w:rsid w:val="00607B30"/>
    <w:rsid w:val="00607F17"/>
    <w:rsid w:val="00610955"/>
    <w:rsid w:val="00610A22"/>
    <w:rsid w:val="0061129B"/>
    <w:rsid w:val="0061190A"/>
    <w:rsid w:val="00611C93"/>
    <w:rsid w:val="006127A4"/>
    <w:rsid w:val="00612DD0"/>
    <w:rsid w:val="00613425"/>
    <w:rsid w:val="006135D0"/>
    <w:rsid w:val="00613735"/>
    <w:rsid w:val="00613D35"/>
    <w:rsid w:val="006146F4"/>
    <w:rsid w:val="0061472B"/>
    <w:rsid w:val="006157D4"/>
    <w:rsid w:val="00615878"/>
    <w:rsid w:val="00615CC3"/>
    <w:rsid w:val="0061659E"/>
    <w:rsid w:val="00616677"/>
    <w:rsid w:val="00617D75"/>
    <w:rsid w:val="0062022B"/>
    <w:rsid w:val="006205FB"/>
    <w:rsid w:val="00620647"/>
    <w:rsid w:val="006208E5"/>
    <w:rsid w:val="00620B34"/>
    <w:rsid w:val="00621FB4"/>
    <w:rsid w:val="00622504"/>
    <w:rsid w:val="00622682"/>
    <w:rsid w:val="00622E82"/>
    <w:rsid w:val="00622F32"/>
    <w:rsid w:val="00623791"/>
    <w:rsid w:val="0062396C"/>
    <w:rsid w:val="00623DA3"/>
    <w:rsid w:val="00623E3D"/>
    <w:rsid w:val="00623FC9"/>
    <w:rsid w:val="00623FF6"/>
    <w:rsid w:val="00624C08"/>
    <w:rsid w:val="00624FE7"/>
    <w:rsid w:val="0062533B"/>
    <w:rsid w:val="0062557C"/>
    <w:rsid w:val="006256DA"/>
    <w:rsid w:val="006259D2"/>
    <w:rsid w:val="006259E9"/>
    <w:rsid w:val="00625E5D"/>
    <w:rsid w:val="00626277"/>
    <w:rsid w:val="00626B06"/>
    <w:rsid w:val="006274E1"/>
    <w:rsid w:val="00627AAA"/>
    <w:rsid w:val="00630302"/>
    <w:rsid w:val="00630443"/>
    <w:rsid w:val="006304CE"/>
    <w:rsid w:val="00630662"/>
    <w:rsid w:val="00630EAE"/>
    <w:rsid w:val="00632E48"/>
    <w:rsid w:val="00632F2E"/>
    <w:rsid w:val="006346D1"/>
    <w:rsid w:val="006348E7"/>
    <w:rsid w:val="00634919"/>
    <w:rsid w:val="0063491B"/>
    <w:rsid w:val="00635362"/>
    <w:rsid w:val="006356C8"/>
    <w:rsid w:val="006359C1"/>
    <w:rsid w:val="00635C54"/>
    <w:rsid w:val="006364CA"/>
    <w:rsid w:val="0063691F"/>
    <w:rsid w:val="00636FAE"/>
    <w:rsid w:val="00637104"/>
    <w:rsid w:val="00637162"/>
    <w:rsid w:val="0063741B"/>
    <w:rsid w:val="00637940"/>
    <w:rsid w:val="00640CA7"/>
    <w:rsid w:val="00640E60"/>
    <w:rsid w:val="00640E8E"/>
    <w:rsid w:val="00641B33"/>
    <w:rsid w:val="00641C1B"/>
    <w:rsid w:val="00641C7A"/>
    <w:rsid w:val="00641CAB"/>
    <w:rsid w:val="00641FF5"/>
    <w:rsid w:val="00642730"/>
    <w:rsid w:val="00642CE9"/>
    <w:rsid w:val="00642F02"/>
    <w:rsid w:val="00642F1A"/>
    <w:rsid w:val="0064331C"/>
    <w:rsid w:val="006437D1"/>
    <w:rsid w:val="00643AD9"/>
    <w:rsid w:val="00643E0D"/>
    <w:rsid w:val="006443DC"/>
    <w:rsid w:val="0064443D"/>
    <w:rsid w:val="00644527"/>
    <w:rsid w:val="006452BC"/>
    <w:rsid w:val="00645A93"/>
    <w:rsid w:val="00645F04"/>
    <w:rsid w:val="0064683D"/>
    <w:rsid w:val="006475B3"/>
    <w:rsid w:val="006502CC"/>
    <w:rsid w:val="0065038E"/>
    <w:rsid w:val="006504D1"/>
    <w:rsid w:val="006528A1"/>
    <w:rsid w:val="00652DF2"/>
    <w:rsid w:val="00653178"/>
    <w:rsid w:val="006536FD"/>
    <w:rsid w:val="006542F9"/>
    <w:rsid w:val="00654A20"/>
    <w:rsid w:val="00654B23"/>
    <w:rsid w:val="00654C3C"/>
    <w:rsid w:val="00654FB2"/>
    <w:rsid w:val="00655021"/>
    <w:rsid w:val="0065503C"/>
    <w:rsid w:val="0065505E"/>
    <w:rsid w:val="0065533D"/>
    <w:rsid w:val="00655821"/>
    <w:rsid w:val="006558C0"/>
    <w:rsid w:val="006562E5"/>
    <w:rsid w:val="00656D4D"/>
    <w:rsid w:val="00657237"/>
    <w:rsid w:val="006572FA"/>
    <w:rsid w:val="00660226"/>
    <w:rsid w:val="006603BC"/>
    <w:rsid w:val="006609CA"/>
    <w:rsid w:val="0066138B"/>
    <w:rsid w:val="006621A8"/>
    <w:rsid w:val="00662228"/>
    <w:rsid w:val="00662813"/>
    <w:rsid w:val="00662CEB"/>
    <w:rsid w:val="00662E3E"/>
    <w:rsid w:val="00662FFA"/>
    <w:rsid w:val="00663045"/>
    <w:rsid w:val="006634FF"/>
    <w:rsid w:val="00663875"/>
    <w:rsid w:val="006640F2"/>
    <w:rsid w:val="00664489"/>
    <w:rsid w:val="00664E22"/>
    <w:rsid w:val="00664E6A"/>
    <w:rsid w:val="006653D9"/>
    <w:rsid w:val="00665D61"/>
    <w:rsid w:val="00665EBF"/>
    <w:rsid w:val="00666086"/>
    <w:rsid w:val="00666376"/>
    <w:rsid w:val="006667EA"/>
    <w:rsid w:val="00666892"/>
    <w:rsid w:val="006669A6"/>
    <w:rsid w:val="00666AAC"/>
    <w:rsid w:val="0066717C"/>
    <w:rsid w:val="00670945"/>
    <w:rsid w:val="00670A91"/>
    <w:rsid w:val="00670AB9"/>
    <w:rsid w:val="00670E10"/>
    <w:rsid w:val="006719DA"/>
    <w:rsid w:val="00671DFF"/>
    <w:rsid w:val="006722D0"/>
    <w:rsid w:val="006722D2"/>
    <w:rsid w:val="0067287A"/>
    <w:rsid w:val="00672F2C"/>
    <w:rsid w:val="0067306A"/>
    <w:rsid w:val="006730D8"/>
    <w:rsid w:val="0067342E"/>
    <w:rsid w:val="00673657"/>
    <w:rsid w:val="00673A14"/>
    <w:rsid w:val="00673FE7"/>
    <w:rsid w:val="006741BE"/>
    <w:rsid w:val="00674755"/>
    <w:rsid w:val="006748C0"/>
    <w:rsid w:val="00674EC8"/>
    <w:rsid w:val="00675DE4"/>
    <w:rsid w:val="00676311"/>
    <w:rsid w:val="00676441"/>
    <w:rsid w:val="00676A2F"/>
    <w:rsid w:val="00676B6C"/>
    <w:rsid w:val="0067703B"/>
    <w:rsid w:val="0067757A"/>
    <w:rsid w:val="006779A6"/>
    <w:rsid w:val="00677C5A"/>
    <w:rsid w:val="00677D36"/>
    <w:rsid w:val="006802FC"/>
    <w:rsid w:val="00680827"/>
    <w:rsid w:val="00680A9D"/>
    <w:rsid w:val="00680D23"/>
    <w:rsid w:val="00681A98"/>
    <w:rsid w:val="00681D4F"/>
    <w:rsid w:val="00681DB9"/>
    <w:rsid w:val="00681FF5"/>
    <w:rsid w:val="006827D3"/>
    <w:rsid w:val="00682B29"/>
    <w:rsid w:val="00682BA5"/>
    <w:rsid w:val="0068378F"/>
    <w:rsid w:val="00683927"/>
    <w:rsid w:val="00684BDD"/>
    <w:rsid w:val="006859B6"/>
    <w:rsid w:val="006863EA"/>
    <w:rsid w:val="00687071"/>
    <w:rsid w:val="0068713D"/>
    <w:rsid w:val="006874DE"/>
    <w:rsid w:val="00687525"/>
    <w:rsid w:val="00687797"/>
    <w:rsid w:val="0068799B"/>
    <w:rsid w:val="00687A59"/>
    <w:rsid w:val="00687D11"/>
    <w:rsid w:val="00690057"/>
    <w:rsid w:val="006902FA"/>
    <w:rsid w:val="0069099B"/>
    <w:rsid w:val="00691005"/>
    <w:rsid w:val="0069104A"/>
    <w:rsid w:val="0069123F"/>
    <w:rsid w:val="006912B2"/>
    <w:rsid w:val="006915D1"/>
    <w:rsid w:val="0069174E"/>
    <w:rsid w:val="00691779"/>
    <w:rsid w:val="00692062"/>
    <w:rsid w:val="00692FA7"/>
    <w:rsid w:val="00693065"/>
    <w:rsid w:val="00693760"/>
    <w:rsid w:val="00694091"/>
    <w:rsid w:val="006943D4"/>
    <w:rsid w:val="006943D8"/>
    <w:rsid w:val="00694837"/>
    <w:rsid w:val="00694E66"/>
    <w:rsid w:val="00695D3A"/>
    <w:rsid w:val="00696042"/>
    <w:rsid w:val="0069685F"/>
    <w:rsid w:val="00696D1E"/>
    <w:rsid w:val="0069703B"/>
    <w:rsid w:val="006972C3"/>
    <w:rsid w:val="00697C2A"/>
    <w:rsid w:val="006A0427"/>
    <w:rsid w:val="006A079F"/>
    <w:rsid w:val="006A0BC0"/>
    <w:rsid w:val="006A0E8C"/>
    <w:rsid w:val="006A0ED4"/>
    <w:rsid w:val="006A16AD"/>
    <w:rsid w:val="006A1796"/>
    <w:rsid w:val="006A1C86"/>
    <w:rsid w:val="006A3039"/>
    <w:rsid w:val="006A35CB"/>
    <w:rsid w:val="006A3AEA"/>
    <w:rsid w:val="006A3DA2"/>
    <w:rsid w:val="006A404B"/>
    <w:rsid w:val="006A4C9F"/>
    <w:rsid w:val="006A56D4"/>
    <w:rsid w:val="006A595D"/>
    <w:rsid w:val="006A5ECF"/>
    <w:rsid w:val="006A6B5C"/>
    <w:rsid w:val="006A6CC0"/>
    <w:rsid w:val="006A7B93"/>
    <w:rsid w:val="006B06BD"/>
    <w:rsid w:val="006B1056"/>
    <w:rsid w:val="006B11A3"/>
    <w:rsid w:val="006B11CD"/>
    <w:rsid w:val="006B11F5"/>
    <w:rsid w:val="006B1869"/>
    <w:rsid w:val="006B1DB3"/>
    <w:rsid w:val="006B1EF9"/>
    <w:rsid w:val="006B2DD5"/>
    <w:rsid w:val="006B304D"/>
    <w:rsid w:val="006B3618"/>
    <w:rsid w:val="006B3FD3"/>
    <w:rsid w:val="006B4411"/>
    <w:rsid w:val="006B4615"/>
    <w:rsid w:val="006B4970"/>
    <w:rsid w:val="006B4D15"/>
    <w:rsid w:val="006B59AB"/>
    <w:rsid w:val="006B5E96"/>
    <w:rsid w:val="006B6770"/>
    <w:rsid w:val="006B67AD"/>
    <w:rsid w:val="006B697F"/>
    <w:rsid w:val="006B6D76"/>
    <w:rsid w:val="006B6F90"/>
    <w:rsid w:val="006B7588"/>
    <w:rsid w:val="006B7897"/>
    <w:rsid w:val="006B7A12"/>
    <w:rsid w:val="006B7A1E"/>
    <w:rsid w:val="006B7D0B"/>
    <w:rsid w:val="006C0106"/>
    <w:rsid w:val="006C2507"/>
    <w:rsid w:val="006C268E"/>
    <w:rsid w:val="006C2A07"/>
    <w:rsid w:val="006C2B04"/>
    <w:rsid w:val="006C3D0F"/>
    <w:rsid w:val="006C4056"/>
    <w:rsid w:val="006C4742"/>
    <w:rsid w:val="006C4979"/>
    <w:rsid w:val="006C4B03"/>
    <w:rsid w:val="006C4F54"/>
    <w:rsid w:val="006C538E"/>
    <w:rsid w:val="006C62E8"/>
    <w:rsid w:val="006C68EB"/>
    <w:rsid w:val="006C6A92"/>
    <w:rsid w:val="006C6AC1"/>
    <w:rsid w:val="006C6F39"/>
    <w:rsid w:val="006C7029"/>
    <w:rsid w:val="006C71D8"/>
    <w:rsid w:val="006C7335"/>
    <w:rsid w:val="006C7B7E"/>
    <w:rsid w:val="006C7B84"/>
    <w:rsid w:val="006D0130"/>
    <w:rsid w:val="006D059D"/>
    <w:rsid w:val="006D15A9"/>
    <w:rsid w:val="006D1839"/>
    <w:rsid w:val="006D2A1B"/>
    <w:rsid w:val="006D3311"/>
    <w:rsid w:val="006D387D"/>
    <w:rsid w:val="006D39DD"/>
    <w:rsid w:val="006D3CB0"/>
    <w:rsid w:val="006D4170"/>
    <w:rsid w:val="006D4525"/>
    <w:rsid w:val="006D4984"/>
    <w:rsid w:val="006D563E"/>
    <w:rsid w:val="006D56B1"/>
    <w:rsid w:val="006D58FE"/>
    <w:rsid w:val="006D5EA9"/>
    <w:rsid w:val="006D622F"/>
    <w:rsid w:val="006D657F"/>
    <w:rsid w:val="006D68B6"/>
    <w:rsid w:val="006D6A34"/>
    <w:rsid w:val="006D77A0"/>
    <w:rsid w:val="006D7B59"/>
    <w:rsid w:val="006D7E34"/>
    <w:rsid w:val="006E0B5D"/>
    <w:rsid w:val="006E0B61"/>
    <w:rsid w:val="006E0DAD"/>
    <w:rsid w:val="006E11C6"/>
    <w:rsid w:val="006E1321"/>
    <w:rsid w:val="006E1395"/>
    <w:rsid w:val="006E17EA"/>
    <w:rsid w:val="006E18C8"/>
    <w:rsid w:val="006E1BD6"/>
    <w:rsid w:val="006E25C1"/>
    <w:rsid w:val="006E2876"/>
    <w:rsid w:val="006E2AE1"/>
    <w:rsid w:val="006E349E"/>
    <w:rsid w:val="006E39F3"/>
    <w:rsid w:val="006E3CC8"/>
    <w:rsid w:val="006E3CD8"/>
    <w:rsid w:val="006E4022"/>
    <w:rsid w:val="006E4273"/>
    <w:rsid w:val="006E4841"/>
    <w:rsid w:val="006E4B9E"/>
    <w:rsid w:val="006E4CEE"/>
    <w:rsid w:val="006E4DB3"/>
    <w:rsid w:val="006E5A17"/>
    <w:rsid w:val="006E5CBD"/>
    <w:rsid w:val="006E6C65"/>
    <w:rsid w:val="006E7751"/>
    <w:rsid w:val="006E7D5B"/>
    <w:rsid w:val="006F0010"/>
    <w:rsid w:val="006F00CB"/>
    <w:rsid w:val="006F04EE"/>
    <w:rsid w:val="006F0D4C"/>
    <w:rsid w:val="006F12FA"/>
    <w:rsid w:val="006F14C6"/>
    <w:rsid w:val="006F154B"/>
    <w:rsid w:val="006F1A20"/>
    <w:rsid w:val="006F1EB6"/>
    <w:rsid w:val="006F2199"/>
    <w:rsid w:val="006F23D2"/>
    <w:rsid w:val="006F2B85"/>
    <w:rsid w:val="006F2C8F"/>
    <w:rsid w:val="006F2E0A"/>
    <w:rsid w:val="006F3132"/>
    <w:rsid w:val="006F3B44"/>
    <w:rsid w:val="006F3F23"/>
    <w:rsid w:val="006F40D0"/>
    <w:rsid w:val="006F438D"/>
    <w:rsid w:val="006F44D0"/>
    <w:rsid w:val="006F469D"/>
    <w:rsid w:val="006F4B95"/>
    <w:rsid w:val="006F5A1A"/>
    <w:rsid w:val="006F5BA4"/>
    <w:rsid w:val="006F5CAE"/>
    <w:rsid w:val="006F60A0"/>
    <w:rsid w:val="006F7241"/>
    <w:rsid w:val="0070031A"/>
    <w:rsid w:val="007007EB"/>
    <w:rsid w:val="00700E6E"/>
    <w:rsid w:val="00701751"/>
    <w:rsid w:val="007020A2"/>
    <w:rsid w:val="00702B45"/>
    <w:rsid w:val="00702C48"/>
    <w:rsid w:val="00702FEB"/>
    <w:rsid w:val="007033D7"/>
    <w:rsid w:val="00703F0E"/>
    <w:rsid w:val="00704276"/>
    <w:rsid w:val="0070456E"/>
    <w:rsid w:val="007048E0"/>
    <w:rsid w:val="007054AE"/>
    <w:rsid w:val="00705A93"/>
    <w:rsid w:val="00705BED"/>
    <w:rsid w:val="00705DFC"/>
    <w:rsid w:val="007060CF"/>
    <w:rsid w:val="00707794"/>
    <w:rsid w:val="007078D9"/>
    <w:rsid w:val="00707D83"/>
    <w:rsid w:val="00710EB8"/>
    <w:rsid w:val="00711838"/>
    <w:rsid w:val="00711FF8"/>
    <w:rsid w:val="00712B28"/>
    <w:rsid w:val="00713102"/>
    <w:rsid w:val="00713826"/>
    <w:rsid w:val="00713D03"/>
    <w:rsid w:val="00713F7F"/>
    <w:rsid w:val="00713FB6"/>
    <w:rsid w:val="00714566"/>
    <w:rsid w:val="00714AEB"/>
    <w:rsid w:val="00715546"/>
    <w:rsid w:val="007156AB"/>
    <w:rsid w:val="0071602A"/>
    <w:rsid w:val="00716971"/>
    <w:rsid w:val="0071703C"/>
    <w:rsid w:val="00717707"/>
    <w:rsid w:val="00720612"/>
    <w:rsid w:val="00720865"/>
    <w:rsid w:val="007209E6"/>
    <w:rsid w:val="007212EF"/>
    <w:rsid w:val="007214FC"/>
    <w:rsid w:val="00721804"/>
    <w:rsid w:val="00721A6D"/>
    <w:rsid w:val="00721B92"/>
    <w:rsid w:val="00721BE4"/>
    <w:rsid w:val="00723BD3"/>
    <w:rsid w:val="00723EC4"/>
    <w:rsid w:val="007241C1"/>
    <w:rsid w:val="00724545"/>
    <w:rsid w:val="00724746"/>
    <w:rsid w:val="00725357"/>
    <w:rsid w:val="00725AE2"/>
    <w:rsid w:val="00725DD7"/>
    <w:rsid w:val="00725E10"/>
    <w:rsid w:val="007261B5"/>
    <w:rsid w:val="007262B9"/>
    <w:rsid w:val="00726604"/>
    <w:rsid w:val="007268CB"/>
    <w:rsid w:val="007269CC"/>
    <w:rsid w:val="00726ACA"/>
    <w:rsid w:val="00726D16"/>
    <w:rsid w:val="00726DA0"/>
    <w:rsid w:val="00726EA4"/>
    <w:rsid w:val="00727228"/>
    <w:rsid w:val="007273E8"/>
    <w:rsid w:val="0073049C"/>
    <w:rsid w:val="007308DC"/>
    <w:rsid w:val="00730AA1"/>
    <w:rsid w:val="0073156E"/>
    <w:rsid w:val="00731B67"/>
    <w:rsid w:val="0073255F"/>
    <w:rsid w:val="007328A5"/>
    <w:rsid w:val="007330EC"/>
    <w:rsid w:val="0073373E"/>
    <w:rsid w:val="00733EA9"/>
    <w:rsid w:val="00734B2D"/>
    <w:rsid w:val="0073508E"/>
    <w:rsid w:val="0073589F"/>
    <w:rsid w:val="00735B2F"/>
    <w:rsid w:val="00735EB0"/>
    <w:rsid w:val="0073609F"/>
    <w:rsid w:val="00736921"/>
    <w:rsid w:val="00736AF4"/>
    <w:rsid w:val="00736C78"/>
    <w:rsid w:val="00737BC7"/>
    <w:rsid w:val="00737C8A"/>
    <w:rsid w:val="00740011"/>
    <w:rsid w:val="0074029E"/>
    <w:rsid w:val="007402BB"/>
    <w:rsid w:val="00740316"/>
    <w:rsid w:val="0074063F"/>
    <w:rsid w:val="007409A6"/>
    <w:rsid w:val="00740A1D"/>
    <w:rsid w:val="00740B7D"/>
    <w:rsid w:val="00742F15"/>
    <w:rsid w:val="00743106"/>
    <w:rsid w:val="00743BFB"/>
    <w:rsid w:val="00744197"/>
    <w:rsid w:val="007441AF"/>
    <w:rsid w:val="00744D08"/>
    <w:rsid w:val="00744E43"/>
    <w:rsid w:val="007452CE"/>
    <w:rsid w:val="00745DDB"/>
    <w:rsid w:val="00745EF2"/>
    <w:rsid w:val="0074601C"/>
    <w:rsid w:val="00746323"/>
    <w:rsid w:val="00746BAA"/>
    <w:rsid w:val="00747455"/>
    <w:rsid w:val="00747A2C"/>
    <w:rsid w:val="00750358"/>
    <w:rsid w:val="00750379"/>
    <w:rsid w:val="00751A49"/>
    <w:rsid w:val="00751B35"/>
    <w:rsid w:val="00751C99"/>
    <w:rsid w:val="007529C8"/>
    <w:rsid w:val="00752CE7"/>
    <w:rsid w:val="00753735"/>
    <w:rsid w:val="007542C1"/>
    <w:rsid w:val="007548B0"/>
    <w:rsid w:val="00754C1E"/>
    <w:rsid w:val="00755202"/>
    <w:rsid w:val="00755498"/>
    <w:rsid w:val="00755828"/>
    <w:rsid w:val="0075588F"/>
    <w:rsid w:val="00755A01"/>
    <w:rsid w:val="00756C5A"/>
    <w:rsid w:val="007578E7"/>
    <w:rsid w:val="00757A9E"/>
    <w:rsid w:val="007602E5"/>
    <w:rsid w:val="00760732"/>
    <w:rsid w:val="00760E9E"/>
    <w:rsid w:val="0076101E"/>
    <w:rsid w:val="00761040"/>
    <w:rsid w:val="007615C5"/>
    <w:rsid w:val="0076160C"/>
    <w:rsid w:val="007628DC"/>
    <w:rsid w:val="00762F38"/>
    <w:rsid w:val="00763153"/>
    <w:rsid w:val="007634CF"/>
    <w:rsid w:val="0076361F"/>
    <w:rsid w:val="00763B81"/>
    <w:rsid w:val="00764025"/>
    <w:rsid w:val="00764412"/>
    <w:rsid w:val="00764895"/>
    <w:rsid w:val="00764ABE"/>
    <w:rsid w:val="00765013"/>
    <w:rsid w:val="0076543E"/>
    <w:rsid w:val="00765F28"/>
    <w:rsid w:val="00766295"/>
    <w:rsid w:val="00766425"/>
    <w:rsid w:val="00766432"/>
    <w:rsid w:val="0076785B"/>
    <w:rsid w:val="00770043"/>
    <w:rsid w:val="007701D6"/>
    <w:rsid w:val="007701E3"/>
    <w:rsid w:val="00770230"/>
    <w:rsid w:val="00770A8F"/>
    <w:rsid w:val="00770DA2"/>
    <w:rsid w:val="00771985"/>
    <w:rsid w:val="00771BC2"/>
    <w:rsid w:val="007724F4"/>
    <w:rsid w:val="00773502"/>
    <w:rsid w:val="00773625"/>
    <w:rsid w:val="00773885"/>
    <w:rsid w:val="0077390F"/>
    <w:rsid w:val="00773C5E"/>
    <w:rsid w:val="007749A9"/>
    <w:rsid w:val="00775194"/>
    <w:rsid w:val="007751B0"/>
    <w:rsid w:val="007754FF"/>
    <w:rsid w:val="00776097"/>
    <w:rsid w:val="00776410"/>
    <w:rsid w:val="0077646C"/>
    <w:rsid w:val="007764DA"/>
    <w:rsid w:val="0077650C"/>
    <w:rsid w:val="00776B47"/>
    <w:rsid w:val="00780704"/>
    <w:rsid w:val="00780CFE"/>
    <w:rsid w:val="007810FF"/>
    <w:rsid w:val="00781601"/>
    <w:rsid w:val="00781C68"/>
    <w:rsid w:val="0078232E"/>
    <w:rsid w:val="00782A8F"/>
    <w:rsid w:val="0078353C"/>
    <w:rsid w:val="007836BE"/>
    <w:rsid w:val="007839AB"/>
    <w:rsid w:val="00784FBB"/>
    <w:rsid w:val="007855B3"/>
    <w:rsid w:val="00785AD5"/>
    <w:rsid w:val="00786191"/>
    <w:rsid w:val="007865B0"/>
    <w:rsid w:val="00786CE6"/>
    <w:rsid w:val="00786F10"/>
    <w:rsid w:val="00787E30"/>
    <w:rsid w:val="0079078E"/>
    <w:rsid w:val="00790A4B"/>
    <w:rsid w:val="00790CBF"/>
    <w:rsid w:val="00791010"/>
    <w:rsid w:val="0079175A"/>
    <w:rsid w:val="00792055"/>
    <w:rsid w:val="00792089"/>
    <w:rsid w:val="007923D7"/>
    <w:rsid w:val="0079318B"/>
    <w:rsid w:val="007931F2"/>
    <w:rsid w:val="0079324F"/>
    <w:rsid w:val="0079341C"/>
    <w:rsid w:val="00793433"/>
    <w:rsid w:val="007938A6"/>
    <w:rsid w:val="00793E0C"/>
    <w:rsid w:val="0079421A"/>
    <w:rsid w:val="007952F4"/>
    <w:rsid w:val="007954EC"/>
    <w:rsid w:val="00795822"/>
    <w:rsid w:val="0079582C"/>
    <w:rsid w:val="0079585F"/>
    <w:rsid w:val="00795EFE"/>
    <w:rsid w:val="00796457"/>
    <w:rsid w:val="00796714"/>
    <w:rsid w:val="00796BB1"/>
    <w:rsid w:val="00796EEB"/>
    <w:rsid w:val="007973B5"/>
    <w:rsid w:val="007976E7"/>
    <w:rsid w:val="007978D6"/>
    <w:rsid w:val="00797B95"/>
    <w:rsid w:val="007A0962"/>
    <w:rsid w:val="007A0B27"/>
    <w:rsid w:val="007A0E3A"/>
    <w:rsid w:val="007A115C"/>
    <w:rsid w:val="007A1264"/>
    <w:rsid w:val="007A152D"/>
    <w:rsid w:val="007A1CE5"/>
    <w:rsid w:val="007A2438"/>
    <w:rsid w:val="007A28EC"/>
    <w:rsid w:val="007A2A0E"/>
    <w:rsid w:val="007A2D83"/>
    <w:rsid w:val="007A32DD"/>
    <w:rsid w:val="007A3A64"/>
    <w:rsid w:val="007A452E"/>
    <w:rsid w:val="007A4795"/>
    <w:rsid w:val="007A4CCF"/>
    <w:rsid w:val="007A53D6"/>
    <w:rsid w:val="007A5612"/>
    <w:rsid w:val="007A5774"/>
    <w:rsid w:val="007A5C0C"/>
    <w:rsid w:val="007A5CAB"/>
    <w:rsid w:val="007A61F2"/>
    <w:rsid w:val="007A6687"/>
    <w:rsid w:val="007A6D6B"/>
    <w:rsid w:val="007A6DC2"/>
    <w:rsid w:val="007A70E6"/>
    <w:rsid w:val="007A7138"/>
    <w:rsid w:val="007A75DF"/>
    <w:rsid w:val="007A78C0"/>
    <w:rsid w:val="007A7E8B"/>
    <w:rsid w:val="007B0182"/>
    <w:rsid w:val="007B056F"/>
    <w:rsid w:val="007B0703"/>
    <w:rsid w:val="007B0933"/>
    <w:rsid w:val="007B0A9F"/>
    <w:rsid w:val="007B1A57"/>
    <w:rsid w:val="007B1D59"/>
    <w:rsid w:val="007B277F"/>
    <w:rsid w:val="007B2BFA"/>
    <w:rsid w:val="007B2E1B"/>
    <w:rsid w:val="007B35BB"/>
    <w:rsid w:val="007B37B5"/>
    <w:rsid w:val="007B42F5"/>
    <w:rsid w:val="007B4BB2"/>
    <w:rsid w:val="007B4BB7"/>
    <w:rsid w:val="007B4E6C"/>
    <w:rsid w:val="007B55A3"/>
    <w:rsid w:val="007B59CD"/>
    <w:rsid w:val="007B5B01"/>
    <w:rsid w:val="007B5CBF"/>
    <w:rsid w:val="007B63BE"/>
    <w:rsid w:val="007B63ED"/>
    <w:rsid w:val="007B6E8F"/>
    <w:rsid w:val="007B7050"/>
    <w:rsid w:val="007B7221"/>
    <w:rsid w:val="007B745D"/>
    <w:rsid w:val="007B7A9E"/>
    <w:rsid w:val="007B7D8C"/>
    <w:rsid w:val="007C02AC"/>
    <w:rsid w:val="007C0D42"/>
    <w:rsid w:val="007C1339"/>
    <w:rsid w:val="007C1894"/>
    <w:rsid w:val="007C1D20"/>
    <w:rsid w:val="007C1E55"/>
    <w:rsid w:val="007C219E"/>
    <w:rsid w:val="007C2410"/>
    <w:rsid w:val="007C2B4C"/>
    <w:rsid w:val="007C3E6E"/>
    <w:rsid w:val="007C4A15"/>
    <w:rsid w:val="007C4B6A"/>
    <w:rsid w:val="007C4EFC"/>
    <w:rsid w:val="007C4F59"/>
    <w:rsid w:val="007C50E9"/>
    <w:rsid w:val="007C6113"/>
    <w:rsid w:val="007C6765"/>
    <w:rsid w:val="007C68B7"/>
    <w:rsid w:val="007C69D9"/>
    <w:rsid w:val="007C7AE7"/>
    <w:rsid w:val="007D0134"/>
    <w:rsid w:val="007D022A"/>
    <w:rsid w:val="007D1ABF"/>
    <w:rsid w:val="007D1E3E"/>
    <w:rsid w:val="007D21B0"/>
    <w:rsid w:val="007D25B2"/>
    <w:rsid w:val="007D294D"/>
    <w:rsid w:val="007D2A13"/>
    <w:rsid w:val="007D2FB7"/>
    <w:rsid w:val="007D3348"/>
    <w:rsid w:val="007D3748"/>
    <w:rsid w:val="007D3F1E"/>
    <w:rsid w:val="007D6323"/>
    <w:rsid w:val="007D6DAF"/>
    <w:rsid w:val="007E0766"/>
    <w:rsid w:val="007E0BFB"/>
    <w:rsid w:val="007E0C3F"/>
    <w:rsid w:val="007E13E5"/>
    <w:rsid w:val="007E1CE0"/>
    <w:rsid w:val="007E2631"/>
    <w:rsid w:val="007E2719"/>
    <w:rsid w:val="007E289C"/>
    <w:rsid w:val="007E298C"/>
    <w:rsid w:val="007E2C36"/>
    <w:rsid w:val="007E30B8"/>
    <w:rsid w:val="007E357F"/>
    <w:rsid w:val="007E3C4A"/>
    <w:rsid w:val="007E3F39"/>
    <w:rsid w:val="007E3F5B"/>
    <w:rsid w:val="007E48C8"/>
    <w:rsid w:val="007E4A03"/>
    <w:rsid w:val="007E4D8C"/>
    <w:rsid w:val="007E569E"/>
    <w:rsid w:val="007E684E"/>
    <w:rsid w:val="007E68CE"/>
    <w:rsid w:val="007E6C34"/>
    <w:rsid w:val="007E6DA8"/>
    <w:rsid w:val="007E6FC7"/>
    <w:rsid w:val="007E71F0"/>
    <w:rsid w:val="007E75AB"/>
    <w:rsid w:val="007E7790"/>
    <w:rsid w:val="007E785F"/>
    <w:rsid w:val="007E79EE"/>
    <w:rsid w:val="007E7E48"/>
    <w:rsid w:val="007F024D"/>
    <w:rsid w:val="007F048E"/>
    <w:rsid w:val="007F07AE"/>
    <w:rsid w:val="007F07F2"/>
    <w:rsid w:val="007F0860"/>
    <w:rsid w:val="007F0B70"/>
    <w:rsid w:val="007F1389"/>
    <w:rsid w:val="007F168F"/>
    <w:rsid w:val="007F19FF"/>
    <w:rsid w:val="007F1B37"/>
    <w:rsid w:val="007F20F4"/>
    <w:rsid w:val="007F30FA"/>
    <w:rsid w:val="007F386C"/>
    <w:rsid w:val="007F38C9"/>
    <w:rsid w:val="007F4AA8"/>
    <w:rsid w:val="007F4BF1"/>
    <w:rsid w:val="007F4FA7"/>
    <w:rsid w:val="007F52EF"/>
    <w:rsid w:val="007F5429"/>
    <w:rsid w:val="007F548F"/>
    <w:rsid w:val="007F57AD"/>
    <w:rsid w:val="007F5A87"/>
    <w:rsid w:val="007F5C07"/>
    <w:rsid w:val="007F5D05"/>
    <w:rsid w:val="007F6D7D"/>
    <w:rsid w:val="007F6E10"/>
    <w:rsid w:val="007F6F08"/>
    <w:rsid w:val="007F7698"/>
    <w:rsid w:val="00800ECF"/>
    <w:rsid w:val="00801807"/>
    <w:rsid w:val="00802248"/>
    <w:rsid w:val="0080296B"/>
    <w:rsid w:val="00802E41"/>
    <w:rsid w:val="00802F8E"/>
    <w:rsid w:val="008043D0"/>
    <w:rsid w:val="008046E6"/>
    <w:rsid w:val="00804846"/>
    <w:rsid w:val="00804A71"/>
    <w:rsid w:val="00804E9F"/>
    <w:rsid w:val="008056BC"/>
    <w:rsid w:val="00805EB3"/>
    <w:rsid w:val="00805FC2"/>
    <w:rsid w:val="00806104"/>
    <w:rsid w:val="00806698"/>
    <w:rsid w:val="00806882"/>
    <w:rsid w:val="0081041D"/>
    <w:rsid w:val="00810DE4"/>
    <w:rsid w:val="00810E57"/>
    <w:rsid w:val="00810FF6"/>
    <w:rsid w:val="008119F5"/>
    <w:rsid w:val="00811B4D"/>
    <w:rsid w:val="008126FD"/>
    <w:rsid w:val="008129FA"/>
    <w:rsid w:val="00813986"/>
    <w:rsid w:val="008140D4"/>
    <w:rsid w:val="00814C83"/>
    <w:rsid w:val="008152B3"/>
    <w:rsid w:val="00815648"/>
    <w:rsid w:val="008159DF"/>
    <w:rsid w:val="00815D8B"/>
    <w:rsid w:val="00815EAD"/>
    <w:rsid w:val="00817E1C"/>
    <w:rsid w:val="00817FCA"/>
    <w:rsid w:val="00820769"/>
    <w:rsid w:val="00820962"/>
    <w:rsid w:val="00820B4C"/>
    <w:rsid w:val="00820CA3"/>
    <w:rsid w:val="00820E58"/>
    <w:rsid w:val="00820F9A"/>
    <w:rsid w:val="00821CF1"/>
    <w:rsid w:val="0082222E"/>
    <w:rsid w:val="00823214"/>
    <w:rsid w:val="00823318"/>
    <w:rsid w:val="00823424"/>
    <w:rsid w:val="00823473"/>
    <w:rsid w:val="00823A3C"/>
    <w:rsid w:val="00824C36"/>
    <w:rsid w:val="0082578B"/>
    <w:rsid w:val="00826A86"/>
    <w:rsid w:val="00827697"/>
    <w:rsid w:val="00827713"/>
    <w:rsid w:val="0082796A"/>
    <w:rsid w:val="00827986"/>
    <w:rsid w:val="0083056C"/>
    <w:rsid w:val="00830576"/>
    <w:rsid w:val="0083089E"/>
    <w:rsid w:val="00830BE7"/>
    <w:rsid w:val="00830DE0"/>
    <w:rsid w:val="00831181"/>
    <w:rsid w:val="00831F1A"/>
    <w:rsid w:val="008329DC"/>
    <w:rsid w:val="00833025"/>
    <w:rsid w:val="008336D9"/>
    <w:rsid w:val="00833AEB"/>
    <w:rsid w:val="00834874"/>
    <w:rsid w:val="00834992"/>
    <w:rsid w:val="00835647"/>
    <w:rsid w:val="008361E5"/>
    <w:rsid w:val="00836E55"/>
    <w:rsid w:val="00837903"/>
    <w:rsid w:val="008401A0"/>
    <w:rsid w:val="00840939"/>
    <w:rsid w:val="00840976"/>
    <w:rsid w:val="00840DA4"/>
    <w:rsid w:val="00841254"/>
    <w:rsid w:val="00842146"/>
    <w:rsid w:val="00842D22"/>
    <w:rsid w:val="00842DE1"/>
    <w:rsid w:val="00843113"/>
    <w:rsid w:val="0084354A"/>
    <w:rsid w:val="00843DC4"/>
    <w:rsid w:val="00844086"/>
    <w:rsid w:val="00844502"/>
    <w:rsid w:val="00844F09"/>
    <w:rsid w:val="008450F8"/>
    <w:rsid w:val="00845591"/>
    <w:rsid w:val="00845C73"/>
    <w:rsid w:val="00845E2A"/>
    <w:rsid w:val="00845E44"/>
    <w:rsid w:val="00845EF9"/>
    <w:rsid w:val="008460D4"/>
    <w:rsid w:val="0084618D"/>
    <w:rsid w:val="008461AA"/>
    <w:rsid w:val="0084630F"/>
    <w:rsid w:val="00847017"/>
    <w:rsid w:val="008479B2"/>
    <w:rsid w:val="00847E63"/>
    <w:rsid w:val="0085089A"/>
    <w:rsid w:val="00850A23"/>
    <w:rsid w:val="00850A8E"/>
    <w:rsid w:val="00850F35"/>
    <w:rsid w:val="0085111E"/>
    <w:rsid w:val="00851870"/>
    <w:rsid w:val="00851E58"/>
    <w:rsid w:val="00852712"/>
    <w:rsid w:val="00852A6A"/>
    <w:rsid w:val="00852C13"/>
    <w:rsid w:val="00852EBE"/>
    <w:rsid w:val="00854533"/>
    <w:rsid w:val="00854720"/>
    <w:rsid w:val="008548D6"/>
    <w:rsid w:val="00854B05"/>
    <w:rsid w:val="00854C7C"/>
    <w:rsid w:val="00855415"/>
    <w:rsid w:val="00855447"/>
    <w:rsid w:val="008568C2"/>
    <w:rsid w:val="008569EB"/>
    <w:rsid w:val="00857488"/>
    <w:rsid w:val="008579EB"/>
    <w:rsid w:val="00857C14"/>
    <w:rsid w:val="00860686"/>
    <w:rsid w:val="00860AEE"/>
    <w:rsid w:val="00861063"/>
    <w:rsid w:val="00861A10"/>
    <w:rsid w:val="0086203C"/>
    <w:rsid w:val="00862243"/>
    <w:rsid w:val="0086256C"/>
    <w:rsid w:val="008634E3"/>
    <w:rsid w:val="00863DCE"/>
    <w:rsid w:val="00863E2A"/>
    <w:rsid w:val="00863F81"/>
    <w:rsid w:val="00864199"/>
    <w:rsid w:val="00864421"/>
    <w:rsid w:val="00864552"/>
    <w:rsid w:val="00864871"/>
    <w:rsid w:val="00864D98"/>
    <w:rsid w:val="008651C0"/>
    <w:rsid w:val="008652E1"/>
    <w:rsid w:val="008656F7"/>
    <w:rsid w:val="00866272"/>
    <w:rsid w:val="0086628B"/>
    <w:rsid w:val="00866329"/>
    <w:rsid w:val="00866621"/>
    <w:rsid w:val="00866776"/>
    <w:rsid w:val="0086713D"/>
    <w:rsid w:val="0086741C"/>
    <w:rsid w:val="0086755A"/>
    <w:rsid w:val="0086770F"/>
    <w:rsid w:val="00867995"/>
    <w:rsid w:val="00867C5C"/>
    <w:rsid w:val="00867CD3"/>
    <w:rsid w:val="00867CE2"/>
    <w:rsid w:val="00870232"/>
    <w:rsid w:val="008705E1"/>
    <w:rsid w:val="008705FC"/>
    <w:rsid w:val="008706B5"/>
    <w:rsid w:val="00871263"/>
    <w:rsid w:val="0087142E"/>
    <w:rsid w:val="0087166C"/>
    <w:rsid w:val="0087180D"/>
    <w:rsid w:val="00871CB5"/>
    <w:rsid w:val="008721A0"/>
    <w:rsid w:val="008728DE"/>
    <w:rsid w:val="00873021"/>
    <w:rsid w:val="0087386A"/>
    <w:rsid w:val="00873D05"/>
    <w:rsid w:val="008759E5"/>
    <w:rsid w:val="00875C50"/>
    <w:rsid w:val="00875CA8"/>
    <w:rsid w:val="00875D00"/>
    <w:rsid w:val="008761C4"/>
    <w:rsid w:val="00876CC2"/>
    <w:rsid w:val="00876E5E"/>
    <w:rsid w:val="00876F1A"/>
    <w:rsid w:val="00876FFF"/>
    <w:rsid w:val="00877772"/>
    <w:rsid w:val="00877C5E"/>
    <w:rsid w:val="00880261"/>
    <w:rsid w:val="008803DF"/>
    <w:rsid w:val="0088071B"/>
    <w:rsid w:val="00880AD5"/>
    <w:rsid w:val="00880D54"/>
    <w:rsid w:val="00881639"/>
    <w:rsid w:val="00881786"/>
    <w:rsid w:val="00881A04"/>
    <w:rsid w:val="00881A3A"/>
    <w:rsid w:val="008820AA"/>
    <w:rsid w:val="008822EC"/>
    <w:rsid w:val="008825F5"/>
    <w:rsid w:val="008830AD"/>
    <w:rsid w:val="00883392"/>
    <w:rsid w:val="008843DC"/>
    <w:rsid w:val="00884722"/>
    <w:rsid w:val="008852AB"/>
    <w:rsid w:val="00885C57"/>
    <w:rsid w:val="00885E9E"/>
    <w:rsid w:val="0088676C"/>
    <w:rsid w:val="00886CE1"/>
    <w:rsid w:val="008874D6"/>
    <w:rsid w:val="008906BC"/>
    <w:rsid w:val="0089086E"/>
    <w:rsid w:val="00890BFF"/>
    <w:rsid w:val="00890CB1"/>
    <w:rsid w:val="00890D28"/>
    <w:rsid w:val="0089136E"/>
    <w:rsid w:val="00891EAA"/>
    <w:rsid w:val="008922BA"/>
    <w:rsid w:val="0089251E"/>
    <w:rsid w:val="00892E3D"/>
    <w:rsid w:val="008933F9"/>
    <w:rsid w:val="00893B3F"/>
    <w:rsid w:val="00893BBB"/>
    <w:rsid w:val="00893F9D"/>
    <w:rsid w:val="00893FA7"/>
    <w:rsid w:val="00894FC0"/>
    <w:rsid w:val="00895898"/>
    <w:rsid w:val="00895C39"/>
    <w:rsid w:val="00895C74"/>
    <w:rsid w:val="00896279"/>
    <w:rsid w:val="0089672F"/>
    <w:rsid w:val="00896CA3"/>
    <w:rsid w:val="0089733B"/>
    <w:rsid w:val="00897537"/>
    <w:rsid w:val="00897FD5"/>
    <w:rsid w:val="008A0A65"/>
    <w:rsid w:val="008A14F3"/>
    <w:rsid w:val="008A1982"/>
    <w:rsid w:val="008A1AA4"/>
    <w:rsid w:val="008A31C6"/>
    <w:rsid w:val="008A33DB"/>
    <w:rsid w:val="008A345D"/>
    <w:rsid w:val="008A363F"/>
    <w:rsid w:val="008A3CD6"/>
    <w:rsid w:val="008A4601"/>
    <w:rsid w:val="008A4E7D"/>
    <w:rsid w:val="008A4E88"/>
    <w:rsid w:val="008A5803"/>
    <w:rsid w:val="008A5BE8"/>
    <w:rsid w:val="008A6310"/>
    <w:rsid w:val="008A6358"/>
    <w:rsid w:val="008A6B2D"/>
    <w:rsid w:val="008A6EFA"/>
    <w:rsid w:val="008A71C3"/>
    <w:rsid w:val="008A73EB"/>
    <w:rsid w:val="008A75F2"/>
    <w:rsid w:val="008B046D"/>
    <w:rsid w:val="008B0C5D"/>
    <w:rsid w:val="008B1343"/>
    <w:rsid w:val="008B149C"/>
    <w:rsid w:val="008B1EEA"/>
    <w:rsid w:val="008B21A0"/>
    <w:rsid w:val="008B2527"/>
    <w:rsid w:val="008B2D69"/>
    <w:rsid w:val="008B2DE1"/>
    <w:rsid w:val="008B3397"/>
    <w:rsid w:val="008B35C6"/>
    <w:rsid w:val="008B3B3C"/>
    <w:rsid w:val="008B3E40"/>
    <w:rsid w:val="008B3F2B"/>
    <w:rsid w:val="008B5409"/>
    <w:rsid w:val="008B592D"/>
    <w:rsid w:val="008B5B6E"/>
    <w:rsid w:val="008B6868"/>
    <w:rsid w:val="008B6EC0"/>
    <w:rsid w:val="008B7E5D"/>
    <w:rsid w:val="008B7FC0"/>
    <w:rsid w:val="008C03C6"/>
    <w:rsid w:val="008C0415"/>
    <w:rsid w:val="008C07B2"/>
    <w:rsid w:val="008C0976"/>
    <w:rsid w:val="008C0A67"/>
    <w:rsid w:val="008C0B15"/>
    <w:rsid w:val="008C0BD4"/>
    <w:rsid w:val="008C0DC4"/>
    <w:rsid w:val="008C0E12"/>
    <w:rsid w:val="008C1017"/>
    <w:rsid w:val="008C195B"/>
    <w:rsid w:val="008C1B51"/>
    <w:rsid w:val="008C1EE2"/>
    <w:rsid w:val="008C287C"/>
    <w:rsid w:val="008C2E3B"/>
    <w:rsid w:val="008C3337"/>
    <w:rsid w:val="008C4272"/>
    <w:rsid w:val="008C44BC"/>
    <w:rsid w:val="008C47A5"/>
    <w:rsid w:val="008C4B6F"/>
    <w:rsid w:val="008C5CAB"/>
    <w:rsid w:val="008C5FF0"/>
    <w:rsid w:val="008C62E0"/>
    <w:rsid w:val="008C6711"/>
    <w:rsid w:val="008C6C78"/>
    <w:rsid w:val="008C738A"/>
    <w:rsid w:val="008C7473"/>
    <w:rsid w:val="008C7506"/>
    <w:rsid w:val="008C7519"/>
    <w:rsid w:val="008C794E"/>
    <w:rsid w:val="008C7A21"/>
    <w:rsid w:val="008C7AA3"/>
    <w:rsid w:val="008C7ABA"/>
    <w:rsid w:val="008C7BCB"/>
    <w:rsid w:val="008C7C8F"/>
    <w:rsid w:val="008C7E00"/>
    <w:rsid w:val="008D00F4"/>
    <w:rsid w:val="008D0E0B"/>
    <w:rsid w:val="008D109A"/>
    <w:rsid w:val="008D1D23"/>
    <w:rsid w:val="008D1F94"/>
    <w:rsid w:val="008D203B"/>
    <w:rsid w:val="008D29D8"/>
    <w:rsid w:val="008D38B8"/>
    <w:rsid w:val="008D3B41"/>
    <w:rsid w:val="008D3DAF"/>
    <w:rsid w:val="008D3F53"/>
    <w:rsid w:val="008D472D"/>
    <w:rsid w:val="008D5924"/>
    <w:rsid w:val="008D649A"/>
    <w:rsid w:val="008D7064"/>
    <w:rsid w:val="008D71B0"/>
    <w:rsid w:val="008D77CC"/>
    <w:rsid w:val="008D7AD1"/>
    <w:rsid w:val="008E00DE"/>
    <w:rsid w:val="008E0ADC"/>
    <w:rsid w:val="008E0B98"/>
    <w:rsid w:val="008E0DDC"/>
    <w:rsid w:val="008E0F4E"/>
    <w:rsid w:val="008E1162"/>
    <w:rsid w:val="008E1A49"/>
    <w:rsid w:val="008E2254"/>
    <w:rsid w:val="008E3724"/>
    <w:rsid w:val="008E3ABB"/>
    <w:rsid w:val="008E3F87"/>
    <w:rsid w:val="008E460B"/>
    <w:rsid w:val="008E4D11"/>
    <w:rsid w:val="008E4D30"/>
    <w:rsid w:val="008E5984"/>
    <w:rsid w:val="008E6119"/>
    <w:rsid w:val="008E640D"/>
    <w:rsid w:val="008E6785"/>
    <w:rsid w:val="008E6CA2"/>
    <w:rsid w:val="008E79F4"/>
    <w:rsid w:val="008E7CEB"/>
    <w:rsid w:val="008F03FE"/>
    <w:rsid w:val="008F16D8"/>
    <w:rsid w:val="008F1AD7"/>
    <w:rsid w:val="008F1D26"/>
    <w:rsid w:val="008F1D29"/>
    <w:rsid w:val="008F1FA8"/>
    <w:rsid w:val="008F25CB"/>
    <w:rsid w:val="008F26A7"/>
    <w:rsid w:val="008F26D3"/>
    <w:rsid w:val="008F279B"/>
    <w:rsid w:val="008F2C02"/>
    <w:rsid w:val="008F2D81"/>
    <w:rsid w:val="008F2F7D"/>
    <w:rsid w:val="008F2FB2"/>
    <w:rsid w:val="008F2FE2"/>
    <w:rsid w:val="008F347B"/>
    <w:rsid w:val="008F395A"/>
    <w:rsid w:val="008F4100"/>
    <w:rsid w:val="008F5CB3"/>
    <w:rsid w:val="008F621C"/>
    <w:rsid w:val="008F69FE"/>
    <w:rsid w:val="008F6E30"/>
    <w:rsid w:val="008F6E93"/>
    <w:rsid w:val="008F740B"/>
    <w:rsid w:val="008F769F"/>
    <w:rsid w:val="008F78DF"/>
    <w:rsid w:val="008F7BA8"/>
    <w:rsid w:val="008F7C1E"/>
    <w:rsid w:val="00900425"/>
    <w:rsid w:val="00901457"/>
    <w:rsid w:val="009014A7"/>
    <w:rsid w:val="009017F4"/>
    <w:rsid w:val="00901B10"/>
    <w:rsid w:val="00902159"/>
    <w:rsid w:val="0090336D"/>
    <w:rsid w:val="009034C7"/>
    <w:rsid w:val="009038FE"/>
    <w:rsid w:val="00903962"/>
    <w:rsid w:val="00903E84"/>
    <w:rsid w:val="009040F0"/>
    <w:rsid w:val="00904135"/>
    <w:rsid w:val="009046EC"/>
    <w:rsid w:val="00905175"/>
    <w:rsid w:val="009055B0"/>
    <w:rsid w:val="00905AB3"/>
    <w:rsid w:val="00906102"/>
    <w:rsid w:val="009062DA"/>
    <w:rsid w:val="00906D97"/>
    <w:rsid w:val="009071B1"/>
    <w:rsid w:val="00907F4B"/>
    <w:rsid w:val="00910255"/>
    <w:rsid w:val="00910327"/>
    <w:rsid w:val="00910395"/>
    <w:rsid w:val="0091068F"/>
    <w:rsid w:val="0091111A"/>
    <w:rsid w:val="00911325"/>
    <w:rsid w:val="0091223B"/>
    <w:rsid w:val="009124AE"/>
    <w:rsid w:val="00912FAD"/>
    <w:rsid w:val="00913B44"/>
    <w:rsid w:val="00914FB2"/>
    <w:rsid w:val="00915287"/>
    <w:rsid w:val="009157EB"/>
    <w:rsid w:val="00917C1A"/>
    <w:rsid w:val="00917CDB"/>
    <w:rsid w:val="00920284"/>
    <w:rsid w:val="00920B8E"/>
    <w:rsid w:val="00920E02"/>
    <w:rsid w:val="0092103A"/>
    <w:rsid w:val="009212E0"/>
    <w:rsid w:val="00921D46"/>
    <w:rsid w:val="00921D6E"/>
    <w:rsid w:val="00922A8E"/>
    <w:rsid w:val="00922C45"/>
    <w:rsid w:val="00922E3D"/>
    <w:rsid w:val="009233C6"/>
    <w:rsid w:val="00923DBC"/>
    <w:rsid w:val="009247F9"/>
    <w:rsid w:val="00924982"/>
    <w:rsid w:val="00925216"/>
    <w:rsid w:val="009255D0"/>
    <w:rsid w:val="0092562C"/>
    <w:rsid w:val="00925700"/>
    <w:rsid w:val="00926B73"/>
    <w:rsid w:val="00926E4D"/>
    <w:rsid w:val="00926FE1"/>
    <w:rsid w:val="00927023"/>
    <w:rsid w:val="00927065"/>
    <w:rsid w:val="009273DD"/>
    <w:rsid w:val="0093053B"/>
    <w:rsid w:val="00930CF6"/>
    <w:rsid w:val="00931D3F"/>
    <w:rsid w:val="00931D68"/>
    <w:rsid w:val="00933E4C"/>
    <w:rsid w:val="009349B0"/>
    <w:rsid w:val="0093564A"/>
    <w:rsid w:val="009356BC"/>
    <w:rsid w:val="009357A8"/>
    <w:rsid w:val="009359D2"/>
    <w:rsid w:val="00935A17"/>
    <w:rsid w:val="0093606D"/>
    <w:rsid w:val="009361FC"/>
    <w:rsid w:val="009366DA"/>
    <w:rsid w:val="00936764"/>
    <w:rsid w:val="009367E1"/>
    <w:rsid w:val="0093681C"/>
    <w:rsid w:val="00936CC1"/>
    <w:rsid w:val="00936EF1"/>
    <w:rsid w:val="009375D4"/>
    <w:rsid w:val="009378F7"/>
    <w:rsid w:val="00940E7A"/>
    <w:rsid w:val="009410ED"/>
    <w:rsid w:val="00941FDA"/>
    <w:rsid w:val="009428B5"/>
    <w:rsid w:val="00942C30"/>
    <w:rsid w:val="00942C46"/>
    <w:rsid w:val="00942D56"/>
    <w:rsid w:val="00942E9F"/>
    <w:rsid w:val="00943074"/>
    <w:rsid w:val="00943603"/>
    <w:rsid w:val="0094406B"/>
    <w:rsid w:val="00944674"/>
    <w:rsid w:val="00944DDF"/>
    <w:rsid w:val="00946620"/>
    <w:rsid w:val="00946FCE"/>
    <w:rsid w:val="00947B46"/>
    <w:rsid w:val="00947B7F"/>
    <w:rsid w:val="00947D59"/>
    <w:rsid w:val="00947E77"/>
    <w:rsid w:val="00947EA9"/>
    <w:rsid w:val="00950666"/>
    <w:rsid w:val="00950A3E"/>
    <w:rsid w:val="00950EA7"/>
    <w:rsid w:val="00952AF5"/>
    <w:rsid w:val="00953A3C"/>
    <w:rsid w:val="00953A9B"/>
    <w:rsid w:val="00953DA3"/>
    <w:rsid w:val="00954025"/>
    <w:rsid w:val="00954649"/>
    <w:rsid w:val="00954CDD"/>
    <w:rsid w:val="00954CE1"/>
    <w:rsid w:val="0095504A"/>
    <w:rsid w:val="00955138"/>
    <w:rsid w:val="0095579C"/>
    <w:rsid w:val="0095597C"/>
    <w:rsid w:val="00955DE0"/>
    <w:rsid w:val="00956096"/>
    <w:rsid w:val="00956585"/>
    <w:rsid w:val="00956595"/>
    <w:rsid w:val="009569CC"/>
    <w:rsid w:val="00956C97"/>
    <w:rsid w:val="0095748D"/>
    <w:rsid w:val="00957BED"/>
    <w:rsid w:val="0096060B"/>
    <w:rsid w:val="009610E8"/>
    <w:rsid w:val="00961BF4"/>
    <w:rsid w:val="00962090"/>
    <w:rsid w:val="0096260D"/>
    <w:rsid w:val="009626B7"/>
    <w:rsid w:val="009626F6"/>
    <w:rsid w:val="0096296E"/>
    <w:rsid w:val="00963E98"/>
    <w:rsid w:val="0096410B"/>
    <w:rsid w:val="0096461D"/>
    <w:rsid w:val="00964BBF"/>
    <w:rsid w:val="00966019"/>
    <w:rsid w:val="00966960"/>
    <w:rsid w:val="0096700B"/>
    <w:rsid w:val="00967A61"/>
    <w:rsid w:val="00967BBD"/>
    <w:rsid w:val="00970098"/>
    <w:rsid w:val="009700E7"/>
    <w:rsid w:val="0097026D"/>
    <w:rsid w:val="0097092D"/>
    <w:rsid w:val="00970D44"/>
    <w:rsid w:val="00971470"/>
    <w:rsid w:val="00972615"/>
    <w:rsid w:val="0097295A"/>
    <w:rsid w:val="00972C79"/>
    <w:rsid w:val="009739CB"/>
    <w:rsid w:val="00973EDB"/>
    <w:rsid w:val="00973FFF"/>
    <w:rsid w:val="009740E2"/>
    <w:rsid w:val="00974B0F"/>
    <w:rsid w:val="00974F99"/>
    <w:rsid w:val="00975200"/>
    <w:rsid w:val="00975415"/>
    <w:rsid w:val="0097542D"/>
    <w:rsid w:val="009757CB"/>
    <w:rsid w:val="00975C01"/>
    <w:rsid w:val="00975CF0"/>
    <w:rsid w:val="00976127"/>
    <w:rsid w:val="00976661"/>
    <w:rsid w:val="0097732B"/>
    <w:rsid w:val="00977434"/>
    <w:rsid w:val="0097780D"/>
    <w:rsid w:val="00980863"/>
    <w:rsid w:val="00980E42"/>
    <w:rsid w:val="009816F7"/>
    <w:rsid w:val="00981978"/>
    <w:rsid w:val="00981DB6"/>
    <w:rsid w:val="0098249C"/>
    <w:rsid w:val="00982C90"/>
    <w:rsid w:val="00982DE2"/>
    <w:rsid w:val="00982EDC"/>
    <w:rsid w:val="00982F02"/>
    <w:rsid w:val="00983819"/>
    <w:rsid w:val="00984301"/>
    <w:rsid w:val="00984605"/>
    <w:rsid w:val="0098488F"/>
    <w:rsid w:val="00985072"/>
    <w:rsid w:val="009852B5"/>
    <w:rsid w:val="00985980"/>
    <w:rsid w:val="00985E19"/>
    <w:rsid w:val="009861AC"/>
    <w:rsid w:val="00986AD7"/>
    <w:rsid w:val="00986EB5"/>
    <w:rsid w:val="00987C41"/>
    <w:rsid w:val="00987E0E"/>
    <w:rsid w:val="00991483"/>
    <w:rsid w:val="00992248"/>
    <w:rsid w:val="00992334"/>
    <w:rsid w:val="00993486"/>
    <w:rsid w:val="0099385C"/>
    <w:rsid w:val="009938F9"/>
    <w:rsid w:val="00993A2A"/>
    <w:rsid w:val="009942B6"/>
    <w:rsid w:val="0099484A"/>
    <w:rsid w:val="00994AD4"/>
    <w:rsid w:val="00994B81"/>
    <w:rsid w:val="00994FC1"/>
    <w:rsid w:val="00995771"/>
    <w:rsid w:val="00996439"/>
    <w:rsid w:val="009964EC"/>
    <w:rsid w:val="00996AA5"/>
    <w:rsid w:val="00996AB5"/>
    <w:rsid w:val="009974AF"/>
    <w:rsid w:val="009976FF"/>
    <w:rsid w:val="00997F97"/>
    <w:rsid w:val="009A1A4B"/>
    <w:rsid w:val="009A20BA"/>
    <w:rsid w:val="009A2488"/>
    <w:rsid w:val="009A277C"/>
    <w:rsid w:val="009A29CF"/>
    <w:rsid w:val="009A2ED5"/>
    <w:rsid w:val="009A34E1"/>
    <w:rsid w:val="009A34E4"/>
    <w:rsid w:val="009A37A3"/>
    <w:rsid w:val="009A3AE1"/>
    <w:rsid w:val="009A3D92"/>
    <w:rsid w:val="009A3FE6"/>
    <w:rsid w:val="009A4C3B"/>
    <w:rsid w:val="009A55FB"/>
    <w:rsid w:val="009A57DF"/>
    <w:rsid w:val="009A6033"/>
    <w:rsid w:val="009A60B5"/>
    <w:rsid w:val="009A639A"/>
    <w:rsid w:val="009A73F4"/>
    <w:rsid w:val="009A7E1D"/>
    <w:rsid w:val="009B0BD7"/>
    <w:rsid w:val="009B0F5E"/>
    <w:rsid w:val="009B1014"/>
    <w:rsid w:val="009B2059"/>
    <w:rsid w:val="009B232B"/>
    <w:rsid w:val="009B24F6"/>
    <w:rsid w:val="009B28E7"/>
    <w:rsid w:val="009B2BFC"/>
    <w:rsid w:val="009B30DC"/>
    <w:rsid w:val="009B3135"/>
    <w:rsid w:val="009B3773"/>
    <w:rsid w:val="009B3AC4"/>
    <w:rsid w:val="009B3CD4"/>
    <w:rsid w:val="009B4A3F"/>
    <w:rsid w:val="009B5273"/>
    <w:rsid w:val="009B57B8"/>
    <w:rsid w:val="009B63D3"/>
    <w:rsid w:val="009B6415"/>
    <w:rsid w:val="009B65A5"/>
    <w:rsid w:val="009B6B60"/>
    <w:rsid w:val="009B73ED"/>
    <w:rsid w:val="009B7472"/>
    <w:rsid w:val="009B7CED"/>
    <w:rsid w:val="009B7D62"/>
    <w:rsid w:val="009B7DBA"/>
    <w:rsid w:val="009B7EA9"/>
    <w:rsid w:val="009C06B7"/>
    <w:rsid w:val="009C10DD"/>
    <w:rsid w:val="009C1A0B"/>
    <w:rsid w:val="009C1C83"/>
    <w:rsid w:val="009C2315"/>
    <w:rsid w:val="009C2509"/>
    <w:rsid w:val="009C2802"/>
    <w:rsid w:val="009C2FCD"/>
    <w:rsid w:val="009C310F"/>
    <w:rsid w:val="009C4282"/>
    <w:rsid w:val="009C4983"/>
    <w:rsid w:val="009C5751"/>
    <w:rsid w:val="009C607C"/>
    <w:rsid w:val="009C62E5"/>
    <w:rsid w:val="009C6962"/>
    <w:rsid w:val="009C6A5A"/>
    <w:rsid w:val="009C6B50"/>
    <w:rsid w:val="009C6FBE"/>
    <w:rsid w:val="009C7080"/>
    <w:rsid w:val="009C7423"/>
    <w:rsid w:val="009C781C"/>
    <w:rsid w:val="009C7AAD"/>
    <w:rsid w:val="009C7E3F"/>
    <w:rsid w:val="009D11E9"/>
    <w:rsid w:val="009D18D2"/>
    <w:rsid w:val="009D1C98"/>
    <w:rsid w:val="009D2419"/>
    <w:rsid w:val="009D2763"/>
    <w:rsid w:val="009D29E2"/>
    <w:rsid w:val="009D2C8A"/>
    <w:rsid w:val="009D2EA5"/>
    <w:rsid w:val="009D2EC6"/>
    <w:rsid w:val="009D30B8"/>
    <w:rsid w:val="009D3180"/>
    <w:rsid w:val="009D39BC"/>
    <w:rsid w:val="009D39FA"/>
    <w:rsid w:val="009D3C61"/>
    <w:rsid w:val="009D3ED3"/>
    <w:rsid w:val="009D43D6"/>
    <w:rsid w:val="009D476E"/>
    <w:rsid w:val="009D50C3"/>
    <w:rsid w:val="009D5942"/>
    <w:rsid w:val="009D59EF"/>
    <w:rsid w:val="009D5D6A"/>
    <w:rsid w:val="009D6536"/>
    <w:rsid w:val="009D7425"/>
    <w:rsid w:val="009D76FC"/>
    <w:rsid w:val="009D779A"/>
    <w:rsid w:val="009D7A15"/>
    <w:rsid w:val="009D7F89"/>
    <w:rsid w:val="009E0483"/>
    <w:rsid w:val="009E0731"/>
    <w:rsid w:val="009E09D8"/>
    <w:rsid w:val="009E14B0"/>
    <w:rsid w:val="009E14F9"/>
    <w:rsid w:val="009E1B6B"/>
    <w:rsid w:val="009E1DC0"/>
    <w:rsid w:val="009E349E"/>
    <w:rsid w:val="009E34E4"/>
    <w:rsid w:val="009E4224"/>
    <w:rsid w:val="009E4C7C"/>
    <w:rsid w:val="009E612D"/>
    <w:rsid w:val="009E63B5"/>
    <w:rsid w:val="009E63C9"/>
    <w:rsid w:val="009E75A1"/>
    <w:rsid w:val="009E7754"/>
    <w:rsid w:val="009E7845"/>
    <w:rsid w:val="009E7F04"/>
    <w:rsid w:val="009E7F28"/>
    <w:rsid w:val="009F0117"/>
    <w:rsid w:val="009F05DB"/>
    <w:rsid w:val="009F06BE"/>
    <w:rsid w:val="009F328E"/>
    <w:rsid w:val="009F37A6"/>
    <w:rsid w:val="009F3893"/>
    <w:rsid w:val="009F3F14"/>
    <w:rsid w:val="009F4142"/>
    <w:rsid w:val="009F4DAA"/>
    <w:rsid w:val="009F4EF4"/>
    <w:rsid w:val="009F52D9"/>
    <w:rsid w:val="009F532E"/>
    <w:rsid w:val="009F5693"/>
    <w:rsid w:val="009F595B"/>
    <w:rsid w:val="009F5FF0"/>
    <w:rsid w:val="009F62E6"/>
    <w:rsid w:val="009F6550"/>
    <w:rsid w:val="009F6CB2"/>
    <w:rsid w:val="009F74AF"/>
    <w:rsid w:val="009F74F4"/>
    <w:rsid w:val="009F7824"/>
    <w:rsid w:val="009F7899"/>
    <w:rsid w:val="009F7A51"/>
    <w:rsid w:val="00A013C3"/>
    <w:rsid w:val="00A014D8"/>
    <w:rsid w:val="00A01B08"/>
    <w:rsid w:val="00A01FAC"/>
    <w:rsid w:val="00A0222A"/>
    <w:rsid w:val="00A026D5"/>
    <w:rsid w:val="00A03250"/>
    <w:rsid w:val="00A03793"/>
    <w:rsid w:val="00A044C4"/>
    <w:rsid w:val="00A045FD"/>
    <w:rsid w:val="00A046BB"/>
    <w:rsid w:val="00A04777"/>
    <w:rsid w:val="00A049FF"/>
    <w:rsid w:val="00A05231"/>
    <w:rsid w:val="00A05842"/>
    <w:rsid w:val="00A0598E"/>
    <w:rsid w:val="00A05FD2"/>
    <w:rsid w:val="00A06051"/>
    <w:rsid w:val="00A060D9"/>
    <w:rsid w:val="00A06E4A"/>
    <w:rsid w:val="00A06F4D"/>
    <w:rsid w:val="00A07115"/>
    <w:rsid w:val="00A07491"/>
    <w:rsid w:val="00A07492"/>
    <w:rsid w:val="00A076FB"/>
    <w:rsid w:val="00A07B3C"/>
    <w:rsid w:val="00A07F7D"/>
    <w:rsid w:val="00A10175"/>
    <w:rsid w:val="00A10735"/>
    <w:rsid w:val="00A1082F"/>
    <w:rsid w:val="00A10DE4"/>
    <w:rsid w:val="00A1207B"/>
    <w:rsid w:val="00A1212A"/>
    <w:rsid w:val="00A12CEE"/>
    <w:rsid w:val="00A12D1F"/>
    <w:rsid w:val="00A12F0A"/>
    <w:rsid w:val="00A133B1"/>
    <w:rsid w:val="00A13554"/>
    <w:rsid w:val="00A13B83"/>
    <w:rsid w:val="00A14A41"/>
    <w:rsid w:val="00A14C6D"/>
    <w:rsid w:val="00A153C6"/>
    <w:rsid w:val="00A15486"/>
    <w:rsid w:val="00A1594E"/>
    <w:rsid w:val="00A16EE5"/>
    <w:rsid w:val="00A171A5"/>
    <w:rsid w:val="00A17A54"/>
    <w:rsid w:val="00A20866"/>
    <w:rsid w:val="00A20B9E"/>
    <w:rsid w:val="00A21774"/>
    <w:rsid w:val="00A21C0B"/>
    <w:rsid w:val="00A22B60"/>
    <w:rsid w:val="00A25524"/>
    <w:rsid w:val="00A25A72"/>
    <w:rsid w:val="00A262BE"/>
    <w:rsid w:val="00A26364"/>
    <w:rsid w:val="00A26FBE"/>
    <w:rsid w:val="00A27174"/>
    <w:rsid w:val="00A273D3"/>
    <w:rsid w:val="00A27A5A"/>
    <w:rsid w:val="00A3091E"/>
    <w:rsid w:val="00A30A94"/>
    <w:rsid w:val="00A30AC8"/>
    <w:rsid w:val="00A30C2D"/>
    <w:rsid w:val="00A30C5C"/>
    <w:rsid w:val="00A310E4"/>
    <w:rsid w:val="00A31489"/>
    <w:rsid w:val="00A31B48"/>
    <w:rsid w:val="00A32272"/>
    <w:rsid w:val="00A32768"/>
    <w:rsid w:val="00A3322A"/>
    <w:rsid w:val="00A343E1"/>
    <w:rsid w:val="00A34571"/>
    <w:rsid w:val="00A34AD2"/>
    <w:rsid w:val="00A34EE6"/>
    <w:rsid w:val="00A34FFE"/>
    <w:rsid w:val="00A352EB"/>
    <w:rsid w:val="00A354F3"/>
    <w:rsid w:val="00A362DC"/>
    <w:rsid w:val="00A36B55"/>
    <w:rsid w:val="00A36C66"/>
    <w:rsid w:val="00A36ECD"/>
    <w:rsid w:val="00A37343"/>
    <w:rsid w:val="00A37444"/>
    <w:rsid w:val="00A37606"/>
    <w:rsid w:val="00A37AA2"/>
    <w:rsid w:val="00A40480"/>
    <w:rsid w:val="00A406BC"/>
    <w:rsid w:val="00A407FC"/>
    <w:rsid w:val="00A4097E"/>
    <w:rsid w:val="00A4102C"/>
    <w:rsid w:val="00A4160A"/>
    <w:rsid w:val="00A41A82"/>
    <w:rsid w:val="00A4270F"/>
    <w:rsid w:val="00A4277E"/>
    <w:rsid w:val="00A42D17"/>
    <w:rsid w:val="00A43477"/>
    <w:rsid w:val="00A43FF7"/>
    <w:rsid w:val="00A442DE"/>
    <w:rsid w:val="00A442E2"/>
    <w:rsid w:val="00A44DC4"/>
    <w:rsid w:val="00A44FC1"/>
    <w:rsid w:val="00A457B4"/>
    <w:rsid w:val="00A45BDB"/>
    <w:rsid w:val="00A45D5F"/>
    <w:rsid w:val="00A467BF"/>
    <w:rsid w:val="00A475D7"/>
    <w:rsid w:val="00A47FA9"/>
    <w:rsid w:val="00A5063B"/>
    <w:rsid w:val="00A50794"/>
    <w:rsid w:val="00A50F29"/>
    <w:rsid w:val="00A5135A"/>
    <w:rsid w:val="00A5149C"/>
    <w:rsid w:val="00A51C73"/>
    <w:rsid w:val="00A522F9"/>
    <w:rsid w:val="00A52A08"/>
    <w:rsid w:val="00A52BF9"/>
    <w:rsid w:val="00A52D88"/>
    <w:rsid w:val="00A532F3"/>
    <w:rsid w:val="00A53F62"/>
    <w:rsid w:val="00A53FC3"/>
    <w:rsid w:val="00A541D8"/>
    <w:rsid w:val="00A55782"/>
    <w:rsid w:val="00A562E2"/>
    <w:rsid w:val="00A563D6"/>
    <w:rsid w:val="00A564F3"/>
    <w:rsid w:val="00A56D99"/>
    <w:rsid w:val="00A57846"/>
    <w:rsid w:val="00A57A20"/>
    <w:rsid w:val="00A60E04"/>
    <w:rsid w:val="00A612A9"/>
    <w:rsid w:val="00A61DC7"/>
    <w:rsid w:val="00A61F18"/>
    <w:rsid w:val="00A621EA"/>
    <w:rsid w:val="00A62968"/>
    <w:rsid w:val="00A62C69"/>
    <w:rsid w:val="00A62F12"/>
    <w:rsid w:val="00A631E3"/>
    <w:rsid w:val="00A6340D"/>
    <w:rsid w:val="00A637C7"/>
    <w:rsid w:val="00A63B7A"/>
    <w:rsid w:val="00A64014"/>
    <w:rsid w:val="00A6488C"/>
    <w:rsid w:val="00A64A7D"/>
    <w:rsid w:val="00A64A87"/>
    <w:rsid w:val="00A64BD0"/>
    <w:rsid w:val="00A64CCD"/>
    <w:rsid w:val="00A64F5F"/>
    <w:rsid w:val="00A65047"/>
    <w:rsid w:val="00A6519C"/>
    <w:rsid w:val="00A6571A"/>
    <w:rsid w:val="00A659C0"/>
    <w:rsid w:val="00A65A4D"/>
    <w:rsid w:val="00A674AA"/>
    <w:rsid w:val="00A67E2D"/>
    <w:rsid w:val="00A67F54"/>
    <w:rsid w:val="00A7034F"/>
    <w:rsid w:val="00A705D9"/>
    <w:rsid w:val="00A70836"/>
    <w:rsid w:val="00A7095F"/>
    <w:rsid w:val="00A716D9"/>
    <w:rsid w:val="00A71854"/>
    <w:rsid w:val="00A7194E"/>
    <w:rsid w:val="00A72383"/>
    <w:rsid w:val="00A72413"/>
    <w:rsid w:val="00A724AB"/>
    <w:rsid w:val="00A72B59"/>
    <w:rsid w:val="00A7322A"/>
    <w:rsid w:val="00A73819"/>
    <w:rsid w:val="00A738F7"/>
    <w:rsid w:val="00A75A9A"/>
    <w:rsid w:val="00A75F24"/>
    <w:rsid w:val="00A7628F"/>
    <w:rsid w:val="00A768F0"/>
    <w:rsid w:val="00A76D79"/>
    <w:rsid w:val="00A77165"/>
    <w:rsid w:val="00A77555"/>
    <w:rsid w:val="00A80029"/>
    <w:rsid w:val="00A80257"/>
    <w:rsid w:val="00A80320"/>
    <w:rsid w:val="00A80859"/>
    <w:rsid w:val="00A808DF"/>
    <w:rsid w:val="00A80B64"/>
    <w:rsid w:val="00A817E1"/>
    <w:rsid w:val="00A81976"/>
    <w:rsid w:val="00A81D1E"/>
    <w:rsid w:val="00A81DA4"/>
    <w:rsid w:val="00A8247D"/>
    <w:rsid w:val="00A82A55"/>
    <w:rsid w:val="00A82AC0"/>
    <w:rsid w:val="00A83457"/>
    <w:rsid w:val="00A83DC7"/>
    <w:rsid w:val="00A84FE9"/>
    <w:rsid w:val="00A858F4"/>
    <w:rsid w:val="00A86A1B"/>
    <w:rsid w:val="00A87192"/>
    <w:rsid w:val="00A901B5"/>
    <w:rsid w:val="00A90A42"/>
    <w:rsid w:val="00A90A85"/>
    <w:rsid w:val="00A90D79"/>
    <w:rsid w:val="00A90FB8"/>
    <w:rsid w:val="00A91F1B"/>
    <w:rsid w:val="00A92365"/>
    <w:rsid w:val="00A926B1"/>
    <w:rsid w:val="00A92C5E"/>
    <w:rsid w:val="00A9339A"/>
    <w:rsid w:val="00A93806"/>
    <w:rsid w:val="00A93C98"/>
    <w:rsid w:val="00A947F7"/>
    <w:rsid w:val="00A949DE"/>
    <w:rsid w:val="00A94AA9"/>
    <w:rsid w:val="00A94C22"/>
    <w:rsid w:val="00A951C1"/>
    <w:rsid w:val="00A959E7"/>
    <w:rsid w:val="00A959F6"/>
    <w:rsid w:val="00A95CCD"/>
    <w:rsid w:val="00A9613D"/>
    <w:rsid w:val="00A9644F"/>
    <w:rsid w:val="00A96465"/>
    <w:rsid w:val="00A96759"/>
    <w:rsid w:val="00A968B0"/>
    <w:rsid w:val="00A96E91"/>
    <w:rsid w:val="00A979A1"/>
    <w:rsid w:val="00A97D60"/>
    <w:rsid w:val="00AA0437"/>
    <w:rsid w:val="00AA06C3"/>
    <w:rsid w:val="00AA08BD"/>
    <w:rsid w:val="00AA09F3"/>
    <w:rsid w:val="00AA0AAC"/>
    <w:rsid w:val="00AA0B1A"/>
    <w:rsid w:val="00AA172C"/>
    <w:rsid w:val="00AA17A7"/>
    <w:rsid w:val="00AA1E70"/>
    <w:rsid w:val="00AA2185"/>
    <w:rsid w:val="00AA265D"/>
    <w:rsid w:val="00AA313B"/>
    <w:rsid w:val="00AA377C"/>
    <w:rsid w:val="00AA38D7"/>
    <w:rsid w:val="00AA39C5"/>
    <w:rsid w:val="00AA47FC"/>
    <w:rsid w:val="00AA4C1B"/>
    <w:rsid w:val="00AA5046"/>
    <w:rsid w:val="00AA5074"/>
    <w:rsid w:val="00AA5504"/>
    <w:rsid w:val="00AA55DE"/>
    <w:rsid w:val="00AA587E"/>
    <w:rsid w:val="00AA634E"/>
    <w:rsid w:val="00AA6B61"/>
    <w:rsid w:val="00AA709E"/>
    <w:rsid w:val="00AA7A4F"/>
    <w:rsid w:val="00AA7A6E"/>
    <w:rsid w:val="00AB01C2"/>
    <w:rsid w:val="00AB03B2"/>
    <w:rsid w:val="00AB0513"/>
    <w:rsid w:val="00AB0522"/>
    <w:rsid w:val="00AB05C2"/>
    <w:rsid w:val="00AB062A"/>
    <w:rsid w:val="00AB0E9D"/>
    <w:rsid w:val="00AB1455"/>
    <w:rsid w:val="00AB1986"/>
    <w:rsid w:val="00AB1D91"/>
    <w:rsid w:val="00AB1E7C"/>
    <w:rsid w:val="00AB1FCB"/>
    <w:rsid w:val="00AB2490"/>
    <w:rsid w:val="00AB2544"/>
    <w:rsid w:val="00AB2684"/>
    <w:rsid w:val="00AB359E"/>
    <w:rsid w:val="00AB4460"/>
    <w:rsid w:val="00AB48AD"/>
    <w:rsid w:val="00AB519B"/>
    <w:rsid w:val="00AB60C3"/>
    <w:rsid w:val="00AB62AB"/>
    <w:rsid w:val="00AB639B"/>
    <w:rsid w:val="00AB6B21"/>
    <w:rsid w:val="00AB6D7C"/>
    <w:rsid w:val="00AB6D92"/>
    <w:rsid w:val="00AB7189"/>
    <w:rsid w:val="00AB735D"/>
    <w:rsid w:val="00AB76A3"/>
    <w:rsid w:val="00AB7BE4"/>
    <w:rsid w:val="00AC0247"/>
    <w:rsid w:val="00AC06BC"/>
    <w:rsid w:val="00AC07D0"/>
    <w:rsid w:val="00AC0A50"/>
    <w:rsid w:val="00AC0CFB"/>
    <w:rsid w:val="00AC15A6"/>
    <w:rsid w:val="00AC1A38"/>
    <w:rsid w:val="00AC1CD1"/>
    <w:rsid w:val="00AC27AB"/>
    <w:rsid w:val="00AC2DCC"/>
    <w:rsid w:val="00AC3160"/>
    <w:rsid w:val="00AC3703"/>
    <w:rsid w:val="00AC37D3"/>
    <w:rsid w:val="00AC3D5A"/>
    <w:rsid w:val="00AC4A56"/>
    <w:rsid w:val="00AC5699"/>
    <w:rsid w:val="00AC57C4"/>
    <w:rsid w:val="00AC588D"/>
    <w:rsid w:val="00AC5A8B"/>
    <w:rsid w:val="00AC5E38"/>
    <w:rsid w:val="00AC63F1"/>
    <w:rsid w:val="00AC67EB"/>
    <w:rsid w:val="00AC790D"/>
    <w:rsid w:val="00AC7FA4"/>
    <w:rsid w:val="00AD13C7"/>
    <w:rsid w:val="00AD17EC"/>
    <w:rsid w:val="00AD18C8"/>
    <w:rsid w:val="00AD20B3"/>
    <w:rsid w:val="00AD2198"/>
    <w:rsid w:val="00AD21FE"/>
    <w:rsid w:val="00AD22DF"/>
    <w:rsid w:val="00AD24B9"/>
    <w:rsid w:val="00AD2692"/>
    <w:rsid w:val="00AD2DF9"/>
    <w:rsid w:val="00AD2E24"/>
    <w:rsid w:val="00AD3121"/>
    <w:rsid w:val="00AD37D3"/>
    <w:rsid w:val="00AD3AE7"/>
    <w:rsid w:val="00AD3BF1"/>
    <w:rsid w:val="00AD3FC6"/>
    <w:rsid w:val="00AD4056"/>
    <w:rsid w:val="00AD4092"/>
    <w:rsid w:val="00AD42A6"/>
    <w:rsid w:val="00AD4522"/>
    <w:rsid w:val="00AD46B5"/>
    <w:rsid w:val="00AD4C51"/>
    <w:rsid w:val="00AD5E09"/>
    <w:rsid w:val="00AD5EF4"/>
    <w:rsid w:val="00AD60B3"/>
    <w:rsid w:val="00AD62F0"/>
    <w:rsid w:val="00AD704C"/>
    <w:rsid w:val="00AD7A60"/>
    <w:rsid w:val="00AD7C56"/>
    <w:rsid w:val="00AE04C9"/>
    <w:rsid w:val="00AE0ED9"/>
    <w:rsid w:val="00AE12E1"/>
    <w:rsid w:val="00AE1484"/>
    <w:rsid w:val="00AE1489"/>
    <w:rsid w:val="00AE2359"/>
    <w:rsid w:val="00AE26BE"/>
    <w:rsid w:val="00AE2FFD"/>
    <w:rsid w:val="00AE30BD"/>
    <w:rsid w:val="00AE3739"/>
    <w:rsid w:val="00AE3D42"/>
    <w:rsid w:val="00AE4142"/>
    <w:rsid w:val="00AE4261"/>
    <w:rsid w:val="00AE51A2"/>
    <w:rsid w:val="00AE5B78"/>
    <w:rsid w:val="00AE5BAF"/>
    <w:rsid w:val="00AE62B0"/>
    <w:rsid w:val="00AE68EC"/>
    <w:rsid w:val="00AE6904"/>
    <w:rsid w:val="00AE6EFB"/>
    <w:rsid w:val="00AE7704"/>
    <w:rsid w:val="00AF012A"/>
    <w:rsid w:val="00AF015A"/>
    <w:rsid w:val="00AF02F9"/>
    <w:rsid w:val="00AF0772"/>
    <w:rsid w:val="00AF0F50"/>
    <w:rsid w:val="00AF1B3A"/>
    <w:rsid w:val="00AF1B7A"/>
    <w:rsid w:val="00AF1D7F"/>
    <w:rsid w:val="00AF25DA"/>
    <w:rsid w:val="00AF2C52"/>
    <w:rsid w:val="00AF2D74"/>
    <w:rsid w:val="00AF3414"/>
    <w:rsid w:val="00AF3CE9"/>
    <w:rsid w:val="00AF486C"/>
    <w:rsid w:val="00AF5234"/>
    <w:rsid w:val="00AF57D7"/>
    <w:rsid w:val="00AF5FE2"/>
    <w:rsid w:val="00AF6417"/>
    <w:rsid w:val="00AF6B2F"/>
    <w:rsid w:val="00AF6B70"/>
    <w:rsid w:val="00AF70ED"/>
    <w:rsid w:val="00AF76E7"/>
    <w:rsid w:val="00AF7F74"/>
    <w:rsid w:val="00B00688"/>
    <w:rsid w:val="00B00F15"/>
    <w:rsid w:val="00B0154E"/>
    <w:rsid w:val="00B02270"/>
    <w:rsid w:val="00B025A4"/>
    <w:rsid w:val="00B027B6"/>
    <w:rsid w:val="00B02EBC"/>
    <w:rsid w:val="00B033C1"/>
    <w:rsid w:val="00B0385A"/>
    <w:rsid w:val="00B04201"/>
    <w:rsid w:val="00B0423F"/>
    <w:rsid w:val="00B04DC7"/>
    <w:rsid w:val="00B05160"/>
    <w:rsid w:val="00B05172"/>
    <w:rsid w:val="00B057F9"/>
    <w:rsid w:val="00B061AE"/>
    <w:rsid w:val="00B067B8"/>
    <w:rsid w:val="00B06F65"/>
    <w:rsid w:val="00B072FE"/>
    <w:rsid w:val="00B073C0"/>
    <w:rsid w:val="00B07730"/>
    <w:rsid w:val="00B0798C"/>
    <w:rsid w:val="00B07B75"/>
    <w:rsid w:val="00B10CBF"/>
    <w:rsid w:val="00B11606"/>
    <w:rsid w:val="00B117EF"/>
    <w:rsid w:val="00B11973"/>
    <w:rsid w:val="00B11E87"/>
    <w:rsid w:val="00B11EA2"/>
    <w:rsid w:val="00B11EE8"/>
    <w:rsid w:val="00B120C5"/>
    <w:rsid w:val="00B1283B"/>
    <w:rsid w:val="00B12D85"/>
    <w:rsid w:val="00B12F4E"/>
    <w:rsid w:val="00B1373E"/>
    <w:rsid w:val="00B13A53"/>
    <w:rsid w:val="00B13AD1"/>
    <w:rsid w:val="00B13FFA"/>
    <w:rsid w:val="00B1464E"/>
    <w:rsid w:val="00B15FF9"/>
    <w:rsid w:val="00B161EC"/>
    <w:rsid w:val="00B1636D"/>
    <w:rsid w:val="00B165E2"/>
    <w:rsid w:val="00B1694A"/>
    <w:rsid w:val="00B16E08"/>
    <w:rsid w:val="00B177A3"/>
    <w:rsid w:val="00B17B50"/>
    <w:rsid w:val="00B17E7C"/>
    <w:rsid w:val="00B20169"/>
    <w:rsid w:val="00B2074A"/>
    <w:rsid w:val="00B215D4"/>
    <w:rsid w:val="00B22E0B"/>
    <w:rsid w:val="00B22F30"/>
    <w:rsid w:val="00B22FC7"/>
    <w:rsid w:val="00B23138"/>
    <w:rsid w:val="00B23730"/>
    <w:rsid w:val="00B237C7"/>
    <w:rsid w:val="00B240E6"/>
    <w:rsid w:val="00B24DF1"/>
    <w:rsid w:val="00B250C2"/>
    <w:rsid w:val="00B2533B"/>
    <w:rsid w:val="00B25B24"/>
    <w:rsid w:val="00B25D7A"/>
    <w:rsid w:val="00B25EF8"/>
    <w:rsid w:val="00B26321"/>
    <w:rsid w:val="00B2663F"/>
    <w:rsid w:val="00B26F61"/>
    <w:rsid w:val="00B2757D"/>
    <w:rsid w:val="00B27B11"/>
    <w:rsid w:val="00B315E1"/>
    <w:rsid w:val="00B3172A"/>
    <w:rsid w:val="00B3175C"/>
    <w:rsid w:val="00B31EA2"/>
    <w:rsid w:val="00B3293C"/>
    <w:rsid w:val="00B32C12"/>
    <w:rsid w:val="00B32F86"/>
    <w:rsid w:val="00B3325D"/>
    <w:rsid w:val="00B33FF7"/>
    <w:rsid w:val="00B3418D"/>
    <w:rsid w:val="00B344E0"/>
    <w:rsid w:val="00B345BA"/>
    <w:rsid w:val="00B34E0B"/>
    <w:rsid w:val="00B35272"/>
    <w:rsid w:val="00B35389"/>
    <w:rsid w:val="00B356B9"/>
    <w:rsid w:val="00B356F5"/>
    <w:rsid w:val="00B35E9A"/>
    <w:rsid w:val="00B35F81"/>
    <w:rsid w:val="00B36611"/>
    <w:rsid w:val="00B367B4"/>
    <w:rsid w:val="00B3697F"/>
    <w:rsid w:val="00B36E6A"/>
    <w:rsid w:val="00B37700"/>
    <w:rsid w:val="00B37A2B"/>
    <w:rsid w:val="00B37C5F"/>
    <w:rsid w:val="00B40497"/>
    <w:rsid w:val="00B405DF"/>
    <w:rsid w:val="00B41205"/>
    <w:rsid w:val="00B413A9"/>
    <w:rsid w:val="00B41AF6"/>
    <w:rsid w:val="00B41DDA"/>
    <w:rsid w:val="00B42CD6"/>
    <w:rsid w:val="00B43522"/>
    <w:rsid w:val="00B43DD1"/>
    <w:rsid w:val="00B44A4C"/>
    <w:rsid w:val="00B4527C"/>
    <w:rsid w:val="00B4543A"/>
    <w:rsid w:val="00B4558B"/>
    <w:rsid w:val="00B45A06"/>
    <w:rsid w:val="00B465ED"/>
    <w:rsid w:val="00B46B9B"/>
    <w:rsid w:val="00B4792C"/>
    <w:rsid w:val="00B50264"/>
    <w:rsid w:val="00B504CF"/>
    <w:rsid w:val="00B505CC"/>
    <w:rsid w:val="00B507E9"/>
    <w:rsid w:val="00B509EF"/>
    <w:rsid w:val="00B50E47"/>
    <w:rsid w:val="00B51105"/>
    <w:rsid w:val="00B5135F"/>
    <w:rsid w:val="00B51426"/>
    <w:rsid w:val="00B51925"/>
    <w:rsid w:val="00B52347"/>
    <w:rsid w:val="00B539D3"/>
    <w:rsid w:val="00B54A98"/>
    <w:rsid w:val="00B55623"/>
    <w:rsid w:val="00B55ADA"/>
    <w:rsid w:val="00B56952"/>
    <w:rsid w:val="00B56987"/>
    <w:rsid w:val="00B56B71"/>
    <w:rsid w:val="00B57645"/>
    <w:rsid w:val="00B60095"/>
    <w:rsid w:val="00B61029"/>
    <w:rsid w:val="00B612AA"/>
    <w:rsid w:val="00B616D4"/>
    <w:rsid w:val="00B61E94"/>
    <w:rsid w:val="00B62230"/>
    <w:rsid w:val="00B626DB"/>
    <w:rsid w:val="00B62A45"/>
    <w:rsid w:val="00B62D38"/>
    <w:rsid w:val="00B641C7"/>
    <w:rsid w:val="00B641D1"/>
    <w:rsid w:val="00B64C79"/>
    <w:rsid w:val="00B65247"/>
    <w:rsid w:val="00B6565B"/>
    <w:rsid w:val="00B65715"/>
    <w:rsid w:val="00B659A5"/>
    <w:rsid w:val="00B66879"/>
    <w:rsid w:val="00B6695F"/>
    <w:rsid w:val="00B66AFB"/>
    <w:rsid w:val="00B66C54"/>
    <w:rsid w:val="00B6702F"/>
    <w:rsid w:val="00B6788A"/>
    <w:rsid w:val="00B67982"/>
    <w:rsid w:val="00B67B4C"/>
    <w:rsid w:val="00B67BE7"/>
    <w:rsid w:val="00B7006A"/>
    <w:rsid w:val="00B7031A"/>
    <w:rsid w:val="00B70387"/>
    <w:rsid w:val="00B705A7"/>
    <w:rsid w:val="00B70623"/>
    <w:rsid w:val="00B7078A"/>
    <w:rsid w:val="00B7210B"/>
    <w:rsid w:val="00B72126"/>
    <w:rsid w:val="00B72240"/>
    <w:rsid w:val="00B72444"/>
    <w:rsid w:val="00B72B64"/>
    <w:rsid w:val="00B735E9"/>
    <w:rsid w:val="00B736B2"/>
    <w:rsid w:val="00B73A3A"/>
    <w:rsid w:val="00B740CB"/>
    <w:rsid w:val="00B74A73"/>
    <w:rsid w:val="00B7565B"/>
    <w:rsid w:val="00B75AC0"/>
    <w:rsid w:val="00B762E3"/>
    <w:rsid w:val="00B7667B"/>
    <w:rsid w:val="00B769CC"/>
    <w:rsid w:val="00B76A34"/>
    <w:rsid w:val="00B775E9"/>
    <w:rsid w:val="00B77C45"/>
    <w:rsid w:val="00B77F32"/>
    <w:rsid w:val="00B805DA"/>
    <w:rsid w:val="00B80B96"/>
    <w:rsid w:val="00B80C3C"/>
    <w:rsid w:val="00B80C46"/>
    <w:rsid w:val="00B80DA5"/>
    <w:rsid w:val="00B80EB8"/>
    <w:rsid w:val="00B81114"/>
    <w:rsid w:val="00B812A5"/>
    <w:rsid w:val="00B813CE"/>
    <w:rsid w:val="00B82EDC"/>
    <w:rsid w:val="00B82FFE"/>
    <w:rsid w:val="00B837BC"/>
    <w:rsid w:val="00B84753"/>
    <w:rsid w:val="00B84E7B"/>
    <w:rsid w:val="00B84FE7"/>
    <w:rsid w:val="00B858EE"/>
    <w:rsid w:val="00B86DED"/>
    <w:rsid w:val="00B8773E"/>
    <w:rsid w:val="00B87E95"/>
    <w:rsid w:val="00B90085"/>
    <w:rsid w:val="00B90327"/>
    <w:rsid w:val="00B90975"/>
    <w:rsid w:val="00B90F9A"/>
    <w:rsid w:val="00B915FA"/>
    <w:rsid w:val="00B91E6A"/>
    <w:rsid w:val="00B9246B"/>
    <w:rsid w:val="00B9289F"/>
    <w:rsid w:val="00B93901"/>
    <w:rsid w:val="00B93948"/>
    <w:rsid w:val="00B93F56"/>
    <w:rsid w:val="00B941A4"/>
    <w:rsid w:val="00B946B5"/>
    <w:rsid w:val="00B947F0"/>
    <w:rsid w:val="00B94D39"/>
    <w:rsid w:val="00B9581D"/>
    <w:rsid w:val="00B95906"/>
    <w:rsid w:val="00B95FCD"/>
    <w:rsid w:val="00B96CB2"/>
    <w:rsid w:val="00B9724A"/>
    <w:rsid w:val="00B9730D"/>
    <w:rsid w:val="00B978B2"/>
    <w:rsid w:val="00B97956"/>
    <w:rsid w:val="00B979B8"/>
    <w:rsid w:val="00B97CCB"/>
    <w:rsid w:val="00BA1007"/>
    <w:rsid w:val="00BA12E6"/>
    <w:rsid w:val="00BA14D9"/>
    <w:rsid w:val="00BA1593"/>
    <w:rsid w:val="00BA1598"/>
    <w:rsid w:val="00BA18B4"/>
    <w:rsid w:val="00BA210E"/>
    <w:rsid w:val="00BA2C7F"/>
    <w:rsid w:val="00BA3274"/>
    <w:rsid w:val="00BA397E"/>
    <w:rsid w:val="00BA4B4C"/>
    <w:rsid w:val="00BA4C22"/>
    <w:rsid w:val="00BA5438"/>
    <w:rsid w:val="00BA57C7"/>
    <w:rsid w:val="00BA62BC"/>
    <w:rsid w:val="00BA663E"/>
    <w:rsid w:val="00BA67D8"/>
    <w:rsid w:val="00BA6A09"/>
    <w:rsid w:val="00BA76DA"/>
    <w:rsid w:val="00BA7E88"/>
    <w:rsid w:val="00BB11C1"/>
    <w:rsid w:val="00BB1271"/>
    <w:rsid w:val="00BB1C04"/>
    <w:rsid w:val="00BB280E"/>
    <w:rsid w:val="00BB301D"/>
    <w:rsid w:val="00BB366E"/>
    <w:rsid w:val="00BB39DC"/>
    <w:rsid w:val="00BB448F"/>
    <w:rsid w:val="00BB4E58"/>
    <w:rsid w:val="00BB505D"/>
    <w:rsid w:val="00BB5060"/>
    <w:rsid w:val="00BB509A"/>
    <w:rsid w:val="00BB5623"/>
    <w:rsid w:val="00BB59E1"/>
    <w:rsid w:val="00BB5CC7"/>
    <w:rsid w:val="00BB602B"/>
    <w:rsid w:val="00BB62C5"/>
    <w:rsid w:val="00BB6770"/>
    <w:rsid w:val="00BB6BE5"/>
    <w:rsid w:val="00BB72F7"/>
    <w:rsid w:val="00BC0931"/>
    <w:rsid w:val="00BC0A3B"/>
    <w:rsid w:val="00BC140B"/>
    <w:rsid w:val="00BC230F"/>
    <w:rsid w:val="00BC262E"/>
    <w:rsid w:val="00BC2844"/>
    <w:rsid w:val="00BC28A3"/>
    <w:rsid w:val="00BC2E4E"/>
    <w:rsid w:val="00BC3416"/>
    <w:rsid w:val="00BC38ED"/>
    <w:rsid w:val="00BC4838"/>
    <w:rsid w:val="00BC49D1"/>
    <w:rsid w:val="00BC49F6"/>
    <w:rsid w:val="00BC51F9"/>
    <w:rsid w:val="00BC5538"/>
    <w:rsid w:val="00BC557D"/>
    <w:rsid w:val="00BC5620"/>
    <w:rsid w:val="00BC5F6E"/>
    <w:rsid w:val="00BC6447"/>
    <w:rsid w:val="00BC6790"/>
    <w:rsid w:val="00BC700F"/>
    <w:rsid w:val="00BC70D1"/>
    <w:rsid w:val="00BC762E"/>
    <w:rsid w:val="00BC7EC3"/>
    <w:rsid w:val="00BD0F9E"/>
    <w:rsid w:val="00BD1210"/>
    <w:rsid w:val="00BD14AD"/>
    <w:rsid w:val="00BD18A0"/>
    <w:rsid w:val="00BD18C5"/>
    <w:rsid w:val="00BD1FEE"/>
    <w:rsid w:val="00BD2C44"/>
    <w:rsid w:val="00BD3045"/>
    <w:rsid w:val="00BD30D6"/>
    <w:rsid w:val="00BD3DC3"/>
    <w:rsid w:val="00BD3F4A"/>
    <w:rsid w:val="00BD6851"/>
    <w:rsid w:val="00BD70F1"/>
    <w:rsid w:val="00BD755E"/>
    <w:rsid w:val="00BE0897"/>
    <w:rsid w:val="00BE1358"/>
    <w:rsid w:val="00BE13EB"/>
    <w:rsid w:val="00BE183F"/>
    <w:rsid w:val="00BE19B4"/>
    <w:rsid w:val="00BE2810"/>
    <w:rsid w:val="00BE2D9E"/>
    <w:rsid w:val="00BE34FD"/>
    <w:rsid w:val="00BE3740"/>
    <w:rsid w:val="00BE39B0"/>
    <w:rsid w:val="00BE3C02"/>
    <w:rsid w:val="00BE4107"/>
    <w:rsid w:val="00BE4327"/>
    <w:rsid w:val="00BE479C"/>
    <w:rsid w:val="00BE47E9"/>
    <w:rsid w:val="00BE485C"/>
    <w:rsid w:val="00BE4C35"/>
    <w:rsid w:val="00BE5196"/>
    <w:rsid w:val="00BE5E7B"/>
    <w:rsid w:val="00BE5F49"/>
    <w:rsid w:val="00BE5F93"/>
    <w:rsid w:val="00BE6AE2"/>
    <w:rsid w:val="00BE6B2F"/>
    <w:rsid w:val="00BE6FF8"/>
    <w:rsid w:val="00BE7297"/>
    <w:rsid w:val="00BE795F"/>
    <w:rsid w:val="00BE7D18"/>
    <w:rsid w:val="00BE7E5B"/>
    <w:rsid w:val="00BF0076"/>
    <w:rsid w:val="00BF031F"/>
    <w:rsid w:val="00BF0462"/>
    <w:rsid w:val="00BF048A"/>
    <w:rsid w:val="00BF0AE8"/>
    <w:rsid w:val="00BF0F84"/>
    <w:rsid w:val="00BF1779"/>
    <w:rsid w:val="00BF178F"/>
    <w:rsid w:val="00BF194B"/>
    <w:rsid w:val="00BF28F5"/>
    <w:rsid w:val="00BF2B7C"/>
    <w:rsid w:val="00BF2C08"/>
    <w:rsid w:val="00BF2C21"/>
    <w:rsid w:val="00BF35A7"/>
    <w:rsid w:val="00BF3C39"/>
    <w:rsid w:val="00BF42BF"/>
    <w:rsid w:val="00BF43FE"/>
    <w:rsid w:val="00BF541D"/>
    <w:rsid w:val="00BF5565"/>
    <w:rsid w:val="00BF5BDE"/>
    <w:rsid w:val="00BF5EC8"/>
    <w:rsid w:val="00BF5FEB"/>
    <w:rsid w:val="00BF612A"/>
    <w:rsid w:val="00BF6196"/>
    <w:rsid w:val="00BF62B5"/>
    <w:rsid w:val="00BF6316"/>
    <w:rsid w:val="00BF6788"/>
    <w:rsid w:val="00BF69F6"/>
    <w:rsid w:val="00BF6D7C"/>
    <w:rsid w:val="00BF6FB0"/>
    <w:rsid w:val="00BF7061"/>
    <w:rsid w:val="00BF797C"/>
    <w:rsid w:val="00BF7CC7"/>
    <w:rsid w:val="00BF7F3D"/>
    <w:rsid w:val="00C00D10"/>
    <w:rsid w:val="00C01C56"/>
    <w:rsid w:val="00C01DD9"/>
    <w:rsid w:val="00C02294"/>
    <w:rsid w:val="00C02603"/>
    <w:rsid w:val="00C02A5A"/>
    <w:rsid w:val="00C02BB4"/>
    <w:rsid w:val="00C030A5"/>
    <w:rsid w:val="00C03359"/>
    <w:rsid w:val="00C03459"/>
    <w:rsid w:val="00C042D1"/>
    <w:rsid w:val="00C042D3"/>
    <w:rsid w:val="00C047BB"/>
    <w:rsid w:val="00C065AA"/>
    <w:rsid w:val="00C068E5"/>
    <w:rsid w:val="00C07170"/>
    <w:rsid w:val="00C071E8"/>
    <w:rsid w:val="00C074D5"/>
    <w:rsid w:val="00C07653"/>
    <w:rsid w:val="00C07F1D"/>
    <w:rsid w:val="00C07FD6"/>
    <w:rsid w:val="00C10DDC"/>
    <w:rsid w:val="00C10E93"/>
    <w:rsid w:val="00C11229"/>
    <w:rsid w:val="00C117C8"/>
    <w:rsid w:val="00C11AD3"/>
    <w:rsid w:val="00C12693"/>
    <w:rsid w:val="00C13470"/>
    <w:rsid w:val="00C13840"/>
    <w:rsid w:val="00C13E0C"/>
    <w:rsid w:val="00C14B43"/>
    <w:rsid w:val="00C157A1"/>
    <w:rsid w:val="00C15938"/>
    <w:rsid w:val="00C15A7B"/>
    <w:rsid w:val="00C160EA"/>
    <w:rsid w:val="00C16354"/>
    <w:rsid w:val="00C16A89"/>
    <w:rsid w:val="00C16E19"/>
    <w:rsid w:val="00C178A3"/>
    <w:rsid w:val="00C17F5A"/>
    <w:rsid w:val="00C17F87"/>
    <w:rsid w:val="00C17FD0"/>
    <w:rsid w:val="00C204F1"/>
    <w:rsid w:val="00C206C0"/>
    <w:rsid w:val="00C20F25"/>
    <w:rsid w:val="00C21913"/>
    <w:rsid w:val="00C21A2E"/>
    <w:rsid w:val="00C21F7B"/>
    <w:rsid w:val="00C247DA"/>
    <w:rsid w:val="00C24AE0"/>
    <w:rsid w:val="00C24D8F"/>
    <w:rsid w:val="00C2684E"/>
    <w:rsid w:val="00C269D7"/>
    <w:rsid w:val="00C2707D"/>
    <w:rsid w:val="00C2716A"/>
    <w:rsid w:val="00C27B19"/>
    <w:rsid w:val="00C30833"/>
    <w:rsid w:val="00C30B7C"/>
    <w:rsid w:val="00C3202D"/>
    <w:rsid w:val="00C32532"/>
    <w:rsid w:val="00C327D1"/>
    <w:rsid w:val="00C329A3"/>
    <w:rsid w:val="00C33084"/>
    <w:rsid w:val="00C33208"/>
    <w:rsid w:val="00C333E9"/>
    <w:rsid w:val="00C3356F"/>
    <w:rsid w:val="00C336C1"/>
    <w:rsid w:val="00C336FC"/>
    <w:rsid w:val="00C339EE"/>
    <w:rsid w:val="00C33DF9"/>
    <w:rsid w:val="00C347B2"/>
    <w:rsid w:val="00C34A41"/>
    <w:rsid w:val="00C34EB7"/>
    <w:rsid w:val="00C35061"/>
    <w:rsid w:val="00C36066"/>
    <w:rsid w:val="00C36098"/>
    <w:rsid w:val="00C368BC"/>
    <w:rsid w:val="00C37962"/>
    <w:rsid w:val="00C40082"/>
    <w:rsid w:val="00C40B90"/>
    <w:rsid w:val="00C40C8D"/>
    <w:rsid w:val="00C40D07"/>
    <w:rsid w:val="00C41CCF"/>
    <w:rsid w:val="00C423A7"/>
    <w:rsid w:val="00C42756"/>
    <w:rsid w:val="00C4339A"/>
    <w:rsid w:val="00C437B4"/>
    <w:rsid w:val="00C4384F"/>
    <w:rsid w:val="00C43988"/>
    <w:rsid w:val="00C43AD8"/>
    <w:rsid w:val="00C43E2D"/>
    <w:rsid w:val="00C43ED9"/>
    <w:rsid w:val="00C441A0"/>
    <w:rsid w:val="00C4432D"/>
    <w:rsid w:val="00C44F34"/>
    <w:rsid w:val="00C45BE9"/>
    <w:rsid w:val="00C46323"/>
    <w:rsid w:val="00C47C2D"/>
    <w:rsid w:val="00C51446"/>
    <w:rsid w:val="00C51B84"/>
    <w:rsid w:val="00C5206D"/>
    <w:rsid w:val="00C5249A"/>
    <w:rsid w:val="00C52549"/>
    <w:rsid w:val="00C52558"/>
    <w:rsid w:val="00C526AA"/>
    <w:rsid w:val="00C526BA"/>
    <w:rsid w:val="00C527B0"/>
    <w:rsid w:val="00C52D8B"/>
    <w:rsid w:val="00C52F27"/>
    <w:rsid w:val="00C5335F"/>
    <w:rsid w:val="00C534A6"/>
    <w:rsid w:val="00C53670"/>
    <w:rsid w:val="00C5389A"/>
    <w:rsid w:val="00C540A1"/>
    <w:rsid w:val="00C54D40"/>
    <w:rsid w:val="00C5509B"/>
    <w:rsid w:val="00C552E8"/>
    <w:rsid w:val="00C55577"/>
    <w:rsid w:val="00C55831"/>
    <w:rsid w:val="00C559A3"/>
    <w:rsid w:val="00C56C35"/>
    <w:rsid w:val="00C56D96"/>
    <w:rsid w:val="00C57238"/>
    <w:rsid w:val="00C6024B"/>
    <w:rsid w:val="00C60CDB"/>
    <w:rsid w:val="00C60EB9"/>
    <w:rsid w:val="00C60ED9"/>
    <w:rsid w:val="00C6129F"/>
    <w:rsid w:val="00C613A0"/>
    <w:rsid w:val="00C62012"/>
    <w:rsid w:val="00C62607"/>
    <w:rsid w:val="00C62881"/>
    <w:rsid w:val="00C635F6"/>
    <w:rsid w:val="00C63C81"/>
    <w:rsid w:val="00C63E29"/>
    <w:rsid w:val="00C64024"/>
    <w:rsid w:val="00C64B01"/>
    <w:rsid w:val="00C6550C"/>
    <w:rsid w:val="00C6575A"/>
    <w:rsid w:val="00C65B81"/>
    <w:rsid w:val="00C65D7C"/>
    <w:rsid w:val="00C660BC"/>
    <w:rsid w:val="00C66563"/>
    <w:rsid w:val="00C66A68"/>
    <w:rsid w:val="00C67847"/>
    <w:rsid w:val="00C678CF"/>
    <w:rsid w:val="00C705EC"/>
    <w:rsid w:val="00C70883"/>
    <w:rsid w:val="00C70B80"/>
    <w:rsid w:val="00C70E97"/>
    <w:rsid w:val="00C714C9"/>
    <w:rsid w:val="00C722AD"/>
    <w:rsid w:val="00C7257E"/>
    <w:rsid w:val="00C728C8"/>
    <w:rsid w:val="00C72BBE"/>
    <w:rsid w:val="00C73D64"/>
    <w:rsid w:val="00C73E4E"/>
    <w:rsid w:val="00C742D7"/>
    <w:rsid w:val="00C74461"/>
    <w:rsid w:val="00C74468"/>
    <w:rsid w:val="00C74655"/>
    <w:rsid w:val="00C74C33"/>
    <w:rsid w:val="00C74E33"/>
    <w:rsid w:val="00C751C5"/>
    <w:rsid w:val="00C754F9"/>
    <w:rsid w:val="00C755FC"/>
    <w:rsid w:val="00C757EC"/>
    <w:rsid w:val="00C759E4"/>
    <w:rsid w:val="00C75A72"/>
    <w:rsid w:val="00C76B4C"/>
    <w:rsid w:val="00C7714B"/>
    <w:rsid w:val="00C7736B"/>
    <w:rsid w:val="00C77697"/>
    <w:rsid w:val="00C77840"/>
    <w:rsid w:val="00C7788F"/>
    <w:rsid w:val="00C77DCC"/>
    <w:rsid w:val="00C77FC2"/>
    <w:rsid w:val="00C80655"/>
    <w:rsid w:val="00C80F18"/>
    <w:rsid w:val="00C8143E"/>
    <w:rsid w:val="00C816DC"/>
    <w:rsid w:val="00C81F23"/>
    <w:rsid w:val="00C82506"/>
    <w:rsid w:val="00C8259E"/>
    <w:rsid w:val="00C82704"/>
    <w:rsid w:val="00C829EF"/>
    <w:rsid w:val="00C82B50"/>
    <w:rsid w:val="00C83BE0"/>
    <w:rsid w:val="00C841E1"/>
    <w:rsid w:val="00C84F89"/>
    <w:rsid w:val="00C857C6"/>
    <w:rsid w:val="00C85EE7"/>
    <w:rsid w:val="00C86222"/>
    <w:rsid w:val="00C86D72"/>
    <w:rsid w:val="00C90035"/>
    <w:rsid w:val="00C90569"/>
    <w:rsid w:val="00C91071"/>
    <w:rsid w:val="00C91567"/>
    <w:rsid w:val="00C915F0"/>
    <w:rsid w:val="00C91E73"/>
    <w:rsid w:val="00C9209E"/>
    <w:rsid w:val="00C923B1"/>
    <w:rsid w:val="00C92560"/>
    <w:rsid w:val="00C92C79"/>
    <w:rsid w:val="00C92CC0"/>
    <w:rsid w:val="00C92FB4"/>
    <w:rsid w:val="00C9322B"/>
    <w:rsid w:val="00C93BDD"/>
    <w:rsid w:val="00C94089"/>
    <w:rsid w:val="00C9479A"/>
    <w:rsid w:val="00C951AE"/>
    <w:rsid w:val="00C9535B"/>
    <w:rsid w:val="00C95A82"/>
    <w:rsid w:val="00C95DBE"/>
    <w:rsid w:val="00C961E1"/>
    <w:rsid w:val="00C9648B"/>
    <w:rsid w:val="00C973D6"/>
    <w:rsid w:val="00C9761A"/>
    <w:rsid w:val="00C977F8"/>
    <w:rsid w:val="00C97EC2"/>
    <w:rsid w:val="00CA00D1"/>
    <w:rsid w:val="00CA10DF"/>
    <w:rsid w:val="00CA11B8"/>
    <w:rsid w:val="00CA2CBA"/>
    <w:rsid w:val="00CA2F3C"/>
    <w:rsid w:val="00CA31D0"/>
    <w:rsid w:val="00CA3FC5"/>
    <w:rsid w:val="00CA433E"/>
    <w:rsid w:val="00CA455F"/>
    <w:rsid w:val="00CA4BB5"/>
    <w:rsid w:val="00CA4F11"/>
    <w:rsid w:val="00CA5216"/>
    <w:rsid w:val="00CA5902"/>
    <w:rsid w:val="00CA5B3D"/>
    <w:rsid w:val="00CA5FD9"/>
    <w:rsid w:val="00CA5FE4"/>
    <w:rsid w:val="00CA61DA"/>
    <w:rsid w:val="00CA65B2"/>
    <w:rsid w:val="00CA65CD"/>
    <w:rsid w:val="00CA6650"/>
    <w:rsid w:val="00CA6935"/>
    <w:rsid w:val="00CA6C44"/>
    <w:rsid w:val="00CA6D03"/>
    <w:rsid w:val="00CA71FB"/>
    <w:rsid w:val="00CA7214"/>
    <w:rsid w:val="00CA7A70"/>
    <w:rsid w:val="00CA7B1F"/>
    <w:rsid w:val="00CB033E"/>
    <w:rsid w:val="00CB07F3"/>
    <w:rsid w:val="00CB0DDA"/>
    <w:rsid w:val="00CB1194"/>
    <w:rsid w:val="00CB11EA"/>
    <w:rsid w:val="00CB1371"/>
    <w:rsid w:val="00CB1570"/>
    <w:rsid w:val="00CB22CF"/>
    <w:rsid w:val="00CB26A7"/>
    <w:rsid w:val="00CB29FE"/>
    <w:rsid w:val="00CB2DE5"/>
    <w:rsid w:val="00CB3B84"/>
    <w:rsid w:val="00CB4AE6"/>
    <w:rsid w:val="00CB4BBB"/>
    <w:rsid w:val="00CB4F79"/>
    <w:rsid w:val="00CB5492"/>
    <w:rsid w:val="00CB598B"/>
    <w:rsid w:val="00CB620E"/>
    <w:rsid w:val="00CB625C"/>
    <w:rsid w:val="00CB6842"/>
    <w:rsid w:val="00CB6FBE"/>
    <w:rsid w:val="00CB7A44"/>
    <w:rsid w:val="00CC0D2E"/>
    <w:rsid w:val="00CC0D31"/>
    <w:rsid w:val="00CC125A"/>
    <w:rsid w:val="00CC194B"/>
    <w:rsid w:val="00CC194F"/>
    <w:rsid w:val="00CC1DED"/>
    <w:rsid w:val="00CC26FE"/>
    <w:rsid w:val="00CC2A22"/>
    <w:rsid w:val="00CC2C4A"/>
    <w:rsid w:val="00CC2FBD"/>
    <w:rsid w:val="00CC3294"/>
    <w:rsid w:val="00CC38C7"/>
    <w:rsid w:val="00CC3E74"/>
    <w:rsid w:val="00CC55B6"/>
    <w:rsid w:val="00CC55FC"/>
    <w:rsid w:val="00CC5D63"/>
    <w:rsid w:val="00CC5E0F"/>
    <w:rsid w:val="00CC769F"/>
    <w:rsid w:val="00CC7AD7"/>
    <w:rsid w:val="00CD0147"/>
    <w:rsid w:val="00CD095D"/>
    <w:rsid w:val="00CD0BD2"/>
    <w:rsid w:val="00CD10D8"/>
    <w:rsid w:val="00CD10DF"/>
    <w:rsid w:val="00CD15FB"/>
    <w:rsid w:val="00CD1B2F"/>
    <w:rsid w:val="00CD1ECF"/>
    <w:rsid w:val="00CD2731"/>
    <w:rsid w:val="00CD2752"/>
    <w:rsid w:val="00CD32BF"/>
    <w:rsid w:val="00CD38EF"/>
    <w:rsid w:val="00CD40A8"/>
    <w:rsid w:val="00CD41DC"/>
    <w:rsid w:val="00CD44E8"/>
    <w:rsid w:val="00CD52B0"/>
    <w:rsid w:val="00CD52DC"/>
    <w:rsid w:val="00CD5F19"/>
    <w:rsid w:val="00CD628A"/>
    <w:rsid w:val="00CD67A6"/>
    <w:rsid w:val="00CD6E2C"/>
    <w:rsid w:val="00CD6F17"/>
    <w:rsid w:val="00CD7A08"/>
    <w:rsid w:val="00CD7CD2"/>
    <w:rsid w:val="00CE0190"/>
    <w:rsid w:val="00CE02AB"/>
    <w:rsid w:val="00CE02C0"/>
    <w:rsid w:val="00CE0AE3"/>
    <w:rsid w:val="00CE12DB"/>
    <w:rsid w:val="00CE1548"/>
    <w:rsid w:val="00CE157C"/>
    <w:rsid w:val="00CE1BEC"/>
    <w:rsid w:val="00CE1BEE"/>
    <w:rsid w:val="00CE339A"/>
    <w:rsid w:val="00CE3581"/>
    <w:rsid w:val="00CE410F"/>
    <w:rsid w:val="00CE487D"/>
    <w:rsid w:val="00CE4B05"/>
    <w:rsid w:val="00CE4D0C"/>
    <w:rsid w:val="00CE51B3"/>
    <w:rsid w:val="00CE5382"/>
    <w:rsid w:val="00CE5CA7"/>
    <w:rsid w:val="00CE63C6"/>
    <w:rsid w:val="00CE7370"/>
    <w:rsid w:val="00CE767B"/>
    <w:rsid w:val="00CE7DC9"/>
    <w:rsid w:val="00CF03A7"/>
    <w:rsid w:val="00CF0572"/>
    <w:rsid w:val="00CF0BDE"/>
    <w:rsid w:val="00CF162B"/>
    <w:rsid w:val="00CF2FA1"/>
    <w:rsid w:val="00CF3370"/>
    <w:rsid w:val="00CF364E"/>
    <w:rsid w:val="00CF378B"/>
    <w:rsid w:val="00CF3B70"/>
    <w:rsid w:val="00CF3B98"/>
    <w:rsid w:val="00CF4297"/>
    <w:rsid w:val="00CF43D9"/>
    <w:rsid w:val="00CF5D0F"/>
    <w:rsid w:val="00CF620A"/>
    <w:rsid w:val="00CF62DA"/>
    <w:rsid w:val="00CF6677"/>
    <w:rsid w:val="00CF6947"/>
    <w:rsid w:val="00CF7519"/>
    <w:rsid w:val="00CF7987"/>
    <w:rsid w:val="00D00DB6"/>
    <w:rsid w:val="00D01565"/>
    <w:rsid w:val="00D0157F"/>
    <w:rsid w:val="00D015B6"/>
    <w:rsid w:val="00D016D1"/>
    <w:rsid w:val="00D02498"/>
    <w:rsid w:val="00D026A3"/>
    <w:rsid w:val="00D029A6"/>
    <w:rsid w:val="00D0343A"/>
    <w:rsid w:val="00D03E06"/>
    <w:rsid w:val="00D04037"/>
    <w:rsid w:val="00D04156"/>
    <w:rsid w:val="00D06AB2"/>
    <w:rsid w:val="00D06D8F"/>
    <w:rsid w:val="00D07219"/>
    <w:rsid w:val="00D0759F"/>
    <w:rsid w:val="00D07B18"/>
    <w:rsid w:val="00D07CDA"/>
    <w:rsid w:val="00D105D3"/>
    <w:rsid w:val="00D10721"/>
    <w:rsid w:val="00D10833"/>
    <w:rsid w:val="00D12A9F"/>
    <w:rsid w:val="00D12E14"/>
    <w:rsid w:val="00D13BEA"/>
    <w:rsid w:val="00D13EC3"/>
    <w:rsid w:val="00D14A1E"/>
    <w:rsid w:val="00D15561"/>
    <w:rsid w:val="00D15EED"/>
    <w:rsid w:val="00D162CE"/>
    <w:rsid w:val="00D165E9"/>
    <w:rsid w:val="00D169BD"/>
    <w:rsid w:val="00D16B92"/>
    <w:rsid w:val="00D1716A"/>
    <w:rsid w:val="00D171CE"/>
    <w:rsid w:val="00D17E67"/>
    <w:rsid w:val="00D204E5"/>
    <w:rsid w:val="00D20D30"/>
    <w:rsid w:val="00D21DEA"/>
    <w:rsid w:val="00D21E08"/>
    <w:rsid w:val="00D228D4"/>
    <w:rsid w:val="00D2294F"/>
    <w:rsid w:val="00D22B44"/>
    <w:rsid w:val="00D23521"/>
    <w:rsid w:val="00D23CB8"/>
    <w:rsid w:val="00D241BE"/>
    <w:rsid w:val="00D246C8"/>
    <w:rsid w:val="00D246CA"/>
    <w:rsid w:val="00D24804"/>
    <w:rsid w:val="00D24CA6"/>
    <w:rsid w:val="00D24D6C"/>
    <w:rsid w:val="00D259A5"/>
    <w:rsid w:val="00D25F66"/>
    <w:rsid w:val="00D26558"/>
    <w:rsid w:val="00D27AE6"/>
    <w:rsid w:val="00D27B14"/>
    <w:rsid w:val="00D27CB2"/>
    <w:rsid w:val="00D301EA"/>
    <w:rsid w:val="00D3051B"/>
    <w:rsid w:val="00D30C5F"/>
    <w:rsid w:val="00D325E8"/>
    <w:rsid w:val="00D33701"/>
    <w:rsid w:val="00D33778"/>
    <w:rsid w:val="00D33A98"/>
    <w:rsid w:val="00D33AA5"/>
    <w:rsid w:val="00D33BEC"/>
    <w:rsid w:val="00D34311"/>
    <w:rsid w:val="00D34859"/>
    <w:rsid w:val="00D3494E"/>
    <w:rsid w:val="00D35042"/>
    <w:rsid w:val="00D35656"/>
    <w:rsid w:val="00D361E8"/>
    <w:rsid w:val="00D367E7"/>
    <w:rsid w:val="00D376DE"/>
    <w:rsid w:val="00D376E1"/>
    <w:rsid w:val="00D40069"/>
    <w:rsid w:val="00D400CB"/>
    <w:rsid w:val="00D4011B"/>
    <w:rsid w:val="00D404C1"/>
    <w:rsid w:val="00D411AB"/>
    <w:rsid w:val="00D41C2D"/>
    <w:rsid w:val="00D41DF1"/>
    <w:rsid w:val="00D42421"/>
    <w:rsid w:val="00D424A6"/>
    <w:rsid w:val="00D427D8"/>
    <w:rsid w:val="00D42863"/>
    <w:rsid w:val="00D42C8E"/>
    <w:rsid w:val="00D4319D"/>
    <w:rsid w:val="00D43CCE"/>
    <w:rsid w:val="00D43CD7"/>
    <w:rsid w:val="00D43E77"/>
    <w:rsid w:val="00D43F63"/>
    <w:rsid w:val="00D443FF"/>
    <w:rsid w:val="00D453B5"/>
    <w:rsid w:val="00D454E4"/>
    <w:rsid w:val="00D4655D"/>
    <w:rsid w:val="00D4714C"/>
    <w:rsid w:val="00D474D2"/>
    <w:rsid w:val="00D476BE"/>
    <w:rsid w:val="00D47F56"/>
    <w:rsid w:val="00D5035C"/>
    <w:rsid w:val="00D504EB"/>
    <w:rsid w:val="00D504FD"/>
    <w:rsid w:val="00D50757"/>
    <w:rsid w:val="00D50AED"/>
    <w:rsid w:val="00D50B7D"/>
    <w:rsid w:val="00D512DE"/>
    <w:rsid w:val="00D51313"/>
    <w:rsid w:val="00D51B1A"/>
    <w:rsid w:val="00D51B77"/>
    <w:rsid w:val="00D51E80"/>
    <w:rsid w:val="00D5274C"/>
    <w:rsid w:val="00D5278C"/>
    <w:rsid w:val="00D52AD7"/>
    <w:rsid w:val="00D53584"/>
    <w:rsid w:val="00D5358C"/>
    <w:rsid w:val="00D53F57"/>
    <w:rsid w:val="00D541ED"/>
    <w:rsid w:val="00D54D81"/>
    <w:rsid w:val="00D54E44"/>
    <w:rsid w:val="00D55110"/>
    <w:rsid w:val="00D55702"/>
    <w:rsid w:val="00D55C22"/>
    <w:rsid w:val="00D57286"/>
    <w:rsid w:val="00D57370"/>
    <w:rsid w:val="00D57A17"/>
    <w:rsid w:val="00D57E01"/>
    <w:rsid w:val="00D600C4"/>
    <w:rsid w:val="00D604DF"/>
    <w:rsid w:val="00D60663"/>
    <w:rsid w:val="00D6079F"/>
    <w:rsid w:val="00D60995"/>
    <w:rsid w:val="00D60B9F"/>
    <w:rsid w:val="00D612A2"/>
    <w:rsid w:val="00D612EA"/>
    <w:rsid w:val="00D615DA"/>
    <w:rsid w:val="00D61869"/>
    <w:rsid w:val="00D61976"/>
    <w:rsid w:val="00D62271"/>
    <w:rsid w:val="00D6269C"/>
    <w:rsid w:val="00D62F4C"/>
    <w:rsid w:val="00D639CA"/>
    <w:rsid w:val="00D646F2"/>
    <w:rsid w:val="00D648B9"/>
    <w:rsid w:val="00D65516"/>
    <w:rsid w:val="00D65AE8"/>
    <w:rsid w:val="00D65D85"/>
    <w:rsid w:val="00D65E13"/>
    <w:rsid w:val="00D66905"/>
    <w:rsid w:val="00D66E5A"/>
    <w:rsid w:val="00D66F3C"/>
    <w:rsid w:val="00D670D0"/>
    <w:rsid w:val="00D67393"/>
    <w:rsid w:val="00D70264"/>
    <w:rsid w:val="00D7037D"/>
    <w:rsid w:val="00D70470"/>
    <w:rsid w:val="00D70D4F"/>
    <w:rsid w:val="00D70DAF"/>
    <w:rsid w:val="00D70F10"/>
    <w:rsid w:val="00D71216"/>
    <w:rsid w:val="00D716DB"/>
    <w:rsid w:val="00D716F7"/>
    <w:rsid w:val="00D7249B"/>
    <w:rsid w:val="00D726B0"/>
    <w:rsid w:val="00D7275E"/>
    <w:rsid w:val="00D72D64"/>
    <w:rsid w:val="00D731A6"/>
    <w:rsid w:val="00D73C81"/>
    <w:rsid w:val="00D741B3"/>
    <w:rsid w:val="00D745BF"/>
    <w:rsid w:val="00D75269"/>
    <w:rsid w:val="00D7543F"/>
    <w:rsid w:val="00D7560E"/>
    <w:rsid w:val="00D75696"/>
    <w:rsid w:val="00D75B5F"/>
    <w:rsid w:val="00D76F62"/>
    <w:rsid w:val="00D77E09"/>
    <w:rsid w:val="00D840EE"/>
    <w:rsid w:val="00D841FF"/>
    <w:rsid w:val="00D84B3D"/>
    <w:rsid w:val="00D84D8C"/>
    <w:rsid w:val="00D850B8"/>
    <w:rsid w:val="00D85E50"/>
    <w:rsid w:val="00D8615D"/>
    <w:rsid w:val="00D8620B"/>
    <w:rsid w:val="00D864EF"/>
    <w:rsid w:val="00D869BF"/>
    <w:rsid w:val="00D870FC"/>
    <w:rsid w:val="00D87227"/>
    <w:rsid w:val="00D872F0"/>
    <w:rsid w:val="00D875BC"/>
    <w:rsid w:val="00D8771E"/>
    <w:rsid w:val="00D879FB"/>
    <w:rsid w:val="00D87A68"/>
    <w:rsid w:val="00D90C25"/>
    <w:rsid w:val="00D90DA8"/>
    <w:rsid w:val="00D9108C"/>
    <w:rsid w:val="00D92B2E"/>
    <w:rsid w:val="00D92C48"/>
    <w:rsid w:val="00D92E82"/>
    <w:rsid w:val="00D932AD"/>
    <w:rsid w:val="00D934DD"/>
    <w:rsid w:val="00D939C9"/>
    <w:rsid w:val="00D93C62"/>
    <w:rsid w:val="00D93C66"/>
    <w:rsid w:val="00D9454C"/>
    <w:rsid w:val="00D94550"/>
    <w:rsid w:val="00D94668"/>
    <w:rsid w:val="00D95311"/>
    <w:rsid w:val="00D95404"/>
    <w:rsid w:val="00D95939"/>
    <w:rsid w:val="00D95C0A"/>
    <w:rsid w:val="00D95FF9"/>
    <w:rsid w:val="00D961A8"/>
    <w:rsid w:val="00D979EE"/>
    <w:rsid w:val="00D97A38"/>
    <w:rsid w:val="00DA0432"/>
    <w:rsid w:val="00DA051C"/>
    <w:rsid w:val="00DA09A5"/>
    <w:rsid w:val="00DA0A43"/>
    <w:rsid w:val="00DA14AE"/>
    <w:rsid w:val="00DA1661"/>
    <w:rsid w:val="00DA1965"/>
    <w:rsid w:val="00DA1F9F"/>
    <w:rsid w:val="00DA2094"/>
    <w:rsid w:val="00DA2530"/>
    <w:rsid w:val="00DA2BC4"/>
    <w:rsid w:val="00DA323C"/>
    <w:rsid w:val="00DA35C0"/>
    <w:rsid w:val="00DA42F0"/>
    <w:rsid w:val="00DA45AB"/>
    <w:rsid w:val="00DA4761"/>
    <w:rsid w:val="00DA49A1"/>
    <w:rsid w:val="00DA4CDB"/>
    <w:rsid w:val="00DA4EBA"/>
    <w:rsid w:val="00DA52FC"/>
    <w:rsid w:val="00DA5B33"/>
    <w:rsid w:val="00DA5F74"/>
    <w:rsid w:val="00DA64F7"/>
    <w:rsid w:val="00DA7AC0"/>
    <w:rsid w:val="00DB0256"/>
    <w:rsid w:val="00DB0535"/>
    <w:rsid w:val="00DB0651"/>
    <w:rsid w:val="00DB08B1"/>
    <w:rsid w:val="00DB0A49"/>
    <w:rsid w:val="00DB14ED"/>
    <w:rsid w:val="00DB1552"/>
    <w:rsid w:val="00DB176F"/>
    <w:rsid w:val="00DB20FC"/>
    <w:rsid w:val="00DB483F"/>
    <w:rsid w:val="00DB4DCF"/>
    <w:rsid w:val="00DB4F12"/>
    <w:rsid w:val="00DB6BB3"/>
    <w:rsid w:val="00DB7833"/>
    <w:rsid w:val="00DB7C94"/>
    <w:rsid w:val="00DB7DC9"/>
    <w:rsid w:val="00DC0A5A"/>
    <w:rsid w:val="00DC0DEE"/>
    <w:rsid w:val="00DC1A70"/>
    <w:rsid w:val="00DC1FF9"/>
    <w:rsid w:val="00DC3ACF"/>
    <w:rsid w:val="00DC421A"/>
    <w:rsid w:val="00DC4EBD"/>
    <w:rsid w:val="00DC5177"/>
    <w:rsid w:val="00DC5740"/>
    <w:rsid w:val="00DC588C"/>
    <w:rsid w:val="00DC5BB5"/>
    <w:rsid w:val="00DC5E94"/>
    <w:rsid w:val="00DC6118"/>
    <w:rsid w:val="00DC63C3"/>
    <w:rsid w:val="00DC6957"/>
    <w:rsid w:val="00DC6BB0"/>
    <w:rsid w:val="00DC6D30"/>
    <w:rsid w:val="00DC7940"/>
    <w:rsid w:val="00DD04F2"/>
    <w:rsid w:val="00DD0C81"/>
    <w:rsid w:val="00DD1D97"/>
    <w:rsid w:val="00DD21C6"/>
    <w:rsid w:val="00DD228A"/>
    <w:rsid w:val="00DD2905"/>
    <w:rsid w:val="00DD2F1F"/>
    <w:rsid w:val="00DD338C"/>
    <w:rsid w:val="00DD3C45"/>
    <w:rsid w:val="00DD456C"/>
    <w:rsid w:val="00DD4C5D"/>
    <w:rsid w:val="00DD50B1"/>
    <w:rsid w:val="00DD5365"/>
    <w:rsid w:val="00DD566A"/>
    <w:rsid w:val="00DD6B65"/>
    <w:rsid w:val="00DD6DDF"/>
    <w:rsid w:val="00DD6F55"/>
    <w:rsid w:val="00DD786D"/>
    <w:rsid w:val="00DD7BC5"/>
    <w:rsid w:val="00DD7EE7"/>
    <w:rsid w:val="00DD7F38"/>
    <w:rsid w:val="00DE04FA"/>
    <w:rsid w:val="00DE0FD1"/>
    <w:rsid w:val="00DE1281"/>
    <w:rsid w:val="00DE13C0"/>
    <w:rsid w:val="00DE2C00"/>
    <w:rsid w:val="00DE2EEF"/>
    <w:rsid w:val="00DE31B7"/>
    <w:rsid w:val="00DE3EAA"/>
    <w:rsid w:val="00DE3FE6"/>
    <w:rsid w:val="00DE40D4"/>
    <w:rsid w:val="00DE4E52"/>
    <w:rsid w:val="00DE50EF"/>
    <w:rsid w:val="00DE5395"/>
    <w:rsid w:val="00DE55F5"/>
    <w:rsid w:val="00DE6152"/>
    <w:rsid w:val="00DE62D9"/>
    <w:rsid w:val="00DE669B"/>
    <w:rsid w:val="00DE6FD7"/>
    <w:rsid w:val="00DE72E0"/>
    <w:rsid w:val="00DE7641"/>
    <w:rsid w:val="00DE7A65"/>
    <w:rsid w:val="00DF02DD"/>
    <w:rsid w:val="00DF0427"/>
    <w:rsid w:val="00DF07F9"/>
    <w:rsid w:val="00DF1013"/>
    <w:rsid w:val="00DF1A49"/>
    <w:rsid w:val="00DF1D32"/>
    <w:rsid w:val="00DF25A8"/>
    <w:rsid w:val="00DF26AB"/>
    <w:rsid w:val="00DF31AE"/>
    <w:rsid w:val="00DF3202"/>
    <w:rsid w:val="00DF43AE"/>
    <w:rsid w:val="00DF4983"/>
    <w:rsid w:val="00DF55DF"/>
    <w:rsid w:val="00DF5E92"/>
    <w:rsid w:val="00DF63C9"/>
    <w:rsid w:val="00DF6C79"/>
    <w:rsid w:val="00DF6D7B"/>
    <w:rsid w:val="00DF71F1"/>
    <w:rsid w:val="00DF72F7"/>
    <w:rsid w:val="00DF7576"/>
    <w:rsid w:val="00DF7682"/>
    <w:rsid w:val="00DF787C"/>
    <w:rsid w:val="00E00475"/>
    <w:rsid w:val="00E008D5"/>
    <w:rsid w:val="00E00F7B"/>
    <w:rsid w:val="00E01277"/>
    <w:rsid w:val="00E013DB"/>
    <w:rsid w:val="00E01666"/>
    <w:rsid w:val="00E021BC"/>
    <w:rsid w:val="00E0220D"/>
    <w:rsid w:val="00E02839"/>
    <w:rsid w:val="00E02DC2"/>
    <w:rsid w:val="00E02EF0"/>
    <w:rsid w:val="00E02F4C"/>
    <w:rsid w:val="00E0360C"/>
    <w:rsid w:val="00E0382F"/>
    <w:rsid w:val="00E039FE"/>
    <w:rsid w:val="00E05A8D"/>
    <w:rsid w:val="00E05DC5"/>
    <w:rsid w:val="00E067F8"/>
    <w:rsid w:val="00E0687D"/>
    <w:rsid w:val="00E06963"/>
    <w:rsid w:val="00E06CC5"/>
    <w:rsid w:val="00E07E23"/>
    <w:rsid w:val="00E07FE8"/>
    <w:rsid w:val="00E10032"/>
    <w:rsid w:val="00E10435"/>
    <w:rsid w:val="00E10675"/>
    <w:rsid w:val="00E10CF6"/>
    <w:rsid w:val="00E10D2E"/>
    <w:rsid w:val="00E1220F"/>
    <w:rsid w:val="00E123B0"/>
    <w:rsid w:val="00E124F7"/>
    <w:rsid w:val="00E12F99"/>
    <w:rsid w:val="00E13025"/>
    <w:rsid w:val="00E13479"/>
    <w:rsid w:val="00E138FF"/>
    <w:rsid w:val="00E13B2B"/>
    <w:rsid w:val="00E13C01"/>
    <w:rsid w:val="00E14479"/>
    <w:rsid w:val="00E14581"/>
    <w:rsid w:val="00E145F2"/>
    <w:rsid w:val="00E14726"/>
    <w:rsid w:val="00E147F3"/>
    <w:rsid w:val="00E14BAC"/>
    <w:rsid w:val="00E15AC5"/>
    <w:rsid w:val="00E160CD"/>
    <w:rsid w:val="00E165F0"/>
    <w:rsid w:val="00E16E6E"/>
    <w:rsid w:val="00E175AE"/>
    <w:rsid w:val="00E17786"/>
    <w:rsid w:val="00E17ED0"/>
    <w:rsid w:val="00E2057C"/>
    <w:rsid w:val="00E20896"/>
    <w:rsid w:val="00E20DDE"/>
    <w:rsid w:val="00E214BD"/>
    <w:rsid w:val="00E21627"/>
    <w:rsid w:val="00E2180C"/>
    <w:rsid w:val="00E21B63"/>
    <w:rsid w:val="00E221F2"/>
    <w:rsid w:val="00E22A82"/>
    <w:rsid w:val="00E22F9B"/>
    <w:rsid w:val="00E230FF"/>
    <w:rsid w:val="00E2384A"/>
    <w:rsid w:val="00E23CCE"/>
    <w:rsid w:val="00E244A3"/>
    <w:rsid w:val="00E244B6"/>
    <w:rsid w:val="00E24A72"/>
    <w:rsid w:val="00E250B0"/>
    <w:rsid w:val="00E25246"/>
    <w:rsid w:val="00E25584"/>
    <w:rsid w:val="00E25A82"/>
    <w:rsid w:val="00E26017"/>
    <w:rsid w:val="00E260D0"/>
    <w:rsid w:val="00E26919"/>
    <w:rsid w:val="00E26EFB"/>
    <w:rsid w:val="00E2791F"/>
    <w:rsid w:val="00E27A4C"/>
    <w:rsid w:val="00E27DA1"/>
    <w:rsid w:val="00E30940"/>
    <w:rsid w:val="00E30B87"/>
    <w:rsid w:val="00E31883"/>
    <w:rsid w:val="00E31A88"/>
    <w:rsid w:val="00E32247"/>
    <w:rsid w:val="00E322D8"/>
    <w:rsid w:val="00E32AC4"/>
    <w:rsid w:val="00E32FF0"/>
    <w:rsid w:val="00E334D3"/>
    <w:rsid w:val="00E337F2"/>
    <w:rsid w:val="00E34872"/>
    <w:rsid w:val="00E34ECC"/>
    <w:rsid w:val="00E3505A"/>
    <w:rsid w:val="00E36445"/>
    <w:rsid w:val="00E36619"/>
    <w:rsid w:val="00E366FF"/>
    <w:rsid w:val="00E36E17"/>
    <w:rsid w:val="00E36E75"/>
    <w:rsid w:val="00E376A6"/>
    <w:rsid w:val="00E376BB"/>
    <w:rsid w:val="00E41391"/>
    <w:rsid w:val="00E4151D"/>
    <w:rsid w:val="00E41659"/>
    <w:rsid w:val="00E41AF2"/>
    <w:rsid w:val="00E426AE"/>
    <w:rsid w:val="00E42B5E"/>
    <w:rsid w:val="00E437AE"/>
    <w:rsid w:val="00E445D8"/>
    <w:rsid w:val="00E44860"/>
    <w:rsid w:val="00E44A8A"/>
    <w:rsid w:val="00E463E0"/>
    <w:rsid w:val="00E466AB"/>
    <w:rsid w:val="00E47848"/>
    <w:rsid w:val="00E47A14"/>
    <w:rsid w:val="00E47D30"/>
    <w:rsid w:val="00E47EF2"/>
    <w:rsid w:val="00E47F44"/>
    <w:rsid w:val="00E5009C"/>
    <w:rsid w:val="00E5051D"/>
    <w:rsid w:val="00E50C71"/>
    <w:rsid w:val="00E50C80"/>
    <w:rsid w:val="00E51397"/>
    <w:rsid w:val="00E5190E"/>
    <w:rsid w:val="00E51C2A"/>
    <w:rsid w:val="00E52C95"/>
    <w:rsid w:val="00E537D0"/>
    <w:rsid w:val="00E53968"/>
    <w:rsid w:val="00E54BA5"/>
    <w:rsid w:val="00E5508C"/>
    <w:rsid w:val="00E557A6"/>
    <w:rsid w:val="00E55CEF"/>
    <w:rsid w:val="00E564AD"/>
    <w:rsid w:val="00E56DAD"/>
    <w:rsid w:val="00E57958"/>
    <w:rsid w:val="00E6032E"/>
    <w:rsid w:val="00E61811"/>
    <w:rsid w:val="00E61B02"/>
    <w:rsid w:val="00E61D51"/>
    <w:rsid w:val="00E61DFA"/>
    <w:rsid w:val="00E62169"/>
    <w:rsid w:val="00E6243A"/>
    <w:rsid w:val="00E629E8"/>
    <w:rsid w:val="00E629F8"/>
    <w:rsid w:val="00E63F5B"/>
    <w:rsid w:val="00E64EC6"/>
    <w:rsid w:val="00E6542A"/>
    <w:rsid w:val="00E65C6A"/>
    <w:rsid w:val="00E65D4D"/>
    <w:rsid w:val="00E66920"/>
    <w:rsid w:val="00E671AE"/>
    <w:rsid w:val="00E70E92"/>
    <w:rsid w:val="00E70FE8"/>
    <w:rsid w:val="00E713E6"/>
    <w:rsid w:val="00E717E2"/>
    <w:rsid w:val="00E719E9"/>
    <w:rsid w:val="00E71EFD"/>
    <w:rsid w:val="00E72165"/>
    <w:rsid w:val="00E72235"/>
    <w:rsid w:val="00E72D0C"/>
    <w:rsid w:val="00E72FD1"/>
    <w:rsid w:val="00E731E5"/>
    <w:rsid w:val="00E738BB"/>
    <w:rsid w:val="00E739B6"/>
    <w:rsid w:val="00E739D0"/>
    <w:rsid w:val="00E73B98"/>
    <w:rsid w:val="00E73CCE"/>
    <w:rsid w:val="00E7413B"/>
    <w:rsid w:val="00E743AF"/>
    <w:rsid w:val="00E749B7"/>
    <w:rsid w:val="00E74CE9"/>
    <w:rsid w:val="00E74D14"/>
    <w:rsid w:val="00E75D0A"/>
    <w:rsid w:val="00E75E56"/>
    <w:rsid w:val="00E76800"/>
    <w:rsid w:val="00E76988"/>
    <w:rsid w:val="00E76B4A"/>
    <w:rsid w:val="00E77614"/>
    <w:rsid w:val="00E7771D"/>
    <w:rsid w:val="00E7791D"/>
    <w:rsid w:val="00E80B9E"/>
    <w:rsid w:val="00E81126"/>
    <w:rsid w:val="00E81209"/>
    <w:rsid w:val="00E821BF"/>
    <w:rsid w:val="00E826B5"/>
    <w:rsid w:val="00E828E1"/>
    <w:rsid w:val="00E832C0"/>
    <w:rsid w:val="00E83DBF"/>
    <w:rsid w:val="00E846AA"/>
    <w:rsid w:val="00E8499C"/>
    <w:rsid w:val="00E84F84"/>
    <w:rsid w:val="00E85259"/>
    <w:rsid w:val="00E852B3"/>
    <w:rsid w:val="00E85513"/>
    <w:rsid w:val="00E85AC7"/>
    <w:rsid w:val="00E8636C"/>
    <w:rsid w:val="00E86AF2"/>
    <w:rsid w:val="00E86E34"/>
    <w:rsid w:val="00E86F05"/>
    <w:rsid w:val="00E87148"/>
    <w:rsid w:val="00E87E02"/>
    <w:rsid w:val="00E90E8E"/>
    <w:rsid w:val="00E90F22"/>
    <w:rsid w:val="00E9110B"/>
    <w:rsid w:val="00E911CE"/>
    <w:rsid w:val="00E91E71"/>
    <w:rsid w:val="00E92127"/>
    <w:rsid w:val="00E92569"/>
    <w:rsid w:val="00E93875"/>
    <w:rsid w:val="00E9403D"/>
    <w:rsid w:val="00E945FB"/>
    <w:rsid w:val="00E94DA6"/>
    <w:rsid w:val="00E95603"/>
    <w:rsid w:val="00E95B67"/>
    <w:rsid w:val="00E95EC4"/>
    <w:rsid w:val="00E96A87"/>
    <w:rsid w:val="00E97521"/>
    <w:rsid w:val="00EA0104"/>
    <w:rsid w:val="00EA0F5B"/>
    <w:rsid w:val="00EA11D0"/>
    <w:rsid w:val="00EA1DD0"/>
    <w:rsid w:val="00EA26CB"/>
    <w:rsid w:val="00EA2D2E"/>
    <w:rsid w:val="00EA3029"/>
    <w:rsid w:val="00EA3365"/>
    <w:rsid w:val="00EA35E1"/>
    <w:rsid w:val="00EA370B"/>
    <w:rsid w:val="00EA39C8"/>
    <w:rsid w:val="00EA3C11"/>
    <w:rsid w:val="00EA4255"/>
    <w:rsid w:val="00EA497B"/>
    <w:rsid w:val="00EA4CBF"/>
    <w:rsid w:val="00EA559B"/>
    <w:rsid w:val="00EA5707"/>
    <w:rsid w:val="00EA5840"/>
    <w:rsid w:val="00EA5ACD"/>
    <w:rsid w:val="00EA5C2E"/>
    <w:rsid w:val="00EA61BA"/>
    <w:rsid w:val="00EA64EB"/>
    <w:rsid w:val="00EA652A"/>
    <w:rsid w:val="00EA69DD"/>
    <w:rsid w:val="00EA6F26"/>
    <w:rsid w:val="00EA735F"/>
    <w:rsid w:val="00EA78C5"/>
    <w:rsid w:val="00EA7C72"/>
    <w:rsid w:val="00EB015F"/>
    <w:rsid w:val="00EB02EA"/>
    <w:rsid w:val="00EB059A"/>
    <w:rsid w:val="00EB0A43"/>
    <w:rsid w:val="00EB0B46"/>
    <w:rsid w:val="00EB14C9"/>
    <w:rsid w:val="00EB19AF"/>
    <w:rsid w:val="00EB1A55"/>
    <w:rsid w:val="00EB2717"/>
    <w:rsid w:val="00EB2B5F"/>
    <w:rsid w:val="00EB2BC4"/>
    <w:rsid w:val="00EB2BFF"/>
    <w:rsid w:val="00EB38C6"/>
    <w:rsid w:val="00EB4591"/>
    <w:rsid w:val="00EB4D1E"/>
    <w:rsid w:val="00EB5525"/>
    <w:rsid w:val="00EB56CD"/>
    <w:rsid w:val="00EB5AB3"/>
    <w:rsid w:val="00EB5B5F"/>
    <w:rsid w:val="00EB7910"/>
    <w:rsid w:val="00EB7AEE"/>
    <w:rsid w:val="00EC02CA"/>
    <w:rsid w:val="00EC053A"/>
    <w:rsid w:val="00EC07A4"/>
    <w:rsid w:val="00EC0BE8"/>
    <w:rsid w:val="00EC1180"/>
    <w:rsid w:val="00EC1323"/>
    <w:rsid w:val="00EC141B"/>
    <w:rsid w:val="00EC1934"/>
    <w:rsid w:val="00EC1A2C"/>
    <w:rsid w:val="00EC204E"/>
    <w:rsid w:val="00EC2097"/>
    <w:rsid w:val="00EC2203"/>
    <w:rsid w:val="00EC2617"/>
    <w:rsid w:val="00EC26C4"/>
    <w:rsid w:val="00EC2737"/>
    <w:rsid w:val="00EC2F79"/>
    <w:rsid w:val="00EC300F"/>
    <w:rsid w:val="00EC312F"/>
    <w:rsid w:val="00EC3A38"/>
    <w:rsid w:val="00EC3AB4"/>
    <w:rsid w:val="00EC4256"/>
    <w:rsid w:val="00EC50E4"/>
    <w:rsid w:val="00EC5950"/>
    <w:rsid w:val="00EC5D14"/>
    <w:rsid w:val="00EC64A6"/>
    <w:rsid w:val="00EC67FD"/>
    <w:rsid w:val="00EC6E4A"/>
    <w:rsid w:val="00EC7A8E"/>
    <w:rsid w:val="00EC7ACA"/>
    <w:rsid w:val="00ED0100"/>
    <w:rsid w:val="00ED0299"/>
    <w:rsid w:val="00ED0889"/>
    <w:rsid w:val="00ED0987"/>
    <w:rsid w:val="00ED1242"/>
    <w:rsid w:val="00ED1588"/>
    <w:rsid w:val="00ED1DFF"/>
    <w:rsid w:val="00ED1EE0"/>
    <w:rsid w:val="00ED212F"/>
    <w:rsid w:val="00ED28BF"/>
    <w:rsid w:val="00ED2F58"/>
    <w:rsid w:val="00ED33AB"/>
    <w:rsid w:val="00ED3586"/>
    <w:rsid w:val="00ED3919"/>
    <w:rsid w:val="00ED3E36"/>
    <w:rsid w:val="00ED451A"/>
    <w:rsid w:val="00ED4C06"/>
    <w:rsid w:val="00ED4CFC"/>
    <w:rsid w:val="00ED5388"/>
    <w:rsid w:val="00ED5585"/>
    <w:rsid w:val="00ED59EB"/>
    <w:rsid w:val="00ED5A6C"/>
    <w:rsid w:val="00ED5FCA"/>
    <w:rsid w:val="00ED67FB"/>
    <w:rsid w:val="00ED6B33"/>
    <w:rsid w:val="00ED7353"/>
    <w:rsid w:val="00ED74FF"/>
    <w:rsid w:val="00ED75E5"/>
    <w:rsid w:val="00ED7A9F"/>
    <w:rsid w:val="00EE03B9"/>
    <w:rsid w:val="00EE0647"/>
    <w:rsid w:val="00EE0852"/>
    <w:rsid w:val="00EE0988"/>
    <w:rsid w:val="00EE09F2"/>
    <w:rsid w:val="00EE0AA8"/>
    <w:rsid w:val="00EE0B30"/>
    <w:rsid w:val="00EE10D1"/>
    <w:rsid w:val="00EE1C07"/>
    <w:rsid w:val="00EE322A"/>
    <w:rsid w:val="00EE3633"/>
    <w:rsid w:val="00EE415E"/>
    <w:rsid w:val="00EE469E"/>
    <w:rsid w:val="00EE4BCB"/>
    <w:rsid w:val="00EE59CC"/>
    <w:rsid w:val="00EE5C6C"/>
    <w:rsid w:val="00EE5CC7"/>
    <w:rsid w:val="00EE5FC0"/>
    <w:rsid w:val="00EE6050"/>
    <w:rsid w:val="00EE6319"/>
    <w:rsid w:val="00EE6464"/>
    <w:rsid w:val="00EE6AAB"/>
    <w:rsid w:val="00EE7078"/>
    <w:rsid w:val="00EE7411"/>
    <w:rsid w:val="00EE780F"/>
    <w:rsid w:val="00EF1011"/>
    <w:rsid w:val="00EF1178"/>
    <w:rsid w:val="00EF1457"/>
    <w:rsid w:val="00EF14D0"/>
    <w:rsid w:val="00EF16BE"/>
    <w:rsid w:val="00EF21D4"/>
    <w:rsid w:val="00EF22C6"/>
    <w:rsid w:val="00EF255D"/>
    <w:rsid w:val="00EF30C3"/>
    <w:rsid w:val="00EF34A5"/>
    <w:rsid w:val="00EF3C6C"/>
    <w:rsid w:val="00EF3FEF"/>
    <w:rsid w:val="00EF49CC"/>
    <w:rsid w:val="00EF49E7"/>
    <w:rsid w:val="00EF4F77"/>
    <w:rsid w:val="00EF548E"/>
    <w:rsid w:val="00EF5669"/>
    <w:rsid w:val="00EF5C20"/>
    <w:rsid w:val="00EF5E2A"/>
    <w:rsid w:val="00EF5F28"/>
    <w:rsid w:val="00EF62C4"/>
    <w:rsid w:val="00EF644B"/>
    <w:rsid w:val="00EF67B4"/>
    <w:rsid w:val="00EF67BE"/>
    <w:rsid w:val="00EF6DE5"/>
    <w:rsid w:val="00EF7499"/>
    <w:rsid w:val="00EF7A5C"/>
    <w:rsid w:val="00EF7B41"/>
    <w:rsid w:val="00F00288"/>
    <w:rsid w:val="00F0092E"/>
    <w:rsid w:val="00F00DF0"/>
    <w:rsid w:val="00F01588"/>
    <w:rsid w:val="00F02475"/>
    <w:rsid w:val="00F024D7"/>
    <w:rsid w:val="00F02646"/>
    <w:rsid w:val="00F02C9F"/>
    <w:rsid w:val="00F02D1F"/>
    <w:rsid w:val="00F02E03"/>
    <w:rsid w:val="00F0332B"/>
    <w:rsid w:val="00F033CB"/>
    <w:rsid w:val="00F03FED"/>
    <w:rsid w:val="00F0418F"/>
    <w:rsid w:val="00F044D9"/>
    <w:rsid w:val="00F044E2"/>
    <w:rsid w:val="00F051D6"/>
    <w:rsid w:val="00F05878"/>
    <w:rsid w:val="00F05D2A"/>
    <w:rsid w:val="00F0745F"/>
    <w:rsid w:val="00F078FA"/>
    <w:rsid w:val="00F07E43"/>
    <w:rsid w:val="00F10172"/>
    <w:rsid w:val="00F10466"/>
    <w:rsid w:val="00F104B6"/>
    <w:rsid w:val="00F1056E"/>
    <w:rsid w:val="00F10AD5"/>
    <w:rsid w:val="00F10EE2"/>
    <w:rsid w:val="00F10EED"/>
    <w:rsid w:val="00F11220"/>
    <w:rsid w:val="00F11617"/>
    <w:rsid w:val="00F11AE4"/>
    <w:rsid w:val="00F11E05"/>
    <w:rsid w:val="00F12110"/>
    <w:rsid w:val="00F1263A"/>
    <w:rsid w:val="00F12AC1"/>
    <w:rsid w:val="00F1317D"/>
    <w:rsid w:val="00F135FB"/>
    <w:rsid w:val="00F13D53"/>
    <w:rsid w:val="00F14102"/>
    <w:rsid w:val="00F141D1"/>
    <w:rsid w:val="00F145DA"/>
    <w:rsid w:val="00F154EB"/>
    <w:rsid w:val="00F15DD5"/>
    <w:rsid w:val="00F15EFC"/>
    <w:rsid w:val="00F168E1"/>
    <w:rsid w:val="00F169BA"/>
    <w:rsid w:val="00F17BC4"/>
    <w:rsid w:val="00F20040"/>
    <w:rsid w:val="00F20645"/>
    <w:rsid w:val="00F208F0"/>
    <w:rsid w:val="00F20BFA"/>
    <w:rsid w:val="00F214EF"/>
    <w:rsid w:val="00F21DF5"/>
    <w:rsid w:val="00F22046"/>
    <w:rsid w:val="00F2234C"/>
    <w:rsid w:val="00F2288A"/>
    <w:rsid w:val="00F229A4"/>
    <w:rsid w:val="00F22AA4"/>
    <w:rsid w:val="00F2386D"/>
    <w:rsid w:val="00F23B88"/>
    <w:rsid w:val="00F23EEA"/>
    <w:rsid w:val="00F240A9"/>
    <w:rsid w:val="00F24451"/>
    <w:rsid w:val="00F248E3"/>
    <w:rsid w:val="00F2612B"/>
    <w:rsid w:val="00F26521"/>
    <w:rsid w:val="00F266F4"/>
    <w:rsid w:val="00F2678F"/>
    <w:rsid w:val="00F26B05"/>
    <w:rsid w:val="00F27056"/>
    <w:rsid w:val="00F274AF"/>
    <w:rsid w:val="00F27C31"/>
    <w:rsid w:val="00F309F5"/>
    <w:rsid w:val="00F30C98"/>
    <w:rsid w:val="00F312BB"/>
    <w:rsid w:val="00F3199C"/>
    <w:rsid w:val="00F31AC4"/>
    <w:rsid w:val="00F32654"/>
    <w:rsid w:val="00F32845"/>
    <w:rsid w:val="00F33080"/>
    <w:rsid w:val="00F338FD"/>
    <w:rsid w:val="00F3403E"/>
    <w:rsid w:val="00F34303"/>
    <w:rsid w:val="00F34A87"/>
    <w:rsid w:val="00F34FC8"/>
    <w:rsid w:val="00F36636"/>
    <w:rsid w:val="00F36CBB"/>
    <w:rsid w:val="00F36E0A"/>
    <w:rsid w:val="00F373A9"/>
    <w:rsid w:val="00F37703"/>
    <w:rsid w:val="00F37794"/>
    <w:rsid w:val="00F408F8"/>
    <w:rsid w:val="00F40B99"/>
    <w:rsid w:val="00F413F6"/>
    <w:rsid w:val="00F41555"/>
    <w:rsid w:val="00F41B6F"/>
    <w:rsid w:val="00F41E13"/>
    <w:rsid w:val="00F42180"/>
    <w:rsid w:val="00F423D7"/>
    <w:rsid w:val="00F42466"/>
    <w:rsid w:val="00F42EE4"/>
    <w:rsid w:val="00F4308B"/>
    <w:rsid w:val="00F445BD"/>
    <w:rsid w:val="00F44B38"/>
    <w:rsid w:val="00F44C08"/>
    <w:rsid w:val="00F44DE7"/>
    <w:rsid w:val="00F45CB6"/>
    <w:rsid w:val="00F46347"/>
    <w:rsid w:val="00F47009"/>
    <w:rsid w:val="00F474B6"/>
    <w:rsid w:val="00F50482"/>
    <w:rsid w:val="00F510CD"/>
    <w:rsid w:val="00F52D3C"/>
    <w:rsid w:val="00F532B3"/>
    <w:rsid w:val="00F539FA"/>
    <w:rsid w:val="00F53D57"/>
    <w:rsid w:val="00F54685"/>
    <w:rsid w:val="00F546BD"/>
    <w:rsid w:val="00F550B7"/>
    <w:rsid w:val="00F55224"/>
    <w:rsid w:val="00F57241"/>
    <w:rsid w:val="00F57C41"/>
    <w:rsid w:val="00F57FAC"/>
    <w:rsid w:val="00F60EC9"/>
    <w:rsid w:val="00F612A7"/>
    <w:rsid w:val="00F61DA2"/>
    <w:rsid w:val="00F61DFC"/>
    <w:rsid w:val="00F62045"/>
    <w:rsid w:val="00F623A2"/>
    <w:rsid w:val="00F625FF"/>
    <w:rsid w:val="00F626B6"/>
    <w:rsid w:val="00F62E21"/>
    <w:rsid w:val="00F63A9D"/>
    <w:rsid w:val="00F63BC1"/>
    <w:rsid w:val="00F63DD7"/>
    <w:rsid w:val="00F6420B"/>
    <w:rsid w:val="00F649E3"/>
    <w:rsid w:val="00F64B6A"/>
    <w:rsid w:val="00F656BD"/>
    <w:rsid w:val="00F65977"/>
    <w:rsid w:val="00F65A07"/>
    <w:rsid w:val="00F65AD8"/>
    <w:rsid w:val="00F65C6E"/>
    <w:rsid w:val="00F65CA6"/>
    <w:rsid w:val="00F65CE0"/>
    <w:rsid w:val="00F65EA5"/>
    <w:rsid w:val="00F66CF6"/>
    <w:rsid w:val="00F66E83"/>
    <w:rsid w:val="00F67538"/>
    <w:rsid w:val="00F67CFC"/>
    <w:rsid w:val="00F67DD2"/>
    <w:rsid w:val="00F703E3"/>
    <w:rsid w:val="00F70A08"/>
    <w:rsid w:val="00F71318"/>
    <w:rsid w:val="00F71760"/>
    <w:rsid w:val="00F71BF3"/>
    <w:rsid w:val="00F71CA9"/>
    <w:rsid w:val="00F72007"/>
    <w:rsid w:val="00F7225F"/>
    <w:rsid w:val="00F723D6"/>
    <w:rsid w:val="00F726A4"/>
    <w:rsid w:val="00F72846"/>
    <w:rsid w:val="00F73676"/>
    <w:rsid w:val="00F7391E"/>
    <w:rsid w:val="00F74079"/>
    <w:rsid w:val="00F74492"/>
    <w:rsid w:val="00F749FD"/>
    <w:rsid w:val="00F750B9"/>
    <w:rsid w:val="00F7525F"/>
    <w:rsid w:val="00F755CE"/>
    <w:rsid w:val="00F75B5D"/>
    <w:rsid w:val="00F75D18"/>
    <w:rsid w:val="00F76DD5"/>
    <w:rsid w:val="00F76EFC"/>
    <w:rsid w:val="00F7778A"/>
    <w:rsid w:val="00F800F9"/>
    <w:rsid w:val="00F80163"/>
    <w:rsid w:val="00F80F98"/>
    <w:rsid w:val="00F812DE"/>
    <w:rsid w:val="00F82237"/>
    <w:rsid w:val="00F82576"/>
    <w:rsid w:val="00F828A8"/>
    <w:rsid w:val="00F82D09"/>
    <w:rsid w:val="00F82E61"/>
    <w:rsid w:val="00F832D0"/>
    <w:rsid w:val="00F834DC"/>
    <w:rsid w:val="00F838B5"/>
    <w:rsid w:val="00F8407F"/>
    <w:rsid w:val="00F8463C"/>
    <w:rsid w:val="00F8465E"/>
    <w:rsid w:val="00F847B2"/>
    <w:rsid w:val="00F84DD4"/>
    <w:rsid w:val="00F8511B"/>
    <w:rsid w:val="00F851E6"/>
    <w:rsid w:val="00F85232"/>
    <w:rsid w:val="00F86925"/>
    <w:rsid w:val="00F8784D"/>
    <w:rsid w:val="00F87A29"/>
    <w:rsid w:val="00F87C5C"/>
    <w:rsid w:val="00F87D12"/>
    <w:rsid w:val="00F90336"/>
    <w:rsid w:val="00F9051C"/>
    <w:rsid w:val="00F90E3A"/>
    <w:rsid w:val="00F915D8"/>
    <w:rsid w:val="00F91E9F"/>
    <w:rsid w:val="00F91FE7"/>
    <w:rsid w:val="00F922FE"/>
    <w:rsid w:val="00F92F4A"/>
    <w:rsid w:val="00F931C4"/>
    <w:rsid w:val="00F93509"/>
    <w:rsid w:val="00F93C15"/>
    <w:rsid w:val="00F93CAE"/>
    <w:rsid w:val="00F94213"/>
    <w:rsid w:val="00F946D7"/>
    <w:rsid w:val="00F948AC"/>
    <w:rsid w:val="00F959CE"/>
    <w:rsid w:val="00F95DD8"/>
    <w:rsid w:val="00F96012"/>
    <w:rsid w:val="00F9602F"/>
    <w:rsid w:val="00F96385"/>
    <w:rsid w:val="00F96398"/>
    <w:rsid w:val="00F97058"/>
    <w:rsid w:val="00F973AA"/>
    <w:rsid w:val="00F977A8"/>
    <w:rsid w:val="00F97963"/>
    <w:rsid w:val="00F97FE6"/>
    <w:rsid w:val="00FA01BF"/>
    <w:rsid w:val="00FA076A"/>
    <w:rsid w:val="00FA0830"/>
    <w:rsid w:val="00FA177E"/>
    <w:rsid w:val="00FA1BA4"/>
    <w:rsid w:val="00FA1E4B"/>
    <w:rsid w:val="00FA1FCB"/>
    <w:rsid w:val="00FA2181"/>
    <w:rsid w:val="00FA26E8"/>
    <w:rsid w:val="00FA286F"/>
    <w:rsid w:val="00FA3412"/>
    <w:rsid w:val="00FA3BDA"/>
    <w:rsid w:val="00FA3EF1"/>
    <w:rsid w:val="00FA4220"/>
    <w:rsid w:val="00FA454F"/>
    <w:rsid w:val="00FA4EC1"/>
    <w:rsid w:val="00FA5133"/>
    <w:rsid w:val="00FA5327"/>
    <w:rsid w:val="00FA5904"/>
    <w:rsid w:val="00FA5F12"/>
    <w:rsid w:val="00FA64D6"/>
    <w:rsid w:val="00FA6BB6"/>
    <w:rsid w:val="00FA6DA4"/>
    <w:rsid w:val="00FA7188"/>
    <w:rsid w:val="00FA7532"/>
    <w:rsid w:val="00FA7724"/>
    <w:rsid w:val="00FA7873"/>
    <w:rsid w:val="00FA7E8E"/>
    <w:rsid w:val="00FA7F6E"/>
    <w:rsid w:val="00FA7FB9"/>
    <w:rsid w:val="00FB0F24"/>
    <w:rsid w:val="00FB1044"/>
    <w:rsid w:val="00FB1340"/>
    <w:rsid w:val="00FB1B5E"/>
    <w:rsid w:val="00FB1BE3"/>
    <w:rsid w:val="00FB276E"/>
    <w:rsid w:val="00FB2B67"/>
    <w:rsid w:val="00FB33C8"/>
    <w:rsid w:val="00FB3972"/>
    <w:rsid w:val="00FB3A96"/>
    <w:rsid w:val="00FB417F"/>
    <w:rsid w:val="00FB43FA"/>
    <w:rsid w:val="00FB4CB7"/>
    <w:rsid w:val="00FB5B5E"/>
    <w:rsid w:val="00FB69B7"/>
    <w:rsid w:val="00FB6FCB"/>
    <w:rsid w:val="00FB72C6"/>
    <w:rsid w:val="00FB73F3"/>
    <w:rsid w:val="00FC034F"/>
    <w:rsid w:val="00FC07E9"/>
    <w:rsid w:val="00FC0F82"/>
    <w:rsid w:val="00FC1211"/>
    <w:rsid w:val="00FC1347"/>
    <w:rsid w:val="00FC16E1"/>
    <w:rsid w:val="00FC1C15"/>
    <w:rsid w:val="00FC2171"/>
    <w:rsid w:val="00FC31BA"/>
    <w:rsid w:val="00FC37F7"/>
    <w:rsid w:val="00FC429A"/>
    <w:rsid w:val="00FC435C"/>
    <w:rsid w:val="00FC4848"/>
    <w:rsid w:val="00FC48F3"/>
    <w:rsid w:val="00FC5688"/>
    <w:rsid w:val="00FC5BF8"/>
    <w:rsid w:val="00FC5E62"/>
    <w:rsid w:val="00FC6542"/>
    <w:rsid w:val="00FC6614"/>
    <w:rsid w:val="00FC685B"/>
    <w:rsid w:val="00FC6C48"/>
    <w:rsid w:val="00FC6D03"/>
    <w:rsid w:val="00FC6DEE"/>
    <w:rsid w:val="00FC75C9"/>
    <w:rsid w:val="00FC7DAE"/>
    <w:rsid w:val="00FD029B"/>
    <w:rsid w:val="00FD121B"/>
    <w:rsid w:val="00FD1233"/>
    <w:rsid w:val="00FD1332"/>
    <w:rsid w:val="00FD1C55"/>
    <w:rsid w:val="00FD1F94"/>
    <w:rsid w:val="00FD206D"/>
    <w:rsid w:val="00FD2B1D"/>
    <w:rsid w:val="00FD33C9"/>
    <w:rsid w:val="00FD35A8"/>
    <w:rsid w:val="00FD35F2"/>
    <w:rsid w:val="00FD3ADA"/>
    <w:rsid w:val="00FD3F51"/>
    <w:rsid w:val="00FD4187"/>
    <w:rsid w:val="00FD4439"/>
    <w:rsid w:val="00FD5462"/>
    <w:rsid w:val="00FD583A"/>
    <w:rsid w:val="00FD63F5"/>
    <w:rsid w:val="00FD6633"/>
    <w:rsid w:val="00FD67B9"/>
    <w:rsid w:val="00FD6807"/>
    <w:rsid w:val="00FD68E3"/>
    <w:rsid w:val="00FD6E6E"/>
    <w:rsid w:val="00FD70B8"/>
    <w:rsid w:val="00FD760E"/>
    <w:rsid w:val="00FD7866"/>
    <w:rsid w:val="00FD7C27"/>
    <w:rsid w:val="00FD7C67"/>
    <w:rsid w:val="00FD7D05"/>
    <w:rsid w:val="00FE014D"/>
    <w:rsid w:val="00FE0334"/>
    <w:rsid w:val="00FE06C1"/>
    <w:rsid w:val="00FE0D23"/>
    <w:rsid w:val="00FE0E5F"/>
    <w:rsid w:val="00FE1140"/>
    <w:rsid w:val="00FE12EE"/>
    <w:rsid w:val="00FE147F"/>
    <w:rsid w:val="00FE18FB"/>
    <w:rsid w:val="00FE1DE3"/>
    <w:rsid w:val="00FE2B33"/>
    <w:rsid w:val="00FE2C30"/>
    <w:rsid w:val="00FE2E0E"/>
    <w:rsid w:val="00FE30B3"/>
    <w:rsid w:val="00FE3268"/>
    <w:rsid w:val="00FE347F"/>
    <w:rsid w:val="00FE39E3"/>
    <w:rsid w:val="00FE3A36"/>
    <w:rsid w:val="00FE4331"/>
    <w:rsid w:val="00FE4836"/>
    <w:rsid w:val="00FE4D38"/>
    <w:rsid w:val="00FE553B"/>
    <w:rsid w:val="00FE5666"/>
    <w:rsid w:val="00FE5C9F"/>
    <w:rsid w:val="00FE6115"/>
    <w:rsid w:val="00FE6638"/>
    <w:rsid w:val="00FE6EA5"/>
    <w:rsid w:val="00FE76D8"/>
    <w:rsid w:val="00FE7926"/>
    <w:rsid w:val="00FE7B57"/>
    <w:rsid w:val="00FE7E32"/>
    <w:rsid w:val="00FF0492"/>
    <w:rsid w:val="00FF174B"/>
    <w:rsid w:val="00FF1BD1"/>
    <w:rsid w:val="00FF1C7D"/>
    <w:rsid w:val="00FF20BA"/>
    <w:rsid w:val="00FF2102"/>
    <w:rsid w:val="00FF29AE"/>
    <w:rsid w:val="00FF3434"/>
    <w:rsid w:val="00FF596A"/>
    <w:rsid w:val="00FF6099"/>
    <w:rsid w:val="00FF6498"/>
    <w:rsid w:val="00FF6524"/>
    <w:rsid w:val="00FF6829"/>
    <w:rsid w:val="00FF6977"/>
    <w:rsid w:val="00FF6CC9"/>
    <w:rsid w:val="00FF6E79"/>
    <w:rsid w:val="00FF72D4"/>
    <w:rsid w:val="01013A9A"/>
    <w:rsid w:val="0103158B"/>
    <w:rsid w:val="0131A39A"/>
    <w:rsid w:val="013FBA7D"/>
    <w:rsid w:val="01739F7E"/>
    <w:rsid w:val="020E8B96"/>
    <w:rsid w:val="02786788"/>
    <w:rsid w:val="029F0BDE"/>
    <w:rsid w:val="033930E9"/>
    <w:rsid w:val="033952FC"/>
    <w:rsid w:val="0378E183"/>
    <w:rsid w:val="0387FCDE"/>
    <w:rsid w:val="03B77037"/>
    <w:rsid w:val="03EEED44"/>
    <w:rsid w:val="04245F1B"/>
    <w:rsid w:val="045945A9"/>
    <w:rsid w:val="0474745B"/>
    <w:rsid w:val="04ACC9A5"/>
    <w:rsid w:val="050AB3B0"/>
    <w:rsid w:val="05111744"/>
    <w:rsid w:val="052ABDAB"/>
    <w:rsid w:val="052EB86D"/>
    <w:rsid w:val="05621030"/>
    <w:rsid w:val="059F0333"/>
    <w:rsid w:val="05A42B35"/>
    <w:rsid w:val="05ADF40B"/>
    <w:rsid w:val="05DE73CF"/>
    <w:rsid w:val="062B3381"/>
    <w:rsid w:val="063237D5"/>
    <w:rsid w:val="064710A1"/>
    <w:rsid w:val="0662AD44"/>
    <w:rsid w:val="06E1FCB9"/>
    <w:rsid w:val="07215E4D"/>
    <w:rsid w:val="073FFB96"/>
    <w:rsid w:val="07499616"/>
    <w:rsid w:val="07BDE3C0"/>
    <w:rsid w:val="07F09CCD"/>
    <w:rsid w:val="084E7C99"/>
    <w:rsid w:val="085DB451"/>
    <w:rsid w:val="08DBCBF7"/>
    <w:rsid w:val="091442A7"/>
    <w:rsid w:val="094D6A8C"/>
    <w:rsid w:val="09617282"/>
    <w:rsid w:val="097F8469"/>
    <w:rsid w:val="09D52D5B"/>
    <w:rsid w:val="0A1E05FB"/>
    <w:rsid w:val="0A270903"/>
    <w:rsid w:val="0A5708D8"/>
    <w:rsid w:val="0AA2AA70"/>
    <w:rsid w:val="0AD39F60"/>
    <w:rsid w:val="0B38D656"/>
    <w:rsid w:val="0B60206F"/>
    <w:rsid w:val="0B8E26E2"/>
    <w:rsid w:val="0BB550C0"/>
    <w:rsid w:val="0BE21B1B"/>
    <w:rsid w:val="0C0A1D24"/>
    <w:rsid w:val="0C229094"/>
    <w:rsid w:val="0C31CD70"/>
    <w:rsid w:val="0CB79C3D"/>
    <w:rsid w:val="0CF66B1F"/>
    <w:rsid w:val="0CFDF02B"/>
    <w:rsid w:val="0D04193F"/>
    <w:rsid w:val="0D0882FB"/>
    <w:rsid w:val="0D116AA7"/>
    <w:rsid w:val="0D1787C7"/>
    <w:rsid w:val="0D29F743"/>
    <w:rsid w:val="0D6F8AE9"/>
    <w:rsid w:val="0D83EC92"/>
    <w:rsid w:val="0D90ECBB"/>
    <w:rsid w:val="0D95D4C2"/>
    <w:rsid w:val="0DB88031"/>
    <w:rsid w:val="0DC995A6"/>
    <w:rsid w:val="0DCBD8D9"/>
    <w:rsid w:val="0DD9EC82"/>
    <w:rsid w:val="0E1683CE"/>
    <w:rsid w:val="0E247A24"/>
    <w:rsid w:val="0E5608AA"/>
    <w:rsid w:val="0EA8C798"/>
    <w:rsid w:val="0EF1771E"/>
    <w:rsid w:val="0F02D208"/>
    <w:rsid w:val="0F0801EA"/>
    <w:rsid w:val="0F6D81E8"/>
    <w:rsid w:val="10070F5B"/>
    <w:rsid w:val="103A5745"/>
    <w:rsid w:val="10CE62FD"/>
    <w:rsid w:val="10D054FB"/>
    <w:rsid w:val="10DC29A6"/>
    <w:rsid w:val="10EB9659"/>
    <w:rsid w:val="111523B1"/>
    <w:rsid w:val="11203865"/>
    <w:rsid w:val="112E82C2"/>
    <w:rsid w:val="11F409CD"/>
    <w:rsid w:val="1294D8C9"/>
    <w:rsid w:val="12983170"/>
    <w:rsid w:val="12B384C3"/>
    <w:rsid w:val="12E33F80"/>
    <w:rsid w:val="12F12B59"/>
    <w:rsid w:val="13059241"/>
    <w:rsid w:val="13144A85"/>
    <w:rsid w:val="131D15B8"/>
    <w:rsid w:val="1326FC1E"/>
    <w:rsid w:val="13737ED5"/>
    <w:rsid w:val="137E3AB0"/>
    <w:rsid w:val="13E3E28A"/>
    <w:rsid w:val="13E4B5C6"/>
    <w:rsid w:val="13F06F04"/>
    <w:rsid w:val="14020C08"/>
    <w:rsid w:val="1421D89D"/>
    <w:rsid w:val="14719A81"/>
    <w:rsid w:val="14B39A93"/>
    <w:rsid w:val="15B81B24"/>
    <w:rsid w:val="15C710AD"/>
    <w:rsid w:val="15D4184C"/>
    <w:rsid w:val="15DBA495"/>
    <w:rsid w:val="15E337FF"/>
    <w:rsid w:val="1620A5FB"/>
    <w:rsid w:val="16A33EDA"/>
    <w:rsid w:val="16B6C0F8"/>
    <w:rsid w:val="16D8C70F"/>
    <w:rsid w:val="16F4BB90"/>
    <w:rsid w:val="17B4BCB6"/>
    <w:rsid w:val="17C5F78D"/>
    <w:rsid w:val="1802C4DF"/>
    <w:rsid w:val="18218723"/>
    <w:rsid w:val="18AFA2E6"/>
    <w:rsid w:val="18DFB896"/>
    <w:rsid w:val="18EFBD5C"/>
    <w:rsid w:val="18F4CBAB"/>
    <w:rsid w:val="18FC51FF"/>
    <w:rsid w:val="19115C66"/>
    <w:rsid w:val="1916780B"/>
    <w:rsid w:val="19265100"/>
    <w:rsid w:val="1973F316"/>
    <w:rsid w:val="19753967"/>
    <w:rsid w:val="19DB3822"/>
    <w:rsid w:val="19F01A49"/>
    <w:rsid w:val="1A5D5C81"/>
    <w:rsid w:val="1A8D9184"/>
    <w:rsid w:val="1ACA41D9"/>
    <w:rsid w:val="1B4E4602"/>
    <w:rsid w:val="1B5D22F9"/>
    <w:rsid w:val="1B5EE961"/>
    <w:rsid w:val="1BB8E465"/>
    <w:rsid w:val="1BEA070F"/>
    <w:rsid w:val="1BEACF7D"/>
    <w:rsid w:val="1C0B4024"/>
    <w:rsid w:val="1C711728"/>
    <w:rsid w:val="1CAB0381"/>
    <w:rsid w:val="1D360995"/>
    <w:rsid w:val="1D3E5F99"/>
    <w:rsid w:val="1DB8958E"/>
    <w:rsid w:val="1DC3CD81"/>
    <w:rsid w:val="1DD50740"/>
    <w:rsid w:val="1DD5CF2A"/>
    <w:rsid w:val="1E41FC9D"/>
    <w:rsid w:val="1E4F9A9C"/>
    <w:rsid w:val="1E8F023F"/>
    <w:rsid w:val="1ECA7811"/>
    <w:rsid w:val="1EDA2FFA"/>
    <w:rsid w:val="1EE8F99A"/>
    <w:rsid w:val="1F5D72AB"/>
    <w:rsid w:val="20023454"/>
    <w:rsid w:val="2105D039"/>
    <w:rsid w:val="218F5B14"/>
    <w:rsid w:val="21AEC801"/>
    <w:rsid w:val="21EDDF07"/>
    <w:rsid w:val="21FE7058"/>
    <w:rsid w:val="220A42E0"/>
    <w:rsid w:val="221DA093"/>
    <w:rsid w:val="2227E21E"/>
    <w:rsid w:val="222E2867"/>
    <w:rsid w:val="228929C5"/>
    <w:rsid w:val="22BC8EB7"/>
    <w:rsid w:val="22F0E398"/>
    <w:rsid w:val="22F98ABE"/>
    <w:rsid w:val="2304B9B8"/>
    <w:rsid w:val="234C9945"/>
    <w:rsid w:val="23736C9D"/>
    <w:rsid w:val="23767B58"/>
    <w:rsid w:val="23874832"/>
    <w:rsid w:val="23A61341"/>
    <w:rsid w:val="241E3F8F"/>
    <w:rsid w:val="241F8BAE"/>
    <w:rsid w:val="250F3CFE"/>
    <w:rsid w:val="25345CC0"/>
    <w:rsid w:val="2541E3A2"/>
    <w:rsid w:val="254E0161"/>
    <w:rsid w:val="257D53D2"/>
    <w:rsid w:val="25F1DE96"/>
    <w:rsid w:val="2602129D"/>
    <w:rsid w:val="2662D1EC"/>
    <w:rsid w:val="266D7CCF"/>
    <w:rsid w:val="267FA982"/>
    <w:rsid w:val="2687778C"/>
    <w:rsid w:val="269C7DF2"/>
    <w:rsid w:val="26F174DA"/>
    <w:rsid w:val="271F84A8"/>
    <w:rsid w:val="2755E051"/>
    <w:rsid w:val="283B2375"/>
    <w:rsid w:val="2882067B"/>
    <w:rsid w:val="28F1B0B2"/>
    <w:rsid w:val="28F47A59"/>
    <w:rsid w:val="28FB03A3"/>
    <w:rsid w:val="29508BA0"/>
    <w:rsid w:val="296CEA7D"/>
    <w:rsid w:val="29773EC0"/>
    <w:rsid w:val="29794D79"/>
    <w:rsid w:val="2984F679"/>
    <w:rsid w:val="29AD3B67"/>
    <w:rsid w:val="2A8D8113"/>
    <w:rsid w:val="2B25F8A2"/>
    <w:rsid w:val="2B431A29"/>
    <w:rsid w:val="2B7BE2BA"/>
    <w:rsid w:val="2C232109"/>
    <w:rsid w:val="2CE2893D"/>
    <w:rsid w:val="2D5C70E9"/>
    <w:rsid w:val="2D9C5238"/>
    <w:rsid w:val="2DC86EE8"/>
    <w:rsid w:val="2E2AD98D"/>
    <w:rsid w:val="2E48A475"/>
    <w:rsid w:val="2E961641"/>
    <w:rsid w:val="2EC87098"/>
    <w:rsid w:val="2EF9D031"/>
    <w:rsid w:val="2F01E394"/>
    <w:rsid w:val="2F9E74C1"/>
    <w:rsid w:val="2FA0659A"/>
    <w:rsid w:val="302B0305"/>
    <w:rsid w:val="3046DDEE"/>
    <w:rsid w:val="3056EAD0"/>
    <w:rsid w:val="3093698A"/>
    <w:rsid w:val="30AAA780"/>
    <w:rsid w:val="30C06CC1"/>
    <w:rsid w:val="30CCD529"/>
    <w:rsid w:val="30DA50CB"/>
    <w:rsid w:val="30DA974A"/>
    <w:rsid w:val="3134EB33"/>
    <w:rsid w:val="314FCDB6"/>
    <w:rsid w:val="3165414C"/>
    <w:rsid w:val="316ECDF4"/>
    <w:rsid w:val="317795E6"/>
    <w:rsid w:val="31978160"/>
    <w:rsid w:val="327C9300"/>
    <w:rsid w:val="329FFF6C"/>
    <w:rsid w:val="32FC8B21"/>
    <w:rsid w:val="32FEB392"/>
    <w:rsid w:val="3324BECA"/>
    <w:rsid w:val="33AEE3F5"/>
    <w:rsid w:val="33B70256"/>
    <w:rsid w:val="33F26B5F"/>
    <w:rsid w:val="3415F6A7"/>
    <w:rsid w:val="347BC1C5"/>
    <w:rsid w:val="34AFF9FE"/>
    <w:rsid w:val="34B470DF"/>
    <w:rsid w:val="3501CAF5"/>
    <w:rsid w:val="3593DDE4"/>
    <w:rsid w:val="35BD4A25"/>
    <w:rsid w:val="362E0B67"/>
    <w:rsid w:val="363C186E"/>
    <w:rsid w:val="36504140"/>
    <w:rsid w:val="3657A848"/>
    <w:rsid w:val="36645093"/>
    <w:rsid w:val="366F0A3D"/>
    <w:rsid w:val="36A459EC"/>
    <w:rsid w:val="36A7EBB5"/>
    <w:rsid w:val="374A6484"/>
    <w:rsid w:val="3778C266"/>
    <w:rsid w:val="377D2E76"/>
    <w:rsid w:val="3856A87C"/>
    <w:rsid w:val="387BE72F"/>
    <w:rsid w:val="38E9997C"/>
    <w:rsid w:val="3948AE01"/>
    <w:rsid w:val="399D4AC3"/>
    <w:rsid w:val="399FED64"/>
    <w:rsid w:val="39A72914"/>
    <w:rsid w:val="39BC0D72"/>
    <w:rsid w:val="3A37DCF6"/>
    <w:rsid w:val="3AC61546"/>
    <w:rsid w:val="3AE20AC2"/>
    <w:rsid w:val="3B154C08"/>
    <w:rsid w:val="3B2A26C2"/>
    <w:rsid w:val="3B6B3E34"/>
    <w:rsid w:val="3B6C471C"/>
    <w:rsid w:val="3B836775"/>
    <w:rsid w:val="3B9C8FD2"/>
    <w:rsid w:val="3C0FAA6E"/>
    <w:rsid w:val="3CA9938A"/>
    <w:rsid w:val="3D043C4D"/>
    <w:rsid w:val="3D3F43A4"/>
    <w:rsid w:val="3D689E46"/>
    <w:rsid w:val="3D7A969D"/>
    <w:rsid w:val="3DBD3C75"/>
    <w:rsid w:val="3DD262F8"/>
    <w:rsid w:val="3E485943"/>
    <w:rsid w:val="3E4EEABD"/>
    <w:rsid w:val="3E6E44CB"/>
    <w:rsid w:val="3E7C0E74"/>
    <w:rsid w:val="3E871890"/>
    <w:rsid w:val="3EA2DEF6"/>
    <w:rsid w:val="3F1666FE"/>
    <w:rsid w:val="3F61BC2D"/>
    <w:rsid w:val="3FAF8729"/>
    <w:rsid w:val="3FB4CE42"/>
    <w:rsid w:val="3FF23D4D"/>
    <w:rsid w:val="40289ED4"/>
    <w:rsid w:val="40900050"/>
    <w:rsid w:val="40AD3ED9"/>
    <w:rsid w:val="4155FB78"/>
    <w:rsid w:val="41583138"/>
    <w:rsid w:val="416D6322"/>
    <w:rsid w:val="4179DD7F"/>
    <w:rsid w:val="4199129C"/>
    <w:rsid w:val="41BC8EDE"/>
    <w:rsid w:val="420FBCA4"/>
    <w:rsid w:val="421A475E"/>
    <w:rsid w:val="425C5568"/>
    <w:rsid w:val="42729884"/>
    <w:rsid w:val="4299C820"/>
    <w:rsid w:val="42A1B699"/>
    <w:rsid w:val="42A54D06"/>
    <w:rsid w:val="42AA473D"/>
    <w:rsid w:val="42DE9CF9"/>
    <w:rsid w:val="434E469B"/>
    <w:rsid w:val="438B5E9C"/>
    <w:rsid w:val="43ADA4CF"/>
    <w:rsid w:val="43D6B416"/>
    <w:rsid w:val="44BC70CD"/>
    <w:rsid w:val="450A510E"/>
    <w:rsid w:val="450DD725"/>
    <w:rsid w:val="452521B9"/>
    <w:rsid w:val="456CEFA5"/>
    <w:rsid w:val="45BB04FA"/>
    <w:rsid w:val="45C7850C"/>
    <w:rsid w:val="460CB62F"/>
    <w:rsid w:val="466C83BF"/>
    <w:rsid w:val="46ADCE07"/>
    <w:rsid w:val="47984113"/>
    <w:rsid w:val="47D173D7"/>
    <w:rsid w:val="485442F2"/>
    <w:rsid w:val="48798E0E"/>
    <w:rsid w:val="48A52ACA"/>
    <w:rsid w:val="49037BEC"/>
    <w:rsid w:val="4964C13E"/>
    <w:rsid w:val="498FE1F0"/>
    <w:rsid w:val="49A1551A"/>
    <w:rsid w:val="49AEAD77"/>
    <w:rsid w:val="4A12D0FB"/>
    <w:rsid w:val="4A26D6AF"/>
    <w:rsid w:val="4A3D4102"/>
    <w:rsid w:val="4A7FBE33"/>
    <w:rsid w:val="4AA1E69B"/>
    <w:rsid w:val="4AEE8B76"/>
    <w:rsid w:val="4B147284"/>
    <w:rsid w:val="4B1FE285"/>
    <w:rsid w:val="4B43FFBC"/>
    <w:rsid w:val="4B568BFE"/>
    <w:rsid w:val="4B67493C"/>
    <w:rsid w:val="4BD38609"/>
    <w:rsid w:val="4C3CEDAE"/>
    <w:rsid w:val="4C3DBA0C"/>
    <w:rsid w:val="4C73E0A2"/>
    <w:rsid w:val="4C7A4EF5"/>
    <w:rsid w:val="4CE782AC"/>
    <w:rsid w:val="4D0CCD9F"/>
    <w:rsid w:val="4E0661FB"/>
    <w:rsid w:val="4E2799C7"/>
    <w:rsid w:val="4E5BC537"/>
    <w:rsid w:val="4E635313"/>
    <w:rsid w:val="4ECCE5A9"/>
    <w:rsid w:val="4EFAAC79"/>
    <w:rsid w:val="4F387DD0"/>
    <w:rsid w:val="4F407849"/>
    <w:rsid w:val="4F5C9916"/>
    <w:rsid w:val="4F943F3C"/>
    <w:rsid w:val="4FF82C6E"/>
    <w:rsid w:val="50095D36"/>
    <w:rsid w:val="50235979"/>
    <w:rsid w:val="507DC82E"/>
    <w:rsid w:val="50CE5C3F"/>
    <w:rsid w:val="50D33046"/>
    <w:rsid w:val="50E82F0A"/>
    <w:rsid w:val="50EEFFB7"/>
    <w:rsid w:val="51B3ACCF"/>
    <w:rsid w:val="51B8C8CB"/>
    <w:rsid w:val="51BC1B0F"/>
    <w:rsid w:val="51C35D36"/>
    <w:rsid w:val="5283B247"/>
    <w:rsid w:val="528FD50F"/>
    <w:rsid w:val="529AA21E"/>
    <w:rsid w:val="52A70433"/>
    <w:rsid w:val="53F66A1A"/>
    <w:rsid w:val="543AA86F"/>
    <w:rsid w:val="546C1FE8"/>
    <w:rsid w:val="5487B450"/>
    <w:rsid w:val="552DEB69"/>
    <w:rsid w:val="556AB846"/>
    <w:rsid w:val="5588405E"/>
    <w:rsid w:val="55FC6AD2"/>
    <w:rsid w:val="5602DEDA"/>
    <w:rsid w:val="5623BF0A"/>
    <w:rsid w:val="56343078"/>
    <w:rsid w:val="5639EF1D"/>
    <w:rsid w:val="563E9446"/>
    <w:rsid w:val="56429C09"/>
    <w:rsid w:val="56954303"/>
    <w:rsid w:val="57244390"/>
    <w:rsid w:val="5738C0D6"/>
    <w:rsid w:val="57426E14"/>
    <w:rsid w:val="576C6189"/>
    <w:rsid w:val="57C21C0F"/>
    <w:rsid w:val="57E5840C"/>
    <w:rsid w:val="57F6BECA"/>
    <w:rsid w:val="58358E9B"/>
    <w:rsid w:val="589B5FA5"/>
    <w:rsid w:val="58AFD539"/>
    <w:rsid w:val="58B4BBD2"/>
    <w:rsid w:val="58D49137"/>
    <w:rsid w:val="58E4947C"/>
    <w:rsid w:val="5960BF83"/>
    <w:rsid w:val="5968EBA8"/>
    <w:rsid w:val="598B6199"/>
    <w:rsid w:val="59A0D4AD"/>
    <w:rsid w:val="59B6669A"/>
    <w:rsid w:val="59EDD48F"/>
    <w:rsid w:val="59F1AA96"/>
    <w:rsid w:val="59F6B139"/>
    <w:rsid w:val="59FF295A"/>
    <w:rsid w:val="5B3D0AAD"/>
    <w:rsid w:val="5BFAA9BB"/>
    <w:rsid w:val="5C1C70B1"/>
    <w:rsid w:val="5C5DB0C4"/>
    <w:rsid w:val="5CF5B548"/>
    <w:rsid w:val="5CFF4CCB"/>
    <w:rsid w:val="5D1790AB"/>
    <w:rsid w:val="5D3533F2"/>
    <w:rsid w:val="5D4015D5"/>
    <w:rsid w:val="5DD11F57"/>
    <w:rsid w:val="5DDE2A49"/>
    <w:rsid w:val="5DF3C3DC"/>
    <w:rsid w:val="5E0B2A9E"/>
    <w:rsid w:val="5E66C258"/>
    <w:rsid w:val="5E67A32B"/>
    <w:rsid w:val="5E786CFC"/>
    <w:rsid w:val="5ED0B2F4"/>
    <w:rsid w:val="5FD00107"/>
    <w:rsid w:val="5FD76D94"/>
    <w:rsid w:val="60A05363"/>
    <w:rsid w:val="60E6B5B0"/>
    <w:rsid w:val="60EFE1D4"/>
    <w:rsid w:val="612FC323"/>
    <w:rsid w:val="6131A0EC"/>
    <w:rsid w:val="613A0D8E"/>
    <w:rsid w:val="6163DB08"/>
    <w:rsid w:val="61C11381"/>
    <w:rsid w:val="621C26DB"/>
    <w:rsid w:val="627CF22A"/>
    <w:rsid w:val="62F98B23"/>
    <w:rsid w:val="62FB2BFC"/>
    <w:rsid w:val="6332611C"/>
    <w:rsid w:val="6344B292"/>
    <w:rsid w:val="6357211E"/>
    <w:rsid w:val="6364476F"/>
    <w:rsid w:val="6368083F"/>
    <w:rsid w:val="636A7833"/>
    <w:rsid w:val="63AE7B15"/>
    <w:rsid w:val="63BE027A"/>
    <w:rsid w:val="63D314CC"/>
    <w:rsid w:val="63D32ABC"/>
    <w:rsid w:val="63D99254"/>
    <w:rsid w:val="63EAEF99"/>
    <w:rsid w:val="63ED4E16"/>
    <w:rsid w:val="6450E1F9"/>
    <w:rsid w:val="6519C30B"/>
    <w:rsid w:val="6554DAAD"/>
    <w:rsid w:val="6581DE4F"/>
    <w:rsid w:val="65E896B9"/>
    <w:rsid w:val="65E8DB9C"/>
    <w:rsid w:val="65EC11EB"/>
    <w:rsid w:val="66114BCE"/>
    <w:rsid w:val="6691AE50"/>
    <w:rsid w:val="66AB00E3"/>
    <w:rsid w:val="66BA4396"/>
    <w:rsid w:val="66DB4A39"/>
    <w:rsid w:val="675FD26A"/>
    <w:rsid w:val="67A9F353"/>
    <w:rsid w:val="67CAEE75"/>
    <w:rsid w:val="68032509"/>
    <w:rsid w:val="6829E73D"/>
    <w:rsid w:val="685FED2C"/>
    <w:rsid w:val="686A399D"/>
    <w:rsid w:val="68CCB799"/>
    <w:rsid w:val="68ED99B0"/>
    <w:rsid w:val="697883AD"/>
    <w:rsid w:val="69CD911B"/>
    <w:rsid w:val="6A075095"/>
    <w:rsid w:val="6A70A756"/>
    <w:rsid w:val="6AAA3E22"/>
    <w:rsid w:val="6C1B8191"/>
    <w:rsid w:val="6C256C48"/>
    <w:rsid w:val="6C36A286"/>
    <w:rsid w:val="6C9CA7D8"/>
    <w:rsid w:val="6D01F34D"/>
    <w:rsid w:val="6D1BD251"/>
    <w:rsid w:val="6D2270BE"/>
    <w:rsid w:val="6D5C6AB6"/>
    <w:rsid w:val="6D64CF63"/>
    <w:rsid w:val="6D6E24C0"/>
    <w:rsid w:val="6D76ECBC"/>
    <w:rsid w:val="6D92AB90"/>
    <w:rsid w:val="6DBEE579"/>
    <w:rsid w:val="6DF723D0"/>
    <w:rsid w:val="6E4A2E68"/>
    <w:rsid w:val="6EB8D983"/>
    <w:rsid w:val="6F5E72A8"/>
    <w:rsid w:val="6F67E022"/>
    <w:rsid w:val="6F7222C3"/>
    <w:rsid w:val="6FB857E5"/>
    <w:rsid w:val="6FC1B81B"/>
    <w:rsid w:val="6FF5E647"/>
    <w:rsid w:val="7019565D"/>
    <w:rsid w:val="702F2E91"/>
    <w:rsid w:val="7036CDEF"/>
    <w:rsid w:val="70D4241C"/>
    <w:rsid w:val="7103B083"/>
    <w:rsid w:val="7168A7C8"/>
    <w:rsid w:val="717752E9"/>
    <w:rsid w:val="71B31832"/>
    <w:rsid w:val="71CBE323"/>
    <w:rsid w:val="724F0831"/>
    <w:rsid w:val="731D8BA3"/>
    <w:rsid w:val="735DDBB5"/>
    <w:rsid w:val="73707752"/>
    <w:rsid w:val="73F86029"/>
    <w:rsid w:val="7408DE7B"/>
    <w:rsid w:val="74203F75"/>
    <w:rsid w:val="746C27CB"/>
    <w:rsid w:val="747691C7"/>
    <w:rsid w:val="7492DE9A"/>
    <w:rsid w:val="7494C497"/>
    <w:rsid w:val="74B80F26"/>
    <w:rsid w:val="74C949FD"/>
    <w:rsid w:val="753108FA"/>
    <w:rsid w:val="753126D4"/>
    <w:rsid w:val="7576826A"/>
    <w:rsid w:val="7594308A"/>
    <w:rsid w:val="75958CC3"/>
    <w:rsid w:val="75A025ED"/>
    <w:rsid w:val="75EC8ABF"/>
    <w:rsid w:val="764CEE20"/>
    <w:rsid w:val="7695A2F2"/>
    <w:rsid w:val="76AA9D32"/>
    <w:rsid w:val="76EB7B6C"/>
    <w:rsid w:val="7720CB1B"/>
    <w:rsid w:val="77AC19BF"/>
    <w:rsid w:val="7920E0EB"/>
    <w:rsid w:val="792E5D1C"/>
    <w:rsid w:val="792EAF88"/>
    <w:rsid w:val="79494BE1"/>
    <w:rsid w:val="79887390"/>
    <w:rsid w:val="7A413CB9"/>
    <w:rsid w:val="7A6ED1B3"/>
    <w:rsid w:val="7A7F0FCD"/>
    <w:rsid w:val="7AF7F548"/>
    <w:rsid w:val="7B369343"/>
    <w:rsid w:val="7B455FCF"/>
    <w:rsid w:val="7B6FD3F0"/>
    <w:rsid w:val="7B9221DE"/>
    <w:rsid w:val="7C5D1AE9"/>
    <w:rsid w:val="7C709BDD"/>
    <w:rsid w:val="7CDBE3C6"/>
    <w:rsid w:val="7CE12296"/>
    <w:rsid w:val="7D8C03C7"/>
    <w:rsid w:val="7DA3D67D"/>
    <w:rsid w:val="7E137172"/>
    <w:rsid w:val="7EB67097"/>
    <w:rsid w:val="7EBC700D"/>
    <w:rsid w:val="7EF7BD9F"/>
    <w:rsid w:val="7F61BB57"/>
    <w:rsid w:val="7FBE1C10"/>
    <w:rsid w:val="7FD1F361"/>
    <w:rsid w:val="7FD7CF1C"/>
    <w:rsid w:val="7FE954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BF63"/>
  <w15:chartTrackingRefBased/>
  <w15:docId w15:val="{EEFA95C2-F67D-4957-9399-478DDDDB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E17"/>
  </w:style>
  <w:style w:type="paragraph" w:styleId="Heading1">
    <w:name w:val="heading 1"/>
    <w:basedOn w:val="Normal"/>
    <w:next w:val="Normal"/>
    <w:link w:val="Heading1Char"/>
    <w:qFormat/>
    <w:rsid w:val="00F1017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880A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F10172"/>
    <w:pPr>
      <w:keepNext/>
      <w:keepLines/>
      <w:spacing w:before="40" w:after="0" w:line="276" w:lineRule="auto"/>
      <w:outlineLvl w:val="2"/>
    </w:pPr>
    <w:rPr>
      <w:rFonts w:asciiTheme="majorHAnsi" w:eastAsiaTheme="majorEastAsia" w:hAnsiTheme="majorHAnsi" w:cs="Mangal"/>
      <w:color w:val="1F3763" w:themeColor="accent1" w:themeShade="7F"/>
      <w:sz w:val="24"/>
      <w:szCs w:val="21"/>
      <w:lang w:eastAsia="zh-CN" w:bidi="hi-IN"/>
    </w:rPr>
  </w:style>
  <w:style w:type="paragraph" w:styleId="Heading4">
    <w:name w:val="heading 4"/>
    <w:aliases w:val="NCYT SECTION TITLE"/>
    <w:basedOn w:val="Normal"/>
    <w:next w:val="NormalIndent"/>
    <w:link w:val="Heading4Char"/>
    <w:qFormat/>
    <w:rsid w:val="00F10172"/>
    <w:pPr>
      <w:keepNext/>
      <w:spacing w:before="240" w:after="0" w:line="240" w:lineRule="auto"/>
      <w:outlineLvl w:val="3"/>
    </w:pPr>
    <w:rPr>
      <w:rFonts w:ascii="Tahoma" w:eastAsia="Times New Roman" w:hAnsi="Tahoma" w:cs="Tahoma"/>
      <w:b/>
      <w:sz w:val="20"/>
      <w:szCs w:val="20"/>
      <w:lang w:eastAsia="en-GB"/>
    </w:rPr>
  </w:style>
  <w:style w:type="paragraph" w:styleId="Heading5">
    <w:name w:val="heading 5"/>
    <w:basedOn w:val="Normal"/>
    <w:next w:val="Normal"/>
    <w:link w:val="Heading5Char"/>
    <w:qFormat/>
    <w:rsid w:val="00F10172"/>
    <w:pPr>
      <w:tabs>
        <w:tab w:val="num" w:pos="1008"/>
      </w:tabs>
      <w:suppressAutoHyphens/>
      <w:spacing w:before="360" w:after="120" w:line="240" w:lineRule="auto"/>
      <w:ind w:left="1008" w:hanging="1008"/>
      <w:jc w:val="both"/>
      <w:outlineLvl w:val="4"/>
    </w:pPr>
    <w:rPr>
      <w:rFonts w:ascii="Arial" w:eastAsia="Times New Roman" w:hAnsi="Arial" w:cs="Times New Roman"/>
      <w:bCs/>
      <w:i/>
      <w:iCs/>
      <w:sz w:val="20"/>
      <w:szCs w:val="26"/>
      <w:lang w:eastAsia="ar-SA"/>
    </w:rPr>
  </w:style>
  <w:style w:type="paragraph" w:styleId="Heading6">
    <w:name w:val="heading 6"/>
    <w:basedOn w:val="Normal"/>
    <w:next w:val="Normal"/>
    <w:link w:val="Heading6Char"/>
    <w:qFormat/>
    <w:rsid w:val="00F10172"/>
    <w:pPr>
      <w:tabs>
        <w:tab w:val="num" w:pos="1152"/>
      </w:tabs>
      <w:suppressAutoHyphens/>
      <w:spacing w:before="240" w:after="60" w:line="240" w:lineRule="auto"/>
      <w:ind w:left="1152" w:hanging="1152"/>
      <w:jc w:val="both"/>
      <w:outlineLvl w:val="5"/>
    </w:pPr>
    <w:rPr>
      <w:rFonts w:ascii="Arial" w:eastAsia="Times New Roman" w:hAnsi="Arial" w:cs="Times New Roman"/>
      <w:bCs/>
      <w:sz w:val="20"/>
      <w:lang w:eastAsia="ar-SA"/>
    </w:rPr>
  </w:style>
  <w:style w:type="paragraph" w:styleId="Heading7">
    <w:name w:val="heading 7"/>
    <w:basedOn w:val="Normal"/>
    <w:next w:val="Normal"/>
    <w:link w:val="Heading7Char"/>
    <w:qFormat/>
    <w:rsid w:val="00F10172"/>
    <w:pPr>
      <w:tabs>
        <w:tab w:val="num" w:pos="1296"/>
      </w:tabs>
      <w:suppressAutoHyphens/>
      <w:spacing w:before="240" w:after="60" w:line="240" w:lineRule="auto"/>
      <w:ind w:left="1296" w:hanging="1296"/>
      <w:jc w:val="both"/>
      <w:outlineLvl w:val="6"/>
    </w:pPr>
    <w:rPr>
      <w:rFonts w:ascii="Arial" w:eastAsia="Times New Roman" w:hAnsi="Arial" w:cs="Times New Roman"/>
      <w:i/>
      <w:sz w:val="20"/>
      <w:szCs w:val="24"/>
      <w:lang w:eastAsia="ar-SA"/>
    </w:rPr>
  </w:style>
  <w:style w:type="paragraph" w:styleId="Heading8">
    <w:name w:val="heading 8"/>
    <w:basedOn w:val="Normal"/>
    <w:next w:val="Normal"/>
    <w:link w:val="Heading8Char"/>
    <w:qFormat/>
    <w:rsid w:val="00F10172"/>
    <w:pPr>
      <w:tabs>
        <w:tab w:val="num" w:pos="1440"/>
      </w:tabs>
      <w:suppressAutoHyphens/>
      <w:spacing w:before="240" w:after="60" w:line="240" w:lineRule="auto"/>
      <w:ind w:left="1440" w:hanging="1440"/>
      <w:jc w:val="both"/>
      <w:outlineLvl w:val="7"/>
    </w:pPr>
    <w:rPr>
      <w:rFonts w:ascii="Arial" w:eastAsia="Times New Roman" w:hAnsi="Arial" w:cs="Times New Roman"/>
      <w:i/>
      <w:iCs/>
      <w:sz w:val="20"/>
      <w:szCs w:val="24"/>
      <w:lang w:eastAsia="ar-SA"/>
    </w:rPr>
  </w:style>
  <w:style w:type="paragraph" w:styleId="Heading9">
    <w:name w:val="heading 9"/>
    <w:basedOn w:val="Normal"/>
    <w:next w:val="Normal"/>
    <w:link w:val="Heading9Char"/>
    <w:qFormat/>
    <w:rsid w:val="00F10172"/>
    <w:pPr>
      <w:tabs>
        <w:tab w:val="num" w:pos="1584"/>
      </w:tabs>
      <w:suppressAutoHyphens/>
      <w:spacing w:before="240" w:after="60" w:line="240" w:lineRule="auto"/>
      <w:ind w:left="1584" w:hanging="1584"/>
      <w:jc w:val="both"/>
      <w:outlineLvl w:val="8"/>
    </w:pPr>
    <w:rPr>
      <w:rFonts w:ascii="Arial" w:eastAsia="Times New Roman" w:hAnsi="Arial" w:cs="Times New Roman"/>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31E1"/>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39"/>
    <w:rsid w:val="00603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927D4"/>
    <w:pPr>
      <w:spacing w:after="0" w:line="240" w:lineRule="auto"/>
    </w:pPr>
    <w:rPr>
      <w:sz w:val="20"/>
      <w:szCs w:val="20"/>
    </w:rPr>
  </w:style>
  <w:style w:type="character" w:customStyle="1" w:styleId="FootnoteTextChar">
    <w:name w:val="Footnote Text Char"/>
    <w:basedOn w:val="DefaultParagraphFont"/>
    <w:link w:val="FootnoteText"/>
    <w:rsid w:val="004927D4"/>
    <w:rPr>
      <w:sz w:val="20"/>
      <w:szCs w:val="20"/>
    </w:rPr>
  </w:style>
  <w:style w:type="character" w:styleId="FootnoteReference">
    <w:name w:val="footnote reference"/>
    <w:basedOn w:val="DefaultParagraphFont"/>
    <w:uiPriority w:val="99"/>
    <w:semiHidden/>
    <w:unhideWhenUsed/>
    <w:rsid w:val="004927D4"/>
    <w:rPr>
      <w:vertAlign w:val="superscript"/>
    </w:rPr>
  </w:style>
  <w:style w:type="character" w:styleId="Hyperlink">
    <w:name w:val="Hyperlink"/>
    <w:basedOn w:val="DefaultParagraphFont"/>
    <w:uiPriority w:val="99"/>
    <w:unhideWhenUsed/>
    <w:rsid w:val="000E6D06"/>
    <w:rPr>
      <w:color w:val="0563C1"/>
      <w:u w:val="single"/>
    </w:rPr>
  </w:style>
  <w:style w:type="character" w:styleId="CommentReference">
    <w:name w:val="annotation reference"/>
    <w:basedOn w:val="DefaultParagraphFont"/>
    <w:uiPriority w:val="99"/>
    <w:semiHidden/>
    <w:unhideWhenUsed/>
    <w:rsid w:val="00EF4F77"/>
    <w:rPr>
      <w:sz w:val="16"/>
      <w:szCs w:val="16"/>
    </w:rPr>
  </w:style>
  <w:style w:type="paragraph" w:styleId="CommentText">
    <w:name w:val="annotation text"/>
    <w:basedOn w:val="Normal"/>
    <w:link w:val="CommentTextChar"/>
    <w:uiPriority w:val="99"/>
    <w:unhideWhenUsed/>
    <w:rsid w:val="00EF4F77"/>
    <w:pPr>
      <w:spacing w:line="240" w:lineRule="auto"/>
    </w:pPr>
    <w:rPr>
      <w:sz w:val="20"/>
      <w:szCs w:val="20"/>
    </w:rPr>
  </w:style>
  <w:style w:type="character" w:customStyle="1" w:styleId="CommentTextChar">
    <w:name w:val="Comment Text Char"/>
    <w:basedOn w:val="DefaultParagraphFont"/>
    <w:link w:val="CommentText"/>
    <w:uiPriority w:val="99"/>
    <w:rsid w:val="00EF4F77"/>
    <w:rPr>
      <w:sz w:val="20"/>
      <w:szCs w:val="20"/>
    </w:rPr>
  </w:style>
  <w:style w:type="paragraph" w:styleId="CommentSubject">
    <w:name w:val="annotation subject"/>
    <w:basedOn w:val="CommentText"/>
    <w:next w:val="CommentText"/>
    <w:link w:val="CommentSubjectChar"/>
    <w:unhideWhenUsed/>
    <w:rsid w:val="00EF4F77"/>
    <w:rPr>
      <w:b/>
      <w:bCs/>
    </w:rPr>
  </w:style>
  <w:style w:type="character" w:customStyle="1" w:styleId="CommentSubjectChar">
    <w:name w:val="Comment Subject Char"/>
    <w:basedOn w:val="CommentTextChar"/>
    <w:link w:val="CommentSubject"/>
    <w:rsid w:val="00EF4F77"/>
    <w:rPr>
      <w:b/>
      <w:bCs/>
      <w:sz w:val="20"/>
      <w:szCs w:val="20"/>
    </w:rPr>
  </w:style>
  <w:style w:type="paragraph" w:styleId="BalloonText">
    <w:name w:val="Balloon Text"/>
    <w:basedOn w:val="Normal"/>
    <w:link w:val="BalloonTextChar"/>
    <w:unhideWhenUsed/>
    <w:rsid w:val="00FE566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rsid w:val="00FE5666"/>
    <w:rPr>
      <w:rFonts w:ascii="Times New Roman" w:hAnsi="Times New Roman" w:cs="Times New Roman"/>
      <w:sz w:val="18"/>
      <w:szCs w:val="18"/>
    </w:rPr>
  </w:style>
  <w:style w:type="character" w:customStyle="1" w:styleId="Heading2Char">
    <w:name w:val="Heading 2 Char"/>
    <w:basedOn w:val="DefaultParagraphFont"/>
    <w:link w:val="Heading2"/>
    <w:uiPriority w:val="9"/>
    <w:rsid w:val="00880AD5"/>
    <w:rPr>
      <w:rFonts w:ascii="Times New Roman" w:eastAsia="Times New Roman" w:hAnsi="Times New Roman" w:cs="Times New Roman"/>
      <w:b/>
      <w:bCs/>
      <w:sz w:val="36"/>
      <w:szCs w:val="36"/>
    </w:rPr>
  </w:style>
  <w:style w:type="paragraph" w:styleId="NormalWeb">
    <w:name w:val="Normal (Web)"/>
    <w:basedOn w:val="Normal"/>
    <w:uiPriority w:val="99"/>
    <w:unhideWhenUsed/>
    <w:rsid w:val="00880A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z">
    <w:name w:val="bz"/>
    <w:basedOn w:val="Normal"/>
    <w:rsid w:val="00224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x">
    <w:name w:val="bx"/>
    <w:basedOn w:val="DefaultParagraphFont"/>
    <w:rsid w:val="00224B6B"/>
  </w:style>
  <w:style w:type="character" w:customStyle="1" w:styleId="bv">
    <w:name w:val="bv"/>
    <w:basedOn w:val="DefaultParagraphFont"/>
    <w:rsid w:val="00224B6B"/>
  </w:style>
  <w:style w:type="paragraph" w:styleId="EndnoteText">
    <w:name w:val="endnote text"/>
    <w:basedOn w:val="Normal"/>
    <w:link w:val="EndnoteTextChar"/>
    <w:uiPriority w:val="99"/>
    <w:semiHidden/>
    <w:unhideWhenUsed/>
    <w:rsid w:val="00D43C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3CD7"/>
    <w:rPr>
      <w:sz w:val="20"/>
      <w:szCs w:val="20"/>
    </w:rPr>
  </w:style>
  <w:style w:type="character" w:styleId="EndnoteReference">
    <w:name w:val="endnote reference"/>
    <w:basedOn w:val="DefaultParagraphFont"/>
    <w:uiPriority w:val="99"/>
    <w:semiHidden/>
    <w:unhideWhenUsed/>
    <w:rsid w:val="00D43CD7"/>
    <w:rPr>
      <w:vertAlign w:val="superscript"/>
    </w:rPr>
  </w:style>
  <w:style w:type="character" w:customStyle="1" w:styleId="cj">
    <w:name w:val="cj"/>
    <w:basedOn w:val="DefaultParagraphFont"/>
    <w:rsid w:val="00D43CD7"/>
  </w:style>
  <w:style w:type="paragraph" w:styleId="Revision">
    <w:name w:val="Revision"/>
    <w:hidden/>
    <w:rsid w:val="000B6D36"/>
    <w:pPr>
      <w:spacing w:after="0" w:line="240" w:lineRule="auto"/>
    </w:pPr>
  </w:style>
  <w:style w:type="paragraph" w:styleId="ListParagraph">
    <w:name w:val="List Paragraph"/>
    <w:basedOn w:val="Normal"/>
    <w:link w:val="ListParagraphChar"/>
    <w:uiPriority w:val="34"/>
    <w:qFormat/>
    <w:rsid w:val="00CD40A8"/>
    <w:pPr>
      <w:spacing w:line="256" w:lineRule="auto"/>
      <w:ind w:left="720"/>
      <w:contextualSpacing/>
    </w:pPr>
  </w:style>
  <w:style w:type="character" w:styleId="UnresolvedMention">
    <w:name w:val="Unresolved Mention"/>
    <w:basedOn w:val="DefaultParagraphFont"/>
    <w:uiPriority w:val="99"/>
    <w:semiHidden/>
    <w:unhideWhenUsed/>
    <w:rsid w:val="00CD40A8"/>
    <w:rPr>
      <w:color w:val="605E5C"/>
      <w:shd w:val="clear" w:color="auto" w:fill="E1DFDD"/>
    </w:rPr>
  </w:style>
  <w:style w:type="character" w:customStyle="1" w:styleId="bu">
    <w:name w:val="bu"/>
    <w:basedOn w:val="DefaultParagraphFont"/>
    <w:rsid w:val="00040E2E"/>
  </w:style>
  <w:style w:type="paragraph" w:styleId="Header">
    <w:name w:val="header"/>
    <w:basedOn w:val="Normal"/>
    <w:link w:val="HeaderChar"/>
    <w:uiPriority w:val="99"/>
    <w:unhideWhenUsed/>
    <w:rsid w:val="005A0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031"/>
  </w:style>
  <w:style w:type="paragraph" w:styleId="Footer">
    <w:name w:val="footer"/>
    <w:basedOn w:val="Normal"/>
    <w:link w:val="FooterChar"/>
    <w:uiPriority w:val="99"/>
    <w:unhideWhenUsed/>
    <w:rsid w:val="005A00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031"/>
  </w:style>
  <w:style w:type="character" w:customStyle="1" w:styleId="ListParagraphChar">
    <w:name w:val="List Paragraph Char"/>
    <w:basedOn w:val="DefaultParagraphFont"/>
    <w:link w:val="ListParagraph"/>
    <w:uiPriority w:val="34"/>
    <w:rsid w:val="00F70A08"/>
  </w:style>
  <w:style w:type="character" w:customStyle="1" w:styleId="br">
    <w:name w:val="br"/>
    <w:basedOn w:val="DefaultParagraphFont"/>
    <w:rsid w:val="000F20E5"/>
  </w:style>
  <w:style w:type="character" w:customStyle="1" w:styleId="bo">
    <w:name w:val="bo"/>
    <w:basedOn w:val="DefaultParagraphFont"/>
    <w:rsid w:val="000F20E5"/>
  </w:style>
  <w:style w:type="character" w:customStyle="1" w:styleId="bn">
    <w:name w:val="bn"/>
    <w:basedOn w:val="DefaultParagraphFont"/>
    <w:rsid w:val="000F20E5"/>
  </w:style>
  <w:style w:type="character" w:customStyle="1" w:styleId="Heading1Char">
    <w:name w:val="Heading 1 Char"/>
    <w:basedOn w:val="DefaultParagraphFont"/>
    <w:link w:val="Heading1"/>
    <w:rsid w:val="00F10172"/>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rsid w:val="00F10172"/>
    <w:rPr>
      <w:rFonts w:asciiTheme="majorHAnsi" w:eastAsiaTheme="majorEastAsia" w:hAnsiTheme="majorHAnsi" w:cs="Mangal"/>
      <w:color w:val="1F3763" w:themeColor="accent1" w:themeShade="7F"/>
      <w:sz w:val="24"/>
      <w:szCs w:val="21"/>
      <w:lang w:val="fr-FR" w:eastAsia="zh-CN" w:bidi="hi-IN"/>
    </w:rPr>
  </w:style>
  <w:style w:type="character" w:customStyle="1" w:styleId="Heading4Char">
    <w:name w:val="Heading 4 Char"/>
    <w:aliases w:val="NCYT SECTION TITLE Char"/>
    <w:basedOn w:val="DefaultParagraphFont"/>
    <w:link w:val="Heading4"/>
    <w:rsid w:val="00F10172"/>
    <w:rPr>
      <w:rFonts w:ascii="Tahoma" w:eastAsia="Times New Roman" w:hAnsi="Tahoma" w:cs="Tahoma"/>
      <w:b/>
      <w:sz w:val="20"/>
      <w:szCs w:val="20"/>
      <w:lang w:eastAsia="en-GB"/>
    </w:rPr>
  </w:style>
  <w:style w:type="character" w:customStyle="1" w:styleId="Heading5Char">
    <w:name w:val="Heading 5 Char"/>
    <w:basedOn w:val="DefaultParagraphFont"/>
    <w:link w:val="Heading5"/>
    <w:rsid w:val="00F10172"/>
    <w:rPr>
      <w:rFonts w:ascii="Arial" w:eastAsia="Times New Roman" w:hAnsi="Arial" w:cs="Times New Roman"/>
      <w:bCs/>
      <w:i/>
      <w:iCs/>
      <w:sz w:val="20"/>
      <w:szCs w:val="26"/>
      <w:lang w:eastAsia="ar-SA"/>
    </w:rPr>
  </w:style>
  <w:style w:type="character" w:customStyle="1" w:styleId="Heading6Char">
    <w:name w:val="Heading 6 Char"/>
    <w:basedOn w:val="DefaultParagraphFont"/>
    <w:link w:val="Heading6"/>
    <w:rsid w:val="00F10172"/>
    <w:rPr>
      <w:rFonts w:ascii="Arial" w:eastAsia="Times New Roman" w:hAnsi="Arial" w:cs="Times New Roman"/>
      <w:bCs/>
      <w:sz w:val="20"/>
      <w:lang w:eastAsia="ar-SA"/>
    </w:rPr>
  </w:style>
  <w:style w:type="character" w:customStyle="1" w:styleId="Heading7Char">
    <w:name w:val="Heading 7 Char"/>
    <w:basedOn w:val="DefaultParagraphFont"/>
    <w:link w:val="Heading7"/>
    <w:rsid w:val="00F10172"/>
    <w:rPr>
      <w:rFonts w:ascii="Arial" w:eastAsia="Times New Roman" w:hAnsi="Arial" w:cs="Times New Roman"/>
      <w:i/>
      <w:sz w:val="20"/>
      <w:szCs w:val="24"/>
      <w:lang w:eastAsia="ar-SA"/>
    </w:rPr>
  </w:style>
  <w:style w:type="character" w:customStyle="1" w:styleId="Heading8Char">
    <w:name w:val="Heading 8 Char"/>
    <w:basedOn w:val="DefaultParagraphFont"/>
    <w:link w:val="Heading8"/>
    <w:rsid w:val="00F10172"/>
    <w:rPr>
      <w:rFonts w:ascii="Arial" w:eastAsia="Times New Roman" w:hAnsi="Arial" w:cs="Times New Roman"/>
      <w:i/>
      <w:iCs/>
      <w:sz w:val="20"/>
      <w:szCs w:val="24"/>
      <w:lang w:eastAsia="ar-SA"/>
    </w:rPr>
  </w:style>
  <w:style w:type="character" w:customStyle="1" w:styleId="Heading9Char">
    <w:name w:val="Heading 9 Char"/>
    <w:basedOn w:val="DefaultParagraphFont"/>
    <w:link w:val="Heading9"/>
    <w:rsid w:val="00F10172"/>
    <w:rPr>
      <w:rFonts w:ascii="Arial" w:eastAsia="Times New Roman" w:hAnsi="Arial" w:cs="Times New Roman"/>
      <w:sz w:val="20"/>
      <w:lang w:eastAsia="ar-SA"/>
    </w:rPr>
  </w:style>
  <w:style w:type="character" w:customStyle="1" w:styleId="InternetLink">
    <w:name w:val="Internet Link"/>
    <w:rsid w:val="00F10172"/>
    <w:rPr>
      <w:rFonts w:cs="Times New Roman"/>
      <w:color w:val="0563C1"/>
      <w:u w:val="single"/>
    </w:rPr>
  </w:style>
  <w:style w:type="character" w:customStyle="1" w:styleId="apple-converted-space">
    <w:name w:val="apple-converted-space"/>
    <w:rsid w:val="00F10172"/>
  </w:style>
  <w:style w:type="character" w:styleId="Strong">
    <w:name w:val="Strong"/>
    <w:uiPriority w:val="22"/>
    <w:qFormat/>
    <w:rsid w:val="00F10172"/>
    <w:rPr>
      <w:b/>
      <w:bCs/>
    </w:rPr>
  </w:style>
  <w:style w:type="character" w:styleId="FollowedHyperlink">
    <w:name w:val="FollowedHyperlink"/>
    <w:basedOn w:val="DefaultParagraphFont"/>
    <w:semiHidden/>
    <w:unhideWhenUsed/>
    <w:rsid w:val="00F10172"/>
    <w:rPr>
      <w:color w:val="954F72" w:themeColor="followedHyperlink"/>
      <w:u w:val="single"/>
    </w:rPr>
  </w:style>
  <w:style w:type="paragraph" w:customStyle="1" w:styleId="NCYTHeading2">
    <w:name w:val="NCYT Heading 2"/>
    <w:basedOn w:val="Normal"/>
    <w:link w:val="NCYTHeading2Char"/>
    <w:qFormat/>
    <w:rsid w:val="00F10172"/>
    <w:pPr>
      <w:spacing w:before="240" w:after="0" w:line="240" w:lineRule="auto"/>
      <w:jc w:val="both"/>
    </w:pPr>
    <w:rPr>
      <w:rFonts w:ascii="Tahoma" w:eastAsia="Times New Roman" w:hAnsi="Tahoma" w:cs="Tahoma"/>
      <w:b/>
      <w:sz w:val="20"/>
      <w:szCs w:val="20"/>
      <w:lang w:eastAsia="en-GB"/>
    </w:rPr>
  </w:style>
  <w:style w:type="paragraph" w:customStyle="1" w:styleId="NCYTBODY">
    <w:name w:val="NCYT BODY"/>
    <w:basedOn w:val="NCYTHeading2"/>
    <w:link w:val="NCYTBODYChar"/>
    <w:qFormat/>
    <w:rsid w:val="00F10172"/>
    <w:rPr>
      <w:b w:val="0"/>
    </w:rPr>
  </w:style>
  <w:style w:type="character" w:customStyle="1" w:styleId="NCYTHeading2Char">
    <w:name w:val="NCYT Heading 2 Char"/>
    <w:basedOn w:val="DefaultParagraphFont"/>
    <w:link w:val="NCYTHeading2"/>
    <w:rsid w:val="00F10172"/>
    <w:rPr>
      <w:rFonts w:ascii="Tahoma" w:eastAsia="Times New Roman" w:hAnsi="Tahoma" w:cs="Tahoma"/>
      <w:b/>
      <w:sz w:val="20"/>
      <w:szCs w:val="20"/>
      <w:lang w:eastAsia="en-GB"/>
    </w:rPr>
  </w:style>
  <w:style w:type="character" w:customStyle="1" w:styleId="NCYTBODYChar">
    <w:name w:val="NCYT BODY Char"/>
    <w:basedOn w:val="DefaultParagraphFont"/>
    <w:link w:val="NCYTBODY"/>
    <w:rsid w:val="00F10172"/>
    <w:rPr>
      <w:rFonts w:ascii="Tahoma" w:eastAsia="Times New Roman" w:hAnsi="Tahoma" w:cs="Tahoma"/>
      <w:sz w:val="20"/>
      <w:szCs w:val="20"/>
      <w:lang w:eastAsia="en-GB"/>
    </w:rPr>
  </w:style>
  <w:style w:type="paragraph" w:styleId="NormalIndent">
    <w:name w:val="Normal Indent"/>
    <w:basedOn w:val="Normal"/>
    <w:unhideWhenUsed/>
    <w:rsid w:val="00F10172"/>
    <w:pPr>
      <w:spacing w:after="200" w:line="276" w:lineRule="auto"/>
      <w:ind w:left="720"/>
    </w:pPr>
    <w:rPr>
      <w:rFonts w:ascii="Calibri" w:eastAsia="SimSun" w:hAnsi="Calibri" w:cs="Mangal"/>
      <w:szCs w:val="20"/>
      <w:lang w:eastAsia="zh-CN" w:bidi="hi-IN"/>
    </w:rPr>
  </w:style>
  <w:style w:type="paragraph" w:customStyle="1" w:styleId="Thead">
    <w:name w:val="Thead"/>
    <w:basedOn w:val="Normal"/>
    <w:link w:val="TheadChar"/>
    <w:qFormat/>
    <w:rsid w:val="00F10172"/>
    <w:pPr>
      <w:spacing w:after="0" w:line="240" w:lineRule="auto"/>
      <w:ind w:right="57"/>
      <w:jc w:val="right"/>
    </w:pPr>
    <w:rPr>
      <w:rFonts w:ascii="Garamond" w:eastAsia="Times New Roman" w:hAnsi="Garamond" w:cs="Times New Roman"/>
      <w:b/>
      <w:sz w:val="18"/>
      <w:szCs w:val="16"/>
      <w:lang w:eastAsia="en-GB"/>
    </w:rPr>
  </w:style>
  <w:style w:type="paragraph" w:customStyle="1" w:styleId="Tnormal">
    <w:name w:val="Tnormal"/>
    <w:basedOn w:val="Normal"/>
    <w:uiPriority w:val="99"/>
    <w:qFormat/>
    <w:rsid w:val="00F10172"/>
    <w:pPr>
      <w:spacing w:after="0" w:line="240" w:lineRule="atLeast"/>
    </w:pPr>
    <w:rPr>
      <w:rFonts w:ascii="Garamond" w:eastAsia="Times New Roman" w:hAnsi="Garamond" w:cs="Times New Roman"/>
      <w:sz w:val="20"/>
      <w:szCs w:val="18"/>
      <w:lang w:eastAsia="en-GB"/>
    </w:rPr>
  </w:style>
  <w:style w:type="paragraph" w:customStyle="1" w:styleId="Tdec">
    <w:name w:val="Tdec"/>
    <w:basedOn w:val="Normal"/>
    <w:link w:val="TdecChar"/>
    <w:qFormat/>
    <w:rsid w:val="00F10172"/>
    <w:pPr>
      <w:tabs>
        <w:tab w:val="decimal" w:pos="1134"/>
      </w:tabs>
      <w:spacing w:after="0" w:line="240" w:lineRule="atLeast"/>
      <w:ind w:right="57"/>
    </w:pPr>
    <w:rPr>
      <w:rFonts w:ascii="Garamond" w:eastAsia="Times New Roman" w:hAnsi="Garamond" w:cs="Times New Roman"/>
      <w:sz w:val="20"/>
      <w:szCs w:val="18"/>
      <w:lang w:eastAsia="en-GB"/>
    </w:rPr>
  </w:style>
  <w:style w:type="character" w:customStyle="1" w:styleId="TdecChar">
    <w:name w:val="Tdec Char"/>
    <w:basedOn w:val="DefaultParagraphFont"/>
    <w:link w:val="Tdec"/>
    <w:rsid w:val="00F10172"/>
    <w:rPr>
      <w:rFonts w:ascii="Garamond" w:eastAsia="Times New Roman" w:hAnsi="Garamond" w:cs="Times New Roman"/>
      <w:sz w:val="20"/>
      <w:szCs w:val="18"/>
      <w:lang w:eastAsia="en-GB"/>
    </w:rPr>
  </w:style>
  <w:style w:type="character" w:customStyle="1" w:styleId="TheadChar">
    <w:name w:val="Thead Char"/>
    <w:basedOn w:val="TdecChar"/>
    <w:link w:val="Thead"/>
    <w:rsid w:val="00F10172"/>
    <w:rPr>
      <w:rFonts w:ascii="Garamond" w:eastAsia="Times New Roman" w:hAnsi="Garamond" w:cs="Times New Roman"/>
      <w:b/>
      <w:sz w:val="18"/>
      <w:szCs w:val="16"/>
      <w:lang w:eastAsia="en-GB"/>
    </w:rPr>
  </w:style>
  <w:style w:type="character" w:customStyle="1" w:styleId="UnresolvedMention1">
    <w:name w:val="Unresolved Mention1"/>
    <w:basedOn w:val="DefaultParagraphFont"/>
    <w:uiPriority w:val="99"/>
    <w:semiHidden/>
    <w:unhideWhenUsed/>
    <w:rsid w:val="00F10172"/>
    <w:rPr>
      <w:color w:val="605E5C"/>
      <w:shd w:val="clear" w:color="auto" w:fill="E1DFDD"/>
    </w:rPr>
  </w:style>
  <w:style w:type="character" w:customStyle="1" w:styleId="st1">
    <w:name w:val="st1"/>
    <w:basedOn w:val="DefaultParagraphFont"/>
    <w:rsid w:val="00F10172"/>
  </w:style>
  <w:style w:type="paragraph" w:customStyle="1" w:styleId="Body">
    <w:name w:val="Body"/>
    <w:rsid w:val="00F1017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customStyle="1" w:styleId="WW8Num4z2">
    <w:name w:val="WW8Num4z2"/>
    <w:rsid w:val="00F10172"/>
    <w:rPr>
      <w:rFonts w:ascii="Wingdings" w:hAnsi="Wingdings"/>
    </w:rPr>
  </w:style>
  <w:style w:type="character" w:customStyle="1" w:styleId="WW8Num1z0">
    <w:name w:val="WW8Num1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z0">
    <w:name w:val="WW8Num2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z1">
    <w:name w:val="WW8Num2z1"/>
    <w:rsid w:val="00F10172"/>
    <w:rPr>
      <w:rFonts w:ascii="Courier New" w:hAnsi="Courier New" w:cs="Courier New"/>
    </w:rPr>
  </w:style>
  <w:style w:type="character" w:customStyle="1" w:styleId="WW8Num2z2">
    <w:name w:val="WW8Num2z2"/>
    <w:rsid w:val="00F10172"/>
    <w:rPr>
      <w:rFonts w:ascii="Wingdings" w:hAnsi="Wingdings"/>
    </w:rPr>
  </w:style>
  <w:style w:type="character" w:customStyle="1" w:styleId="WW8Num2z3">
    <w:name w:val="WW8Num2z3"/>
    <w:rsid w:val="00F10172"/>
    <w:rPr>
      <w:rFonts w:ascii="Symbol" w:hAnsi="Symbol"/>
    </w:rPr>
  </w:style>
  <w:style w:type="character" w:customStyle="1" w:styleId="WW8Num3z0">
    <w:name w:val="WW8Num3z0"/>
    <w:rsid w:val="00F10172"/>
    <w:rPr>
      <w:rFonts w:ascii="Symbol" w:hAnsi="Symbol"/>
    </w:rPr>
  </w:style>
  <w:style w:type="character" w:customStyle="1" w:styleId="WW8Num3z1">
    <w:name w:val="WW8Num3z1"/>
    <w:rsid w:val="00F10172"/>
    <w:rPr>
      <w:rFonts w:ascii="Courier New" w:hAnsi="Courier New"/>
    </w:rPr>
  </w:style>
  <w:style w:type="character" w:customStyle="1" w:styleId="WW8Num3z2">
    <w:name w:val="WW8Num3z2"/>
    <w:rsid w:val="00F10172"/>
    <w:rPr>
      <w:rFonts w:ascii="Wingdings" w:hAnsi="Wingdings"/>
    </w:rPr>
  </w:style>
  <w:style w:type="character" w:customStyle="1" w:styleId="WW8Num4z0">
    <w:name w:val="WW8Num4z0"/>
    <w:rsid w:val="00F10172"/>
    <w:rPr>
      <w:rFonts w:ascii="Garamond" w:eastAsia="Times New Roman" w:hAnsi="Garamond"/>
    </w:rPr>
  </w:style>
  <w:style w:type="character" w:customStyle="1" w:styleId="WW8Num4z1">
    <w:name w:val="WW8Num4z1"/>
    <w:rsid w:val="00F10172"/>
    <w:rPr>
      <w:rFonts w:ascii="Courier New" w:hAnsi="Courier New" w:cs="Courier New"/>
    </w:rPr>
  </w:style>
  <w:style w:type="character" w:customStyle="1" w:styleId="WW8Num4z3">
    <w:name w:val="WW8Num4z3"/>
    <w:rsid w:val="00F10172"/>
    <w:rPr>
      <w:rFonts w:ascii="Symbol" w:hAnsi="Symbol"/>
    </w:rPr>
  </w:style>
  <w:style w:type="character" w:customStyle="1" w:styleId="WW8Num5z0">
    <w:name w:val="WW8Num5z0"/>
    <w:rsid w:val="00F10172"/>
    <w:rPr>
      <w:rFonts w:ascii="Garamond" w:eastAsia="Times New Roman" w:hAnsi="Garamond"/>
    </w:rPr>
  </w:style>
  <w:style w:type="character" w:customStyle="1" w:styleId="WW8Num5z1">
    <w:name w:val="WW8Num5z1"/>
    <w:rsid w:val="00F10172"/>
    <w:rPr>
      <w:rFonts w:ascii="Courier New" w:hAnsi="Courier New" w:cs="Courier New"/>
    </w:rPr>
  </w:style>
  <w:style w:type="character" w:customStyle="1" w:styleId="WW8Num5z2">
    <w:name w:val="WW8Num5z2"/>
    <w:rsid w:val="00F10172"/>
    <w:rPr>
      <w:rFonts w:ascii="Wingdings" w:hAnsi="Wingdings"/>
    </w:rPr>
  </w:style>
  <w:style w:type="character" w:customStyle="1" w:styleId="WW8Num5z3">
    <w:name w:val="WW8Num5z3"/>
    <w:rsid w:val="00F10172"/>
    <w:rPr>
      <w:rFonts w:ascii="Symbol" w:hAnsi="Symbol"/>
    </w:rPr>
  </w:style>
  <w:style w:type="character" w:customStyle="1" w:styleId="WW8Num6z0">
    <w:name w:val="WW8Num6z0"/>
    <w:rsid w:val="00F10172"/>
    <w:rPr>
      <w:rFonts w:ascii="Symbol" w:hAnsi="Symbol"/>
    </w:rPr>
  </w:style>
  <w:style w:type="character" w:customStyle="1" w:styleId="WW8Num6z1">
    <w:name w:val="WW8Num6z1"/>
    <w:rsid w:val="00F10172"/>
    <w:rPr>
      <w:rFonts w:ascii="Courier New" w:hAnsi="Courier New" w:cs="Courier New"/>
    </w:rPr>
  </w:style>
  <w:style w:type="character" w:customStyle="1" w:styleId="WW8Num6z2">
    <w:name w:val="WW8Num6z2"/>
    <w:rsid w:val="00F10172"/>
    <w:rPr>
      <w:rFonts w:ascii="Wingdings" w:hAnsi="Wingdings"/>
    </w:rPr>
  </w:style>
  <w:style w:type="character" w:customStyle="1" w:styleId="WW8Num7z0">
    <w:name w:val="WW8Num7z0"/>
    <w:rsid w:val="00F10172"/>
    <w:rPr>
      <w:rFonts w:ascii="Symbol" w:hAnsi="Symbol"/>
    </w:rPr>
  </w:style>
  <w:style w:type="character" w:customStyle="1" w:styleId="WW8Num7z1">
    <w:name w:val="WW8Num7z1"/>
    <w:rsid w:val="00F10172"/>
    <w:rPr>
      <w:rFonts w:ascii="Courier New" w:hAnsi="Courier New" w:cs="Courier New"/>
    </w:rPr>
  </w:style>
  <w:style w:type="character" w:customStyle="1" w:styleId="WW8Num7z2">
    <w:name w:val="WW8Num7z2"/>
    <w:rsid w:val="00F10172"/>
    <w:rPr>
      <w:rFonts w:ascii="Wingdings" w:hAnsi="Wingdings"/>
    </w:rPr>
  </w:style>
  <w:style w:type="character" w:customStyle="1" w:styleId="WW8Num8z0">
    <w:name w:val="WW8Num8z0"/>
    <w:rsid w:val="00F10172"/>
    <w:rPr>
      <w:rFonts w:ascii="Garamond" w:eastAsia="Times New Roman" w:hAnsi="Garamond"/>
    </w:rPr>
  </w:style>
  <w:style w:type="character" w:customStyle="1" w:styleId="WW8Num8z1">
    <w:name w:val="WW8Num8z1"/>
    <w:rsid w:val="00F10172"/>
    <w:rPr>
      <w:rFonts w:ascii="Courier New" w:hAnsi="Courier New" w:cs="Courier New"/>
    </w:rPr>
  </w:style>
  <w:style w:type="character" w:customStyle="1" w:styleId="WW8Num8z2">
    <w:name w:val="WW8Num8z2"/>
    <w:rsid w:val="00F10172"/>
    <w:rPr>
      <w:rFonts w:ascii="Wingdings" w:hAnsi="Wingdings"/>
    </w:rPr>
  </w:style>
  <w:style w:type="character" w:customStyle="1" w:styleId="WW8Num8z3">
    <w:name w:val="WW8Num8z3"/>
    <w:rsid w:val="00F10172"/>
    <w:rPr>
      <w:rFonts w:ascii="Symbol" w:hAnsi="Symbol"/>
    </w:rPr>
  </w:style>
  <w:style w:type="character" w:customStyle="1" w:styleId="WW8Num9z0">
    <w:name w:val="WW8Num9z0"/>
    <w:rsid w:val="00F10172"/>
    <w:rPr>
      <w:rFonts w:ascii="Garamond" w:eastAsia="Times New Roman" w:hAnsi="Garamond"/>
    </w:rPr>
  </w:style>
  <w:style w:type="character" w:customStyle="1" w:styleId="WW8Num9z1">
    <w:name w:val="WW8Num9z1"/>
    <w:rsid w:val="00F10172"/>
    <w:rPr>
      <w:rFonts w:ascii="Symbol" w:hAnsi="Symbol"/>
    </w:rPr>
  </w:style>
  <w:style w:type="character" w:customStyle="1" w:styleId="WW8Num9z2">
    <w:name w:val="WW8Num9z2"/>
    <w:rsid w:val="00F10172"/>
    <w:rPr>
      <w:rFonts w:ascii="Wingdings" w:hAnsi="Wingdings"/>
    </w:rPr>
  </w:style>
  <w:style w:type="character" w:customStyle="1" w:styleId="WW8Num9z4">
    <w:name w:val="WW8Num9z4"/>
    <w:rsid w:val="00F10172"/>
    <w:rPr>
      <w:rFonts w:ascii="Courier New" w:hAnsi="Courier New" w:cs="Courier New"/>
    </w:rPr>
  </w:style>
  <w:style w:type="character" w:customStyle="1" w:styleId="WW8Num10z0">
    <w:name w:val="WW8Num10z0"/>
    <w:rsid w:val="00F10172"/>
    <w:rPr>
      <w:rFonts w:ascii="Symbol" w:hAnsi="Symbol"/>
    </w:rPr>
  </w:style>
  <w:style w:type="character" w:customStyle="1" w:styleId="WW8Num10z1">
    <w:name w:val="WW8Num10z1"/>
    <w:rsid w:val="00F10172"/>
    <w:rPr>
      <w:rFonts w:ascii="Courier New" w:hAnsi="Courier New" w:cs="Courier New"/>
    </w:rPr>
  </w:style>
  <w:style w:type="character" w:customStyle="1" w:styleId="WW8Num10z2">
    <w:name w:val="WW8Num10z2"/>
    <w:rsid w:val="00F10172"/>
    <w:rPr>
      <w:rFonts w:ascii="Wingdings" w:hAnsi="Wingdings"/>
    </w:rPr>
  </w:style>
  <w:style w:type="character" w:customStyle="1" w:styleId="WW8Num11z0">
    <w:name w:val="WW8Num11z0"/>
    <w:rsid w:val="00F10172"/>
    <w:rPr>
      <w:rFonts w:ascii="Garamond" w:eastAsia="Times New Roman" w:hAnsi="Garamond"/>
    </w:rPr>
  </w:style>
  <w:style w:type="character" w:customStyle="1" w:styleId="WW8Num11z1">
    <w:name w:val="WW8Num11z1"/>
    <w:rsid w:val="00F10172"/>
    <w:rPr>
      <w:rFonts w:ascii="Courier New" w:hAnsi="Courier New" w:cs="Courier New"/>
    </w:rPr>
  </w:style>
  <w:style w:type="character" w:customStyle="1" w:styleId="WW8Num11z2">
    <w:name w:val="WW8Num11z2"/>
    <w:rsid w:val="00F10172"/>
    <w:rPr>
      <w:rFonts w:ascii="Wingdings" w:hAnsi="Wingdings"/>
    </w:rPr>
  </w:style>
  <w:style w:type="character" w:customStyle="1" w:styleId="WW8Num11z3">
    <w:name w:val="WW8Num11z3"/>
    <w:rsid w:val="00F10172"/>
    <w:rPr>
      <w:rFonts w:ascii="Symbol" w:hAnsi="Symbol"/>
    </w:rPr>
  </w:style>
  <w:style w:type="character" w:customStyle="1" w:styleId="WW8Num12z0">
    <w:name w:val="WW8Num12z0"/>
    <w:rsid w:val="00F10172"/>
    <w:rPr>
      <w:rFonts w:ascii="Garamond" w:eastAsia="Times New Roman" w:hAnsi="Garamond" w:cs="Times New Roman"/>
    </w:rPr>
  </w:style>
  <w:style w:type="character" w:customStyle="1" w:styleId="WW8Num12z1">
    <w:name w:val="WW8Num12z1"/>
    <w:rsid w:val="00F10172"/>
    <w:rPr>
      <w:rFonts w:ascii="Courier New" w:hAnsi="Courier New" w:cs="Courier New"/>
    </w:rPr>
  </w:style>
  <w:style w:type="character" w:customStyle="1" w:styleId="WW8Num12z2">
    <w:name w:val="WW8Num12z2"/>
    <w:rsid w:val="00F10172"/>
    <w:rPr>
      <w:rFonts w:ascii="Wingdings" w:hAnsi="Wingdings"/>
    </w:rPr>
  </w:style>
  <w:style w:type="character" w:customStyle="1" w:styleId="WW8Num12z3">
    <w:name w:val="WW8Num12z3"/>
    <w:rsid w:val="00F10172"/>
    <w:rPr>
      <w:rFonts w:ascii="Symbol" w:hAnsi="Symbol"/>
    </w:rPr>
  </w:style>
  <w:style w:type="character" w:customStyle="1" w:styleId="WW8Num13z0">
    <w:name w:val="WW8Num13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14z0">
    <w:name w:val="WW8Num14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15z0">
    <w:name w:val="WW8Num15z0"/>
    <w:rsid w:val="00F10172"/>
    <w:rPr>
      <w:rFonts w:cs="Times New Roman"/>
      <w:color w:val="auto"/>
    </w:rPr>
  </w:style>
  <w:style w:type="character" w:customStyle="1" w:styleId="WW8Num15z1">
    <w:name w:val="WW8Num15z1"/>
    <w:rsid w:val="00F10172"/>
    <w:rPr>
      <w:rFonts w:cs="Times New Roman"/>
    </w:rPr>
  </w:style>
  <w:style w:type="character" w:customStyle="1" w:styleId="WW8Num16z0">
    <w:name w:val="WW8Num16z0"/>
    <w:rsid w:val="00F10172"/>
    <w:rPr>
      <w:rFonts w:ascii="Garamond" w:eastAsia="Times New Roman" w:hAnsi="Garamond"/>
    </w:rPr>
  </w:style>
  <w:style w:type="character" w:customStyle="1" w:styleId="WW8Num16z1">
    <w:name w:val="WW8Num16z1"/>
    <w:rsid w:val="00F10172"/>
    <w:rPr>
      <w:rFonts w:ascii="Courier New" w:hAnsi="Courier New" w:cs="Courier New"/>
    </w:rPr>
  </w:style>
  <w:style w:type="character" w:customStyle="1" w:styleId="WW8Num16z2">
    <w:name w:val="WW8Num16z2"/>
    <w:rsid w:val="00F10172"/>
    <w:rPr>
      <w:rFonts w:ascii="Wingdings" w:hAnsi="Wingdings"/>
    </w:rPr>
  </w:style>
  <w:style w:type="character" w:customStyle="1" w:styleId="WW8Num16z3">
    <w:name w:val="WW8Num16z3"/>
    <w:rsid w:val="00F10172"/>
    <w:rPr>
      <w:rFonts w:ascii="Symbol" w:hAnsi="Symbol"/>
    </w:rPr>
  </w:style>
  <w:style w:type="character" w:customStyle="1" w:styleId="WW8Num17z0">
    <w:name w:val="WW8Num17z0"/>
    <w:rsid w:val="00F10172"/>
    <w:rPr>
      <w:rFonts w:ascii="Symbol" w:hAnsi="Symbol"/>
    </w:rPr>
  </w:style>
  <w:style w:type="character" w:customStyle="1" w:styleId="WW8Num17z1">
    <w:name w:val="WW8Num17z1"/>
    <w:rsid w:val="00F10172"/>
    <w:rPr>
      <w:rFonts w:ascii="Courier New" w:hAnsi="Courier New"/>
    </w:rPr>
  </w:style>
  <w:style w:type="character" w:customStyle="1" w:styleId="WW8Num17z2">
    <w:name w:val="WW8Num17z2"/>
    <w:rsid w:val="00F10172"/>
    <w:rPr>
      <w:rFonts w:ascii="Wingdings" w:hAnsi="Wingdings"/>
    </w:rPr>
  </w:style>
  <w:style w:type="character" w:customStyle="1" w:styleId="WW8Num18z0">
    <w:name w:val="WW8Num18z0"/>
    <w:rsid w:val="00F10172"/>
    <w:rPr>
      <w:rFonts w:ascii="Garamond" w:eastAsia="Times New Roman" w:hAnsi="Garamond"/>
    </w:rPr>
  </w:style>
  <w:style w:type="character" w:customStyle="1" w:styleId="WW8Num18z1">
    <w:name w:val="WW8Num18z1"/>
    <w:rsid w:val="00F10172"/>
    <w:rPr>
      <w:rFonts w:ascii="Courier New" w:hAnsi="Courier New" w:cs="Courier New"/>
    </w:rPr>
  </w:style>
  <w:style w:type="character" w:customStyle="1" w:styleId="WW8Num18z2">
    <w:name w:val="WW8Num18z2"/>
    <w:rsid w:val="00F10172"/>
    <w:rPr>
      <w:rFonts w:ascii="Wingdings" w:hAnsi="Wingdings"/>
    </w:rPr>
  </w:style>
  <w:style w:type="character" w:customStyle="1" w:styleId="WW8Num18z3">
    <w:name w:val="WW8Num18z3"/>
    <w:rsid w:val="00F10172"/>
    <w:rPr>
      <w:rFonts w:ascii="Symbol" w:hAnsi="Symbol"/>
    </w:rPr>
  </w:style>
  <w:style w:type="character" w:customStyle="1" w:styleId="WW8Num19z0">
    <w:name w:val="WW8Num19z0"/>
    <w:rsid w:val="00F10172"/>
    <w:rPr>
      <w:rFonts w:ascii="Garamond" w:eastAsia="Garamond" w:hAnsi="Garamond" w:cs="Garamond"/>
      <w:b/>
      <w:bCs/>
      <w:i w:val="0"/>
      <w:strike w:val="0"/>
      <w:dstrike w:val="0"/>
      <w:color w:val="000000"/>
      <w:position w:val="0"/>
      <w:sz w:val="22"/>
      <w:szCs w:val="22"/>
      <w:u w:val="none"/>
      <w:shd w:val="clear" w:color="auto" w:fill="auto"/>
      <w:vertAlign w:val="baseline"/>
    </w:rPr>
  </w:style>
  <w:style w:type="character" w:customStyle="1" w:styleId="WW8Num20z0">
    <w:name w:val="WW8Num20z0"/>
    <w:rsid w:val="00F10172"/>
    <w:rPr>
      <w:rFonts w:ascii="Symbol" w:hAnsi="Symbol"/>
    </w:rPr>
  </w:style>
  <w:style w:type="character" w:customStyle="1" w:styleId="WW8Num20z1">
    <w:name w:val="WW8Num20z1"/>
    <w:rsid w:val="00F10172"/>
    <w:rPr>
      <w:rFonts w:ascii="Courier New" w:hAnsi="Courier New" w:cs="Courier New"/>
    </w:rPr>
  </w:style>
  <w:style w:type="character" w:customStyle="1" w:styleId="WW8Num20z2">
    <w:name w:val="WW8Num20z2"/>
    <w:rsid w:val="00F10172"/>
    <w:rPr>
      <w:rFonts w:ascii="Wingdings" w:hAnsi="Wingdings"/>
    </w:rPr>
  </w:style>
  <w:style w:type="character" w:customStyle="1" w:styleId="WW8Num21z0">
    <w:name w:val="WW8Num21z0"/>
    <w:rsid w:val="00F10172"/>
    <w:rPr>
      <w:rFonts w:ascii="Garamond" w:eastAsia="Times New Roman" w:hAnsi="Garamond"/>
    </w:rPr>
  </w:style>
  <w:style w:type="character" w:customStyle="1" w:styleId="WW8Num21z1">
    <w:name w:val="WW8Num21z1"/>
    <w:rsid w:val="00F10172"/>
    <w:rPr>
      <w:rFonts w:ascii="Wingdings" w:hAnsi="Wingdings"/>
    </w:rPr>
  </w:style>
  <w:style w:type="character" w:customStyle="1" w:styleId="WW8Num21z3">
    <w:name w:val="WW8Num21z3"/>
    <w:rsid w:val="00F10172"/>
    <w:rPr>
      <w:rFonts w:ascii="Symbol" w:hAnsi="Symbol"/>
    </w:rPr>
  </w:style>
  <w:style w:type="character" w:customStyle="1" w:styleId="WW8Num21z4">
    <w:name w:val="WW8Num21z4"/>
    <w:rsid w:val="00F10172"/>
    <w:rPr>
      <w:rFonts w:ascii="Courier New" w:hAnsi="Courier New"/>
    </w:rPr>
  </w:style>
  <w:style w:type="character" w:customStyle="1" w:styleId="WW8Num22z0">
    <w:name w:val="WW8Num22z0"/>
    <w:rsid w:val="00F10172"/>
    <w:rPr>
      <w:rFonts w:ascii="Symbol" w:hAnsi="Symbol"/>
      <w:color w:val="auto"/>
      <w:sz w:val="10"/>
    </w:rPr>
  </w:style>
  <w:style w:type="character" w:customStyle="1" w:styleId="WW8Num22z1">
    <w:name w:val="WW8Num22z1"/>
    <w:rsid w:val="00F10172"/>
    <w:rPr>
      <w:rFonts w:cs="Times New Roman"/>
      <w:color w:val="auto"/>
      <w:sz w:val="24"/>
      <w:szCs w:val="24"/>
    </w:rPr>
  </w:style>
  <w:style w:type="character" w:customStyle="1" w:styleId="WW8Num22z2">
    <w:name w:val="WW8Num22z2"/>
    <w:rsid w:val="00F10172"/>
    <w:rPr>
      <w:rFonts w:cs="Times New Roman"/>
    </w:rPr>
  </w:style>
  <w:style w:type="character" w:customStyle="1" w:styleId="WW8Num22z3">
    <w:name w:val="WW8Num22z3"/>
    <w:rsid w:val="00F10172"/>
    <w:rPr>
      <w:rFonts w:ascii="Symbol" w:hAnsi="Symbol"/>
    </w:rPr>
  </w:style>
  <w:style w:type="character" w:customStyle="1" w:styleId="WW8Num22z4">
    <w:name w:val="WW8Num22z4"/>
    <w:rsid w:val="00F10172"/>
    <w:rPr>
      <w:rFonts w:ascii="Courier New" w:hAnsi="Courier New"/>
    </w:rPr>
  </w:style>
  <w:style w:type="character" w:customStyle="1" w:styleId="WW8Num22z5">
    <w:name w:val="WW8Num22z5"/>
    <w:rsid w:val="00F10172"/>
    <w:rPr>
      <w:rFonts w:ascii="Wingdings" w:hAnsi="Wingdings"/>
    </w:rPr>
  </w:style>
  <w:style w:type="character" w:customStyle="1" w:styleId="WW8Num23z0">
    <w:name w:val="WW8Num23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3z1">
    <w:name w:val="WW8Num23z1"/>
    <w:rsid w:val="00F10172"/>
    <w:rPr>
      <w:rFonts w:ascii="Courier New" w:hAnsi="Courier New" w:cs="Courier New"/>
    </w:rPr>
  </w:style>
  <w:style w:type="character" w:customStyle="1" w:styleId="WW8Num23z2">
    <w:name w:val="WW8Num23z2"/>
    <w:rsid w:val="00F10172"/>
    <w:rPr>
      <w:rFonts w:ascii="Wingdings" w:hAnsi="Wingdings"/>
    </w:rPr>
  </w:style>
  <w:style w:type="character" w:customStyle="1" w:styleId="WW8Num23z3">
    <w:name w:val="WW8Num23z3"/>
    <w:rsid w:val="00F10172"/>
    <w:rPr>
      <w:rFonts w:ascii="Symbol" w:hAnsi="Symbol"/>
    </w:rPr>
  </w:style>
  <w:style w:type="character" w:customStyle="1" w:styleId="Policepardfaut1">
    <w:name w:val="Police par défaut1"/>
    <w:rsid w:val="00F10172"/>
  </w:style>
  <w:style w:type="character" w:customStyle="1" w:styleId="Titre1Car">
    <w:name w:val="Titre 1 Car"/>
    <w:rsid w:val="00F10172"/>
    <w:rPr>
      <w:rFonts w:ascii="Garamond" w:hAnsi="Garamond"/>
      <w:b/>
      <w:bCs/>
      <w:caps/>
      <w:kern w:val="1"/>
      <w:sz w:val="24"/>
      <w:szCs w:val="24"/>
      <w:lang w:val="en-GB"/>
    </w:rPr>
  </w:style>
  <w:style w:type="character" w:customStyle="1" w:styleId="Titre2Car">
    <w:name w:val="Titre 2 Car"/>
    <w:rsid w:val="00F10172"/>
    <w:rPr>
      <w:rFonts w:ascii="Garamond" w:hAnsi="Garamond"/>
      <w:b/>
      <w:bCs/>
      <w:iCs/>
      <w:caps/>
      <w:sz w:val="24"/>
      <w:szCs w:val="24"/>
      <w:u w:val="single"/>
      <w:lang w:val="en-GB"/>
    </w:rPr>
  </w:style>
  <w:style w:type="character" w:customStyle="1" w:styleId="Titre3Car">
    <w:name w:val="Titre 3 Car"/>
    <w:rsid w:val="00F10172"/>
    <w:rPr>
      <w:rFonts w:ascii="Arial" w:hAnsi="Arial"/>
      <w:b/>
      <w:bCs/>
      <w:sz w:val="22"/>
      <w:szCs w:val="24"/>
      <w:lang w:val="en-GB"/>
    </w:rPr>
  </w:style>
  <w:style w:type="character" w:customStyle="1" w:styleId="Titre4Car">
    <w:name w:val="Titre 4 Car"/>
    <w:rsid w:val="00F10172"/>
    <w:rPr>
      <w:rFonts w:ascii="Arial" w:hAnsi="Arial"/>
      <w:bCs/>
      <w:szCs w:val="24"/>
      <w:u w:val="single"/>
      <w:lang w:val="en-GB"/>
    </w:rPr>
  </w:style>
  <w:style w:type="character" w:customStyle="1" w:styleId="Titre5Car">
    <w:name w:val="Titre 5 Car"/>
    <w:rsid w:val="00F10172"/>
    <w:rPr>
      <w:rFonts w:ascii="Arial" w:hAnsi="Arial"/>
      <w:bCs/>
      <w:i/>
      <w:iCs/>
      <w:szCs w:val="26"/>
      <w:lang w:val="en-GB"/>
    </w:rPr>
  </w:style>
  <w:style w:type="character" w:customStyle="1" w:styleId="Titre6Car">
    <w:name w:val="Titre 6 Car"/>
    <w:rsid w:val="00F10172"/>
    <w:rPr>
      <w:rFonts w:ascii="Arial" w:hAnsi="Arial"/>
      <w:bCs/>
      <w:szCs w:val="22"/>
      <w:lang w:val="en-GB"/>
    </w:rPr>
  </w:style>
  <w:style w:type="character" w:customStyle="1" w:styleId="Titre7Car">
    <w:name w:val="Titre 7 Car"/>
    <w:rsid w:val="00F10172"/>
    <w:rPr>
      <w:rFonts w:ascii="Arial" w:hAnsi="Arial"/>
      <w:i/>
      <w:szCs w:val="24"/>
      <w:lang w:val="en-GB"/>
    </w:rPr>
  </w:style>
  <w:style w:type="character" w:customStyle="1" w:styleId="Titre8Car">
    <w:name w:val="Titre 8 Car"/>
    <w:rsid w:val="00F10172"/>
    <w:rPr>
      <w:rFonts w:ascii="Arial" w:hAnsi="Arial"/>
      <w:i/>
      <w:iCs/>
      <w:szCs w:val="24"/>
      <w:lang w:val="en-GB"/>
    </w:rPr>
  </w:style>
  <w:style w:type="character" w:customStyle="1" w:styleId="Titre9Car">
    <w:name w:val="Titre 9 Car"/>
    <w:rsid w:val="00F10172"/>
    <w:rPr>
      <w:rFonts w:ascii="Arial" w:hAnsi="Arial"/>
      <w:szCs w:val="22"/>
      <w:lang w:val="en-GB"/>
    </w:rPr>
  </w:style>
  <w:style w:type="character" w:customStyle="1" w:styleId="TextedebullesCar">
    <w:name w:val="Texte de bulles Car"/>
    <w:rsid w:val="00F10172"/>
    <w:rPr>
      <w:rFonts w:ascii="Tahoma" w:hAnsi="Tahoma" w:cs="Times New Roman"/>
      <w:sz w:val="16"/>
    </w:rPr>
  </w:style>
  <w:style w:type="character" w:customStyle="1" w:styleId="NotedebasdepageCar">
    <w:name w:val="Note de bas de page Car"/>
    <w:rsid w:val="00F10172"/>
    <w:rPr>
      <w:rFonts w:cs="Times New Roman"/>
      <w:sz w:val="20"/>
      <w:szCs w:val="20"/>
    </w:rPr>
  </w:style>
  <w:style w:type="character" w:customStyle="1" w:styleId="Caractresdenotedebasdepage">
    <w:name w:val="Caractères de note de bas de page"/>
    <w:rsid w:val="00F10172"/>
    <w:rPr>
      <w:rFonts w:cs="Times New Roman"/>
      <w:vertAlign w:val="superscript"/>
    </w:rPr>
  </w:style>
  <w:style w:type="character" w:customStyle="1" w:styleId="En-tteCar">
    <w:name w:val="En-tête Car"/>
    <w:rsid w:val="00F10172"/>
    <w:rPr>
      <w:rFonts w:cs="Times New Roman"/>
      <w:sz w:val="24"/>
      <w:szCs w:val="24"/>
    </w:rPr>
  </w:style>
  <w:style w:type="character" w:customStyle="1" w:styleId="PieddepageCar">
    <w:name w:val="Pied de page Car"/>
    <w:rsid w:val="00F10172"/>
    <w:rPr>
      <w:rFonts w:cs="Times New Roman"/>
      <w:sz w:val="24"/>
      <w:szCs w:val="24"/>
    </w:rPr>
  </w:style>
  <w:style w:type="character" w:styleId="PageNumber">
    <w:name w:val="page number"/>
    <w:semiHidden/>
    <w:rsid w:val="00F10172"/>
    <w:rPr>
      <w:rFonts w:cs="Times New Roman"/>
    </w:rPr>
  </w:style>
  <w:style w:type="character" w:customStyle="1" w:styleId="A21">
    <w:name w:val="A2+1"/>
    <w:rsid w:val="00F10172"/>
    <w:rPr>
      <w:color w:val="000000"/>
      <w:sz w:val="18"/>
    </w:rPr>
  </w:style>
  <w:style w:type="character" w:customStyle="1" w:styleId="StandardCar">
    <w:name w:val="Standard Car"/>
    <w:rsid w:val="00F10172"/>
    <w:rPr>
      <w:sz w:val="22"/>
      <w:szCs w:val="22"/>
      <w:lang w:val="en-GB" w:eastAsia="ar-SA" w:bidi="ar-SA"/>
    </w:rPr>
  </w:style>
  <w:style w:type="character" w:customStyle="1" w:styleId="BodyText1BoldkwnCarCarCar">
    <w:name w:val="Body Text 1 Bold kwn Car Car Car"/>
    <w:rsid w:val="00F10172"/>
    <w:rPr>
      <w:rFonts w:ascii="Avenir LT 65 Medium" w:hAnsi="Avenir LT 65 Medium"/>
      <w:b/>
      <w:color w:val="404040"/>
      <w:sz w:val="22"/>
      <w:szCs w:val="22"/>
      <w:lang w:val="en-GB" w:eastAsia="ar-SA" w:bidi="ar-SA"/>
    </w:rPr>
  </w:style>
  <w:style w:type="character" w:customStyle="1" w:styleId="BodyText1BoldkwnCar">
    <w:name w:val="Body Text 1 Bold kwn Car"/>
    <w:rsid w:val="00F10172"/>
    <w:rPr>
      <w:rFonts w:ascii="Avenir LT 65 Medium" w:hAnsi="Avenir LT 65 Medium"/>
      <w:b/>
      <w:color w:val="404040"/>
      <w:sz w:val="22"/>
      <w:szCs w:val="22"/>
      <w:lang w:val="en-GB" w:eastAsia="ar-SA" w:bidi="ar-SA"/>
    </w:rPr>
  </w:style>
  <w:style w:type="character" w:customStyle="1" w:styleId="Marquedecommentaire1">
    <w:name w:val="Marque de commentaire1"/>
    <w:rsid w:val="00F10172"/>
    <w:rPr>
      <w:sz w:val="16"/>
      <w:szCs w:val="16"/>
    </w:rPr>
  </w:style>
  <w:style w:type="character" w:customStyle="1" w:styleId="CommentaireCar">
    <w:name w:val="Commentaire Car"/>
    <w:basedOn w:val="Policepardfaut1"/>
    <w:rsid w:val="00F10172"/>
  </w:style>
  <w:style w:type="character" w:customStyle="1" w:styleId="ObjetducommentaireCar">
    <w:name w:val="Objet du commentaire Car"/>
    <w:rsid w:val="00F10172"/>
    <w:rPr>
      <w:b/>
      <w:bCs/>
    </w:rPr>
  </w:style>
  <w:style w:type="character" w:customStyle="1" w:styleId="AAtxRCar">
    <w:name w:val="AAtxR Car"/>
    <w:rsid w:val="00F10172"/>
    <w:rPr>
      <w:rFonts w:ascii="Century Gothic" w:hAnsi="Century Gothic"/>
    </w:rPr>
  </w:style>
  <w:style w:type="character" w:customStyle="1" w:styleId="BodyTextChar">
    <w:name w:val="Body Text Char"/>
    <w:rsid w:val="00F10172"/>
    <w:rPr>
      <w:rFonts w:ascii="Garamond" w:hAnsi="Garamond"/>
      <w:sz w:val="24"/>
      <w:szCs w:val="24"/>
    </w:rPr>
  </w:style>
  <w:style w:type="character" w:customStyle="1" w:styleId="CorpsdetexteCar">
    <w:name w:val="Corps de texte Car"/>
    <w:rsid w:val="00F10172"/>
    <w:rPr>
      <w:sz w:val="24"/>
      <w:szCs w:val="24"/>
    </w:rPr>
  </w:style>
  <w:style w:type="paragraph" w:customStyle="1" w:styleId="Titre1">
    <w:name w:val="Titre1"/>
    <w:basedOn w:val="Normal"/>
    <w:next w:val="BodyText"/>
    <w:rsid w:val="00F10172"/>
    <w:pPr>
      <w:keepNext/>
      <w:suppressAutoHyphens/>
      <w:spacing w:before="240" w:after="120" w:line="240" w:lineRule="auto"/>
      <w:jc w:val="both"/>
    </w:pPr>
    <w:rPr>
      <w:rFonts w:ascii="Arial" w:eastAsia="MS Mincho" w:hAnsi="Arial" w:cs="Tahoma"/>
      <w:sz w:val="28"/>
      <w:szCs w:val="28"/>
      <w:lang w:eastAsia="ar-SA"/>
    </w:rPr>
  </w:style>
  <w:style w:type="paragraph" w:styleId="BodyText">
    <w:name w:val="Body Text"/>
    <w:basedOn w:val="Normal"/>
    <w:link w:val="BodyTextChar1"/>
    <w:semiHidden/>
    <w:rsid w:val="00F10172"/>
    <w:pPr>
      <w:suppressAutoHyphens/>
      <w:spacing w:after="240" w:line="240" w:lineRule="auto"/>
      <w:jc w:val="both"/>
    </w:pPr>
    <w:rPr>
      <w:rFonts w:ascii="Times New Roman" w:eastAsia="Times New Roman" w:hAnsi="Times New Roman" w:cs="Times New Roman"/>
      <w:sz w:val="24"/>
      <w:szCs w:val="24"/>
      <w:lang w:eastAsia="ar-SA"/>
    </w:rPr>
  </w:style>
  <w:style w:type="character" w:customStyle="1" w:styleId="BodyTextChar1">
    <w:name w:val="Body Text Char1"/>
    <w:basedOn w:val="DefaultParagraphFont"/>
    <w:link w:val="BodyText"/>
    <w:semiHidden/>
    <w:rsid w:val="00F10172"/>
    <w:rPr>
      <w:rFonts w:ascii="Times New Roman" w:eastAsia="Times New Roman" w:hAnsi="Times New Roman" w:cs="Times New Roman"/>
      <w:sz w:val="24"/>
      <w:szCs w:val="24"/>
      <w:lang w:eastAsia="ar-SA"/>
    </w:rPr>
  </w:style>
  <w:style w:type="paragraph" w:styleId="List">
    <w:name w:val="List"/>
    <w:basedOn w:val="BodyText"/>
    <w:semiHidden/>
    <w:rsid w:val="00F10172"/>
    <w:rPr>
      <w:rFonts w:cs="Tahoma"/>
    </w:rPr>
  </w:style>
  <w:style w:type="paragraph" w:customStyle="1" w:styleId="Lgende1">
    <w:name w:val="Légende1"/>
    <w:basedOn w:val="Normal"/>
    <w:rsid w:val="00F10172"/>
    <w:pPr>
      <w:suppressLineNumbers/>
      <w:suppressAutoHyphens/>
      <w:spacing w:before="120" w:after="120" w:line="240" w:lineRule="auto"/>
      <w:jc w:val="both"/>
    </w:pPr>
    <w:rPr>
      <w:rFonts w:ascii="Garamond" w:eastAsia="Times New Roman" w:hAnsi="Garamond" w:cs="Tahoma"/>
      <w:i/>
      <w:iCs/>
      <w:sz w:val="24"/>
      <w:szCs w:val="24"/>
      <w:lang w:eastAsia="ar-SA"/>
    </w:rPr>
  </w:style>
  <w:style w:type="paragraph" w:customStyle="1" w:styleId="Rpertoire">
    <w:name w:val="Répertoire"/>
    <w:basedOn w:val="Normal"/>
    <w:rsid w:val="00F10172"/>
    <w:pPr>
      <w:suppressLineNumbers/>
      <w:suppressAutoHyphens/>
      <w:spacing w:after="0" w:line="240" w:lineRule="auto"/>
      <w:jc w:val="both"/>
    </w:pPr>
    <w:rPr>
      <w:rFonts w:ascii="Garamond" w:eastAsia="Times New Roman" w:hAnsi="Garamond" w:cs="Tahoma"/>
      <w:sz w:val="24"/>
      <w:szCs w:val="24"/>
      <w:lang w:eastAsia="ar-SA"/>
    </w:rPr>
  </w:style>
  <w:style w:type="paragraph" w:customStyle="1" w:styleId="ListParagraph1">
    <w:name w:val="List Paragraph1"/>
    <w:basedOn w:val="Normal"/>
    <w:rsid w:val="00F10172"/>
    <w:pPr>
      <w:suppressAutoHyphens/>
      <w:spacing w:after="0" w:line="240" w:lineRule="auto"/>
      <w:ind w:left="708"/>
      <w:jc w:val="both"/>
    </w:pPr>
    <w:rPr>
      <w:rFonts w:ascii="Garamond" w:eastAsia="Times New Roman" w:hAnsi="Garamond" w:cs="Times New Roman"/>
      <w:sz w:val="24"/>
      <w:szCs w:val="24"/>
      <w:lang w:eastAsia="ar-SA"/>
    </w:rPr>
  </w:style>
  <w:style w:type="paragraph" w:customStyle="1" w:styleId="Pa52">
    <w:name w:val="Pa5+2"/>
    <w:basedOn w:val="Normal"/>
    <w:next w:val="Normal"/>
    <w:rsid w:val="00F10172"/>
    <w:pPr>
      <w:suppressAutoHyphens/>
      <w:autoSpaceDE w:val="0"/>
      <w:spacing w:after="0" w:line="241" w:lineRule="atLeast"/>
      <w:jc w:val="both"/>
    </w:pPr>
    <w:rPr>
      <w:rFonts w:ascii="TradeGothic Light" w:eastAsia="Times New Roman" w:hAnsi="TradeGothic Light" w:cs="Times New Roman"/>
      <w:sz w:val="24"/>
      <w:szCs w:val="24"/>
      <w:lang w:eastAsia="ar-SA"/>
    </w:rPr>
  </w:style>
  <w:style w:type="paragraph" w:styleId="TOC1">
    <w:name w:val="toc 1"/>
    <w:basedOn w:val="Normal"/>
    <w:next w:val="Normal"/>
    <w:uiPriority w:val="39"/>
    <w:rsid w:val="00F10172"/>
    <w:pPr>
      <w:tabs>
        <w:tab w:val="left" w:pos="440"/>
        <w:tab w:val="right" w:leader="dot" w:pos="10064"/>
      </w:tabs>
      <w:suppressAutoHyphens/>
      <w:spacing w:before="360" w:after="0" w:line="240" w:lineRule="auto"/>
      <w:jc w:val="both"/>
    </w:pPr>
    <w:rPr>
      <w:rFonts w:ascii="Arial" w:eastAsia="Times New Roman" w:hAnsi="Arial" w:cs="Arial"/>
      <w:bCs/>
      <w:caps/>
      <w:sz w:val="20"/>
      <w:szCs w:val="24"/>
      <w:lang w:eastAsia="ar-SA"/>
    </w:rPr>
  </w:style>
  <w:style w:type="paragraph" w:styleId="TOC2">
    <w:name w:val="toc 2"/>
    <w:basedOn w:val="Normal"/>
    <w:next w:val="Normal"/>
    <w:uiPriority w:val="39"/>
    <w:rsid w:val="00F10172"/>
    <w:pPr>
      <w:tabs>
        <w:tab w:val="left" w:pos="1297"/>
        <w:tab w:val="right" w:leader="dot" w:pos="10461"/>
      </w:tabs>
      <w:suppressAutoHyphens/>
      <w:spacing w:before="60" w:after="60" w:line="240" w:lineRule="auto"/>
      <w:ind w:left="397"/>
      <w:jc w:val="both"/>
    </w:pPr>
    <w:rPr>
      <w:rFonts w:ascii="Arial" w:eastAsia="Times New Roman" w:hAnsi="Arial" w:cs="Times New Roman"/>
      <w:bCs/>
      <w:sz w:val="20"/>
      <w:szCs w:val="24"/>
      <w:lang w:eastAsia="ar-SA"/>
    </w:rPr>
  </w:style>
  <w:style w:type="paragraph" w:styleId="TOC3">
    <w:name w:val="toc 3"/>
    <w:basedOn w:val="Normal"/>
    <w:next w:val="Normal"/>
    <w:uiPriority w:val="39"/>
    <w:rsid w:val="00F10172"/>
    <w:pPr>
      <w:tabs>
        <w:tab w:val="left" w:pos="2234"/>
        <w:tab w:val="right" w:leader="dot" w:pos="10858"/>
      </w:tabs>
      <w:suppressAutoHyphens/>
      <w:spacing w:before="60" w:after="40" w:line="240" w:lineRule="auto"/>
      <w:ind w:left="794"/>
      <w:jc w:val="both"/>
    </w:pPr>
    <w:rPr>
      <w:rFonts w:ascii="Arial" w:eastAsia="Times New Roman" w:hAnsi="Arial" w:cs="Times New Roman"/>
      <w:sz w:val="20"/>
      <w:lang w:eastAsia="ar-SA"/>
    </w:rPr>
  </w:style>
  <w:style w:type="paragraph" w:customStyle="1" w:styleId="WW-Standard">
    <w:name w:val="WW-Standard"/>
    <w:rsid w:val="00F10172"/>
    <w:pPr>
      <w:suppressAutoHyphens/>
      <w:spacing w:before="120" w:after="0" w:line="240" w:lineRule="auto"/>
      <w:ind w:left="284"/>
      <w:jc w:val="both"/>
    </w:pPr>
    <w:rPr>
      <w:rFonts w:ascii="Times New Roman" w:eastAsia="Arial" w:hAnsi="Times New Roman" w:cs="Times New Roman"/>
      <w:lang w:eastAsia="ar-SA"/>
    </w:rPr>
  </w:style>
  <w:style w:type="paragraph" w:customStyle="1" w:styleId="Paragraphe">
    <w:name w:val="Paragraphe"/>
    <w:basedOn w:val="WW-Standard"/>
    <w:rsid w:val="00F10172"/>
    <w:rPr>
      <w:b/>
      <w:bCs/>
      <w:sz w:val="24"/>
      <w:szCs w:val="24"/>
    </w:rPr>
  </w:style>
  <w:style w:type="paragraph" w:styleId="TOC4">
    <w:name w:val="toc 4"/>
    <w:basedOn w:val="Normal"/>
    <w:next w:val="Normal"/>
    <w:semiHidden/>
    <w:rsid w:val="00F10172"/>
    <w:pPr>
      <w:suppressAutoHyphens/>
      <w:spacing w:after="0" w:line="240" w:lineRule="auto"/>
      <w:ind w:left="720"/>
      <w:jc w:val="both"/>
    </w:pPr>
    <w:rPr>
      <w:rFonts w:ascii="Garamond" w:eastAsia="MS Mincho" w:hAnsi="Garamond" w:cs="Times New Roman"/>
      <w:sz w:val="24"/>
      <w:szCs w:val="24"/>
      <w:lang w:eastAsia="ar-SA"/>
    </w:rPr>
  </w:style>
  <w:style w:type="paragraph" w:styleId="TOC5">
    <w:name w:val="toc 5"/>
    <w:basedOn w:val="Normal"/>
    <w:next w:val="Normal"/>
    <w:semiHidden/>
    <w:rsid w:val="00F10172"/>
    <w:pPr>
      <w:suppressAutoHyphens/>
      <w:spacing w:after="0" w:line="240" w:lineRule="auto"/>
      <w:ind w:left="960"/>
      <w:jc w:val="both"/>
    </w:pPr>
    <w:rPr>
      <w:rFonts w:ascii="Garamond" w:eastAsia="MS Mincho" w:hAnsi="Garamond" w:cs="Times New Roman"/>
      <w:sz w:val="24"/>
      <w:szCs w:val="24"/>
      <w:lang w:eastAsia="ar-SA"/>
    </w:rPr>
  </w:style>
  <w:style w:type="paragraph" w:styleId="TOC6">
    <w:name w:val="toc 6"/>
    <w:basedOn w:val="Normal"/>
    <w:next w:val="Normal"/>
    <w:semiHidden/>
    <w:rsid w:val="00F10172"/>
    <w:pPr>
      <w:suppressAutoHyphens/>
      <w:spacing w:after="0" w:line="240" w:lineRule="auto"/>
      <w:ind w:left="1200"/>
      <w:jc w:val="both"/>
    </w:pPr>
    <w:rPr>
      <w:rFonts w:ascii="Garamond" w:eastAsia="MS Mincho" w:hAnsi="Garamond" w:cs="Times New Roman"/>
      <w:sz w:val="24"/>
      <w:szCs w:val="24"/>
      <w:lang w:eastAsia="ar-SA"/>
    </w:rPr>
  </w:style>
  <w:style w:type="paragraph" w:styleId="TOC7">
    <w:name w:val="toc 7"/>
    <w:basedOn w:val="Normal"/>
    <w:next w:val="Normal"/>
    <w:semiHidden/>
    <w:rsid w:val="00F10172"/>
    <w:pPr>
      <w:suppressAutoHyphens/>
      <w:spacing w:after="0" w:line="240" w:lineRule="auto"/>
      <w:ind w:left="1440"/>
      <w:jc w:val="both"/>
    </w:pPr>
    <w:rPr>
      <w:rFonts w:ascii="Garamond" w:eastAsia="MS Mincho" w:hAnsi="Garamond" w:cs="Times New Roman"/>
      <w:sz w:val="24"/>
      <w:szCs w:val="24"/>
      <w:lang w:eastAsia="ar-SA"/>
    </w:rPr>
  </w:style>
  <w:style w:type="paragraph" w:styleId="TOC8">
    <w:name w:val="toc 8"/>
    <w:basedOn w:val="Normal"/>
    <w:next w:val="Normal"/>
    <w:semiHidden/>
    <w:rsid w:val="00F10172"/>
    <w:pPr>
      <w:suppressAutoHyphens/>
      <w:spacing w:after="0" w:line="240" w:lineRule="auto"/>
      <w:ind w:left="1680"/>
      <w:jc w:val="both"/>
    </w:pPr>
    <w:rPr>
      <w:rFonts w:ascii="Garamond" w:eastAsia="MS Mincho" w:hAnsi="Garamond" w:cs="Times New Roman"/>
      <w:sz w:val="24"/>
      <w:szCs w:val="24"/>
      <w:lang w:eastAsia="ar-SA"/>
    </w:rPr>
  </w:style>
  <w:style w:type="paragraph" w:styleId="TOC9">
    <w:name w:val="toc 9"/>
    <w:basedOn w:val="Normal"/>
    <w:next w:val="Normal"/>
    <w:semiHidden/>
    <w:rsid w:val="00F10172"/>
    <w:pPr>
      <w:suppressAutoHyphens/>
      <w:spacing w:after="0" w:line="240" w:lineRule="auto"/>
      <w:ind w:left="1920"/>
      <w:jc w:val="both"/>
    </w:pPr>
    <w:rPr>
      <w:rFonts w:ascii="Garamond" w:eastAsia="MS Mincho" w:hAnsi="Garamond" w:cs="Times New Roman"/>
      <w:sz w:val="24"/>
      <w:szCs w:val="24"/>
      <w:lang w:eastAsia="ar-SA"/>
    </w:rPr>
  </w:style>
  <w:style w:type="paragraph" w:customStyle="1" w:styleId="BodyText1BoldkwnCarCar">
    <w:name w:val="Body Text 1 Bold kwn Car Car"/>
    <w:basedOn w:val="Normal"/>
    <w:rsid w:val="00F10172"/>
    <w:pPr>
      <w:keepNext/>
      <w:suppressAutoHyphens/>
      <w:overflowPunct w:val="0"/>
      <w:autoSpaceDE w:val="0"/>
      <w:spacing w:after="240" w:line="240" w:lineRule="auto"/>
      <w:jc w:val="both"/>
      <w:textAlignment w:val="baseline"/>
    </w:pPr>
    <w:rPr>
      <w:rFonts w:ascii="Avenir LT 65 Medium" w:eastAsia="Times New Roman" w:hAnsi="Avenir LT 65 Medium" w:cs="Times New Roman"/>
      <w:b/>
      <w:color w:val="404040"/>
      <w:lang w:eastAsia="ar-SA"/>
    </w:rPr>
  </w:style>
  <w:style w:type="paragraph" w:customStyle="1" w:styleId="BodyText1Boldkwn">
    <w:name w:val="Body Text 1 Bold kwn"/>
    <w:basedOn w:val="Normal"/>
    <w:rsid w:val="00F10172"/>
    <w:pPr>
      <w:keepNext/>
      <w:suppressAutoHyphens/>
      <w:overflowPunct w:val="0"/>
      <w:autoSpaceDE w:val="0"/>
      <w:spacing w:after="240" w:line="240" w:lineRule="auto"/>
      <w:jc w:val="both"/>
      <w:textAlignment w:val="baseline"/>
    </w:pPr>
    <w:rPr>
      <w:rFonts w:ascii="Avenir LT 65 Medium" w:eastAsia="Times New Roman" w:hAnsi="Avenir LT 65 Medium" w:cs="Times New Roman"/>
      <w:b/>
      <w:color w:val="404040"/>
      <w:lang w:eastAsia="ar-SA"/>
    </w:rPr>
  </w:style>
  <w:style w:type="paragraph" w:customStyle="1" w:styleId="Listepuces1">
    <w:name w:val="Liste à puces1"/>
    <w:basedOn w:val="Normal"/>
    <w:rsid w:val="00F10172"/>
    <w:pPr>
      <w:suppressAutoHyphens/>
      <w:spacing w:before="120" w:after="0" w:line="240" w:lineRule="auto"/>
      <w:jc w:val="both"/>
    </w:pPr>
    <w:rPr>
      <w:rFonts w:ascii="Garamond" w:eastAsia="Times New Roman" w:hAnsi="Garamond" w:cs="Times New Roman"/>
      <w:sz w:val="24"/>
      <w:szCs w:val="24"/>
      <w:lang w:eastAsia="ar-SA"/>
    </w:rPr>
  </w:style>
  <w:style w:type="paragraph" w:customStyle="1" w:styleId="CarCarCarCarCarCarCarCarCarCarCar">
    <w:name w:val="Car Car Car Car Car Car Car Car Car Car Car"/>
    <w:basedOn w:val="Normal"/>
    <w:rsid w:val="00F10172"/>
    <w:pPr>
      <w:suppressAutoHyphens/>
      <w:spacing w:line="240" w:lineRule="exact"/>
      <w:jc w:val="both"/>
    </w:pPr>
    <w:rPr>
      <w:rFonts w:ascii="Garamond" w:eastAsia="Times New Roman" w:hAnsi="Garamond" w:cs="Times New Roman"/>
      <w:sz w:val="20"/>
      <w:szCs w:val="20"/>
      <w:lang w:eastAsia="ar-SA"/>
    </w:rPr>
  </w:style>
  <w:style w:type="paragraph" w:customStyle="1" w:styleId="CarCarCarCarCarCarCarCarCarCar">
    <w:name w:val="Car Car Car Car Car Car Car Car Car Car"/>
    <w:basedOn w:val="Normal"/>
    <w:rsid w:val="00F10172"/>
    <w:pPr>
      <w:suppressAutoHyphens/>
      <w:spacing w:line="240" w:lineRule="exact"/>
      <w:jc w:val="both"/>
    </w:pPr>
    <w:rPr>
      <w:rFonts w:ascii="Garamond" w:eastAsia="Times New Roman" w:hAnsi="Garamond" w:cs="Times New Roman"/>
      <w:sz w:val="20"/>
      <w:szCs w:val="20"/>
      <w:lang w:eastAsia="ar-SA"/>
    </w:rPr>
  </w:style>
  <w:style w:type="paragraph" w:customStyle="1" w:styleId="Commentaire1">
    <w:name w:val="Commentaire1"/>
    <w:basedOn w:val="Normal"/>
    <w:rsid w:val="00F10172"/>
    <w:pPr>
      <w:suppressAutoHyphens/>
      <w:spacing w:after="0" w:line="240" w:lineRule="auto"/>
      <w:jc w:val="both"/>
    </w:pPr>
    <w:rPr>
      <w:rFonts w:ascii="Garamond" w:eastAsia="Times New Roman" w:hAnsi="Garamond" w:cs="Times New Roman"/>
      <w:sz w:val="20"/>
      <w:szCs w:val="20"/>
      <w:lang w:eastAsia="ar-SA"/>
    </w:rPr>
  </w:style>
  <w:style w:type="paragraph" w:customStyle="1" w:styleId="AAtxR">
    <w:name w:val="AAtxR"/>
    <w:basedOn w:val="Normal"/>
    <w:rsid w:val="00F10172"/>
    <w:pPr>
      <w:suppressAutoHyphens/>
      <w:spacing w:after="120" w:line="240" w:lineRule="auto"/>
      <w:jc w:val="both"/>
    </w:pPr>
    <w:rPr>
      <w:rFonts w:ascii="Century Gothic" w:eastAsia="Times New Roman" w:hAnsi="Century Gothic" w:cs="Times New Roman"/>
      <w:sz w:val="20"/>
      <w:szCs w:val="20"/>
      <w:lang w:eastAsia="ar-SA"/>
    </w:rPr>
  </w:style>
  <w:style w:type="paragraph" w:customStyle="1" w:styleId="Tabledesmatiresniveau10">
    <w:name w:val="Table des matières niveau 10"/>
    <w:basedOn w:val="Rpertoire"/>
    <w:rsid w:val="00F10172"/>
    <w:pPr>
      <w:tabs>
        <w:tab w:val="right" w:leader="dot" w:pos="9637"/>
      </w:tabs>
      <w:ind w:left="2547"/>
    </w:pPr>
  </w:style>
  <w:style w:type="paragraph" w:customStyle="1" w:styleId="Contenudetableau">
    <w:name w:val="Contenu de tableau"/>
    <w:basedOn w:val="Normal"/>
    <w:rsid w:val="00F10172"/>
    <w:pPr>
      <w:suppressLineNumbers/>
      <w:suppressAutoHyphens/>
      <w:spacing w:after="0" w:line="240" w:lineRule="auto"/>
      <w:jc w:val="both"/>
    </w:pPr>
    <w:rPr>
      <w:rFonts w:ascii="Garamond" w:eastAsia="Times New Roman" w:hAnsi="Garamond" w:cs="Times New Roman"/>
      <w:sz w:val="24"/>
      <w:szCs w:val="24"/>
      <w:lang w:eastAsia="ar-SA"/>
    </w:rPr>
  </w:style>
  <w:style w:type="paragraph" w:customStyle="1" w:styleId="Titredetableau">
    <w:name w:val="Titre de tableau"/>
    <w:basedOn w:val="Contenudetableau"/>
    <w:rsid w:val="00F10172"/>
    <w:pPr>
      <w:jc w:val="center"/>
    </w:pPr>
    <w:rPr>
      <w:b/>
      <w:bCs/>
    </w:rPr>
  </w:style>
  <w:style w:type="paragraph" w:styleId="TOCHeading">
    <w:name w:val="TOC Heading"/>
    <w:basedOn w:val="Heading1"/>
    <w:next w:val="Normal"/>
    <w:uiPriority w:val="39"/>
    <w:unhideWhenUsed/>
    <w:qFormat/>
    <w:rsid w:val="00F10172"/>
    <w:pPr>
      <w:tabs>
        <w:tab w:val="left" w:pos="1134"/>
      </w:tabs>
      <w:spacing w:before="240" w:line="259" w:lineRule="auto"/>
      <w:outlineLvl w:val="9"/>
    </w:pPr>
    <w:rPr>
      <w:rFonts w:ascii="Calibri Light" w:eastAsia="Times New Roman" w:hAnsi="Calibri Light" w:cs="Times New Roman"/>
      <w:b w:val="0"/>
      <w:bCs w:val="0"/>
      <w:color w:val="2F5496"/>
      <w:sz w:val="32"/>
      <w:szCs w:val="32"/>
      <w:lang w:eastAsia="fr-FR"/>
    </w:rPr>
  </w:style>
  <w:style w:type="character" w:customStyle="1" w:styleId="Mentionnonrsolue1">
    <w:name w:val="Mention non résolue1"/>
    <w:uiPriority w:val="99"/>
    <w:semiHidden/>
    <w:unhideWhenUsed/>
    <w:rsid w:val="00F10172"/>
    <w:rPr>
      <w:color w:val="808080"/>
      <w:shd w:val="clear" w:color="auto" w:fill="E6E6E6"/>
    </w:rPr>
  </w:style>
  <w:style w:type="paragraph" w:styleId="BodyText2">
    <w:name w:val="Body Text 2"/>
    <w:basedOn w:val="Normal"/>
    <w:link w:val="BodyText2Char"/>
    <w:uiPriority w:val="99"/>
    <w:semiHidden/>
    <w:unhideWhenUsed/>
    <w:rsid w:val="00F10172"/>
    <w:pPr>
      <w:suppressAutoHyphens/>
      <w:spacing w:after="120" w:line="480" w:lineRule="auto"/>
      <w:jc w:val="both"/>
    </w:pPr>
    <w:rPr>
      <w:rFonts w:ascii="Garamond" w:eastAsia="Times New Roman" w:hAnsi="Garamond" w:cs="Times New Roman"/>
      <w:sz w:val="24"/>
      <w:szCs w:val="24"/>
      <w:lang w:eastAsia="ar-SA"/>
    </w:rPr>
  </w:style>
  <w:style w:type="character" w:customStyle="1" w:styleId="BodyText2Char">
    <w:name w:val="Body Text 2 Char"/>
    <w:basedOn w:val="DefaultParagraphFont"/>
    <w:link w:val="BodyText2"/>
    <w:uiPriority w:val="99"/>
    <w:semiHidden/>
    <w:rsid w:val="00F10172"/>
    <w:rPr>
      <w:rFonts w:ascii="Garamond" w:eastAsia="Times New Roman" w:hAnsi="Garamond" w:cs="Times New Roman"/>
      <w:sz w:val="24"/>
      <w:szCs w:val="24"/>
      <w:lang w:eastAsia="ar-SA"/>
    </w:rPr>
  </w:style>
  <w:style w:type="paragraph" w:customStyle="1" w:styleId="B1">
    <w:name w:val="B1"/>
    <w:basedOn w:val="Normal"/>
    <w:rsid w:val="00F10172"/>
    <w:pPr>
      <w:numPr>
        <w:numId w:val="39"/>
      </w:numPr>
      <w:spacing w:after="120" w:line="240" w:lineRule="auto"/>
      <w:jc w:val="both"/>
    </w:pPr>
    <w:rPr>
      <w:rFonts w:ascii="Times New Roman" w:eastAsia="Times New Roman" w:hAnsi="Times New Roman" w:cs="Times New Roman"/>
      <w:sz w:val="20"/>
      <w:szCs w:val="20"/>
    </w:rPr>
  </w:style>
  <w:style w:type="paragraph" w:customStyle="1" w:styleId="default0">
    <w:name w:val="default"/>
    <w:basedOn w:val="Normal"/>
    <w:rsid w:val="00F101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laceholderbegin21">
    <w:name w:val="placeholder_begin21"/>
    <w:basedOn w:val="DefaultParagraphFont"/>
    <w:rsid w:val="00F10172"/>
    <w:rPr>
      <w:vanish/>
      <w:webHidden w:val="0"/>
      <w:specVanish w:val="0"/>
    </w:rPr>
  </w:style>
  <w:style w:type="character" w:customStyle="1" w:styleId="placeholderend21">
    <w:name w:val="placeholder_end21"/>
    <w:basedOn w:val="DefaultParagraphFont"/>
    <w:rsid w:val="00F10172"/>
    <w:rPr>
      <w:vanish/>
      <w:webHidden w:val="0"/>
      <w:specVanish w:val="0"/>
    </w:rPr>
  </w:style>
  <w:style w:type="paragraph" w:customStyle="1" w:styleId="Tnote">
    <w:name w:val="Tnote"/>
    <w:basedOn w:val="Normal"/>
    <w:qFormat/>
    <w:rsid w:val="00F10172"/>
    <w:pPr>
      <w:spacing w:after="0" w:line="240" w:lineRule="atLeast"/>
      <w:jc w:val="center"/>
    </w:pPr>
    <w:rPr>
      <w:rFonts w:ascii="Garamond" w:eastAsia="Times New Roman" w:hAnsi="Garamond" w:cs="Times New Roman"/>
      <w:sz w:val="18"/>
      <w:szCs w:val="18"/>
      <w:lang w:eastAsia="en-GB"/>
    </w:rPr>
  </w:style>
  <w:style w:type="paragraph" w:styleId="HTMLPreformatted">
    <w:name w:val="HTML Preformatted"/>
    <w:basedOn w:val="Normal"/>
    <w:link w:val="HTMLPreformattedChar"/>
    <w:uiPriority w:val="99"/>
    <w:semiHidden/>
    <w:unhideWhenUsed/>
    <w:rsid w:val="00F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10172"/>
    <w:rPr>
      <w:rFonts w:ascii="Courier New" w:eastAsia="Times New Roman" w:hAnsi="Courier New" w:cs="Courier New"/>
      <w:sz w:val="20"/>
      <w:szCs w:val="20"/>
      <w:lang w:eastAsia="en-GB"/>
    </w:rPr>
  </w:style>
  <w:style w:type="paragraph" w:customStyle="1" w:styleId="Tindent">
    <w:name w:val="Tindent"/>
    <w:basedOn w:val="Tnormal"/>
    <w:link w:val="TindentChar"/>
    <w:rsid w:val="00F10172"/>
    <w:pPr>
      <w:keepNext/>
      <w:tabs>
        <w:tab w:val="left" w:pos="851"/>
      </w:tabs>
      <w:spacing w:line="240" w:lineRule="auto"/>
    </w:pPr>
    <w:rPr>
      <w:rFonts w:ascii="Arial" w:hAnsi="Arial"/>
      <w:szCs w:val="20"/>
      <w:lang w:eastAsia="en-US"/>
    </w:rPr>
  </w:style>
  <w:style w:type="paragraph" w:customStyle="1" w:styleId="S9">
    <w:name w:val="S9"/>
    <w:basedOn w:val="Normal"/>
    <w:link w:val="S9Char"/>
    <w:rsid w:val="00F10172"/>
    <w:pPr>
      <w:pBdr>
        <w:bottom w:val="single" w:sz="6" w:space="1" w:color="auto"/>
        <w:between w:val="single" w:sz="6" w:space="1" w:color="auto"/>
      </w:pBdr>
      <w:spacing w:after="113" w:line="57" w:lineRule="exact"/>
      <w:ind w:left="170" w:right="113"/>
      <w:jc w:val="both"/>
    </w:pPr>
    <w:rPr>
      <w:rFonts w:ascii="Arial" w:eastAsia="Times New Roman" w:hAnsi="Arial" w:cs="Times New Roman"/>
      <w:sz w:val="20"/>
      <w:szCs w:val="20"/>
    </w:rPr>
  </w:style>
  <w:style w:type="paragraph" w:customStyle="1" w:styleId="D9">
    <w:name w:val="D9"/>
    <w:basedOn w:val="S9"/>
    <w:link w:val="D9Char"/>
    <w:rsid w:val="00F10172"/>
    <w:pPr>
      <w:pBdr>
        <w:bottom w:val="double" w:sz="6" w:space="1" w:color="auto"/>
        <w:between w:val="double" w:sz="6" w:space="1" w:color="auto"/>
      </w:pBdr>
    </w:pPr>
  </w:style>
  <w:style w:type="character" w:customStyle="1" w:styleId="TindentChar">
    <w:name w:val="Tindent Char"/>
    <w:basedOn w:val="DefaultParagraphFont"/>
    <w:link w:val="Tindent"/>
    <w:rsid w:val="00F10172"/>
    <w:rPr>
      <w:rFonts w:ascii="Arial" w:eastAsia="Times New Roman" w:hAnsi="Arial" w:cs="Times New Roman"/>
      <w:sz w:val="20"/>
      <w:szCs w:val="20"/>
    </w:rPr>
  </w:style>
  <w:style w:type="character" w:customStyle="1" w:styleId="S9Char">
    <w:name w:val="S9 Char"/>
    <w:basedOn w:val="DefaultParagraphFont"/>
    <w:link w:val="S9"/>
    <w:rsid w:val="00F10172"/>
    <w:rPr>
      <w:rFonts w:ascii="Arial" w:eastAsia="Times New Roman" w:hAnsi="Arial" w:cs="Times New Roman"/>
      <w:sz w:val="20"/>
      <w:szCs w:val="20"/>
    </w:rPr>
  </w:style>
  <w:style w:type="character" w:customStyle="1" w:styleId="D9Char">
    <w:name w:val="D9 Char"/>
    <w:basedOn w:val="S9Char"/>
    <w:link w:val="D9"/>
    <w:rsid w:val="00F10172"/>
    <w:rPr>
      <w:rFonts w:ascii="Arial" w:eastAsia="Times New Roman" w:hAnsi="Arial" w:cs="Times New Roman"/>
      <w:sz w:val="20"/>
      <w:szCs w:val="20"/>
    </w:rPr>
  </w:style>
  <w:style w:type="paragraph" w:styleId="PlainText">
    <w:name w:val="Plain Text"/>
    <w:basedOn w:val="Normal"/>
    <w:link w:val="PlainTextChar"/>
    <w:uiPriority w:val="99"/>
    <w:semiHidden/>
    <w:unhideWhenUsed/>
    <w:rsid w:val="00F1017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F10172"/>
    <w:rPr>
      <w:rFonts w:ascii="Calibri" w:hAnsi="Calibri" w:cs="Consolas"/>
      <w:szCs w:val="21"/>
    </w:rPr>
  </w:style>
  <w:style w:type="character" w:styleId="PlaceholderText">
    <w:name w:val="Placeholder Text"/>
    <w:basedOn w:val="DefaultParagraphFont"/>
    <w:uiPriority w:val="67"/>
    <w:semiHidden/>
    <w:rsid w:val="00F10172"/>
    <w:rPr>
      <w:color w:val="808080"/>
    </w:rPr>
  </w:style>
  <w:style w:type="paragraph" w:customStyle="1" w:styleId="StyleAfter24pt1">
    <w:name w:val="Style After:  24 pt1"/>
    <w:basedOn w:val="Normal"/>
    <w:rsid w:val="00F10172"/>
    <w:pPr>
      <w:spacing w:after="240" w:line="240" w:lineRule="auto"/>
    </w:pPr>
    <w:rPr>
      <w:rFonts w:eastAsia="Times New Roman" w:cs="Times New Roman"/>
      <w:sz w:val="24"/>
      <w:szCs w:val="20"/>
      <w:lang w:eastAsia="fr-FR"/>
    </w:rPr>
  </w:style>
  <w:style w:type="paragraph" w:customStyle="1" w:styleId="StyleStyleAfter24pt1Verdana11pt">
    <w:name w:val="Style Style After:  24 pt1 + Verdana 11 pt"/>
    <w:basedOn w:val="StyleAfter24pt1"/>
    <w:rsid w:val="00F10172"/>
    <w:rPr>
      <w:rFonts w:ascii="Verdana" w:hAnsi="Verdana"/>
      <w:sz w:val="18"/>
    </w:rPr>
  </w:style>
  <w:style w:type="character" w:customStyle="1" w:styleId="UnresolvedMention2">
    <w:name w:val="Unresolved Mention2"/>
    <w:basedOn w:val="DefaultParagraphFont"/>
    <w:uiPriority w:val="99"/>
    <w:semiHidden/>
    <w:unhideWhenUsed/>
    <w:rsid w:val="00F10172"/>
    <w:rPr>
      <w:color w:val="605E5C"/>
      <w:shd w:val="clear" w:color="auto" w:fill="E1DFDD"/>
    </w:rPr>
  </w:style>
  <w:style w:type="character" w:customStyle="1" w:styleId="UnresolvedMention3">
    <w:name w:val="Unresolved Mention3"/>
    <w:basedOn w:val="DefaultParagraphFont"/>
    <w:uiPriority w:val="99"/>
    <w:semiHidden/>
    <w:unhideWhenUsed/>
    <w:rsid w:val="00F10172"/>
    <w:rPr>
      <w:color w:val="605E5C"/>
      <w:shd w:val="clear" w:color="auto" w:fill="E1DFDD"/>
    </w:rPr>
  </w:style>
  <w:style w:type="numbering" w:customStyle="1" w:styleId="NoList1">
    <w:name w:val="No List1"/>
    <w:next w:val="NoList"/>
    <w:uiPriority w:val="99"/>
    <w:semiHidden/>
    <w:unhideWhenUsed/>
    <w:rsid w:val="00F10172"/>
  </w:style>
  <w:style w:type="character" w:customStyle="1" w:styleId="paragraph">
    <w:name w:val="paragraph"/>
    <w:basedOn w:val="DefaultParagraphFont"/>
    <w:rsid w:val="00F10172"/>
  </w:style>
  <w:style w:type="table" w:customStyle="1" w:styleId="TableGrid1">
    <w:name w:val="Table Grid1"/>
    <w:basedOn w:val="TableNormal"/>
    <w:next w:val="TableGrid"/>
    <w:uiPriority w:val="39"/>
    <w:rsid w:val="00F1017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1017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D29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F7B39"/>
    <w:rPr>
      <w:rFonts w:ascii="Segoe UI" w:hAnsi="Segoe UI" w:cs="Segoe UI" w:hint="default"/>
      <w:sz w:val="18"/>
      <w:szCs w:val="18"/>
      <w:shd w:val="clear" w:color="auto" w:fill="00FF00"/>
    </w:rPr>
  </w:style>
  <w:style w:type="paragraph" w:customStyle="1" w:styleId="pf1">
    <w:name w:val="pf1"/>
    <w:basedOn w:val="Normal"/>
    <w:rsid w:val="002F7B39"/>
    <w:pPr>
      <w:spacing w:before="100" w:beforeAutospacing="1" w:after="100" w:afterAutospacing="1" w:line="240" w:lineRule="auto"/>
      <w:jc w:val="both"/>
    </w:pPr>
    <w:rPr>
      <w:rFonts w:ascii="Calibri" w:hAnsi="Calibri" w:cs="Calibri"/>
      <w:lang w:eastAsia="en-GB"/>
    </w:rPr>
  </w:style>
  <w:style w:type="numbering" w:customStyle="1" w:styleId="NoList2">
    <w:name w:val="No List2"/>
    <w:next w:val="NoList"/>
    <w:uiPriority w:val="99"/>
    <w:semiHidden/>
    <w:unhideWhenUsed/>
    <w:rsid w:val="001B2D98"/>
  </w:style>
  <w:style w:type="table" w:customStyle="1" w:styleId="TableGrid3">
    <w:name w:val="Table Grid3"/>
    <w:basedOn w:val="TableNormal"/>
    <w:next w:val="TableGrid"/>
    <w:uiPriority w:val="39"/>
    <w:rsid w:val="001B2D9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B2D98"/>
  </w:style>
  <w:style w:type="paragraph" w:customStyle="1" w:styleId="xxmsolistparagraph">
    <w:name w:val="x_xmsolistparagraph"/>
    <w:basedOn w:val="Normal"/>
    <w:rsid w:val="00C82506"/>
    <w:pPr>
      <w:spacing w:line="252" w:lineRule="auto"/>
      <w:ind w:left="720"/>
    </w:pPr>
    <w:rPr>
      <w:rFonts w:ascii="Calibri" w:hAnsi="Calibri" w:cs="Calibri"/>
      <w:lang w:eastAsia="en-GB"/>
    </w:rPr>
  </w:style>
  <w:style w:type="character" w:customStyle="1" w:styleId="js">
    <w:name w:val="js"/>
    <w:basedOn w:val="DefaultParagraphFont"/>
    <w:rsid w:val="00F72007"/>
    <w:rPr>
      <w:rFonts w:ascii="Verdana" w:hAnsi="Verdana" w:hint="default"/>
      <w:sz w:val="20"/>
      <w:szCs w:val="20"/>
    </w:rPr>
  </w:style>
  <w:style w:type="character" w:customStyle="1" w:styleId="jr">
    <w:name w:val="jr"/>
    <w:basedOn w:val="DefaultParagraphFont"/>
    <w:rsid w:val="00F72007"/>
    <w:rPr>
      <w:rFonts w:ascii="Verdana" w:hAnsi="Verdana" w:hint="default"/>
      <w:sz w:val="20"/>
      <w:szCs w:val="20"/>
    </w:rPr>
  </w:style>
  <w:style w:type="character" w:customStyle="1" w:styleId="xn-money">
    <w:name w:val="xn-money"/>
    <w:basedOn w:val="DefaultParagraphFont"/>
    <w:rsid w:val="00F72007"/>
  </w:style>
  <w:style w:type="numbering" w:customStyle="1" w:styleId="NoList3">
    <w:name w:val="No List3"/>
    <w:next w:val="NoList"/>
    <w:uiPriority w:val="99"/>
    <w:semiHidden/>
    <w:unhideWhenUsed/>
    <w:rsid w:val="000B7886"/>
  </w:style>
  <w:style w:type="table" w:customStyle="1" w:styleId="TableGrid4">
    <w:name w:val="Table Grid4"/>
    <w:basedOn w:val="TableNormal"/>
    <w:next w:val="TableGrid"/>
    <w:uiPriority w:val="59"/>
    <w:rsid w:val="000B788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0B7886"/>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bb">
    <w:name w:val="bb"/>
    <w:rsid w:val="000B7886"/>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n-US" w:eastAsia="en-GB"/>
    </w:rPr>
  </w:style>
  <w:style w:type="character" w:customStyle="1" w:styleId="None">
    <w:name w:val="None"/>
    <w:rsid w:val="000B7886"/>
  </w:style>
  <w:style w:type="paragraph" w:customStyle="1" w:styleId="bs">
    <w:name w:val="bs"/>
    <w:rsid w:val="000B788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1">
    <w:name w:val="Hyperlink.1"/>
    <w:basedOn w:val="DefaultParagraphFont"/>
    <w:rsid w:val="000B7886"/>
    <w:rPr>
      <w:rFonts w:ascii="Verdana" w:eastAsia="Verdana" w:hAnsi="Verdana" w:cs="Verdana"/>
      <w:color w:val="0000FF"/>
      <w:sz w:val="20"/>
      <w:szCs w:val="20"/>
      <w:u w:val="single" w:color="0000FF"/>
    </w:rPr>
  </w:style>
  <w:style w:type="paragraph" w:customStyle="1" w:styleId="SH1Legal">
    <w:name w:val="SH1 Legal"/>
    <w:basedOn w:val="Normal"/>
    <w:next w:val="Normal"/>
    <w:uiPriority w:val="3"/>
    <w:unhideWhenUsed/>
    <w:qFormat/>
    <w:rsid w:val="000B7886"/>
    <w:pPr>
      <w:keepNext/>
      <w:numPr>
        <w:numId w:val="28"/>
      </w:numPr>
      <w:spacing w:after="200" w:line="280" w:lineRule="atLeast"/>
      <w:jc w:val="both"/>
      <w:outlineLvl w:val="0"/>
    </w:pPr>
    <w:rPr>
      <w:b/>
      <w:sz w:val="19"/>
      <w:szCs w:val="19"/>
    </w:rPr>
  </w:style>
  <w:style w:type="paragraph" w:customStyle="1" w:styleId="SH2Legal">
    <w:name w:val="SH2 Legal"/>
    <w:basedOn w:val="Normal"/>
    <w:next w:val="Normal"/>
    <w:uiPriority w:val="4"/>
    <w:unhideWhenUsed/>
    <w:qFormat/>
    <w:rsid w:val="000B7886"/>
    <w:pPr>
      <w:keepNext/>
      <w:numPr>
        <w:ilvl w:val="1"/>
        <w:numId w:val="28"/>
      </w:numPr>
      <w:spacing w:after="200" w:line="280" w:lineRule="atLeast"/>
      <w:jc w:val="both"/>
      <w:outlineLvl w:val="1"/>
    </w:pPr>
    <w:rPr>
      <w:b/>
      <w:sz w:val="19"/>
      <w:szCs w:val="19"/>
    </w:rPr>
  </w:style>
  <w:style w:type="paragraph" w:customStyle="1" w:styleId="SH3Legal">
    <w:name w:val="SH3 Legal"/>
    <w:basedOn w:val="Normal"/>
    <w:uiPriority w:val="6"/>
    <w:unhideWhenUsed/>
    <w:qFormat/>
    <w:rsid w:val="000B7886"/>
    <w:pPr>
      <w:numPr>
        <w:ilvl w:val="2"/>
        <w:numId w:val="28"/>
      </w:numPr>
      <w:spacing w:after="200" w:line="280" w:lineRule="atLeast"/>
      <w:jc w:val="both"/>
      <w:outlineLvl w:val="2"/>
    </w:pPr>
    <w:rPr>
      <w:sz w:val="19"/>
      <w:szCs w:val="19"/>
    </w:rPr>
  </w:style>
  <w:style w:type="paragraph" w:customStyle="1" w:styleId="SH2LegalNB">
    <w:name w:val="SH2 LegalNB"/>
    <w:basedOn w:val="SH2Legal"/>
    <w:uiPriority w:val="5"/>
    <w:unhideWhenUsed/>
    <w:qFormat/>
    <w:rsid w:val="000B7886"/>
    <w:pPr>
      <w:keepNext w:val="0"/>
    </w:pPr>
    <w:rPr>
      <w:b w:val="0"/>
    </w:rPr>
  </w:style>
  <w:style w:type="paragraph" w:customStyle="1" w:styleId="SH4Legal">
    <w:name w:val="SH4 Legal"/>
    <w:basedOn w:val="Normal"/>
    <w:uiPriority w:val="7"/>
    <w:unhideWhenUsed/>
    <w:qFormat/>
    <w:rsid w:val="000B7886"/>
    <w:pPr>
      <w:numPr>
        <w:ilvl w:val="3"/>
        <w:numId w:val="28"/>
      </w:numPr>
      <w:spacing w:after="200" w:line="280" w:lineRule="atLeast"/>
      <w:jc w:val="both"/>
      <w:outlineLvl w:val="3"/>
    </w:pPr>
    <w:rPr>
      <w:sz w:val="19"/>
      <w:szCs w:val="19"/>
    </w:rPr>
  </w:style>
  <w:style w:type="paragraph" w:customStyle="1" w:styleId="SH5Legal">
    <w:name w:val="SH5 Legal"/>
    <w:basedOn w:val="Normal"/>
    <w:uiPriority w:val="8"/>
    <w:unhideWhenUsed/>
    <w:qFormat/>
    <w:rsid w:val="000B7886"/>
    <w:pPr>
      <w:numPr>
        <w:ilvl w:val="4"/>
        <w:numId w:val="28"/>
      </w:numPr>
      <w:spacing w:after="200" w:line="280" w:lineRule="atLeast"/>
      <w:jc w:val="both"/>
      <w:outlineLvl w:val="4"/>
    </w:pPr>
    <w:rPr>
      <w:sz w:val="19"/>
      <w:szCs w:val="19"/>
    </w:rPr>
  </w:style>
  <w:style w:type="character" w:customStyle="1" w:styleId="ui-provider">
    <w:name w:val="ui-provider"/>
    <w:basedOn w:val="DefaultParagraphFont"/>
    <w:rsid w:val="004C1A51"/>
  </w:style>
  <w:style w:type="character" w:styleId="Mention">
    <w:name w:val="Mention"/>
    <w:basedOn w:val="DefaultParagraphFont"/>
    <w:uiPriority w:val="99"/>
    <w:unhideWhenUsed/>
    <w:rsid w:val="00D53584"/>
    <w:rPr>
      <w:color w:val="2B579A"/>
      <w:shd w:val="clear" w:color="auto" w:fill="E1DFDD"/>
    </w:rPr>
  </w:style>
  <w:style w:type="numbering" w:customStyle="1" w:styleId="NoList4">
    <w:name w:val="No List4"/>
    <w:next w:val="NoList"/>
    <w:uiPriority w:val="99"/>
    <w:semiHidden/>
    <w:unhideWhenUsed/>
    <w:rsid w:val="00A62968"/>
  </w:style>
  <w:style w:type="table" w:customStyle="1" w:styleId="TableGrid5">
    <w:name w:val="Table Grid5"/>
    <w:basedOn w:val="TableNormal"/>
    <w:next w:val="TableGrid"/>
    <w:uiPriority w:val="39"/>
    <w:rsid w:val="00A6296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b">
    <w:name w:val="eb"/>
    <w:basedOn w:val="Normal"/>
    <w:rsid w:val="00676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c">
    <w:name w:val="ec"/>
    <w:basedOn w:val="DefaultParagraphFont"/>
    <w:rsid w:val="00676311"/>
  </w:style>
  <w:style w:type="character" w:customStyle="1" w:styleId="ed">
    <w:name w:val="ed"/>
    <w:basedOn w:val="DefaultParagraphFont"/>
    <w:rsid w:val="00676311"/>
  </w:style>
  <w:style w:type="character" w:customStyle="1" w:styleId="rynqvb">
    <w:name w:val="rynqvb"/>
    <w:basedOn w:val="DefaultParagraphFont"/>
    <w:rsid w:val="00D9108C"/>
  </w:style>
  <w:style w:type="character" w:customStyle="1" w:styleId="ztplmc">
    <w:name w:val="ztplmc"/>
    <w:basedOn w:val="DefaultParagraphFont"/>
    <w:rsid w:val="00D9108C"/>
  </w:style>
  <w:style w:type="character" w:customStyle="1" w:styleId="hwtze">
    <w:name w:val="hwtze"/>
    <w:basedOn w:val="DefaultParagraphFont"/>
    <w:rsid w:val="008F25CB"/>
  </w:style>
  <w:style w:type="character" w:customStyle="1" w:styleId="cm">
    <w:name w:val="cm"/>
    <w:basedOn w:val="DefaultParagraphFont"/>
    <w:rsid w:val="001E6A9B"/>
  </w:style>
  <w:style w:type="table" w:customStyle="1" w:styleId="TableGrid11">
    <w:name w:val="Table Grid11"/>
    <w:basedOn w:val="TableNormal"/>
    <w:next w:val="TableGrid"/>
    <w:uiPriority w:val="39"/>
    <w:rsid w:val="00D841F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petit@allegrafinance.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durgetto@allegrafinance.com" TargetMode="External"/><Relationship Id="rId17" Type="http://schemas.openxmlformats.org/officeDocument/2006/relationships/hyperlink" Target="https://novacyt.com/fr/" TargetMode="External"/><Relationship Id="rId2" Type="http://schemas.openxmlformats.org/officeDocument/2006/relationships/customXml" Target="../customXml/item2.xml"/><Relationship Id="rId16" Type="http://schemas.openxmlformats.org/officeDocument/2006/relationships/hyperlink" Target="https://novacyt.com/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vacyt.com/fr/investors/"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ovacyt@walbrook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3ccc32-262b-47a9-9f3d-e1fc5f029838">
      <Terms xmlns="http://schemas.microsoft.com/office/infopath/2007/PartnerControls"/>
    </lcf76f155ced4ddcb4097134ff3c332f>
    <TaxCatchAll xmlns="3aa7f0fd-a39e-4063-99c0-c73ad7884a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078F1E18F7F40BBFA09EC7D9C9281" ma:contentTypeVersion="14" ma:contentTypeDescription="Create a new document." ma:contentTypeScope="" ma:versionID="912d2f615c9476681cb746ae3ccc69db">
  <xsd:schema xmlns:xsd="http://www.w3.org/2001/XMLSchema" xmlns:xs="http://www.w3.org/2001/XMLSchema" xmlns:p="http://schemas.microsoft.com/office/2006/metadata/properties" xmlns:ns2="9e3ccc32-262b-47a9-9f3d-e1fc5f029838" xmlns:ns3="3aa7f0fd-a39e-4063-99c0-c73ad7884ae4" targetNamespace="http://schemas.microsoft.com/office/2006/metadata/properties" ma:root="true" ma:fieldsID="9757974bf8019d7cb6108748a4f9a123" ns2:_="" ns3:_="">
    <xsd:import namespace="9e3ccc32-262b-47a9-9f3d-e1fc5f029838"/>
    <xsd:import namespace="3aa7f0fd-a39e-4063-99c0-c73ad7884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ccc32-262b-47a9-9f3d-e1fc5f029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0f37f7-82ad-4d88-b08e-23a9c02580f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a7f0fd-a39e-4063-99c0-c73ad7884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6f8378e-57a0-4bbc-9dc8-611b375a54cb}" ma:internalName="TaxCatchAll" ma:showField="CatchAllData" ma:web="3aa7f0fd-a39e-4063-99c0-c73ad7884ae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2DA29-9A8F-4CAD-A682-E7D23359DC4A}">
  <ds:schemaRefs>
    <ds:schemaRef ds:uri="http://schemas.microsoft.com/office/2006/metadata/properties"/>
    <ds:schemaRef ds:uri="http://schemas.microsoft.com/office/infopath/2007/PartnerControls"/>
    <ds:schemaRef ds:uri="9e3ccc32-262b-47a9-9f3d-e1fc5f029838"/>
    <ds:schemaRef ds:uri="3aa7f0fd-a39e-4063-99c0-c73ad7884ae4"/>
  </ds:schemaRefs>
</ds:datastoreItem>
</file>

<file path=customXml/itemProps2.xml><?xml version="1.0" encoding="utf-8"?>
<ds:datastoreItem xmlns:ds="http://schemas.openxmlformats.org/officeDocument/2006/customXml" ds:itemID="{8F8005DF-D181-4B88-9785-46B13C70BA48}">
  <ds:schemaRefs>
    <ds:schemaRef ds:uri="http://schemas.microsoft.com/sharepoint/v3/contenttype/forms"/>
  </ds:schemaRefs>
</ds:datastoreItem>
</file>

<file path=customXml/itemProps3.xml><?xml version="1.0" encoding="utf-8"?>
<ds:datastoreItem xmlns:ds="http://schemas.openxmlformats.org/officeDocument/2006/customXml" ds:itemID="{3384D7F9-D3D3-4409-BA8D-6071EE620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ccc32-262b-47a9-9f3d-e1fc5f029838"/>
    <ds:schemaRef ds:uri="3aa7f0fd-a39e-4063-99c0-c73ad7884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1034</Words>
  <Characters>5894</Characters>
  <Application>Microsoft Office Word</Application>
  <DocSecurity>0</DocSecurity>
  <Lines>49</Lines>
  <Paragraphs>13</Paragraphs>
  <ScaleCrop>false</ScaleCrop>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Shiao Yee</dc:creator>
  <cp:keywords/>
  <dc:description/>
  <cp:lastModifiedBy>Alice Woodings</cp:lastModifiedBy>
  <cp:revision>2</cp:revision>
  <cp:lastPrinted>2023-04-19T23:32:00Z</cp:lastPrinted>
  <dcterms:created xsi:type="dcterms:W3CDTF">2026-09-07T18:21:00Z</dcterms:created>
  <dcterms:modified xsi:type="dcterms:W3CDTF">2026-09-07T18:21:00Z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0x010100B86078F1E18F7F40BBFA09EC7D9C9281</vt:lpwstr>
  </property>
  <property fmtid="{D5CDD505-2E9C-101B-9397-08002B2CF9AE}" pid="3" name="MediaServiceImageTags">
    <vt:lpwstr/>
  </property>
</Properties>
</file>